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733" w:h="566" w:wrap="none" w:hAnchor="page" w:x="1653" w:y="1071"/>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4"/>
        <w:keepNext w:val="0"/>
        <w:keepLines w:val="0"/>
        <w:framePr w:w="1733" w:h="566" w:wrap="none" w:hAnchor="page" w:x="1653" w:y="1071"/>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A PARTNEŘI</w:t>
      </w:r>
    </w:p>
    <w:p>
      <w:pPr>
        <w:pStyle w:val="Style6"/>
        <w:keepNext/>
        <w:keepLines/>
        <w:framePr w:w="1406" w:h="389" w:wrap="none" w:hAnchor="page" w:x="8834" w:y="1239"/>
        <w:widowControl w:val="0"/>
        <w:shd w:val="clear" w:color="auto" w:fill="auto"/>
        <w:bidi w:val="0"/>
        <w:spacing w:before="0" w:after="0" w:line="240" w:lineRule="auto"/>
        <w:ind w:left="0" w:right="0" w:firstLine="0"/>
        <w:jc w:val="right"/>
      </w:pPr>
      <w:bookmarkStart w:id="2" w:name="bookmark2"/>
      <w:bookmarkStart w:id="3" w:name="bookmark3"/>
      <w:r>
        <w:rPr>
          <w:spacing w:val="0"/>
          <w:w w:val="100"/>
          <w:position w:val="0"/>
          <w:shd w:val="clear" w:color="auto" w:fill="auto"/>
          <w:lang w:val="cs-CZ" w:eastAsia="cs-CZ" w:bidi="cs-CZ"/>
        </w:rPr>
        <w:t>OZNÁMENÍ</w:t>
      </w:r>
      <w:bookmarkEnd w:id="2"/>
      <w:bookmarkEnd w:id="3"/>
    </w:p>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912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9120" cy="646430"/>
                    </a:xfrm>
                    <a:prstGeom prst="rect"/>
                  </pic:spPr>
                </pic:pic>
              </a:graphicData>
            </a:graphic>
          </wp:anchor>
        </w:drawing>
      </w: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1900" w:h="16840"/>
          <w:pgMar w:top="1129" w:left="1018" w:right="1138" w:bottom="708" w:header="701" w:footer="280" w:gutter="0"/>
          <w:pgNumType w:start="1"/>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31" w:left="0" w:right="0" w:bottom="706"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e-mailem s uznávaným elektronickým podpisem</w:t>
      </w: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29.03.2021 I Brno</w:t>
      </w:r>
    </w:p>
    <w:p>
      <w:pPr>
        <w:pStyle w:val="Style8"/>
        <w:keepNext w:val="0"/>
        <w:keepLines w:val="0"/>
        <w:widowControl w:val="0"/>
        <w:shd w:val="clear" w:color="auto" w:fill="auto"/>
        <w:bidi w:val="0"/>
        <w:spacing w:before="0" w:after="420"/>
        <w:ind w:left="660" w:right="0" w:firstLine="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Jihlava</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Jihlava,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01.04.2021. Minitendry zahájené do 31.03.2021 se dokončí podle Jednotkových cen platných a účinných do 31.03.2021 (bez ohledu na to, zda datum podání nabídky do minitendru nebo datum konce lhůty pro podání nabídek do minitendru nastanou až po 31.03.2021), tj. upravené Jednotkové ceny se uplatní až pro minitendry zahájené v období od 01.04.2021.</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800"/>
        <w:ind w:left="0" w:right="0" w:firstLine="66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740" w:line="276" w:lineRule="auto"/>
        <w:ind w:left="5540" w:right="520" w:firstLine="0"/>
        <w:jc w:val="right"/>
      </w:pPr>
      <w:r>
        <w:rPr>
          <w:b/>
          <w:bCs/>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2860" w:right="0" w:firstLine="0"/>
        <w:jc w:val="left"/>
      </w:pPr>
      <w:r>
        <w:rPr>
          <w:spacing w:val="0"/>
          <w:w w:val="100"/>
          <w:position w:val="0"/>
          <w:shd w:val="clear" w:color="auto" w:fill="auto"/>
          <w:lang w:val="cs-CZ" w:eastAsia="cs-CZ" w:bidi="cs-CZ"/>
        </w:rPr>
        <w:t>@</w:t>
      </w:r>
      <w:r>
        <w:rPr>
          <w:spacing w:val="0"/>
          <w:w w:val="100"/>
          <w:position w:val="0"/>
          <w:shd w:val="clear" w:color="auto" w:fill="auto"/>
          <w:lang w:val="cs-CZ" w:eastAsia="cs-CZ" w:bidi="cs-CZ"/>
        </w:rPr>
        <w:t>akfiala.cz</w:t>
      </w:r>
      <w:r>
        <w:rPr>
          <w:spacing w:val="0"/>
          <w:w w:val="100"/>
          <w:position w:val="0"/>
          <w:shd w:val="clear" w:color="auto" w:fill="auto"/>
          <w:lang w:val="cs-CZ" w:eastAsia="cs-CZ" w:bidi="cs-CZ"/>
        </w:rPr>
        <w:t xml:space="preserve"> 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0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Dodavatel G - STRABAG a.s.</w:t>
      </w:r>
    </w:p>
    <w:tbl>
      <w:tblPr>
        <w:tblOverlap w:val="never"/>
        <w:jc w:val="center"/>
        <w:tblLayout w:type="fixed"/>
      </w:tblPr>
      <w:tblGrid>
        <w:gridCol w:w="677"/>
        <w:gridCol w:w="845"/>
        <w:gridCol w:w="552"/>
        <w:gridCol w:w="4152"/>
        <w:gridCol w:w="672"/>
        <w:gridCol w:w="917"/>
        <w:gridCol w:w="922"/>
        <w:gridCol w:w="1008"/>
      </w:tblGrid>
      <w:tr>
        <w:trPr>
          <w:trHeight w:val="533"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Jednotková cena v</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240"/>
              <w:jc w:val="both"/>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Jednotková cena v Kč bez DPH (od</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01.04.2021)</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8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30" w:hRule="exact"/>
        </w:trPr>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right w:val="single" w:sz="4"/>
            </w:tcBorders>
            <w:shd w:val="clear" w:color="auto" w:fill="D9D9D9"/>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548,06</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336,31</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971,57</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249,12</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31 140,00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49 824,00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49 824,00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24 912,00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37 368,00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62 280,00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62 280,00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18 684,00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18 684,00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49 824,00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37 368,00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24 912,00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12 954,24</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814,62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4 683,46</w:t>
            </w:r>
          </w:p>
        </w:tc>
      </w:tr>
      <w:tr>
        <w:trPr>
          <w:trHeight w:val="26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940,80</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976,55</w:t>
            </w:r>
          </w:p>
        </w:tc>
      </w:tr>
    </w:tbl>
    <w:p>
      <w:pPr>
        <w:widowControl w:val="0"/>
        <w:spacing w:line="1" w:lineRule="exact"/>
      </w:pPr>
      <w:r>
        <w:br w:type="page"/>
      </w:r>
    </w:p>
    <w:tbl>
      <w:tblPr>
        <w:tblOverlap w:val="never"/>
        <w:jc w:val="center"/>
        <w:tblLayout w:type="fixed"/>
      </w:tblPr>
      <w:tblGrid>
        <w:gridCol w:w="216"/>
        <w:gridCol w:w="845"/>
        <w:gridCol w:w="552"/>
        <w:gridCol w:w="4152"/>
        <w:gridCol w:w="672"/>
        <w:gridCol w:w="917"/>
        <w:gridCol w:w="922"/>
        <w:gridCol w:w="734"/>
      </w:tblGrid>
      <w:tr>
        <w:trPr>
          <w:trHeight w:val="211"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1 051,29</w:t>
            </w: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2 827,51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394,86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675,12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984,02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1 320,34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149,47</w:t>
            </w:r>
          </w:p>
        </w:tc>
      </w:tr>
      <w:tr>
        <w:trPr>
          <w:trHeight w:val="259"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292,72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287,73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287,73</w:t>
            </w: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500,73</w:t>
            </w:r>
          </w:p>
        </w:tc>
      </w:tr>
      <w:tr>
        <w:trPr>
          <w:trHeight w:val="259"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703,76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729,92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822,10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1 694,02</w:t>
            </w: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48,58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43,60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1 457,35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1 457,35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1 606,82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1 731,38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1 806,12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1 880,86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2 117,52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1 051,29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213,00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463,36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651,45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751,10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951,64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94,67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539,34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229,19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72" w:val="left"/>
              </w:tabs>
              <w:bidi w:val="0"/>
              <w:spacing w:before="0" w:after="0" w:line="240" w:lineRule="auto"/>
              <w:ind w:left="0" w:right="0" w:firstLine="0"/>
              <w:jc w:val="left"/>
            </w:pPr>
            <w:r>
              <w:rPr>
                <w:color w:val="000000"/>
                <w:spacing w:val="0"/>
                <w:w w:val="100"/>
                <w:position w:val="0"/>
                <w:shd w:val="clear" w:color="auto" w:fill="auto"/>
                <w:lang w:val="cs-CZ" w:eastAsia="cs-CZ" w:bidi="cs-CZ"/>
              </w:rPr>
              <w:t>TÍ3</w:t>
              <w:tab/>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358,73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58" w:val="left"/>
              </w:tabs>
              <w:bidi w:val="0"/>
              <w:spacing w:before="0" w:after="0" w:line="240" w:lineRule="auto"/>
              <w:ind w:left="0" w:right="0" w:firstLine="0"/>
              <w:jc w:val="left"/>
            </w:pPr>
            <w:r>
              <w:rPr>
                <w:color w:val="000000"/>
                <w:spacing w:val="0"/>
                <w:w w:val="100"/>
                <w:position w:val="0"/>
                <w:shd w:val="clear" w:color="auto" w:fill="auto"/>
                <w:lang w:val="cs-CZ" w:eastAsia="cs-CZ" w:bidi="cs-CZ"/>
              </w:rPr>
              <w:t>714</w:t>
              <w:tab/>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472,08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96" w:val="left"/>
              </w:tabs>
              <w:bidi w:val="0"/>
              <w:spacing w:before="0" w:after="0" w:line="240" w:lineRule="auto"/>
              <w:ind w:left="0" w:right="0" w:firstLine="0"/>
              <w:jc w:val="left"/>
            </w:pPr>
            <w:r>
              <w:rPr>
                <w:color w:val="000000"/>
                <w:spacing w:val="0"/>
                <w:w w:val="100"/>
                <w:position w:val="0"/>
                <w:shd w:val="clear" w:color="auto" w:fill="auto"/>
                <w:lang w:val="cs-CZ" w:eastAsia="cs-CZ" w:bidi="cs-CZ"/>
              </w:rPr>
              <w:t>7^</w:t>
              <w:tab/>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604,12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734" w:val="left"/>
              </w:tabs>
              <w:bidi w:val="0"/>
              <w:spacing w:before="0" w:after="0" w:line="240" w:lineRule="auto"/>
              <w:ind w:left="0" w:right="0" w:firstLine="0"/>
              <w:jc w:val="left"/>
            </w:pPr>
            <w:r>
              <w:rPr>
                <w:color w:val="000000"/>
                <w:spacing w:val="0"/>
                <w:w w:val="100"/>
                <w:position w:val="0"/>
                <w:shd w:val="clear" w:color="auto" w:fill="auto"/>
                <w:lang w:val="cs-CZ" w:eastAsia="cs-CZ" w:bidi="cs-CZ"/>
              </w:rPr>
              <w:t>714</w:t>
              <w:tab/>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718,71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96" w:val="left"/>
              </w:tabs>
              <w:bidi w:val="0"/>
              <w:spacing w:before="0" w:after="0" w:line="240" w:lineRule="auto"/>
              <w:ind w:left="0" w:right="0" w:firstLine="0"/>
              <w:jc w:val="left"/>
            </w:pPr>
            <w:r>
              <w:rPr>
                <w:color w:val="000000"/>
                <w:spacing w:val="0"/>
                <w:w w:val="100"/>
                <w:position w:val="0"/>
                <w:shd w:val="clear" w:color="auto" w:fill="auto"/>
                <w:lang w:val="cs-CZ" w:eastAsia="cs-CZ" w:bidi="cs-CZ"/>
              </w:rPr>
              <w:t>774</w:t>
              <w:tab/>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844,52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96" w:val="left"/>
              </w:tabs>
              <w:bidi w:val="0"/>
              <w:spacing w:before="0" w:after="0" w:line="240" w:lineRule="auto"/>
              <w:ind w:left="0" w:right="0" w:firstLine="0"/>
              <w:jc w:val="left"/>
            </w:pPr>
            <w:r>
              <w:rPr>
                <w:color w:val="000000"/>
                <w:spacing w:val="0"/>
                <w:w w:val="100"/>
                <w:position w:val="0"/>
                <w:shd w:val="clear" w:color="auto" w:fill="auto"/>
                <w:lang w:val="cs-CZ" w:eastAsia="cs-CZ" w:bidi="cs-CZ"/>
              </w:rPr>
              <w:t>7^</w:t>
              <w:tab/>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960,36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1 494,72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1 088,65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72,24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89,68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673,87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244,14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778,50</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34" w:val="left"/>
              </w:tabs>
              <w:bidi w:val="0"/>
              <w:spacing w:before="0" w:after="0" w:line="240" w:lineRule="auto"/>
              <w:ind w:left="0" w:right="0" w:firstLine="0"/>
              <w:jc w:val="left"/>
            </w:pPr>
            <w:r>
              <w:rPr>
                <w:color w:val="000000"/>
                <w:spacing w:val="0"/>
                <w:w w:val="100"/>
                <w:position w:val="0"/>
                <w:shd w:val="clear" w:color="auto" w:fill="auto"/>
                <w:lang w:val="cs-CZ" w:eastAsia="cs-CZ" w:bidi="cs-CZ"/>
              </w:rPr>
              <w:t>7Š5</w:t>
              <w:tab/>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778,50</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25" w:val="left"/>
              </w:tabs>
              <w:bidi w:val="0"/>
              <w:spacing w:before="0" w:after="0" w:line="240" w:lineRule="auto"/>
              <w:ind w:left="0" w:right="0" w:firstLine="0"/>
              <w:jc w:val="left"/>
            </w:pPr>
            <w:r>
              <w:rPr>
                <w:color w:val="000000"/>
                <w:spacing w:val="0"/>
                <w:w w:val="100"/>
                <w:position w:val="0"/>
                <w:shd w:val="clear" w:color="auto" w:fill="auto"/>
                <w:lang w:val="cs-CZ" w:eastAsia="cs-CZ" w:bidi="cs-CZ"/>
              </w:rPr>
              <w:t>734</w:t>
              <w:tab/>
              <w:t>1748112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250,37</w:t>
            </w: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500,73</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785,97</w:t>
            </w: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26,16</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26,16</w:t>
            </w: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10" w:val="left"/>
              </w:tabs>
              <w:bidi w:val="0"/>
              <w:spacing w:before="0" w:after="0" w:line="240" w:lineRule="auto"/>
              <w:ind w:left="0" w:right="0" w:firstLine="0"/>
              <w:jc w:val="left"/>
            </w:pPr>
            <w:r>
              <w:rPr>
                <w:color w:val="000000"/>
                <w:spacing w:val="0"/>
                <w:w w:val="100"/>
                <w:position w:val="0"/>
                <w:shd w:val="clear" w:color="auto" w:fill="auto"/>
                <w:lang w:val="cs-CZ" w:eastAsia="cs-CZ" w:bidi="cs-CZ"/>
              </w:rPr>
              <w:t>745</w:t>
              <w:tab/>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11"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146</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18222</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bl>
    <w:p>
      <w:pPr>
        <w:pStyle w:val="Style21"/>
        <w:keepNext w:val="0"/>
        <w:keepLines w:val="0"/>
        <w:widowControl w:val="0"/>
        <w:shd w:val="clear" w:color="auto" w:fill="auto"/>
        <w:bidi w:val="0"/>
        <w:spacing w:before="0" w:after="0" w:line="240" w:lineRule="auto"/>
        <w:ind w:left="1613" w:right="0" w:firstLine="0"/>
        <w:jc w:val="left"/>
      </w:pPr>
      <w:r>
        <w:rPr>
          <w:color w:val="000000"/>
          <w:spacing w:val="0"/>
          <w:w w:val="100"/>
          <w:position w:val="0"/>
          <w:shd w:val="clear" w:color="auto" w:fill="auto"/>
          <w:lang w:val="cs-CZ" w:eastAsia="cs-CZ" w:bidi="cs-CZ"/>
        </w:rPr>
        <w:t>vč. dodání humozní vrstvy</w:t>
      </w:r>
    </w:p>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18,68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165,66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1 000,22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1 185,81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1 142,22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255,35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495,75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688,82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69,75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4 098,02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392,36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89,68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89,68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41 229,36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11 920,39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12 169,51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33 132,96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34 129,44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15 570,00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7 212,02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33 631,20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29 520,72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90,93</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11 397,24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36 246,96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12 667,75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2 939,62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3 985,92</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886,87</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842,03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2 229,62</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56330|2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56330|3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230</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56332</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176,88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217,98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2 702,95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2 453,83</w:t>
            </w:r>
          </w:p>
        </w:tc>
      </w:tr>
      <w:tr>
        <w:trPr>
          <w:trHeight w:val="102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9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35,87</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178,12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117,09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156,95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191,82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6 340,10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5 953,97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6 153,26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254,10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262,82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307,66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368,70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5 630,11</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5 841,86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5 480,64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5 418,36</w:t>
            </w: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272,79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381,15</w:t>
            </w:r>
          </w:p>
        </w:tc>
      </w:tr>
      <w:tr>
        <w:trPr>
          <w:trHeight w:val="134"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291</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574E76</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7 386,41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7 037,64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57740C</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6 825,89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234,17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305,17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728,68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962,85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181,86</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1 943,14</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726,18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251,61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437,21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281,51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bl>
    <w:p>
      <w:pPr>
        <w:widowControl w:val="0"/>
        <w:spacing w:line="1" w:lineRule="exact"/>
      </w:pPr>
    </w:p>
    <w:p>
      <w:pPr>
        <w:pStyle w:val="Style21"/>
        <w:keepNext w:val="0"/>
        <w:keepLines w:val="0"/>
        <w:widowControl w:val="0"/>
        <w:shd w:val="clear" w:color="auto" w:fill="auto"/>
        <w:bidi w:val="0"/>
        <w:spacing w:before="0" w:after="0" w:line="240" w:lineRule="auto"/>
        <w:ind w:left="1296" w:right="0" w:firstLine="0"/>
        <w:jc w:val="left"/>
      </w:pPr>
      <w:r>
        <w:rPr>
          <w:b/>
          <w:bCs/>
          <w:color w:val="000000"/>
          <w:spacing w:val="0"/>
          <w:w w:val="100"/>
          <w:position w:val="0"/>
          <w:shd w:val="clear" w:color="auto" w:fill="auto"/>
          <w:lang w:val="cs-CZ" w:eastAsia="cs-CZ" w:bidi="cs-CZ"/>
        </w:rPr>
        <w:t>783 Nátěry</w:t>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743,62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429,73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915,52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295,21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317,63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337,56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449,66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9 217,44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5 754,67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18 185,76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14 698,08</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19 431,36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15 694,56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2 927,16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372,43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404,82</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259,08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798,43</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38 987,28</w:t>
            </w:r>
          </w:p>
        </w:tc>
      </w:tr>
      <w:tr>
        <w:trPr>
          <w:trHeight w:val="139"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9182F</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45 120,00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46 834,56</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26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51 941,52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35 499,60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29 433,53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28 648,80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3 126,46</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3 388,03</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625,29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1 619,28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2 017,87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3 263,47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1 279,23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2 802,60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1 992,96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4 409,42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1 013,92</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193,07</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225,45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160,68</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320,12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2 565,94</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2 603,30</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985,27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5 804,50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3 948,55</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1 968,05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188,09</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17 812,08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195,56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22 545,36</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22 669,92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409,80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1 943,14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487,03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12 356,35</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14 324,40</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16 068,24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33 382,08</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44 467,92</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54 059,04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69 006,24</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21 673,44</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24 662,88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29 396,16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2 329,27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472</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2 989,44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473</w:t>
              <w:tab/>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2 989,44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gridSpan w:val="3"/>
            <w:tcBorders>
              <w:top w:val="single" w:sz="4"/>
              <w:bottom w:val="single" w:sz="4"/>
            </w:tcBorders>
            <w:shd w:val="clear" w:color="auto" w:fill="FFFFFF"/>
            <w:vAlign w:val="bottom"/>
          </w:tcPr>
          <w:p>
            <w:pPr>
              <w:pStyle w:val="Style17"/>
              <w:keepNext w:val="0"/>
              <w:keepLines w:val="0"/>
              <w:widowControl w:val="0"/>
              <w:shd w:val="clear" w:color="auto" w:fill="auto"/>
              <w:tabs>
                <w:tab w:pos="1094"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474|</w:t>
              <w:tab/>
              <w:t>9183571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3 699,43</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6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577MM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476</w:t>
              <w:tab/>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677MM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4 632,77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3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477</w:t>
              <w:tab/>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677MM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4 632,77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70"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475</w:t>
              <w:tab/>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877MM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1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877MM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487</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1777MM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4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480</w:t>
              <w:tab/>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1777MM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25 161,12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31 015,44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1 777,77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157,77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5 767,13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1 419,98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2 291,90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27KM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3 599,78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27KM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4 945,03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7 361,50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4 720,82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2 640,67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3 114,00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4 396,97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2 042,78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2 242,08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7 361,50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2 254,54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8 955,86</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7,77</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bl>
    <w:sectPr>
      <w:footnotePr>
        <w:pos w:val="pageBottom"/>
        <w:numFmt w:val="decimal"/>
        <w:numRestart w:val="continuous"/>
      </w:footnotePr>
      <w:type w:val="continuous"/>
      <w:pgSz w:w="11900" w:h="16840"/>
      <w:pgMar w:top="1131" w:left="1019" w:right="1137" w:bottom="706" w:header="703" w:footer="27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mbria" w:eastAsia="Cambria" w:hAnsi="Cambria" w:cs="Cambria"/>
      <w:b/>
      <w:bCs/>
      <w:i w:val="0"/>
      <w:iCs w:val="0"/>
      <w:smallCaps w:val="0"/>
      <w:strike w:val="0"/>
      <w:color w:val="262638"/>
      <w:sz w:val="30"/>
      <w:szCs w:val="30"/>
      <w:u w:val="none"/>
    </w:rPr>
  </w:style>
  <w:style w:type="character" w:customStyle="1" w:styleId="CharStyle5">
    <w:name w:val="Základní text (4)_"/>
    <w:basedOn w:val="DefaultParagraphFont"/>
    <w:link w:val="Style4"/>
    <w:rPr>
      <w:rFonts w:ascii="Cambria" w:eastAsia="Cambria" w:hAnsi="Cambria" w:cs="Cambria"/>
      <w:b/>
      <w:bCs/>
      <w:i w:val="0"/>
      <w:iCs w:val="0"/>
      <w:smallCaps w:val="0"/>
      <w:strike w:val="0"/>
      <w:color w:val="4D4B55"/>
      <w:sz w:val="13"/>
      <w:szCs w:val="13"/>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color w:val="001E41"/>
      <w:sz w:val="28"/>
      <w:szCs w:val="28"/>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2"/>
      <w:szCs w:val="12"/>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10"/>
      <w:szCs w:val="10"/>
      <w:u w:val="none"/>
    </w:rPr>
  </w:style>
  <w:style w:type="character" w:customStyle="1" w:styleId="CharStyle22">
    <w:name w:val="Titulek tabulky_"/>
    <w:basedOn w:val="DefaultParagraphFont"/>
    <w:link w:val="Style21"/>
    <w:rPr>
      <w:rFonts w:ascii="Arial" w:eastAsia="Arial" w:hAnsi="Arial" w:cs="Arial"/>
      <w:b w:val="0"/>
      <w:bCs w:val="0"/>
      <w:i w:val="0"/>
      <w:iCs w:val="0"/>
      <w:smallCaps w:val="0"/>
      <w:strike w:val="0"/>
      <w:sz w:val="10"/>
      <w:szCs w:val="10"/>
      <w:u w:val="none"/>
    </w:rPr>
  </w:style>
  <w:style w:type="paragraph" w:customStyle="1" w:styleId="Style2">
    <w:name w:val="Nadpis #1"/>
    <w:basedOn w:val="Normal"/>
    <w:link w:val="CharStyle3"/>
    <w:pPr>
      <w:widowControl w:val="0"/>
      <w:shd w:val="clear" w:color="auto" w:fill="FFFFFF"/>
      <w:jc w:val="center"/>
      <w:outlineLvl w:val="0"/>
    </w:pPr>
    <w:rPr>
      <w:rFonts w:ascii="Cambria" w:eastAsia="Cambria" w:hAnsi="Cambria" w:cs="Cambria"/>
      <w:b/>
      <w:bCs/>
      <w:i w:val="0"/>
      <w:iCs w:val="0"/>
      <w:smallCaps w:val="0"/>
      <w:strike w:val="0"/>
      <w:color w:val="262638"/>
      <w:sz w:val="30"/>
      <w:szCs w:val="30"/>
      <w:u w:val="none"/>
    </w:rPr>
  </w:style>
  <w:style w:type="paragraph" w:customStyle="1" w:styleId="Style4">
    <w:name w:val="Základní text (4)"/>
    <w:basedOn w:val="Normal"/>
    <w:link w:val="CharStyle5"/>
    <w:pPr>
      <w:widowControl w:val="0"/>
      <w:shd w:val="clear" w:color="auto" w:fill="FFFFFF"/>
      <w:jc w:val="center"/>
    </w:pPr>
    <w:rPr>
      <w:rFonts w:ascii="Cambria" w:eastAsia="Cambria" w:hAnsi="Cambria" w:cs="Cambria"/>
      <w:b/>
      <w:bCs/>
      <w:i w:val="0"/>
      <w:iCs w:val="0"/>
      <w:smallCaps w:val="0"/>
      <w:strike w:val="0"/>
      <w:color w:val="4D4B55"/>
      <w:sz w:val="13"/>
      <w:szCs w:val="13"/>
      <w:u w:val="none"/>
    </w:rPr>
  </w:style>
  <w:style w:type="paragraph" w:customStyle="1" w:styleId="Style6">
    <w:name w:val="Nadpis #2"/>
    <w:basedOn w:val="Normal"/>
    <w:link w:val="CharStyle7"/>
    <w:pPr>
      <w:widowControl w:val="0"/>
      <w:shd w:val="clear" w:color="auto" w:fill="FFFFFF"/>
      <w:jc w:val="right"/>
      <w:outlineLvl w:val="1"/>
    </w:pPr>
    <w:rPr>
      <w:rFonts w:ascii="Calibri" w:eastAsia="Calibri" w:hAnsi="Calibri" w:cs="Calibri"/>
      <w:b/>
      <w:bCs/>
      <w:i w:val="0"/>
      <w:iCs w:val="0"/>
      <w:smallCaps w:val="0"/>
      <w:strike w:val="0"/>
      <w:color w:val="001E41"/>
      <w:sz w:val="28"/>
      <w:szCs w:val="28"/>
      <w:u w:val="none"/>
    </w:rPr>
  </w:style>
  <w:style w:type="paragraph" w:customStyle="1" w:styleId="Style8">
    <w:name w:val="Základní text"/>
    <w:basedOn w:val="Normal"/>
    <w:link w:val="CharStyle9"/>
    <w:pPr>
      <w:widowControl w:val="0"/>
      <w:shd w:val="clear" w:color="auto" w:fill="FFFFFF"/>
      <w:spacing w:after="200" w:line="271"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after="80"/>
      <w:ind w:firstLine="66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pPr>
    <w:rPr>
      <w:rFonts w:ascii="Arial" w:eastAsia="Arial" w:hAnsi="Arial" w:cs="Arial"/>
      <w:b/>
      <w:bCs/>
      <w:i w:val="0"/>
      <w:iCs w:val="0"/>
      <w:smallCaps w:val="0"/>
      <w:strike w:val="0"/>
      <w:sz w:val="12"/>
      <w:szCs w:val="12"/>
      <w:u w:val="none"/>
    </w:rPr>
  </w:style>
  <w:style w:type="paragraph" w:customStyle="1" w:styleId="Style17">
    <w:name w:val="Jiné"/>
    <w:basedOn w:val="Normal"/>
    <w:link w:val="CharStyle18"/>
    <w:pPr>
      <w:widowControl w:val="0"/>
      <w:shd w:val="clear" w:color="auto" w:fill="FFFFFF"/>
    </w:pPr>
    <w:rPr>
      <w:rFonts w:ascii="Arial" w:eastAsia="Arial" w:hAnsi="Arial" w:cs="Arial"/>
      <w:b w:val="0"/>
      <w:bCs w:val="0"/>
      <w:i w:val="0"/>
      <w:iCs w:val="0"/>
      <w:smallCaps w:val="0"/>
      <w:strike w:val="0"/>
      <w:sz w:val="10"/>
      <w:szCs w:val="10"/>
      <w:u w:val="none"/>
    </w:rPr>
  </w:style>
  <w:style w:type="paragraph" w:customStyle="1" w:styleId="Style21">
    <w:name w:val="Titulek tabulky"/>
    <w:basedOn w:val="Normal"/>
    <w:link w:val="CharStyle22"/>
    <w:pPr>
      <w:widowControl w:val="0"/>
      <w:shd w:val="clear" w:color="auto" w:fill="FFFFFF"/>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