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C77D5" w14:textId="77777777" w:rsidR="009B7275" w:rsidRDefault="009B7275" w:rsidP="00D964BF">
      <w:pPr>
        <w:spacing w:after="0" w:line="240" w:lineRule="auto"/>
        <w:jc w:val="center"/>
        <w:rPr>
          <w:rFonts w:cs="Calibri"/>
          <w:b/>
          <w:sz w:val="32"/>
          <w:szCs w:val="32"/>
          <w:lang w:val="cs-CZ"/>
        </w:rPr>
      </w:pPr>
      <w:r>
        <w:rPr>
          <w:rFonts w:cs="Calibri"/>
          <w:b/>
          <w:sz w:val="32"/>
          <w:szCs w:val="32"/>
          <w:lang w:val="cs-CZ"/>
        </w:rPr>
        <w:t xml:space="preserve">DODATEK Č. 1 </w:t>
      </w:r>
    </w:p>
    <w:p w14:paraId="151551E7" w14:textId="30AFD3D0" w:rsidR="006974F6" w:rsidRPr="00665311" w:rsidRDefault="009B7275" w:rsidP="00D964BF">
      <w:pPr>
        <w:spacing w:after="0" w:line="240" w:lineRule="auto"/>
        <w:jc w:val="center"/>
        <w:rPr>
          <w:rFonts w:cs="Calibri"/>
          <w:b/>
          <w:sz w:val="32"/>
          <w:szCs w:val="32"/>
          <w:lang w:val="cs-CZ"/>
        </w:rPr>
      </w:pPr>
      <w:r>
        <w:rPr>
          <w:rFonts w:cs="Calibri"/>
          <w:b/>
          <w:sz w:val="32"/>
          <w:szCs w:val="32"/>
          <w:lang w:val="cs-CZ"/>
        </w:rPr>
        <w:t xml:space="preserve">KE </w:t>
      </w:r>
      <w:r w:rsidR="000970C9" w:rsidRPr="00665311">
        <w:rPr>
          <w:rFonts w:cs="Calibri"/>
          <w:b/>
          <w:sz w:val="32"/>
          <w:szCs w:val="32"/>
          <w:lang w:val="cs-CZ"/>
        </w:rPr>
        <w:t>SMLOUV</w:t>
      </w:r>
      <w:r>
        <w:rPr>
          <w:rFonts w:cs="Calibri"/>
          <w:b/>
          <w:sz w:val="32"/>
          <w:szCs w:val="32"/>
          <w:lang w:val="cs-CZ"/>
        </w:rPr>
        <w:t>Ě</w:t>
      </w:r>
      <w:r w:rsidR="000970C9" w:rsidRPr="00665311">
        <w:rPr>
          <w:rFonts w:cs="Calibri"/>
          <w:b/>
          <w:sz w:val="32"/>
          <w:szCs w:val="32"/>
          <w:lang w:val="cs-CZ"/>
        </w:rPr>
        <w:t xml:space="preserve"> </w:t>
      </w:r>
      <w:r w:rsidR="00E6149D" w:rsidRPr="00665311">
        <w:rPr>
          <w:rFonts w:cs="Calibri"/>
          <w:b/>
          <w:sz w:val="32"/>
          <w:szCs w:val="32"/>
          <w:lang w:val="cs-CZ"/>
        </w:rPr>
        <w:t xml:space="preserve">O </w:t>
      </w:r>
      <w:r w:rsidR="00154681" w:rsidRPr="00665311">
        <w:rPr>
          <w:rFonts w:cs="Calibri"/>
          <w:b/>
          <w:sz w:val="32"/>
          <w:szCs w:val="32"/>
          <w:lang w:val="cs-CZ"/>
        </w:rPr>
        <w:t xml:space="preserve">UMÍSTĚNÍ </w:t>
      </w:r>
      <w:r w:rsidR="00503EA8" w:rsidRPr="00665311">
        <w:rPr>
          <w:rFonts w:cs="Calibri"/>
          <w:b/>
          <w:sz w:val="32"/>
          <w:szCs w:val="32"/>
          <w:lang w:val="cs-CZ"/>
        </w:rPr>
        <w:t xml:space="preserve">PROPAGAČNÍHO </w:t>
      </w:r>
      <w:r w:rsidR="00154681" w:rsidRPr="00665311">
        <w:rPr>
          <w:rFonts w:cs="Calibri"/>
          <w:b/>
          <w:sz w:val="32"/>
          <w:szCs w:val="32"/>
          <w:lang w:val="cs-CZ"/>
        </w:rPr>
        <w:t>ZAŘÍZENÍ</w:t>
      </w:r>
    </w:p>
    <w:p w14:paraId="6DF3D4A5" w14:textId="77777777" w:rsidR="00DD12E8" w:rsidRPr="00665311" w:rsidRDefault="00DD12E8" w:rsidP="00D964BF">
      <w:pPr>
        <w:spacing w:after="0" w:line="240" w:lineRule="auto"/>
        <w:jc w:val="center"/>
        <w:rPr>
          <w:rFonts w:cs="Calibri"/>
          <w:b/>
          <w:lang w:val="cs-CZ"/>
        </w:rPr>
      </w:pPr>
    </w:p>
    <w:p w14:paraId="3E31B3F4" w14:textId="77777777" w:rsidR="006974F6" w:rsidRPr="00665311" w:rsidRDefault="006974F6" w:rsidP="00D964BF">
      <w:pPr>
        <w:spacing w:after="0" w:line="240" w:lineRule="auto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 xml:space="preserve">Národní památkový ústav, </w:t>
      </w:r>
      <w:r w:rsidRPr="00665311">
        <w:rPr>
          <w:rFonts w:cs="Calibri"/>
          <w:lang w:val="cs-CZ"/>
        </w:rPr>
        <w:t>státní příspěvková organizace</w:t>
      </w:r>
    </w:p>
    <w:p w14:paraId="13D174C8" w14:textId="77777777" w:rsidR="006974F6" w:rsidRPr="00665311" w:rsidRDefault="006F6ACF" w:rsidP="00D964BF">
      <w:pPr>
        <w:tabs>
          <w:tab w:val="left" w:pos="0"/>
        </w:tabs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se sídlem</w:t>
      </w:r>
      <w:r w:rsidR="00016685" w:rsidRPr="00665311">
        <w:rPr>
          <w:rFonts w:cs="Calibri"/>
          <w:lang w:val="cs-CZ"/>
        </w:rPr>
        <w:t>:</w:t>
      </w:r>
      <w:r w:rsidRPr="00665311">
        <w:rPr>
          <w:rFonts w:cs="Calibri"/>
          <w:lang w:val="cs-CZ"/>
        </w:rPr>
        <w:t xml:space="preserve"> </w:t>
      </w:r>
      <w:r w:rsidR="00016685" w:rsidRPr="00665311">
        <w:rPr>
          <w:rFonts w:cs="Calibri"/>
          <w:lang w:val="cs-CZ"/>
        </w:rPr>
        <w:tab/>
      </w:r>
      <w:r w:rsidRPr="00665311">
        <w:rPr>
          <w:rFonts w:cs="Calibri"/>
          <w:lang w:val="cs-CZ"/>
        </w:rPr>
        <w:t>V</w:t>
      </w:r>
      <w:r w:rsidR="006974F6" w:rsidRPr="00665311">
        <w:rPr>
          <w:rFonts w:cs="Calibri"/>
          <w:lang w:val="cs-CZ"/>
        </w:rPr>
        <w:t>a</w:t>
      </w:r>
      <w:r w:rsidRPr="00665311">
        <w:rPr>
          <w:rFonts w:cs="Calibri"/>
          <w:lang w:val="cs-CZ"/>
        </w:rPr>
        <w:t>l</w:t>
      </w:r>
      <w:r w:rsidR="006974F6" w:rsidRPr="00665311">
        <w:rPr>
          <w:rFonts w:cs="Calibri"/>
          <w:lang w:val="cs-CZ"/>
        </w:rPr>
        <w:t>dštejnské náměstí 162/3, 118 01 Praha 1</w:t>
      </w:r>
    </w:p>
    <w:p w14:paraId="6579C7AA" w14:textId="77777777" w:rsidR="006974F6" w:rsidRPr="00665311" w:rsidRDefault="006974F6" w:rsidP="00D964BF">
      <w:pPr>
        <w:tabs>
          <w:tab w:val="left" w:pos="0"/>
        </w:tabs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IČO: </w:t>
      </w:r>
      <w:r w:rsidR="00016685" w:rsidRPr="00665311">
        <w:rPr>
          <w:rFonts w:cs="Calibri"/>
          <w:lang w:val="cs-CZ"/>
        </w:rPr>
        <w:tab/>
      </w:r>
      <w:r w:rsidR="00016685" w:rsidRPr="00665311">
        <w:rPr>
          <w:rFonts w:cs="Calibri"/>
          <w:lang w:val="cs-CZ"/>
        </w:rPr>
        <w:tab/>
      </w:r>
      <w:r w:rsidRPr="00665311">
        <w:rPr>
          <w:rFonts w:cs="Calibri"/>
          <w:lang w:val="cs-CZ"/>
        </w:rPr>
        <w:t>7503233</w:t>
      </w:r>
    </w:p>
    <w:p w14:paraId="0BEDA8A4" w14:textId="77777777" w:rsidR="006974F6" w:rsidRPr="00665311" w:rsidRDefault="00016685" w:rsidP="00D964BF">
      <w:pPr>
        <w:tabs>
          <w:tab w:val="left" w:pos="0"/>
        </w:tabs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Z</w:t>
      </w:r>
      <w:r w:rsidR="00F722E3" w:rsidRPr="00665311">
        <w:rPr>
          <w:rFonts w:cs="Calibri"/>
          <w:lang w:val="cs-CZ"/>
        </w:rPr>
        <w:t>astoupený</w:t>
      </w:r>
      <w:r w:rsidRPr="00665311">
        <w:rPr>
          <w:rFonts w:cs="Calibri"/>
          <w:lang w:val="cs-CZ"/>
        </w:rPr>
        <w:t>:</w:t>
      </w:r>
      <w:r w:rsidR="00F722E3" w:rsidRPr="00665311">
        <w:rPr>
          <w:rFonts w:cs="Calibri"/>
          <w:lang w:val="cs-CZ"/>
        </w:rPr>
        <w:t xml:space="preserve"> </w:t>
      </w:r>
      <w:r w:rsidRPr="00665311">
        <w:rPr>
          <w:rFonts w:cs="Calibri"/>
          <w:lang w:val="cs-CZ"/>
        </w:rPr>
        <w:tab/>
      </w:r>
      <w:r w:rsidR="00E9441D" w:rsidRPr="00665311">
        <w:rPr>
          <w:rFonts w:cs="Calibri"/>
          <w:lang w:val="cs-CZ"/>
        </w:rPr>
        <w:t xml:space="preserve">Ing. arch. Naděždou </w:t>
      </w:r>
      <w:proofErr w:type="spellStart"/>
      <w:r w:rsidR="00E9441D" w:rsidRPr="00665311">
        <w:rPr>
          <w:rFonts w:cs="Calibri"/>
          <w:lang w:val="cs-CZ"/>
        </w:rPr>
        <w:t>Goryczkovou</w:t>
      </w:r>
      <w:proofErr w:type="spellEnd"/>
      <w:r w:rsidR="00E9441D" w:rsidRPr="00665311">
        <w:rPr>
          <w:rFonts w:cs="Calibri"/>
          <w:lang w:val="cs-CZ"/>
        </w:rPr>
        <w:t>, generální ředitelkou</w:t>
      </w:r>
    </w:p>
    <w:p w14:paraId="376B53ED" w14:textId="77777777" w:rsidR="006974F6" w:rsidRPr="00665311" w:rsidRDefault="006974F6" w:rsidP="00D964BF">
      <w:pPr>
        <w:tabs>
          <w:tab w:val="left" w:pos="0"/>
        </w:tabs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na straně jedné (dále jen „</w:t>
      </w:r>
      <w:r w:rsidRPr="00665311">
        <w:rPr>
          <w:rFonts w:cs="Calibri"/>
          <w:b/>
          <w:lang w:val="cs-CZ"/>
        </w:rPr>
        <w:t>NPÚ</w:t>
      </w:r>
      <w:r w:rsidRPr="00665311">
        <w:rPr>
          <w:rFonts w:cs="Calibri"/>
          <w:lang w:val="cs-CZ"/>
        </w:rPr>
        <w:t>“)</w:t>
      </w:r>
    </w:p>
    <w:p w14:paraId="2B7F755A" w14:textId="77777777" w:rsidR="006974F6" w:rsidRPr="00665311" w:rsidRDefault="006974F6" w:rsidP="00D964BF">
      <w:pPr>
        <w:spacing w:after="0" w:line="240" w:lineRule="auto"/>
        <w:ind w:left="426" w:hanging="426"/>
        <w:rPr>
          <w:rFonts w:cs="Calibri"/>
          <w:lang w:val="cs-CZ"/>
        </w:rPr>
      </w:pPr>
    </w:p>
    <w:p w14:paraId="53C5D7C2" w14:textId="77777777" w:rsidR="006974F6" w:rsidRPr="00665311" w:rsidRDefault="006974F6" w:rsidP="00D964BF">
      <w:pPr>
        <w:spacing w:after="0" w:line="240" w:lineRule="auto"/>
        <w:ind w:left="426" w:hanging="426"/>
        <w:rPr>
          <w:rFonts w:cs="Calibri"/>
          <w:lang w:val="cs-CZ"/>
        </w:rPr>
      </w:pPr>
      <w:r w:rsidRPr="00665311">
        <w:rPr>
          <w:rFonts w:cs="Calibri"/>
          <w:lang w:val="cs-CZ"/>
        </w:rPr>
        <w:t>a</w:t>
      </w:r>
    </w:p>
    <w:p w14:paraId="67F3140D" w14:textId="77777777" w:rsidR="006974F6" w:rsidRPr="00665311" w:rsidRDefault="006974F6" w:rsidP="00D964BF">
      <w:pPr>
        <w:spacing w:after="0" w:line="240" w:lineRule="auto"/>
        <w:ind w:left="426" w:hanging="426"/>
        <w:rPr>
          <w:rFonts w:cs="Calibri"/>
          <w:b/>
          <w:lang w:val="cs-CZ"/>
        </w:rPr>
      </w:pPr>
    </w:p>
    <w:p w14:paraId="73552A1C" w14:textId="77777777" w:rsidR="006974F6" w:rsidRPr="00665311" w:rsidRDefault="006974F6" w:rsidP="00D964BF">
      <w:pPr>
        <w:spacing w:after="0" w:line="240" w:lineRule="auto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Centrum pro regionální rozvoj České republiky</w:t>
      </w:r>
      <w:r w:rsidR="00016685" w:rsidRPr="00665311">
        <w:rPr>
          <w:rFonts w:cs="Calibri"/>
          <w:b/>
          <w:lang w:val="cs-CZ"/>
        </w:rPr>
        <w:t xml:space="preserve">, </w:t>
      </w:r>
      <w:r w:rsidRPr="00665311">
        <w:rPr>
          <w:rFonts w:cs="Calibri"/>
          <w:lang w:val="cs-CZ"/>
        </w:rPr>
        <w:t xml:space="preserve">státní příspěvková organizace </w:t>
      </w:r>
      <w:r w:rsidR="00E9441D" w:rsidRPr="00665311">
        <w:rPr>
          <w:rFonts w:cs="Calibri"/>
          <w:lang w:val="cs-CZ"/>
        </w:rPr>
        <w:t>z</w:t>
      </w:r>
      <w:r w:rsidRPr="00665311">
        <w:rPr>
          <w:rFonts w:cs="Calibri"/>
          <w:lang w:val="cs-CZ"/>
        </w:rPr>
        <w:t>řízená Ministerstvem pro místní rozvoj ČR</w:t>
      </w:r>
    </w:p>
    <w:p w14:paraId="253D69E3" w14:textId="77777777" w:rsidR="006974F6" w:rsidRPr="00665311" w:rsidRDefault="006974F6" w:rsidP="00D964BF">
      <w:pPr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se sídlem</w:t>
      </w:r>
      <w:r w:rsidR="00016685" w:rsidRPr="00665311">
        <w:rPr>
          <w:rFonts w:cs="Calibri"/>
          <w:lang w:val="cs-CZ"/>
        </w:rPr>
        <w:t>:</w:t>
      </w:r>
      <w:r w:rsidRPr="00665311">
        <w:rPr>
          <w:rFonts w:cs="Calibri"/>
          <w:lang w:val="cs-CZ"/>
        </w:rPr>
        <w:t xml:space="preserve"> </w:t>
      </w:r>
      <w:r w:rsidR="00016685" w:rsidRPr="00665311">
        <w:rPr>
          <w:rFonts w:cs="Calibri"/>
          <w:lang w:val="cs-CZ"/>
        </w:rPr>
        <w:tab/>
      </w:r>
      <w:r w:rsidRPr="00665311">
        <w:rPr>
          <w:rFonts w:cs="Calibri"/>
          <w:lang w:val="cs-CZ"/>
        </w:rPr>
        <w:t>U Nákladového nádraží 3144/4, 130 00 Praha 3 – Strašnice</w:t>
      </w:r>
    </w:p>
    <w:p w14:paraId="4013EABA" w14:textId="58B260E6" w:rsidR="006974F6" w:rsidRDefault="006974F6" w:rsidP="00D964BF">
      <w:pPr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IČO: </w:t>
      </w:r>
      <w:r w:rsidR="00016685" w:rsidRPr="00665311">
        <w:rPr>
          <w:rFonts w:cs="Calibri"/>
          <w:lang w:val="cs-CZ"/>
        </w:rPr>
        <w:tab/>
      </w:r>
      <w:r w:rsidR="00016685" w:rsidRPr="00665311">
        <w:rPr>
          <w:rFonts w:cs="Calibri"/>
          <w:lang w:val="cs-CZ"/>
        </w:rPr>
        <w:tab/>
      </w:r>
      <w:r w:rsidRPr="00665311">
        <w:rPr>
          <w:rFonts w:cs="Calibri"/>
          <w:lang w:val="cs-CZ"/>
        </w:rPr>
        <w:t>04095316</w:t>
      </w:r>
    </w:p>
    <w:p w14:paraId="4E3C4579" w14:textId="3F7B138D" w:rsidR="00A278A0" w:rsidRPr="00665311" w:rsidRDefault="00A278A0" w:rsidP="00D964BF">
      <w:pPr>
        <w:spacing w:after="0" w:line="240" w:lineRule="auto"/>
        <w:rPr>
          <w:rFonts w:cs="Calibri"/>
          <w:lang w:val="cs-CZ"/>
        </w:rPr>
      </w:pPr>
      <w:r>
        <w:rPr>
          <w:rFonts w:cs="Calibri"/>
          <w:lang w:val="cs-CZ"/>
        </w:rPr>
        <w:t>DI</w:t>
      </w:r>
      <w:r w:rsidR="00C93A29">
        <w:rPr>
          <w:rFonts w:cs="Calibri"/>
          <w:lang w:val="cs-CZ"/>
        </w:rPr>
        <w:t>Č:</w:t>
      </w:r>
      <w:r w:rsidR="00C93A29">
        <w:rPr>
          <w:rFonts w:cs="Calibri"/>
          <w:lang w:val="cs-CZ"/>
        </w:rPr>
        <w:tab/>
      </w:r>
      <w:r w:rsidR="00C93A29">
        <w:rPr>
          <w:rFonts w:cs="Calibri"/>
          <w:lang w:val="cs-CZ"/>
        </w:rPr>
        <w:tab/>
        <w:t>neplátce DPH</w:t>
      </w:r>
    </w:p>
    <w:p w14:paraId="5720C36D" w14:textId="78BFC423" w:rsidR="006974F6" w:rsidRPr="00665311" w:rsidRDefault="00016685" w:rsidP="00D964BF">
      <w:pPr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Z</w:t>
      </w:r>
      <w:r w:rsidR="006974F6" w:rsidRPr="00665311">
        <w:rPr>
          <w:rFonts w:cs="Calibri"/>
          <w:lang w:val="cs-CZ"/>
        </w:rPr>
        <w:t>astoupené</w:t>
      </w:r>
      <w:r w:rsidRPr="00665311">
        <w:rPr>
          <w:rFonts w:cs="Calibri"/>
          <w:lang w:val="cs-CZ"/>
        </w:rPr>
        <w:t>:</w:t>
      </w:r>
      <w:r w:rsidR="006974F6" w:rsidRPr="00665311">
        <w:rPr>
          <w:rFonts w:cs="Calibri"/>
          <w:lang w:val="cs-CZ"/>
        </w:rPr>
        <w:t xml:space="preserve"> </w:t>
      </w:r>
      <w:r w:rsidRPr="00665311">
        <w:rPr>
          <w:rFonts w:cs="Calibri"/>
          <w:lang w:val="cs-CZ"/>
        </w:rPr>
        <w:tab/>
      </w:r>
      <w:r w:rsidR="006974F6" w:rsidRPr="00665311">
        <w:rPr>
          <w:rFonts w:cs="Calibri"/>
          <w:lang w:val="cs-CZ"/>
        </w:rPr>
        <w:t>Ing. Zdeňkem Vašákem, generálním ředitelem</w:t>
      </w:r>
    </w:p>
    <w:p w14:paraId="1EF60EFB" w14:textId="77777777" w:rsidR="006974F6" w:rsidRPr="00665311" w:rsidRDefault="006974F6" w:rsidP="00D964BF">
      <w:pPr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na straně druhé (dále jen „</w:t>
      </w:r>
      <w:r w:rsidR="00D20521" w:rsidRPr="00665311">
        <w:rPr>
          <w:rFonts w:cs="Calibri"/>
          <w:b/>
          <w:lang w:val="cs-CZ"/>
        </w:rPr>
        <w:t>Centrum</w:t>
      </w:r>
      <w:r w:rsidRPr="00665311">
        <w:rPr>
          <w:rFonts w:cs="Calibri"/>
          <w:lang w:val="cs-CZ"/>
        </w:rPr>
        <w:t>“)</w:t>
      </w:r>
    </w:p>
    <w:p w14:paraId="60A9799D" w14:textId="77777777" w:rsidR="006974F6" w:rsidRPr="00665311" w:rsidRDefault="006974F6" w:rsidP="00D964BF">
      <w:pPr>
        <w:spacing w:after="0" w:line="240" w:lineRule="auto"/>
        <w:rPr>
          <w:rFonts w:cs="Calibri"/>
          <w:lang w:val="cs-CZ"/>
        </w:rPr>
      </w:pPr>
    </w:p>
    <w:p w14:paraId="570867B9" w14:textId="77777777" w:rsidR="009B7275" w:rsidRDefault="006974F6" w:rsidP="00D964BF">
      <w:pPr>
        <w:spacing w:after="0" w:line="240" w:lineRule="auto"/>
        <w:jc w:val="center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uzavírají v souladu s ustanovením § 1746 odst. 2 </w:t>
      </w:r>
      <w:r w:rsidR="00154681" w:rsidRPr="00665311">
        <w:rPr>
          <w:rFonts w:cs="Calibri"/>
          <w:lang w:val="cs-CZ"/>
        </w:rPr>
        <w:t xml:space="preserve">a § 2201 a násl. </w:t>
      </w:r>
      <w:r w:rsidRPr="00665311">
        <w:rPr>
          <w:rFonts w:cs="Calibri"/>
          <w:lang w:val="cs-CZ"/>
        </w:rPr>
        <w:t>zákona č. 89/2012 Sb., občanský zákoník, ve znění pozdějších předpisů t</w:t>
      </w:r>
      <w:r w:rsidR="004B5702">
        <w:rPr>
          <w:rFonts w:cs="Calibri"/>
          <w:lang w:val="cs-CZ"/>
        </w:rPr>
        <w:t xml:space="preserve">ento </w:t>
      </w:r>
    </w:p>
    <w:p w14:paraId="2C4E92E8" w14:textId="0D6EA978" w:rsidR="002C0AFF" w:rsidRPr="009B7275" w:rsidRDefault="009B7275" w:rsidP="00D964BF">
      <w:pPr>
        <w:spacing w:after="0" w:line="240" w:lineRule="auto"/>
        <w:jc w:val="center"/>
        <w:rPr>
          <w:rFonts w:cs="Calibri"/>
          <w:b/>
          <w:bCs/>
          <w:lang w:val="cs-CZ"/>
        </w:rPr>
      </w:pPr>
      <w:r w:rsidRPr="009B7275">
        <w:rPr>
          <w:rFonts w:cs="Calibri"/>
          <w:b/>
          <w:bCs/>
          <w:lang w:val="cs-CZ"/>
        </w:rPr>
        <w:t xml:space="preserve">dodatek </w:t>
      </w:r>
      <w:r>
        <w:rPr>
          <w:rFonts w:cs="Calibri"/>
          <w:b/>
          <w:bCs/>
          <w:lang w:val="cs-CZ"/>
        </w:rPr>
        <w:t xml:space="preserve">č. 1 </w:t>
      </w:r>
      <w:r w:rsidRPr="009B7275">
        <w:rPr>
          <w:rFonts w:cs="Calibri"/>
          <w:b/>
          <w:bCs/>
          <w:lang w:val="cs-CZ"/>
        </w:rPr>
        <w:t xml:space="preserve">ke </w:t>
      </w:r>
      <w:r w:rsidR="000970C9" w:rsidRPr="009B7275">
        <w:rPr>
          <w:rFonts w:cs="Calibri"/>
          <w:b/>
          <w:bCs/>
          <w:lang w:val="cs-CZ"/>
        </w:rPr>
        <w:t>smlouv</w:t>
      </w:r>
      <w:r w:rsidRPr="009B7275">
        <w:rPr>
          <w:rFonts w:cs="Calibri"/>
          <w:b/>
          <w:bCs/>
          <w:lang w:val="cs-CZ"/>
        </w:rPr>
        <w:t>ě</w:t>
      </w:r>
      <w:r w:rsidR="00E6149D" w:rsidRPr="009B7275">
        <w:rPr>
          <w:rFonts w:cs="Calibri"/>
          <w:b/>
          <w:bCs/>
          <w:lang w:val="cs-CZ"/>
        </w:rPr>
        <w:t xml:space="preserve"> o </w:t>
      </w:r>
      <w:r w:rsidR="00154681" w:rsidRPr="009B7275">
        <w:rPr>
          <w:rFonts w:cs="Calibri"/>
          <w:b/>
          <w:bCs/>
          <w:lang w:val="cs-CZ"/>
        </w:rPr>
        <w:t>umístění</w:t>
      </w:r>
      <w:r w:rsidR="00503EA8" w:rsidRPr="009B7275">
        <w:rPr>
          <w:rFonts w:cs="Calibri"/>
          <w:b/>
          <w:bCs/>
          <w:lang w:val="cs-CZ"/>
        </w:rPr>
        <w:t xml:space="preserve"> propagačního</w:t>
      </w:r>
      <w:r w:rsidR="00154681" w:rsidRPr="009B7275">
        <w:rPr>
          <w:rFonts w:cs="Calibri"/>
          <w:b/>
          <w:bCs/>
          <w:lang w:val="cs-CZ"/>
        </w:rPr>
        <w:t xml:space="preserve"> zařízení</w:t>
      </w:r>
    </w:p>
    <w:p w14:paraId="5D668833" w14:textId="76261AB6" w:rsidR="006974F6" w:rsidRPr="00665311" w:rsidRDefault="006974F6" w:rsidP="00D964BF">
      <w:pPr>
        <w:spacing w:after="0" w:line="240" w:lineRule="auto"/>
        <w:jc w:val="center"/>
        <w:rPr>
          <w:rFonts w:cs="Calibri"/>
          <w:lang w:val="cs-CZ"/>
        </w:rPr>
      </w:pPr>
      <w:r w:rsidRPr="00665311">
        <w:rPr>
          <w:rFonts w:cs="Calibri"/>
          <w:lang w:val="cs-CZ"/>
        </w:rPr>
        <w:t>(dále jen „</w:t>
      </w:r>
      <w:r w:rsidR="009B7275">
        <w:rPr>
          <w:rFonts w:cs="Calibri"/>
          <w:b/>
          <w:lang w:val="cs-CZ"/>
        </w:rPr>
        <w:t>Dodatek</w:t>
      </w:r>
      <w:r w:rsidR="00CD03A0" w:rsidRPr="00665311">
        <w:rPr>
          <w:rFonts w:cs="Calibri"/>
          <w:bCs/>
          <w:lang w:val="cs-CZ"/>
        </w:rPr>
        <w:t>“)</w:t>
      </w:r>
      <w:r w:rsidR="002C0AFF" w:rsidRPr="00665311">
        <w:rPr>
          <w:rFonts w:cs="Calibri"/>
          <w:bCs/>
          <w:lang w:val="cs-CZ"/>
        </w:rPr>
        <w:t>.</w:t>
      </w:r>
    </w:p>
    <w:p w14:paraId="4183F607" w14:textId="77777777" w:rsidR="006974F6" w:rsidRPr="00665311" w:rsidRDefault="006974F6" w:rsidP="00D964BF">
      <w:pPr>
        <w:spacing w:after="0" w:line="240" w:lineRule="auto"/>
        <w:jc w:val="center"/>
        <w:rPr>
          <w:rFonts w:cs="Calibri"/>
          <w:b/>
          <w:lang w:val="cs-CZ"/>
        </w:rPr>
      </w:pPr>
    </w:p>
    <w:p w14:paraId="7E823ACA" w14:textId="77777777" w:rsidR="006974F6" w:rsidRPr="00665311" w:rsidRDefault="006974F6" w:rsidP="00D964BF">
      <w:pPr>
        <w:spacing w:after="0" w:line="240" w:lineRule="auto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I.</w:t>
      </w:r>
    </w:p>
    <w:p w14:paraId="651645D3" w14:textId="77777777" w:rsidR="006974F6" w:rsidRPr="00665311" w:rsidRDefault="006974F6" w:rsidP="00D964BF">
      <w:pPr>
        <w:spacing w:after="0" w:line="240" w:lineRule="auto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Preambule</w:t>
      </w:r>
    </w:p>
    <w:p w14:paraId="2281A5F7" w14:textId="77777777" w:rsidR="006974F6" w:rsidRPr="009B7275" w:rsidRDefault="006974F6" w:rsidP="00D964BF">
      <w:pPr>
        <w:spacing w:after="0" w:line="240" w:lineRule="auto"/>
        <w:rPr>
          <w:rFonts w:cs="Calibri"/>
          <w:bCs/>
          <w:lang w:val="cs-CZ"/>
        </w:rPr>
      </w:pPr>
    </w:p>
    <w:p w14:paraId="66FAABEC" w14:textId="7CF6B532" w:rsidR="00364326" w:rsidRDefault="004B5702" w:rsidP="009B7275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Calibri"/>
          <w:bCs/>
          <w:lang w:val="cs-CZ"/>
        </w:rPr>
      </w:pPr>
      <w:r w:rsidRPr="009B7275">
        <w:rPr>
          <w:rFonts w:cs="Calibri"/>
          <w:bCs/>
          <w:lang w:val="cs-CZ"/>
        </w:rPr>
        <w:t xml:space="preserve">Smluvní strany prohlašují, že spolu uzavřely dne </w:t>
      </w:r>
      <w:r w:rsidR="00476D7F">
        <w:rPr>
          <w:rFonts w:cs="Calibri"/>
          <w:bCs/>
          <w:lang w:val="cs-CZ"/>
        </w:rPr>
        <w:t>7</w:t>
      </w:r>
      <w:bookmarkStart w:id="0" w:name="_GoBack"/>
      <w:bookmarkEnd w:id="0"/>
      <w:r w:rsidR="009B7275" w:rsidRPr="00476D7F">
        <w:rPr>
          <w:rFonts w:cs="Calibri"/>
          <w:bCs/>
          <w:lang w:val="cs-CZ"/>
        </w:rPr>
        <w:t>. 1. 2021</w:t>
      </w:r>
      <w:r w:rsidRPr="009B7275">
        <w:rPr>
          <w:rFonts w:cs="Calibri"/>
          <w:bCs/>
          <w:lang w:val="cs-CZ"/>
        </w:rPr>
        <w:t xml:space="preserve"> smlouvu o </w:t>
      </w:r>
      <w:r w:rsidR="009B7275">
        <w:rPr>
          <w:rFonts w:cs="Calibri"/>
          <w:bCs/>
          <w:lang w:val="cs-CZ"/>
        </w:rPr>
        <w:t xml:space="preserve">umístění propagačního zařízení </w:t>
      </w:r>
      <w:r w:rsidRPr="009B7275">
        <w:rPr>
          <w:rFonts w:cs="Calibri"/>
          <w:bCs/>
          <w:lang w:val="cs-CZ"/>
        </w:rPr>
        <w:t>(dále jen „</w:t>
      </w:r>
      <w:r w:rsidRPr="009B7275">
        <w:rPr>
          <w:rFonts w:cs="Calibri"/>
          <w:b/>
          <w:lang w:val="cs-CZ"/>
        </w:rPr>
        <w:t>Smlouva</w:t>
      </w:r>
      <w:r w:rsidRPr="009B7275">
        <w:rPr>
          <w:rFonts w:cs="Calibri"/>
          <w:bCs/>
          <w:lang w:val="cs-CZ"/>
        </w:rPr>
        <w:t>“), kterou se</w:t>
      </w:r>
      <w:r w:rsidR="00190830">
        <w:rPr>
          <w:rFonts w:cs="Calibri"/>
          <w:bCs/>
          <w:lang w:val="cs-CZ"/>
        </w:rPr>
        <w:t xml:space="preserve"> dohodly na podmínkách </w:t>
      </w:r>
      <w:r w:rsidR="00190830" w:rsidRPr="00190830">
        <w:rPr>
          <w:rFonts w:cs="Calibri"/>
          <w:bCs/>
          <w:lang w:val="cs-CZ"/>
        </w:rPr>
        <w:t xml:space="preserve">umístění propagačních rámů </w:t>
      </w:r>
      <w:r w:rsidR="004D2696" w:rsidRPr="004D2696">
        <w:rPr>
          <w:rFonts w:cs="Calibri"/>
          <w:bCs/>
          <w:lang w:val="cs-CZ"/>
        </w:rPr>
        <w:t>(dále jen „</w:t>
      </w:r>
      <w:r w:rsidR="004D2696" w:rsidRPr="004D2696">
        <w:rPr>
          <w:rFonts w:cs="Calibri"/>
          <w:b/>
          <w:bCs/>
          <w:lang w:val="cs-CZ"/>
        </w:rPr>
        <w:t>Zařízení</w:t>
      </w:r>
      <w:r w:rsidR="004D2696" w:rsidRPr="004D2696">
        <w:rPr>
          <w:rFonts w:cs="Calibri"/>
          <w:bCs/>
          <w:lang w:val="cs-CZ"/>
        </w:rPr>
        <w:t>“)</w:t>
      </w:r>
      <w:r w:rsidR="004D2696">
        <w:rPr>
          <w:rFonts w:cs="Calibri"/>
          <w:bCs/>
          <w:lang w:val="cs-CZ"/>
        </w:rPr>
        <w:t xml:space="preserve"> </w:t>
      </w:r>
      <w:r w:rsidR="00190830" w:rsidRPr="00190830">
        <w:rPr>
          <w:rFonts w:cs="Calibri"/>
          <w:bCs/>
          <w:lang w:val="cs-CZ"/>
        </w:rPr>
        <w:t>na vybraných památkových objektech a</w:t>
      </w:r>
      <w:r w:rsidR="00190830">
        <w:rPr>
          <w:rFonts w:cs="Calibri"/>
          <w:bCs/>
          <w:lang w:val="cs-CZ"/>
        </w:rPr>
        <w:t xml:space="preserve"> poskytnutí dalších souvisejí</w:t>
      </w:r>
      <w:r w:rsidR="00364326">
        <w:rPr>
          <w:rFonts w:cs="Calibri"/>
          <w:bCs/>
          <w:lang w:val="cs-CZ"/>
        </w:rPr>
        <w:t xml:space="preserve">cích služeb ze strany NPÚ Centru. </w:t>
      </w:r>
    </w:p>
    <w:p w14:paraId="289A40A1" w14:textId="77777777" w:rsidR="00364326" w:rsidRDefault="00364326" w:rsidP="00364326">
      <w:pPr>
        <w:pStyle w:val="Odstavecseseznamem"/>
        <w:spacing w:after="0" w:line="240" w:lineRule="auto"/>
        <w:ind w:left="567"/>
        <w:jc w:val="both"/>
        <w:rPr>
          <w:rFonts w:cs="Calibri"/>
          <w:bCs/>
          <w:lang w:val="cs-CZ"/>
        </w:rPr>
      </w:pPr>
    </w:p>
    <w:p w14:paraId="7BF6A10B" w14:textId="36E27F14" w:rsidR="004B5702" w:rsidRPr="009B7275" w:rsidRDefault="004B5702" w:rsidP="009B7275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Calibri"/>
          <w:bCs/>
          <w:lang w:val="cs-CZ"/>
        </w:rPr>
      </w:pPr>
      <w:r w:rsidRPr="009B7275">
        <w:rPr>
          <w:rFonts w:cs="Calibri"/>
          <w:bCs/>
          <w:lang w:val="cs-CZ"/>
        </w:rPr>
        <w:t xml:space="preserve">Smluvní strany dále prohlašují, že v souvislosti s ohrožením zdraví a životů lidí v důsledku nekontrolovaného šíření </w:t>
      </w:r>
      <w:proofErr w:type="spellStart"/>
      <w:r w:rsidRPr="009B7275">
        <w:rPr>
          <w:rFonts w:cs="Calibri"/>
          <w:bCs/>
          <w:lang w:val="cs-CZ"/>
        </w:rPr>
        <w:t>koronaviru</w:t>
      </w:r>
      <w:proofErr w:type="spellEnd"/>
      <w:r w:rsidRPr="009B7275">
        <w:rPr>
          <w:rFonts w:cs="Calibri"/>
          <w:bCs/>
          <w:lang w:val="cs-CZ"/>
        </w:rPr>
        <w:t xml:space="preserve"> (SARS CoV-2) na území České republiky došlo</w:t>
      </w:r>
      <w:r w:rsidR="004D2696">
        <w:rPr>
          <w:rFonts w:cs="Calibri"/>
          <w:bCs/>
          <w:lang w:val="cs-CZ"/>
        </w:rPr>
        <w:t xml:space="preserve"> od 27. 2. 2021</w:t>
      </w:r>
      <w:r w:rsidRPr="009B7275">
        <w:rPr>
          <w:rFonts w:cs="Calibri"/>
          <w:bCs/>
          <w:lang w:val="cs-CZ"/>
        </w:rPr>
        <w:t xml:space="preserve"> k</w:t>
      </w:r>
      <w:r w:rsidR="00787EC4">
        <w:rPr>
          <w:rFonts w:cs="Calibri"/>
          <w:bCs/>
          <w:lang w:val="cs-CZ"/>
        </w:rPr>
        <w:t xml:space="preserve"> opětovnému </w:t>
      </w:r>
      <w:r w:rsidRPr="009B7275">
        <w:rPr>
          <w:rFonts w:cs="Calibri"/>
          <w:bCs/>
          <w:lang w:val="cs-CZ"/>
        </w:rPr>
        <w:t xml:space="preserve">vyhlášení nouzového stavu na celém území České republiky a byla přijata i další opatření ze strany orgánů veřejné moci k zamezení nekontrolovatelného šířením </w:t>
      </w:r>
      <w:proofErr w:type="spellStart"/>
      <w:r w:rsidRPr="009B7275">
        <w:rPr>
          <w:rFonts w:cs="Calibri"/>
          <w:bCs/>
          <w:lang w:val="cs-CZ"/>
        </w:rPr>
        <w:t>koronaviru</w:t>
      </w:r>
      <w:proofErr w:type="spellEnd"/>
      <w:r w:rsidRPr="009B7275">
        <w:rPr>
          <w:rFonts w:cs="Calibri"/>
          <w:bCs/>
          <w:lang w:val="cs-CZ"/>
        </w:rPr>
        <w:t xml:space="preserve"> (SARS CoV-2) na území České republiky, zejména opatření týkající se omezení pohybu osob, omezení konání hromadných akcí apod.</w:t>
      </w:r>
    </w:p>
    <w:p w14:paraId="3F8D1A6F" w14:textId="77777777" w:rsidR="004B5702" w:rsidRPr="009B7275" w:rsidRDefault="004B5702" w:rsidP="00533557">
      <w:pPr>
        <w:pStyle w:val="Odstavecseseznamem"/>
        <w:spacing w:after="0" w:line="240" w:lineRule="auto"/>
        <w:ind w:left="567"/>
        <w:jc w:val="both"/>
        <w:rPr>
          <w:rFonts w:cs="Calibri"/>
          <w:bCs/>
          <w:lang w:val="cs-CZ"/>
        </w:rPr>
      </w:pPr>
    </w:p>
    <w:p w14:paraId="621676BA" w14:textId="3A82B4F1" w:rsidR="00204FCD" w:rsidRDefault="004B5702" w:rsidP="009B7275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Calibri"/>
          <w:bCs/>
          <w:lang w:val="cs-CZ"/>
        </w:rPr>
      </w:pPr>
      <w:r w:rsidRPr="009B7275">
        <w:rPr>
          <w:rFonts w:cs="Calibri"/>
          <w:bCs/>
          <w:lang w:val="cs-CZ"/>
        </w:rPr>
        <w:t>V důsledku uvedených událostí ne</w:t>
      </w:r>
      <w:r w:rsidR="004D2696">
        <w:rPr>
          <w:rFonts w:cs="Calibri"/>
          <w:bCs/>
          <w:lang w:val="cs-CZ"/>
        </w:rPr>
        <w:t xml:space="preserve">ní </w:t>
      </w:r>
      <w:r w:rsidRPr="009B7275">
        <w:rPr>
          <w:rFonts w:cs="Calibri"/>
          <w:bCs/>
          <w:lang w:val="cs-CZ"/>
        </w:rPr>
        <w:t xml:space="preserve">objektivně možné, aby </w:t>
      </w:r>
      <w:r w:rsidR="005E1B0E">
        <w:rPr>
          <w:rFonts w:cs="Calibri"/>
          <w:bCs/>
          <w:lang w:val="cs-CZ"/>
        </w:rPr>
        <w:t xml:space="preserve">byl splněn </w:t>
      </w:r>
      <w:r w:rsidR="00915390">
        <w:rPr>
          <w:rFonts w:cs="Calibri"/>
          <w:bCs/>
          <w:lang w:val="cs-CZ"/>
        </w:rPr>
        <w:t xml:space="preserve">v čl. IV. odst. 4 Smlouvy </w:t>
      </w:r>
      <w:r w:rsidR="00204FCD">
        <w:rPr>
          <w:rFonts w:cs="Calibri"/>
          <w:bCs/>
          <w:lang w:val="cs-CZ"/>
        </w:rPr>
        <w:t xml:space="preserve">dohodnutý </w:t>
      </w:r>
      <w:r w:rsidR="005E1B0E">
        <w:rPr>
          <w:rFonts w:cs="Calibri"/>
          <w:bCs/>
          <w:lang w:val="cs-CZ"/>
        </w:rPr>
        <w:t xml:space="preserve">termín </w:t>
      </w:r>
      <w:r w:rsidR="00915390">
        <w:rPr>
          <w:rFonts w:cs="Calibri"/>
          <w:bCs/>
          <w:lang w:val="cs-CZ"/>
        </w:rPr>
        <w:t>instalace Zařízení na jednotlivých památkových objektech</w:t>
      </w:r>
      <w:r w:rsidR="00333094">
        <w:rPr>
          <w:rFonts w:cs="Calibri"/>
          <w:bCs/>
          <w:lang w:val="cs-CZ"/>
        </w:rPr>
        <w:t xml:space="preserve">, a to </w:t>
      </w:r>
      <w:r w:rsidR="00966FC9">
        <w:rPr>
          <w:rFonts w:cs="Calibri"/>
          <w:bCs/>
          <w:lang w:val="cs-CZ"/>
        </w:rPr>
        <w:t>do konce 1. kvartálu 2021.</w:t>
      </w:r>
    </w:p>
    <w:p w14:paraId="12D5B8E8" w14:textId="77777777" w:rsidR="00204FCD" w:rsidRPr="00204FCD" w:rsidRDefault="00204FCD" w:rsidP="00204FCD">
      <w:pPr>
        <w:pStyle w:val="Odstavecseseznamem"/>
        <w:rPr>
          <w:rFonts w:cs="Calibri"/>
          <w:bCs/>
          <w:lang w:val="cs-CZ"/>
        </w:rPr>
      </w:pPr>
    </w:p>
    <w:p w14:paraId="233BDC7B" w14:textId="2A31E1CE" w:rsidR="004B5702" w:rsidRDefault="00204FCD" w:rsidP="009B7275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Calibri"/>
          <w:bCs/>
          <w:lang w:val="cs-CZ"/>
        </w:rPr>
      </w:pPr>
      <w:r>
        <w:rPr>
          <w:rFonts w:cs="Calibri"/>
          <w:bCs/>
          <w:lang w:val="cs-CZ"/>
        </w:rPr>
        <w:t>S ohledem na výše uvedené NPÚ a Centrum uzavírají v souladu s čl. IV. odst. 4</w:t>
      </w:r>
      <w:r w:rsidR="002B2ADE">
        <w:rPr>
          <w:rFonts w:cs="Calibri"/>
          <w:bCs/>
          <w:lang w:val="cs-CZ"/>
        </w:rPr>
        <w:t xml:space="preserve"> (poslední věta)</w:t>
      </w:r>
      <w:r>
        <w:rPr>
          <w:rFonts w:cs="Calibri"/>
          <w:bCs/>
          <w:lang w:val="cs-CZ"/>
        </w:rPr>
        <w:t xml:space="preserve"> </w:t>
      </w:r>
      <w:r w:rsidR="00413733">
        <w:rPr>
          <w:rFonts w:cs="Calibri"/>
          <w:bCs/>
          <w:lang w:val="cs-CZ"/>
        </w:rPr>
        <w:t xml:space="preserve">a čl. </w:t>
      </w:r>
      <w:r w:rsidR="00676F68">
        <w:rPr>
          <w:rFonts w:cs="Calibri"/>
          <w:bCs/>
          <w:lang w:val="cs-CZ"/>
        </w:rPr>
        <w:t xml:space="preserve">X. odst. 4 </w:t>
      </w:r>
      <w:r>
        <w:rPr>
          <w:rFonts w:cs="Calibri"/>
          <w:bCs/>
          <w:lang w:val="cs-CZ"/>
        </w:rPr>
        <w:t xml:space="preserve">Smlouvy tento </w:t>
      </w:r>
      <w:r w:rsidR="00676F68">
        <w:rPr>
          <w:rFonts w:cs="Calibri"/>
          <w:bCs/>
          <w:lang w:val="cs-CZ"/>
        </w:rPr>
        <w:t xml:space="preserve">Dodatek, kterým </w:t>
      </w:r>
      <w:r w:rsidR="00F80896">
        <w:rPr>
          <w:rFonts w:cs="Calibri"/>
          <w:bCs/>
          <w:lang w:val="cs-CZ"/>
        </w:rPr>
        <w:t xml:space="preserve">prodlužují termín instalace Zařízení </w:t>
      </w:r>
      <w:r w:rsidR="00310DF5" w:rsidRPr="00310DF5">
        <w:rPr>
          <w:rFonts w:cs="Calibri"/>
          <w:bCs/>
          <w:lang w:val="cs-CZ"/>
        </w:rPr>
        <w:t>na jednotlivých památkových objektech</w:t>
      </w:r>
      <w:r w:rsidR="00310DF5">
        <w:rPr>
          <w:rFonts w:cs="Calibri"/>
          <w:bCs/>
          <w:lang w:val="cs-CZ"/>
        </w:rPr>
        <w:t>.</w:t>
      </w:r>
      <w:r w:rsidR="004B5702" w:rsidRPr="009B7275">
        <w:rPr>
          <w:rFonts w:cs="Calibri"/>
          <w:bCs/>
          <w:lang w:val="cs-CZ"/>
        </w:rPr>
        <w:t xml:space="preserve"> </w:t>
      </w:r>
    </w:p>
    <w:p w14:paraId="0048C544" w14:textId="77777777" w:rsidR="00FB3EC8" w:rsidRPr="00665311" w:rsidRDefault="00FB3EC8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II.</w:t>
      </w:r>
    </w:p>
    <w:p w14:paraId="02C47BA0" w14:textId="0EA25EEB" w:rsidR="00645576" w:rsidRPr="00665311" w:rsidRDefault="00CB41E3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 xml:space="preserve">Předmět </w:t>
      </w:r>
      <w:r w:rsidR="00310DF5">
        <w:rPr>
          <w:rFonts w:cs="Calibri"/>
          <w:b/>
          <w:lang w:val="cs-CZ"/>
        </w:rPr>
        <w:t>dodatku</w:t>
      </w:r>
    </w:p>
    <w:p w14:paraId="46C76C43" w14:textId="77777777" w:rsidR="00016685" w:rsidRPr="00665311" w:rsidRDefault="00016685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</w:p>
    <w:p w14:paraId="79F3A3A1" w14:textId="77777777" w:rsidR="00106C17" w:rsidRDefault="00364F0C" w:rsidP="00D964BF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Smluvní strany se dohodly, </w:t>
      </w:r>
      <w:r w:rsidR="00310DF5">
        <w:rPr>
          <w:rFonts w:cs="Calibri"/>
          <w:lang w:val="cs-CZ"/>
        </w:rPr>
        <w:t>na změně</w:t>
      </w:r>
      <w:r w:rsidR="00106C17">
        <w:rPr>
          <w:rFonts w:cs="Calibri"/>
          <w:lang w:val="cs-CZ"/>
        </w:rPr>
        <w:t xml:space="preserve"> Smlouvy takto: </w:t>
      </w:r>
    </w:p>
    <w:p w14:paraId="35CF8104" w14:textId="77777777" w:rsidR="00106C17" w:rsidRDefault="00106C17" w:rsidP="00106C17">
      <w:pPr>
        <w:pStyle w:val="Odstavecseseznamem"/>
        <w:spacing w:after="0" w:line="240" w:lineRule="auto"/>
        <w:ind w:left="567"/>
        <w:jc w:val="both"/>
        <w:rPr>
          <w:rFonts w:cs="Calibri"/>
          <w:lang w:val="cs-CZ"/>
        </w:rPr>
      </w:pPr>
    </w:p>
    <w:p w14:paraId="31310C12" w14:textId="77777777" w:rsidR="00B40AA6" w:rsidRDefault="00B40AA6" w:rsidP="00106C17">
      <w:pPr>
        <w:pStyle w:val="Odstavecseseznamem"/>
        <w:spacing w:after="0" w:line="240" w:lineRule="auto"/>
        <w:ind w:left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Č</w:t>
      </w:r>
      <w:r w:rsidR="00310DF5">
        <w:rPr>
          <w:rFonts w:cs="Calibri"/>
          <w:lang w:val="cs-CZ"/>
        </w:rPr>
        <w:t>l</w:t>
      </w:r>
      <w:r>
        <w:rPr>
          <w:rFonts w:cs="Calibri"/>
          <w:lang w:val="cs-CZ"/>
        </w:rPr>
        <w:t>ánek</w:t>
      </w:r>
      <w:r w:rsidR="00310DF5">
        <w:rPr>
          <w:rFonts w:cs="Calibri"/>
          <w:lang w:val="cs-CZ"/>
        </w:rPr>
        <w:t xml:space="preserve"> IV. odst. 4 Smlouvy </w:t>
      </w:r>
      <w:r>
        <w:rPr>
          <w:rFonts w:cs="Calibri"/>
          <w:lang w:val="cs-CZ"/>
        </w:rPr>
        <w:t>se nahrazuje článkem tohoto znění:</w:t>
      </w:r>
    </w:p>
    <w:p w14:paraId="04A048AD" w14:textId="3E5AD9B6" w:rsidR="00B40AA6" w:rsidRPr="00B40AA6" w:rsidRDefault="00B40AA6" w:rsidP="00106C17">
      <w:pPr>
        <w:pStyle w:val="Odstavecseseznamem"/>
        <w:spacing w:after="0" w:line="240" w:lineRule="auto"/>
        <w:ind w:left="567"/>
        <w:jc w:val="both"/>
        <w:rPr>
          <w:rFonts w:cs="Calibri"/>
          <w:i/>
          <w:iCs/>
          <w:lang w:val="cs-CZ"/>
        </w:rPr>
      </w:pPr>
      <w:r w:rsidRPr="00B40AA6">
        <w:rPr>
          <w:rFonts w:cs="Calibri"/>
          <w:i/>
          <w:iCs/>
          <w:lang w:val="cs-CZ"/>
        </w:rPr>
        <w:lastRenderedPageBreak/>
        <w:t xml:space="preserve">„Instalace Zařízení na Místo instalace v jednotlivých Objektech bude realizována po dohodě </w:t>
      </w:r>
      <w:r w:rsidRPr="00BB6445">
        <w:rPr>
          <w:rFonts w:cs="Calibri"/>
          <w:i/>
          <w:iCs/>
          <w:lang w:val="cs-CZ"/>
        </w:rPr>
        <w:t>s NPÚ a jednotlivými správci Objektů, a to průběžně ode dne podpisu této Smlouvy až do konce 2. kvartálu 2021</w:t>
      </w:r>
      <w:r w:rsidRPr="00B40AA6">
        <w:rPr>
          <w:rFonts w:cs="Calibri"/>
          <w:i/>
          <w:iCs/>
          <w:lang w:val="cs-CZ"/>
        </w:rPr>
        <w:t>; v případě potřeby mohou smluvní strany termín instalace Zařízení upravit.“</w:t>
      </w:r>
    </w:p>
    <w:p w14:paraId="6B9124F6" w14:textId="1FEAEF88" w:rsidR="00645576" w:rsidRDefault="00645576" w:rsidP="00067179">
      <w:pPr>
        <w:spacing w:after="0" w:line="240" w:lineRule="auto"/>
        <w:jc w:val="both"/>
        <w:rPr>
          <w:rFonts w:cs="Calibri"/>
          <w:lang w:val="cs-CZ"/>
        </w:rPr>
      </w:pPr>
    </w:p>
    <w:p w14:paraId="740977E9" w14:textId="77777777" w:rsidR="00067179" w:rsidRPr="00067179" w:rsidRDefault="00067179" w:rsidP="00067179">
      <w:pPr>
        <w:pStyle w:val="Odstavecseseznamem"/>
        <w:numPr>
          <w:ilvl w:val="0"/>
          <w:numId w:val="25"/>
        </w:numPr>
        <w:ind w:left="567" w:hanging="567"/>
        <w:rPr>
          <w:rFonts w:cs="Calibri"/>
          <w:lang w:val="cs-CZ"/>
        </w:rPr>
      </w:pPr>
      <w:r w:rsidRPr="00067179">
        <w:rPr>
          <w:rFonts w:cs="Calibri"/>
          <w:lang w:val="cs-CZ"/>
        </w:rPr>
        <w:t xml:space="preserve">Ostatní ustanovení smlouvy zůstávají nedotčena. </w:t>
      </w:r>
    </w:p>
    <w:p w14:paraId="7BF3D592" w14:textId="77777777" w:rsidR="00713E71" w:rsidRPr="00665311" w:rsidRDefault="00713E71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</w:p>
    <w:p w14:paraId="54553042" w14:textId="14CA20B6" w:rsidR="008D7A38" w:rsidRPr="00665311" w:rsidRDefault="00B51AC5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>
        <w:rPr>
          <w:rFonts w:cs="Calibri"/>
          <w:b/>
          <w:lang w:val="cs-CZ"/>
        </w:rPr>
        <w:t>III</w:t>
      </w:r>
      <w:r w:rsidR="008D7A38" w:rsidRPr="00665311">
        <w:rPr>
          <w:rFonts w:cs="Calibri"/>
          <w:b/>
          <w:lang w:val="cs-CZ"/>
        </w:rPr>
        <w:t>.</w:t>
      </w:r>
    </w:p>
    <w:p w14:paraId="6329354E" w14:textId="77777777" w:rsidR="008D7A38" w:rsidRPr="00665311" w:rsidRDefault="008D7A38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Závěrečná ustanovení</w:t>
      </w:r>
    </w:p>
    <w:p w14:paraId="3EEEEFAA" w14:textId="77777777" w:rsidR="00D964BF" w:rsidRPr="00665311" w:rsidRDefault="00D964BF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</w:p>
    <w:p w14:paraId="77D5EE39" w14:textId="32499B3E" w:rsidR="00016F50" w:rsidRPr="00665311" w:rsidRDefault="00016F50" w:rsidP="00D964BF">
      <w:pPr>
        <w:numPr>
          <w:ilvl w:val="1"/>
          <w:numId w:val="34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Smluvní strany berou na vědomí, že t</w:t>
      </w:r>
      <w:r w:rsidR="00DC06D4">
        <w:rPr>
          <w:rFonts w:cs="Calibri"/>
          <w:lang w:val="cs-CZ"/>
        </w:rPr>
        <w:t>ento</w:t>
      </w:r>
      <w:r w:rsidRPr="00665311">
        <w:rPr>
          <w:rFonts w:cs="Calibri"/>
          <w:lang w:val="cs-CZ"/>
        </w:rPr>
        <w:t xml:space="preserve"> </w:t>
      </w:r>
      <w:r w:rsidR="00DC06D4">
        <w:rPr>
          <w:rFonts w:cs="Calibri"/>
          <w:lang w:val="cs-CZ"/>
        </w:rPr>
        <w:t xml:space="preserve">Dodatek </w:t>
      </w:r>
      <w:r w:rsidRPr="00665311">
        <w:rPr>
          <w:rFonts w:cs="Calibri"/>
          <w:lang w:val="cs-CZ"/>
        </w:rPr>
        <w:t>ke své účinnosti vyžaduje uveřejnění v registru smluv podle zákona č. 340/2015 Sb., o zvláštních podmínkách účinnosti některých smluv, uveřejňování těchto smluv a o registru smluv (zákon o registru smluv) a s tímto uveřejněním souhlasí. T</w:t>
      </w:r>
      <w:r w:rsidR="00DC06D4">
        <w:rPr>
          <w:rFonts w:cs="Calibri"/>
          <w:lang w:val="cs-CZ"/>
        </w:rPr>
        <w:t>ento</w:t>
      </w:r>
      <w:r w:rsidRPr="00665311">
        <w:rPr>
          <w:rFonts w:cs="Calibri"/>
          <w:lang w:val="cs-CZ"/>
        </w:rPr>
        <w:t xml:space="preserve"> </w:t>
      </w:r>
      <w:r w:rsidR="00DC06D4">
        <w:rPr>
          <w:rFonts w:cs="Calibri"/>
          <w:lang w:val="cs-CZ"/>
        </w:rPr>
        <w:t xml:space="preserve">Dodatek </w:t>
      </w:r>
      <w:r w:rsidRPr="00665311">
        <w:rPr>
          <w:rFonts w:cs="Calibri"/>
          <w:lang w:val="cs-CZ"/>
        </w:rPr>
        <w:t xml:space="preserve">nabývá platnosti dnem podpisu poslední smluvní strany a účinnosti dnem uveřejnění v registru smluv podle zákona o registru smluv. </w:t>
      </w:r>
    </w:p>
    <w:p w14:paraId="48A32F2C" w14:textId="77777777" w:rsidR="00D964BF" w:rsidRPr="00665311" w:rsidRDefault="00D964BF" w:rsidP="00D964BF">
      <w:pPr>
        <w:spacing w:after="0" w:line="240" w:lineRule="auto"/>
        <w:ind w:left="567"/>
        <w:jc w:val="both"/>
        <w:rPr>
          <w:rFonts w:cs="Calibri"/>
          <w:lang w:val="cs-CZ"/>
        </w:rPr>
      </w:pPr>
    </w:p>
    <w:p w14:paraId="3755898B" w14:textId="56B12E5D" w:rsidR="00016F50" w:rsidRPr="00665311" w:rsidRDefault="00016F50" w:rsidP="00D964BF">
      <w:pPr>
        <w:numPr>
          <w:ilvl w:val="1"/>
          <w:numId w:val="34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T</w:t>
      </w:r>
      <w:r w:rsidR="00DC06D4">
        <w:rPr>
          <w:rFonts w:cs="Calibri"/>
          <w:lang w:val="cs-CZ"/>
        </w:rPr>
        <w:t xml:space="preserve">ento </w:t>
      </w:r>
      <w:r w:rsidR="00C43F40">
        <w:rPr>
          <w:rFonts w:cs="Calibri"/>
          <w:lang w:val="cs-CZ"/>
        </w:rPr>
        <w:t xml:space="preserve">Dodatek </w:t>
      </w:r>
      <w:r w:rsidRPr="00665311">
        <w:rPr>
          <w:rFonts w:cs="Calibri"/>
          <w:lang w:val="cs-CZ"/>
        </w:rPr>
        <w:t xml:space="preserve">se vyhotovuje ve dvou vyhotoveních, z nichž každé má povahu originálu. </w:t>
      </w:r>
      <w:r w:rsidR="00D964BF" w:rsidRPr="00665311">
        <w:rPr>
          <w:rFonts w:cs="Calibri"/>
          <w:lang w:val="cs-CZ"/>
        </w:rPr>
        <w:t xml:space="preserve">Centrum a NPÚ </w:t>
      </w:r>
      <w:r w:rsidRPr="00665311">
        <w:rPr>
          <w:rFonts w:cs="Calibri"/>
          <w:lang w:val="cs-CZ"/>
        </w:rPr>
        <w:t>obdrží jedno vyhotovení. Účastníci této smlouvy mohou t</w:t>
      </w:r>
      <w:r w:rsidR="00C43F40">
        <w:rPr>
          <w:rFonts w:cs="Calibri"/>
          <w:lang w:val="cs-CZ"/>
        </w:rPr>
        <w:t xml:space="preserve">ento Dodatek </w:t>
      </w:r>
      <w:r w:rsidRPr="00665311">
        <w:rPr>
          <w:rFonts w:cs="Calibri"/>
          <w:lang w:val="cs-CZ"/>
        </w:rPr>
        <w:t xml:space="preserve">podepsat v elektronické podobě, a to za použití elektronických podpisů (tj. zaručeného elektronického podpisu či kvalifikovaného elektronického podpisu), a to v souladu s </w:t>
      </w:r>
      <w:proofErr w:type="spellStart"/>
      <w:r w:rsidRPr="00665311">
        <w:rPr>
          <w:rFonts w:cs="Calibri"/>
          <w:lang w:val="cs-CZ"/>
        </w:rPr>
        <w:t>ust</w:t>
      </w:r>
      <w:proofErr w:type="spellEnd"/>
      <w:r w:rsidRPr="00665311">
        <w:rPr>
          <w:rFonts w:cs="Calibri"/>
          <w:lang w:val="cs-CZ"/>
        </w:rPr>
        <w:t>. § 561 odst. 1 občanského zákoníku a zákonem č. 297/2016 Sb., o službách vytvářejících důvěru pro elektronické transakce; v takovém případě bude t</w:t>
      </w:r>
      <w:r w:rsidR="00C43F40">
        <w:rPr>
          <w:rFonts w:cs="Calibri"/>
          <w:lang w:val="cs-CZ"/>
        </w:rPr>
        <w:t xml:space="preserve">ento Dodatek </w:t>
      </w:r>
      <w:r w:rsidRPr="00665311">
        <w:rPr>
          <w:rFonts w:cs="Calibri"/>
          <w:lang w:val="cs-CZ"/>
        </w:rPr>
        <w:t>vyhotoven v jednom vyhotovení, které má povahu originálu.</w:t>
      </w:r>
    </w:p>
    <w:p w14:paraId="44FE1CF4" w14:textId="77777777" w:rsidR="00490568" w:rsidRDefault="00490568" w:rsidP="00490568">
      <w:pPr>
        <w:spacing w:after="0" w:line="240" w:lineRule="auto"/>
        <w:ind w:left="567"/>
        <w:jc w:val="both"/>
        <w:rPr>
          <w:rFonts w:cs="Calibri"/>
          <w:lang w:val="cs-CZ"/>
        </w:rPr>
      </w:pPr>
    </w:p>
    <w:p w14:paraId="230BA435" w14:textId="4A119CD1" w:rsidR="00016F50" w:rsidRPr="00665311" w:rsidRDefault="00016F50" w:rsidP="00D964BF">
      <w:pPr>
        <w:numPr>
          <w:ilvl w:val="1"/>
          <w:numId w:val="34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Smluvní strany prohlašují, že t</w:t>
      </w:r>
      <w:r w:rsidR="00490568">
        <w:rPr>
          <w:rFonts w:cs="Calibri"/>
          <w:lang w:val="cs-CZ"/>
        </w:rPr>
        <w:t xml:space="preserve">ento Dodatek </w:t>
      </w:r>
      <w:r w:rsidRPr="00665311">
        <w:rPr>
          <w:rFonts w:cs="Calibri"/>
          <w:lang w:val="cs-CZ"/>
        </w:rPr>
        <w:t>je projevem jejich pravé a svobodné vůle a na důkaz dohody o všech článcích t</w:t>
      </w:r>
      <w:r w:rsidR="00490568">
        <w:rPr>
          <w:rFonts w:cs="Calibri"/>
          <w:lang w:val="cs-CZ"/>
        </w:rPr>
        <w:t>ohoto</w:t>
      </w:r>
      <w:r w:rsidRPr="00665311">
        <w:rPr>
          <w:rFonts w:cs="Calibri"/>
          <w:lang w:val="cs-CZ"/>
        </w:rPr>
        <w:t xml:space="preserve"> </w:t>
      </w:r>
      <w:r w:rsidR="00490568">
        <w:rPr>
          <w:rFonts w:cs="Calibri"/>
          <w:lang w:val="cs-CZ"/>
        </w:rPr>
        <w:t xml:space="preserve">Dodatku </w:t>
      </w:r>
      <w:r w:rsidRPr="00665311">
        <w:rPr>
          <w:rFonts w:cs="Calibri"/>
          <w:lang w:val="cs-CZ"/>
        </w:rPr>
        <w:t>připojují své podpisy.</w:t>
      </w:r>
    </w:p>
    <w:p w14:paraId="7ED2BA94" w14:textId="77777777" w:rsidR="009F4072" w:rsidRDefault="009F4072" w:rsidP="00D964BF">
      <w:pPr>
        <w:tabs>
          <w:tab w:val="left" w:pos="1418"/>
          <w:tab w:val="left" w:pos="5245"/>
        </w:tabs>
        <w:spacing w:after="0" w:line="240" w:lineRule="auto"/>
        <w:rPr>
          <w:rFonts w:cs="Calibri"/>
          <w:lang w:val="cs-CZ"/>
        </w:rPr>
      </w:pPr>
    </w:p>
    <w:p w14:paraId="754CBDDE" w14:textId="77777777" w:rsidR="009F4072" w:rsidRDefault="009F4072" w:rsidP="00D964BF">
      <w:pPr>
        <w:tabs>
          <w:tab w:val="left" w:pos="1418"/>
          <w:tab w:val="left" w:pos="5245"/>
        </w:tabs>
        <w:spacing w:after="0" w:line="240" w:lineRule="auto"/>
        <w:rPr>
          <w:rFonts w:cs="Calibri"/>
          <w:lang w:val="cs-CZ"/>
        </w:rPr>
      </w:pPr>
    </w:p>
    <w:p w14:paraId="1C1CE277" w14:textId="77777777" w:rsidR="009F4072" w:rsidRDefault="009F4072" w:rsidP="00D964BF">
      <w:pPr>
        <w:tabs>
          <w:tab w:val="left" w:pos="1418"/>
          <w:tab w:val="left" w:pos="5245"/>
        </w:tabs>
        <w:spacing w:after="0" w:line="240" w:lineRule="auto"/>
        <w:rPr>
          <w:rFonts w:cs="Calibri"/>
          <w:lang w:val="cs-CZ"/>
        </w:rPr>
      </w:pPr>
    </w:p>
    <w:p w14:paraId="1B28A99A" w14:textId="77777777" w:rsidR="00475B71" w:rsidRPr="004227A3" w:rsidRDefault="00475B71" w:rsidP="00D964BF">
      <w:pPr>
        <w:tabs>
          <w:tab w:val="left" w:pos="1418"/>
          <w:tab w:val="left" w:pos="5245"/>
        </w:tabs>
        <w:spacing w:after="0" w:line="240" w:lineRule="auto"/>
        <w:rPr>
          <w:rFonts w:cs="Calibri"/>
          <w:lang w:val="cs-CZ"/>
        </w:rPr>
      </w:pPr>
      <w:r w:rsidRPr="004227A3">
        <w:rPr>
          <w:rFonts w:cs="Calibri"/>
          <w:lang w:val="cs-CZ"/>
        </w:rPr>
        <w:t>V Praze dne</w:t>
      </w:r>
      <w:r w:rsidR="0095216D" w:rsidRPr="004227A3">
        <w:rPr>
          <w:rFonts w:cs="Calibri"/>
          <w:lang w:val="cs-CZ"/>
        </w:rPr>
        <w:t xml:space="preserve"> </w:t>
      </w:r>
      <w:r w:rsidRPr="004227A3">
        <w:rPr>
          <w:rFonts w:cs="Calibri"/>
          <w:lang w:val="cs-CZ"/>
        </w:rPr>
        <w:t xml:space="preserve">________________ </w:t>
      </w:r>
      <w:r w:rsidRPr="004227A3">
        <w:rPr>
          <w:rFonts w:cs="Calibri"/>
          <w:lang w:val="cs-CZ"/>
        </w:rPr>
        <w:tab/>
        <w:t>V </w:t>
      </w:r>
      <w:r w:rsidR="00CB2CE0" w:rsidRPr="004227A3">
        <w:rPr>
          <w:rFonts w:cs="Calibri"/>
          <w:lang w:val="cs-CZ"/>
        </w:rPr>
        <w:t xml:space="preserve">Praze </w:t>
      </w:r>
      <w:r w:rsidRPr="004227A3">
        <w:rPr>
          <w:rFonts w:cs="Calibri"/>
          <w:lang w:val="cs-CZ"/>
        </w:rPr>
        <w:t>dne</w:t>
      </w:r>
      <w:r w:rsidR="0095216D" w:rsidRPr="004227A3">
        <w:rPr>
          <w:rFonts w:cs="Calibri"/>
          <w:lang w:val="cs-CZ"/>
        </w:rPr>
        <w:t xml:space="preserve"> </w:t>
      </w:r>
      <w:r w:rsidRPr="004227A3">
        <w:rPr>
          <w:rFonts w:cs="Calibri"/>
          <w:lang w:val="cs-CZ"/>
        </w:rPr>
        <w:t>________________</w:t>
      </w:r>
    </w:p>
    <w:p w14:paraId="01FF3F88" w14:textId="77777777" w:rsidR="00FC4C8B" w:rsidRPr="00665311" w:rsidRDefault="00FC4C8B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</w:p>
    <w:p w14:paraId="3834FBEE" w14:textId="77777777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5245" w:hanging="5245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za Národní památkový ústav </w:t>
      </w:r>
      <w:r w:rsidRPr="00665311">
        <w:rPr>
          <w:rFonts w:cs="Calibri"/>
          <w:lang w:val="cs-CZ"/>
        </w:rPr>
        <w:tab/>
        <w:t xml:space="preserve">za Centrum pro regionální rozvoj České republiky </w:t>
      </w:r>
    </w:p>
    <w:p w14:paraId="63B1A3CA" w14:textId="77777777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</w:p>
    <w:p w14:paraId="30E5746B" w14:textId="77777777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</w:p>
    <w:p w14:paraId="6DB00642" w14:textId="77777777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</w:p>
    <w:p w14:paraId="14ED0691" w14:textId="534A964D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_________________________</w:t>
      </w:r>
      <w:r w:rsidRPr="00665311">
        <w:rPr>
          <w:rFonts w:cs="Calibri"/>
          <w:lang w:val="cs-CZ"/>
        </w:rPr>
        <w:tab/>
        <w:t>_________________________</w:t>
      </w:r>
    </w:p>
    <w:p w14:paraId="6421B46D" w14:textId="77777777" w:rsidR="00475B71" w:rsidRPr="00665311" w:rsidRDefault="00F84195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Ing. arch. Naděžda Goryczková</w:t>
      </w:r>
      <w:r w:rsidR="00475B71" w:rsidRPr="00665311">
        <w:rPr>
          <w:rFonts w:cs="Calibri"/>
          <w:lang w:val="cs-CZ"/>
        </w:rPr>
        <w:tab/>
        <w:t>Ing. Zdeněk Vašák</w:t>
      </w:r>
      <w:r w:rsidR="00475B71" w:rsidRPr="00665311">
        <w:rPr>
          <w:rFonts w:cs="Calibri"/>
          <w:lang w:val="cs-CZ"/>
        </w:rPr>
        <w:tab/>
      </w:r>
      <w:r w:rsidR="00475B71" w:rsidRPr="00665311">
        <w:rPr>
          <w:rFonts w:cs="Calibri"/>
          <w:lang w:val="cs-CZ"/>
        </w:rPr>
        <w:tab/>
      </w:r>
    </w:p>
    <w:p w14:paraId="7C13ABEF" w14:textId="77777777" w:rsidR="00475B71" w:rsidRPr="00665311" w:rsidRDefault="00F84195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generální ředitelka</w:t>
      </w:r>
      <w:r w:rsidR="00475B71" w:rsidRPr="00665311">
        <w:rPr>
          <w:rFonts w:cs="Calibri"/>
          <w:lang w:val="cs-CZ"/>
        </w:rPr>
        <w:tab/>
        <w:t xml:space="preserve">generální ředitel </w:t>
      </w:r>
    </w:p>
    <w:p w14:paraId="19B7F713" w14:textId="77777777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ab/>
      </w:r>
      <w:r w:rsidRPr="00665311">
        <w:rPr>
          <w:rFonts w:cs="Calibri"/>
          <w:lang w:val="cs-CZ"/>
        </w:rPr>
        <w:tab/>
        <w:t xml:space="preserve"> </w:t>
      </w:r>
    </w:p>
    <w:sectPr w:rsidR="00475B71" w:rsidRPr="00665311" w:rsidSect="002271AA">
      <w:footerReference w:type="default" r:id="rId12"/>
      <w:pgSz w:w="11906" w:h="16838"/>
      <w:pgMar w:top="1418" w:right="1418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85B9" w14:textId="77777777" w:rsidR="00755A57" w:rsidRDefault="00755A57" w:rsidP="00396015">
      <w:pPr>
        <w:spacing w:after="0" w:line="240" w:lineRule="auto"/>
      </w:pPr>
      <w:r>
        <w:separator/>
      </w:r>
    </w:p>
  </w:endnote>
  <w:endnote w:type="continuationSeparator" w:id="0">
    <w:p w14:paraId="233EF3A4" w14:textId="77777777" w:rsidR="00755A57" w:rsidRDefault="00755A57" w:rsidP="00396015">
      <w:pPr>
        <w:spacing w:after="0" w:line="240" w:lineRule="auto"/>
      </w:pPr>
      <w:r>
        <w:continuationSeparator/>
      </w:r>
    </w:p>
  </w:endnote>
  <w:endnote w:type="continuationNotice" w:id="1">
    <w:p w14:paraId="773EAF7B" w14:textId="77777777" w:rsidR="00755A57" w:rsidRDefault="00755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C324" w14:textId="77777777" w:rsidR="00EB0A50" w:rsidRDefault="00EB0A50" w:rsidP="00DD12E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76D7F" w:rsidRPr="00476D7F">
      <w:rPr>
        <w:noProof/>
        <w:lang w:val="cs-CZ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6E84F" w14:textId="77777777" w:rsidR="00755A57" w:rsidRDefault="00755A57" w:rsidP="00396015">
      <w:pPr>
        <w:spacing w:after="0" w:line="240" w:lineRule="auto"/>
      </w:pPr>
      <w:r>
        <w:separator/>
      </w:r>
    </w:p>
  </w:footnote>
  <w:footnote w:type="continuationSeparator" w:id="0">
    <w:p w14:paraId="5F4A26C0" w14:textId="77777777" w:rsidR="00755A57" w:rsidRDefault="00755A57" w:rsidP="00396015">
      <w:pPr>
        <w:spacing w:after="0" w:line="240" w:lineRule="auto"/>
      </w:pPr>
      <w:r>
        <w:continuationSeparator/>
      </w:r>
    </w:p>
  </w:footnote>
  <w:footnote w:type="continuationNotice" w:id="1">
    <w:p w14:paraId="10082CB2" w14:textId="77777777" w:rsidR="00755A57" w:rsidRDefault="00755A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E6A"/>
    <w:multiLevelType w:val="hybridMultilevel"/>
    <w:tmpl w:val="3B36D95E"/>
    <w:lvl w:ilvl="0" w:tplc="BFA26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6C"/>
    <w:multiLevelType w:val="hybridMultilevel"/>
    <w:tmpl w:val="D6D08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1E0"/>
    <w:multiLevelType w:val="hybridMultilevel"/>
    <w:tmpl w:val="AB62598E"/>
    <w:lvl w:ilvl="0" w:tplc="073E1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3FCF"/>
    <w:multiLevelType w:val="hybridMultilevel"/>
    <w:tmpl w:val="D83AB9BA"/>
    <w:lvl w:ilvl="0" w:tplc="1F64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787"/>
    <w:multiLevelType w:val="hybridMultilevel"/>
    <w:tmpl w:val="612E84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0781B"/>
    <w:multiLevelType w:val="hybridMultilevel"/>
    <w:tmpl w:val="22A0C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2A51"/>
    <w:multiLevelType w:val="hybridMultilevel"/>
    <w:tmpl w:val="2780C7F4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A0621"/>
    <w:multiLevelType w:val="hybridMultilevel"/>
    <w:tmpl w:val="B00EA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81ABF"/>
    <w:multiLevelType w:val="hybridMultilevel"/>
    <w:tmpl w:val="13E45992"/>
    <w:lvl w:ilvl="0" w:tplc="B8005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404E2"/>
    <w:multiLevelType w:val="hybridMultilevel"/>
    <w:tmpl w:val="E70408DA"/>
    <w:lvl w:ilvl="0" w:tplc="2536C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57110"/>
    <w:multiLevelType w:val="hybridMultilevel"/>
    <w:tmpl w:val="772AF8C0"/>
    <w:lvl w:ilvl="0" w:tplc="D64CAA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AF1E17"/>
    <w:multiLevelType w:val="hybridMultilevel"/>
    <w:tmpl w:val="28B62914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37D19"/>
    <w:multiLevelType w:val="hybridMultilevel"/>
    <w:tmpl w:val="AA96B1FE"/>
    <w:lvl w:ilvl="0" w:tplc="58D8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FB0DDB"/>
    <w:multiLevelType w:val="hybridMultilevel"/>
    <w:tmpl w:val="9656C8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31B0F"/>
    <w:multiLevelType w:val="hybridMultilevel"/>
    <w:tmpl w:val="0C9872E0"/>
    <w:lvl w:ilvl="0" w:tplc="1C1EE9B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457239"/>
    <w:multiLevelType w:val="hybridMultilevel"/>
    <w:tmpl w:val="7A86E82C"/>
    <w:lvl w:ilvl="0" w:tplc="11A43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776B43"/>
    <w:multiLevelType w:val="hybridMultilevel"/>
    <w:tmpl w:val="B694CC50"/>
    <w:lvl w:ilvl="0" w:tplc="9EEC4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F7DAA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31C87"/>
    <w:multiLevelType w:val="multilevel"/>
    <w:tmpl w:val="42D41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0E3333"/>
    <w:multiLevelType w:val="hybridMultilevel"/>
    <w:tmpl w:val="B2423D36"/>
    <w:lvl w:ilvl="0" w:tplc="C68C9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B04A4"/>
    <w:multiLevelType w:val="hybridMultilevel"/>
    <w:tmpl w:val="AA96B1FE"/>
    <w:lvl w:ilvl="0" w:tplc="58D8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3A4334"/>
    <w:multiLevelType w:val="hybridMultilevel"/>
    <w:tmpl w:val="36BE8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9635A"/>
    <w:multiLevelType w:val="hybridMultilevel"/>
    <w:tmpl w:val="C69C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34183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E73C1"/>
    <w:multiLevelType w:val="hybridMultilevel"/>
    <w:tmpl w:val="A92EC25E"/>
    <w:lvl w:ilvl="0" w:tplc="4B5A3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F285F"/>
    <w:multiLevelType w:val="hybridMultilevel"/>
    <w:tmpl w:val="E2B83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4256B"/>
    <w:multiLevelType w:val="hybridMultilevel"/>
    <w:tmpl w:val="A11AE40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97C95"/>
    <w:multiLevelType w:val="hybridMultilevel"/>
    <w:tmpl w:val="B156CC08"/>
    <w:lvl w:ilvl="0" w:tplc="EE7802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2213DC"/>
    <w:multiLevelType w:val="multilevel"/>
    <w:tmpl w:val="8E68CE4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CD03ADC"/>
    <w:multiLevelType w:val="hybridMultilevel"/>
    <w:tmpl w:val="B8344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B74C0"/>
    <w:multiLevelType w:val="hybridMultilevel"/>
    <w:tmpl w:val="72EE7738"/>
    <w:lvl w:ilvl="0" w:tplc="5B60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87195"/>
    <w:multiLevelType w:val="hybridMultilevel"/>
    <w:tmpl w:val="66D0DAE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E17FD0"/>
    <w:multiLevelType w:val="hybridMultilevel"/>
    <w:tmpl w:val="FDE4A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310B3"/>
    <w:multiLevelType w:val="hybridMultilevel"/>
    <w:tmpl w:val="91BA0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23C47"/>
    <w:multiLevelType w:val="hybridMultilevel"/>
    <w:tmpl w:val="806C3E30"/>
    <w:lvl w:ilvl="0" w:tplc="0A5E2F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DC8EDEC" w:tentative="1">
      <w:start w:val="1"/>
      <w:numFmt w:val="lowerLetter"/>
      <w:lvlText w:val="%2."/>
      <w:lvlJc w:val="left"/>
      <w:pPr>
        <w:ind w:left="2496" w:hanging="360"/>
      </w:pPr>
    </w:lvl>
    <w:lvl w:ilvl="2" w:tplc="05BE8428" w:tentative="1">
      <w:start w:val="1"/>
      <w:numFmt w:val="lowerRoman"/>
      <w:lvlText w:val="%3."/>
      <w:lvlJc w:val="right"/>
      <w:pPr>
        <w:ind w:left="3216" w:hanging="180"/>
      </w:pPr>
    </w:lvl>
    <w:lvl w:ilvl="3" w:tplc="5464044A" w:tentative="1">
      <w:start w:val="1"/>
      <w:numFmt w:val="decimal"/>
      <w:lvlText w:val="%4."/>
      <w:lvlJc w:val="left"/>
      <w:pPr>
        <w:ind w:left="3936" w:hanging="360"/>
      </w:pPr>
    </w:lvl>
    <w:lvl w:ilvl="4" w:tplc="D63084C8" w:tentative="1">
      <w:start w:val="1"/>
      <w:numFmt w:val="lowerLetter"/>
      <w:lvlText w:val="%5."/>
      <w:lvlJc w:val="left"/>
      <w:pPr>
        <w:ind w:left="4656" w:hanging="360"/>
      </w:pPr>
    </w:lvl>
    <w:lvl w:ilvl="5" w:tplc="523EA2EA" w:tentative="1">
      <w:start w:val="1"/>
      <w:numFmt w:val="lowerRoman"/>
      <w:lvlText w:val="%6."/>
      <w:lvlJc w:val="right"/>
      <w:pPr>
        <w:ind w:left="5376" w:hanging="180"/>
      </w:pPr>
    </w:lvl>
    <w:lvl w:ilvl="6" w:tplc="5CBADBB4" w:tentative="1">
      <w:start w:val="1"/>
      <w:numFmt w:val="decimal"/>
      <w:lvlText w:val="%7."/>
      <w:lvlJc w:val="left"/>
      <w:pPr>
        <w:ind w:left="6096" w:hanging="360"/>
      </w:pPr>
    </w:lvl>
    <w:lvl w:ilvl="7" w:tplc="0C88227A" w:tentative="1">
      <w:start w:val="1"/>
      <w:numFmt w:val="lowerLetter"/>
      <w:lvlText w:val="%8."/>
      <w:lvlJc w:val="left"/>
      <w:pPr>
        <w:ind w:left="6816" w:hanging="360"/>
      </w:pPr>
    </w:lvl>
    <w:lvl w:ilvl="8" w:tplc="18D02B58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2"/>
  </w:num>
  <w:num w:numId="5">
    <w:abstractNumId w:val="19"/>
  </w:num>
  <w:num w:numId="6">
    <w:abstractNumId w:val="32"/>
  </w:num>
  <w:num w:numId="7">
    <w:abstractNumId w:val="31"/>
  </w:num>
  <w:num w:numId="8">
    <w:abstractNumId w:val="26"/>
  </w:num>
  <w:num w:numId="9">
    <w:abstractNumId w:val="5"/>
  </w:num>
  <w:num w:numId="10">
    <w:abstractNumId w:val="1"/>
  </w:num>
  <w:num w:numId="11">
    <w:abstractNumId w:val="33"/>
  </w:num>
  <w:num w:numId="12">
    <w:abstractNumId w:val="13"/>
  </w:num>
  <w:num w:numId="13">
    <w:abstractNumId w:val="25"/>
  </w:num>
  <w:num w:numId="14">
    <w:abstractNumId w:val="7"/>
  </w:num>
  <w:num w:numId="15">
    <w:abstractNumId w:val="30"/>
  </w:num>
  <w:num w:numId="16">
    <w:abstractNumId w:val="17"/>
  </w:num>
  <w:num w:numId="17">
    <w:abstractNumId w:val="34"/>
  </w:num>
  <w:num w:numId="18">
    <w:abstractNumId w:val="35"/>
  </w:num>
  <w:num w:numId="19">
    <w:abstractNumId w:val="29"/>
  </w:num>
  <w:num w:numId="20">
    <w:abstractNumId w:val="28"/>
  </w:num>
  <w:num w:numId="21">
    <w:abstractNumId w:val="23"/>
  </w:num>
  <w:num w:numId="22">
    <w:abstractNumId w:val="27"/>
  </w:num>
  <w:num w:numId="23">
    <w:abstractNumId w:val="11"/>
  </w:num>
  <w:num w:numId="24">
    <w:abstractNumId w:val="4"/>
  </w:num>
  <w:num w:numId="25">
    <w:abstractNumId w:val="22"/>
  </w:num>
  <w:num w:numId="26">
    <w:abstractNumId w:val="6"/>
  </w:num>
  <w:num w:numId="27">
    <w:abstractNumId w:val="14"/>
  </w:num>
  <w:num w:numId="28">
    <w:abstractNumId w:val="21"/>
  </w:num>
  <w:num w:numId="29">
    <w:abstractNumId w:val="9"/>
  </w:num>
  <w:num w:numId="30">
    <w:abstractNumId w:val="8"/>
  </w:num>
  <w:num w:numId="31">
    <w:abstractNumId w:val="20"/>
  </w:num>
  <w:num w:numId="32">
    <w:abstractNumId w:val="15"/>
  </w:num>
  <w:num w:numId="33">
    <w:abstractNumId w:val="10"/>
  </w:num>
  <w:num w:numId="34">
    <w:abstractNumId w:val="18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F6"/>
    <w:rsid w:val="00001EEB"/>
    <w:rsid w:val="00001F8B"/>
    <w:rsid w:val="00007481"/>
    <w:rsid w:val="000158A1"/>
    <w:rsid w:val="00016685"/>
    <w:rsid w:val="00016F50"/>
    <w:rsid w:val="000178CE"/>
    <w:rsid w:val="00017E10"/>
    <w:rsid w:val="00024CF6"/>
    <w:rsid w:val="00025094"/>
    <w:rsid w:val="00026747"/>
    <w:rsid w:val="000334C6"/>
    <w:rsid w:val="0004067A"/>
    <w:rsid w:val="0004165E"/>
    <w:rsid w:val="00042621"/>
    <w:rsid w:val="0004383B"/>
    <w:rsid w:val="000540B9"/>
    <w:rsid w:val="000579E0"/>
    <w:rsid w:val="00067179"/>
    <w:rsid w:val="000710AC"/>
    <w:rsid w:val="00071576"/>
    <w:rsid w:val="00075F3F"/>
    <w:rsid w:val="00076333"/>
    <w:rsid w:val="000767B5"/>
    <w:rsid w:val="00077BC1"/>
    <w:rsid w:val="00085328"/>
    <w:rsid w:val="00091015"/>
    <w:rsid w:val="000970C9"/>
    <w:rsid w:val="000A0E06"/>
    <w:rsid w:val="000A548E"/>
    <w:rsid w:val="000B08FF"/>
    <w:rsid w:val="000B3755"/>
    <w:rsid w:val="000B4F1D"/>
    <w:rsid w:val="000C2DE4"/>
    <w:rsid w:val="000C40C2"/>
    <w:rsid w:val="000C4E2F"/>
    <w:rsid w:val="000D5DC1"/>
    <w:rsid w:val="000E271B"/>
    <w:rsid w:val="000E5C6C"/>
    <w:rsid w:val="000E69FB"/>
    <w:rsid w:val="000F2300"/>
    <w:rsid w:val="000F5992"/>
    <w:rsid w:val="00100C61"/>
    <w:rsid w:val="001015AD"/>
    <w:rsid w:val="00103323"/>
    <w:rsid w:val="00103CBA"/>
    <w:rsid w:val="00106C17"/>
    <w:rsid w:val="00107C05"/>
    <w:rsid w:val="00113889"/>
    <w:rsid w:val="00115172"/>
    <w:rsid w:val="001216FA"/>
    <w:rsid w:val="00127255"/>
    <w:rsid w:val="001332A8"/>
    <w:rsid w:val="00134D29"/>
    <w:rsid w:val="00134FCD"/>
    <w:rsid w:val="00136A27"/>
    <w:rsid w:val="001459BE"/>
    <w:rsid w:val="00153E8E"/>
    <w:rsid w:val="00154681"/>
    <w:rsid w:val="00155845"/>
    <w:rsid w:val="00162E4E"/>
    <w:rsid w:val="0016418E"/>
    <w:rsid w:val="00166B4B"/>
    <w:rsid w:val="001716AA"/>
    <w:rsid w:val="00171D86"/>
    <w:rsid w:val="001734A9"/>
    <w:rsid w:val="00175F51"/>
    <w:rsid w:val="00176E5D"/>
    <w:rsid w:val="00183649"/>
    <w:rsid w:val="00187DDF"/>
    <w:rsid w:val="00190830"/>
    <w:rsid w:val="00190F69"/>
    <w:rsid w:val="0019764E"/>
    <w:rsid w:val="00197C74"/>
    <w:rsid w:val="001A15CC"/>
    <w:rsid w:val="001A2089"/>
    <w:rsid w:val="001B4234"/>
    <w:rsid w:val="001B697D"/>
    <w:rsid w:val="001B7F63"/>
    <w:rsid w:val="001C7723"/>
    <w:rsid w:val="001D018C"/>
    <w:rsid w:val="001D06DC"/>
    <w:rsid w:val="001D11F2"/>
    <w:rsid w:val="001D1F35"/>
    <w:rsid w:val="001D2DAB"/>
    <w:rsid w:val="001D34F0"/>
    <w:rsid w:val="001E5603"/>
    <w:rsid w:val="001E629A"/>
    <w:rsid w:val="001F42E2"/>
    <w:rsid w:val="001F70E3"/>
    <w:rsid w:val="00201A43"/>
    <w:rsid w:val="00204FCD"/>
    <w:rsid w:val="002106B1"/>
    <w:rsid w:val="002201B7"/>
    <w:rsid w:val="00220B2F"/>
    <w:rsid w:val="00222A7F"/>
    <w:rsid w:val="00222F6A"/>
    <w:rsid w:val="002271AA"/>
    <w:rsid w:val="00230F58"/>
    <w:rsid w:val="00235DAB"/>
    <w:rsid w:val="002403EA"/>
    <w:rsid w:val="00247A31"/>
    <w:rsid w:val="00252890"/>
    <w:rsid w:val="00253C2F"/>
    <w:rsid w:val="00254D16"/>
    <w:rsid w:val="00262505"/>
    <w:rsid w:val="00263E10"/>
    <w:rsid w:val="00263E96"/>
    <w:rsid w:val="00264CE1"/>
    <w:rsid w:val="00284B53"/>
    <w:rsid w:val="002859D9"/>
    <w:rsid w:val="0028617A"/>
    <w:rsid w:val="00290805"/>
    <w:rsid w:val="00293779"/>
    <w:rsid w:val="00293932"/>
    <w:rsid w:val="00296AF2"/>
    <w:rsid w:val="002A5B22"/>
    <w:rsid w:val="002B2ADE"/>
    <w:rsid w:val="002B6F82"/>
    <w:rsid w:val="002C0AFF"/>
    <w:rsid w:val="002C1DBC"/>
    <w:rsid w:val="002C6257"/>
    <w:rsid w:val="002D4280"/>
    <w:rsid w:val="002D5C0E"/>
    <w:rsid w:val="002D7C2B"/>
    <w:rsid w:val="002E3846"/>
    <w:rsid w:val="002E6661"/>
    <w:rsid w:val="002E7E7C"/>
    <w:rsid w:val="00300ECB"/>
    <w:rsid w:val="00301815"/>
    <w:rsid w:val="00310A78"/>
    <w:rsid w:val="00310DF5"/>
    <w:rsid w:val="0031248F"/>
    <w:rsid w:val="003167D7"/>
    <w:rsid w:val="00325248"/>
    <w:rsid w:val="00331CCB"/>
    <w:rsid w:val="00333094"/>
    <w:rsid w:val="00334CF1"/>
    <w:rsid w:val="00335DBB"/>
    <w:rsid w:val="00345852"/>
    <w:rsid w:val="0035065A"/>
    <w:rsid w:val="00353B81"/>
    <w:rsid w:val="00356CD2"/>
    <w:rsid w:val="00364326"/>
    <w:rsid w:val="00364F0C"/>
    <w:rsid w:val="00370DFA"/>
    <w:rsid w:val="00371AC5"/>
    <w:rsid w:val="00371FC8"/>
    <w:rsid w:val="003843E0"/>
    <w:rsid w:val="0038520B"/>
    <w:rsid w:val="00387391"/>
    <w:rsid w:val="00392EAF"/>
    <w:rsid w:val="00392F2E"/>
    <w:rsid w:val="00396015"/>
    <w:rsid w:val="003A25FB"/>
    <w:rsid w:val="003A2BF9"/>
    <w:rsid w:val="003A56E7"/>
    <w:rsid w:val="003B23E9"/>
    <w:rsid w:val="003B255E"/>
    <w:rsid w:val="003B68A8"/>
    <w:rsid w:val="003B6AC8"/>
    <w:rsid w:val="003C2BDC"/>
    <w:rsid w:val="003C483A"/>
    <w:rsid w:val="003C696D"/>
    <w:rsid w:val="003D1829"/>
    <w:rsid w:val="003D35B5"/>
    <w:rsid w:val="003E445A"/>
    <w:rsid w:val="003E4511"/>
    <w:rsid w:val="003E60DD"/>
    <w:rsid w:val="003E63CB"/>
    <w:rsid w:val="003E7F1B"/>
    <w:rsid w:val="003F1165"/>
    <w:rsid w:val="003F1976"/>
    <w:rsid w:val="003F7023"/>
    <w:rsid w:val="004031DC"/>
    <w:rsid w:val="0040320B"/>
    <w:rsid w:val="00405C4A"/>
    <w:rsid w:val="00413733"/>
    <w:rsid w:val="0041498E"/>
    <w:rsid w:val="0041513E"/>
    <w:rsid w:val="00417376"/>
    <w:rsid w:val="00420566"/>
    <w:rsid w:val="004227A3"/>
    <w:rsid w:val="004278F7"/>
    <w:rsid w:val="004347E9"/>
    <w:rsid w:val="00434CDD"/>
    <w:rsid w:val="00435E4E"/>
    <w:rsid w:val="00440A3F"/>
    <w:rsid w:val="00443E4B"/>
    <w:rsid w:val="004440EA"/>
    <w:rsid w:val="00444B89"/>
    <w:rsid w:val="00460EF6"/>
    <w:rsid w:val="00465299"/>
    <w:rsid w:val="00465697"/>
    <w:rsid w:val="00474B05"/>
    <w:rsid w:val="00475B71"/>
    <w:rsid w:val="004760A4"/>
    <w:rsid w:val="00476D7F"/>
    <w:rsid w:val="00481A20"/>
    <w:rsid w:val="00490568"/>
    <w:rsid w:val="004935F0"/>
    <w:rsid w:val="004A58B2"/>
    <w:rsid w:val="004A6912"/>
    <w:rsid w:val="004A7B54"/>
    <w:rsid w:val="004B00C6"/>
    <w:rsid w:val="004B073D"/>
    <w:rsid w:val="004B400C"/>
    <w:rsid w:val="004B5702"/>
    <w:rsid w:val="004C0A07"/>
    <w:rsid w:val="004C20B8"/>
    <w:rsid w:val="004C2618"/>
    <w:rsid w:val="004D046E"/>
    <w:rsid w:val="004D2267"/>
    <w:rsid w:val="004D2696"/>
    <w:rsid w:val="004D32F4"/>
    <w:rsid w:val="004D3B82"/>
    <w:rsid w:val="004D3F00"/>
    <w:rsid w:val="004D550D"/>
    <w:rsid w:val="004D55D6"/>
    <w:rsid w:val="004D79CC"/>
    <w:rsid w:val="004D7F02"/>
    <w:rsid w:val="004E11C7"/>
    <w:rsid w:val="005010F2"/>
    <w:rsid w:val="00502494"/>
    <w:rsid w:val="00503EA8"/>
    <w:rsid w:val="00514E86"/>
    <w:rsid w:val="00515592"/>
    <w:rsid w:val="005171CF"/>
    <w:rsid w:val="0052138A"/>
    <w:rsid w:val="00522F9A"/>
    <w:rsid w:val="00522FA4"/>
    <w:rsid w:val="00524001"/>
    <w:rsid w:val="005245C2"/>
    <w:rsid w:val="00524A8B"/>
    <w:rsid w:val="00530AAB"/>
    <w:rsid w:val="00533557"/>
    <w:rsid w:val="00535E53"/>
    <w:rsid w:val="00536CBA"/>
    <w:rsid w:val="00537CB1"/>
    <w:rsid w:val="00537E03"/>
    <w:rsid w:val="0054513A"/>
    <w:rsid w:val="00554680"/>
    <w:rsid w:val="005573D3"/>
    <w:rsid w:val="005650F0"/>
    <w:rsid w:val="005659ED"/>
    <w:rsid w:val="00580911"/>
    <w:rsid w:val="00583DBE"/>
    <w:rsid w:val="00594CC7"/>
    <w:rsid w:val="0059653E"/>
    <w:rsid w:val="00597B0A"/>
    <w:rsid w:val="005A15B3"/>
    <w:rsid w:val="005A44CF"/>
    <w:rsid w:val="005A60EA"/>
    <w:rsid w:val="005B0706"/>
    <w:rsid w:val="005B1734"/>
    <w:rsid w:val="005C2BF0"/>
    <w:rsid w:val="005C3FE5"/>
    <w:rsid w:val="005C573D"/>
    <w:rsid w:val="005D1130"/>
    <w:rsid w:val="005D49FF"/>
    <w:rsid w:val="005D54AC"/>
    <w:rsid w:val="005D5893"/>
    <w:rsid w:val="005E1B0E"/>
    <w:rsid w:val="00603047"/>
    <w:rsid w:val="0060409E"/>
    <w:rsid w:val="006146CC"/>
    <w:rsid w:val="006236EE"/>
    <w:rsid w:val="006273B6"/>
    <w:rsid w:val="006419B4"/>
    <w:rsid w:val="00643068"/>
    <w:rsid w:val="00645576"/>
    <w:rsid w:val="00660905"/>
    <w:rsid w:val="00662E5F"/>
    <w:rsid w:val="00665311"/>
    <w:rsid w:val="00670F0F"/>
    <w:rsid w:val="00673C4B"/>
    <w:rsid w:val="00676D90"/>
    <w:rsid w:val="00676F68"/>
    <w:rsid w:val="006923D9"/>
    <w:rsid w:val="00693626"/>
    <w:rsid w:val="0069618A"/>
    <w:rsid w:val="006974F6"/>
    <w:rsid w:val="006979FB"/>
    <w:rsid w:val="006A4A9D"/>
    <w:rsid w:val="006A7FEB"/>
    <w:rsid w:val="006B2091"/>
    <w:rsid w:val="006B587A"/>
    <w:rsid w:val="006B6E1A"/>
    <w:rsid w:val="006C6A30"/>
    <w:rsid w:val="006D0112"/>
    <w:rsid w:val="006E27C8"/>
    <w:rsid w:val="006F0870"/>
    <w:rsid w:val="006F0D92"/>
    <w:rsid w:val="006F2743"/>
    <w:rsid w:val="006F2D1E"/>
    <w:rsid w:val="006F4A1A"/>
    <w:rsid w:val="006F4EED"/>
    <w:rsid w:val="006F5A5C"/>
    <w:rsid w:val="006F6ACF"/>
    <w:rsid w:val="00702FD3"/>
    <w:rsid w:val="0070320D"/>
    <w:rsid w:val="00706003"/>
    <w:rsid w:val="00706884"/>
    <w:rsid w:val="00713E71"/>
    <w:rsid w:val="00723B3B"/>
    <w:rsid w:val="00724749"/>
    <w:rsid w:val="007259B9"/>
    <w:rsid w:val="00726877"/>
    <w:rsid w:val="00731129"/>
    <w:rsid w:val="0074081D"/>
    <w:rsid w:val="00750379"/>
    <w:rsid w:val="0075195F"/>
    <w:rsid w:val="00755A57"/>
    <w:rsid w:val="00771BE7"/>
    <w:rsid w:val="007732A7"/>
    <w:rsid w:val="00787EC4"/>
    <w:rsid w:val="0079385E"/>
    <w:rsid w:val="007B1CEB"/>
    <w:rsid w:val="007B28D5"/>
    <w:rsid w:val="007B3FE2"/>
    <w:rsid w:val="007C154F"/>
    <w:rsid w:val="007C1FB4"/>
    <w:rsid w:val="007D3803"/>
    <w:rsid w:val="007D55F8"/>
    <w:rsid w:val="007D7131"/>
    <w:rsid w:val="007D7796"/>
    <w:rsid w:val="007F142E"/>
    <w:rsid w:val="007F563E"/>
    <w:rsid w:val="007F6A17"/>
    <w:rsid w:val="00803C8B"/>
    <w:rsid w:val="00804826"/>
    <w:rsid w:val="00812C12"/>
    <w:rsid w:val="0081400F"/>
    <w:rsid w:val="0081405C"/>
    <w:rsid w:val="0081474F"/>
    <w:rsid w:val="00815231"/>
    <w:rsid w:val="008209CD"/>
    <w:rsid w:val="00825039"/>
    <w:rsid w:val="00835FE1"/>
    <w:rsid w:val="0083717F"/>
    <w:rsid w:val="008438F5"/>
    <w:rsid w:val="00845D4C"/>
    <w:rsid w:val="00851048"/>
    <w:rsid w:val="008510FE"/>
    <w:rsid w:val="00855773"/>
    <w:rsid w:val="00860A68"/>
    <w:rsid w:val="00861ECA"/>
    <w:rsid w:val="00864A3A"/>
    <w:rsid w:val="00875E82"/>
    <w:rsid w:val="0088622C"/>
    <w:rsid w:val="00887F06"/>
    <w:rsid w:val="00892852"/>
    <w:rsid w:val="008A2995"/>
    <w:rsid w:val="008A36B4"/>
    <w:rsid w:val="008B2D8A"/>
    <w:rsid w:val="008B2FC6"/>
    <w:rsid w:val="008B4561"/>
    <w:rsid w:val="008C02E6"/>
    <w:rsid w:val="008C0728"/>
    <w:rsid w:val="008C1343"/>
    <w:rsid w:val="008C71F5"/>
    <w:rsid w:val="008D2121"/>
    <w:rsid w:val="008D30F1"/>
    <w:rsid w:val="008D3509"/>
    <w:rsid w:val="008D53F6"/>
    <w:rsid w:val="008D5E4E"/>
    <w:rsid w:val="008D7A38"/>
    <w:rsid w:val="008E7B3A"/>
    <w:rsid w:val="008F4055"/>
    <w:rsid w:val="008F4693"/>
    <w:rsid w:val="00900DE2"/>
    <w:rsid w:val="00903944"/>
    <w:rsid w:val="0090461D"/>
    <w:rsid w:val="00905E31"/>
    <w:rsid w:val="00910755"/>
    <w:rsid w:val="009115D4"/>
    <w:rsid w:val="009127F1"/>
    <w:rsid w:val="00915390"/>
    <w:rsid w:val="00922641"/>
    <w:rsid w:val="00922824"/>
    <w:rsid w:val="009233B6"/>
    <w:rsid w:val="00923433"/>
    <w:rsid w:val="00931A5A"/>
    <w:rsid w:val="00932728"/>
    <w:rsid w:val="00937548"/>
    <w:rsid w:val="0095216D"/>
    <w:rsid w:val="009532EE"/>
    <w:rsid w:val="009541FB"/>
    <w:rsid w:val="0095561C"/>
    <w:rsid w:val="00965481"/>
    <w:rsid w:val="0096614C"/>
    <w:rsid w:val="00966FC9"/>
    <w:rsid w:val="00967FEB"/>
    <w:rsid w:val="0097046B"/>
    <w:rsid w:val="00976CE4"/>
    <w:rsid w:val="0098259D"/>
    <w:rsid w:val="00985A11"/>
    <w:rsid w:val="00985DCF"/>
    <w:rsid w:val="00996325"/>
    <w:rsid w:val="009A34C0"/>
    <w:rsid w:val="009B179C"/>
    <w:rsid w:val="009B3734"/>
    <w:rsid w:val="009B5C14"/>
    <w:rsid w:val="009B7275"/>
    <w:rsid w:val="009B752F"/>
    <w:rsid w:val="009B7A10"/>
    <w:rsid w:val="009C3156"/>
    <w:rsid w:val="009C739E"/>
    <w:rsid w:val="009D3045"/>
    <w:rsid w:val="009D4010"/>
    <w:rsid w:val="009D49AA"/>
    <w:rsid w:val="009E15B5"/>
    <w:rsid w:val="009F3201"/>
    <w:rsid w:val="009F4072"/>
    <w:rsid w:val="00A06E77"/>
    <w:rsid w:val="00A07027"/>
    <w:rsid w:val="00A073F5"/>
    <w:rsid w:val="00A102F4"/>
    <w:rsid w:val="00A159B3"/>
    <w:rsid w:val="00A20144"/>
    <w:rsid w:val="00A26260"/>
    <w:rsid w:val="00A278A0"/>
    <w:rsid w:val="00A4289E"/>
    <w:rsid w:val="00A42917"/>
    <w:rsid w:val="00A44934"/>
    <w:rsid w:val="00A712F0"/>
    <w:rsid w:val="00A71B0B"/>
    <w:rsid w:val="00A82DD4"/>
    <w:rsid w:val="00A83E88"/>
    <w:rsid w:val="00A84A59"/>
    <w:rsid w:val="00A878CE"/>
    <w:rsid w:val="00A93345"/>
    <w:rsid w:val="00A94A53"/>
    <w:rsid w:val="00AB19FA"/>
    <w:rsid w:val="00AB1E9B"/>
    <w:rsid w:val="00AB79A2"/>
    <w:rsid w:val="00AC1720"/>
    <w:rsid w:val="00AC2AE2"/>
    <w:rsid w:val="00AC5100"/>
    <w:rsid w:val="00AC6155"/>
    <w:rsid w:val="00AD5BA2"/>
    <w:rsid w:val="00AE62C0"/>
    <w:rsid w:val="00B04CBD"/>
    <w:rsid w:val="00B0561B"/>
    <w:rsid w:val="00B06632"/>
    <w:rsid w:val="00B116EA"/>
    <w:rsid w:val="00B136D7"/>
    <w:rsid w:val="00B14E04"/>
    <w:rsid w:val="00B172D0"/>
    <w:rsid w:val="00B22990"/>
    <w:rsid w:val="00B24C6A"/>
    <w:rsid w:val="00B40AA6"/>
    <w:rsid w:val="00B40EC2"/>
    <w:rsid w:val="00B42139"/>
    <w:rsid w:val="00B45D86"/>
    <w:rsid w:val="00B5061E"/>
    <w:rsid w:val="00B50A1C"/>
    <w:rsid w:val="00B51AC5"/>
    <w:rsid w:val="00B52C0D"/>
    <w:rsid w:val="00B570ED"/>
    <w:rsid w:val="00B57645"/>
    <w:rsid w:val="00B6360B"/>
    <w:rsid w:val="00B73955"/>
    <w:rsid w:val="00B74C34"/>
    <w:rsid w:val="00B8686D"/>
    <w:rsid w:val="00B952DB"/>
    <w:rsid w:val="00BB394A"/>
    <w:rsid w:val="00BB402C"/>
    <w:rsid w:val="00BB6445"/>
    <w:rsid w:val="00BB747F"/>
    <w:rsid w:val="00BC0FB1"/>
    <w:rsid w:val="00BC1766"/>
    <w:rsid w:val="00BD48AA"/>
    <w:rsid w:val="00BD6E5A"/>
    <w:rsid w:val="00BD7796"/>
    <w:rsid w:val="00BE20CB"/>
    <w:rsid w:val="00BF4949"/>
    <w:rsid w:val="00BF4E3E"/>
    <w:rsid w:val="00C0019C"/>
    <w:rsid w:val="00C002E9"/>
    <w:rsid w:val="00C10FA2"/>
    <w:rsid w:val="00C2030B"/>
    <w:rsid w:val="00C21EAB"/>
    <w:rsid w:val="00C30BEE"/>
    <w:rsid w:val="00C34133"/>
    <w:rsid w:val="00C41928"/>
    <w:rsid w:val="00C43F40"/>
    <w:rsid w:val="00C63590"/>
    <w:rsid w:val="00C67CC0"/>
    <w:rsid w:val="00C71DE6"/>
    <w:rsid w:val="00C724D8"/>
    <w:rsid w:val="00C738BD"/>
    <w:rsid w:val="00C74232"/>
    <w:rsid w:val="00C75007"/>
    <w:rsid w:val="00C771AC"/>
    <w:rsid w:val="00C814FA"/>
    <w:rsid w:val="00C8629D"/>
    <w:rsid w:val="00C93A29"/>
    <w:rsid w:val="00C94AAE"/>
    <w:rsid w:val="00C9547E"/>
    <w:rsid w:val="00C95ECC"/>
    <w:rsid w:val="00CA61EB"/>
    <w:rsid w:val="00CB1D48"/>
    <w:rsid w:val="00CB2CE0"/>
    <w:rsid w:val="00CB41E3"/>
    <w:rsid w:val="00CC1676"/>
    <w:rsid w:val="00CC35F0"/>
    <w:rsid w:val="00CC4A4B"/>
    <w:rsid w:val="00CC76E8"/>
    <w:rsid w:val="00CD03A0"/>
    <w:rsid w:val="00CD7CA9"/>
    <w:rsid w:val="00CE3BF9"/>
    <w:rsid w:val="00CF0C78"/>
    <w:rsid w:val="00CF0CD9"/>
    <w:rsid w:val="00D02220"/>
    <w:rsid w:val="00D0273E"/>
    <w:rsid w:val="00D031D5"/>
    <w:rsid w:val="00D10FDD"/>
    <w:rsid w:val="00D17220"/>
    <w:rsid w:val="00D20521"/>
    <w:rsid w:val="00D23229"/>
    <w:rsid w:val="00D24313"/>
    <w:rsid w:val="00D4128D"/>
    <w:rsid w:val="00D42768"/>
    <w:rsid w:val="00D456E3"/>
    <w:rsid w:val="00D50280"/>
    <w:rsid w:val="00D5387F"/>
    <w:rsid w:val="00D54340"/>
    <w:rsid w:val="00D55267"/>
    <w:rsid w:val="00D5560E"/>
    <w:rsid w:val="00D62652"/>
    <w:rsid w:val="00D67842"/>
    <w:rsid w:val="00D71673"/>
    <w:rsid w:val="00D7377C"/>
    <w:rsid w:val="00D7455A"/>
    <w:rsid w:val="00D75FF7"/>
    <w:rsid w:val="00D82A6B"/>
    <w:rsid w:val="00D85B38"/>
    <w:rsid w:val="00D92182"/>
    <w:rsid w:val="00D92194"/>
    <w:rsid w:val="00D94DDF"/>
    <w:rsid w:val="00D964BF"/>
    <w:rsid w:val="00DA1741"/>
    <w:rsid w:val="00DA20EB"/>
    <w:rsid w:val="00DA4348"/>
    <w:rsid w:val="00DB088D"/>
    <w:rsid w:val="00DB4632"/>
    <w:rsid w:val="00DB577F"/>
    <w:rsid w:val="00DC06D4"/>
    <w:rsid w:val="00DC6994"/>
    <w:rsid w:val="00DD12E8"/>
    <w:rsid w:val="00DD7A96"/>
    <w:rsid w:val="00DE7004"/>
    <w:rsid w:val="00DF06E4"/>
    <w:rsid w:val="00DF1EA8"/>
    <w:rsid w:val="00DF7A66"/>
    <w:rsid w:val="00E02DF1"/>
    <w:rsid w:val="00E11606"/>
    <w:rsid w:val="00E13352"/>
    <w:rsid w:val="00E148E0"/>
    <w:rsid w:val="00E23B36"/>
    <w:rsid w:val="00E24C68"/>
    <w:rsid w:val="00E25D90"/>
    <w:rsid w:val="00E30274"/>
    <w:rsid w:val="00E32855"/>
    <w:rsid w:val="00E36319"/>
    <w:rsid w:val="00E37865"/>
    <w:rsid w:val="00E450B2"/>
    <w:rsid w:val="00E46762"/>
    <w:rsid w:val="00E46AEA"/>
    <w:rsid w:val="00E46C2F"/>
    <w:rsid w:val="00E52379"/>
    <w:rsid w:val="00E5384C"/>
    <w:rsid w:val="00E551AC"/>
    <w:rsid w:val="00E6149D"/>
    <w:rsid w:val="00E66C94"/>
    <w:rsid w:val="00E724A1"/>
    <w:rsid w:val="00E7644F"/>
    <w:rsid w:val="00E847FD"/>
    <w:rsid w:val="00E8547E"/>
    <w:rsid w:val="00E877F8"/>
    <w:rsid w:val="00E901B7"/>
    <w:rsid w:val="00E90837"/>
    <w:rsid w:val="00E91966"/>
    <w:rsid w:val="00E93D63"/>
    <w:rsid w:val="00E9441D"/>
    <w:rsid w:val="00EA5526"/>
    <w:rsid w:val="00EA6192"/>
    <w:rsid w:val="00EA630C"/>
    <w:rsid w:val="00EB0A50"/>
    <w:rsid w:val="00EB25A2"/>
    <w:rsid w:val="00EB28AF"/>
    <w:rsid w:val="00EB41C6"/>
    <w:rsid w:val="00EB5454"/>
    <w:rsid w:val="00EB5FD2"/>
    <w:rsid w:val="00EC2FCD"/>
    <w:rsid w:val="00EC6DCC"/>
    <w:rsid w:val="00ED65D5"/>
    <w:rsid w:val="00EE0330"/>
    <w:rsid w:val="00EE2D6F"/>
    <w:rsid w:val="00EE5267"/>
    <w:rsid w:val="00EF38B7"/>
    <w:rsid w:val="00EF39F4"/>
    <w:rsid w:val="00EF46CA"/>
    <w:rsid w:val="00EF77BD"/>
    <w:rsid w:val="00F20E02"/>
    <w:rsid w:val="00F267F6"/>
    <w:rsid w:val="00F30352"/>
    <w:rsid w:val="00F31882"/>
    <w:rsid w:val="00F33B36"/>
    <w:rsid w:val="00F34CAA"/>
    <w:rsid w:val="00F45094"/>
    <w:rsid w:val="00F47598"/>
    <w:rsid w:val="00F53098"/>
    <w:rsid w:val="00F61DE6"/>
    <w:rsid w:val="00F630AF"/>
    <w:rsid w:val="00F722E3"/>
    <w:rsid w:val="00F80896"/>
    <w:rsid w:val="00F82F66"/>
    <w:rsid w:val="00F84195"/>
    <w:rsid w:val="00F867E9"/>
    <w:rsid w:val="00F878BF"/>
    <w:rsid w:val="00FA1857"/>
    <w:rsid w:val="00FB3EC8"/>
    <w:rsid w:val="00FC37FB"/>
    <w:rsid w:val="00FC4C8B"/>
    <w:rsid w:val="00FC649E"/>
    <w:rsid w:val="00FD0512"/>
    <w:rsid w:val="00FD4EBD"/>
    <w:rsid w:val="00FD7A66"/>
    <w:rsid w:val="00FF3123"/>
    <w:rsid w:val="00FF692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10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A38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4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015"/>
  </w:style>
  <w:style w:type="paragraph" w:styleId="Zpat">
    <w:name w:val="footer"/>
    <w:basedOn w:val="Normln"/>
    <w:link w:val="ZpatChar"/>
    <w:uiPriority w:val="99"/>
    <w:unhideWhenUsed/>
    <w:rsid w:val="0039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015"/>
  </w:style>
  <w:style w:type="paragraph" w:styleId="Textbubliny">
    <w:name w:val="Balloon Text"/>
    <w:basedOn w:val="Normln"/>
    <w:link w:val="TextbublinyChar"/>
    <w:uiPriority w:val="99"/>
    <w:semiHidden/>
    <w:unhideWhenUsed/>
    <w:rsid w:val="00CA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61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D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C1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C17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7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1766"/>
    <w:rPr>
      <w:b/>
      <w:bCs/>
      <w:sz w:val="20"/>
      <w:szCs w:val="20"/>
    </w:rPr>
  </w:style>
  <w:style w:type="paragraph" w:styleId="Bezmezer">
    <w:name w:val="No Spacing"/>
    <w:uiPriority w:val="1"/>
    <w:qFormat/>
    <w:rsid w:val="00D4128D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016685"/>
    <w:pPr>
      <w:suppressAutoHyphens/>
      <w:spacing w:before="120" w:after="120" w:line="240" w:lineRule="auto"/>
      <w:ind w:left="540"/>
      <w:jc w:val="both"/>
    </w:pPr>
    <w:rPr>
      <w:rFonts w:ascii="Garamond" w:eastAsia="Times New Roman" w:hAnsi="Garamond"/>
      <w:sz w:val="24"/>
      <w:szCs w:val="20"/>
      <w:lang w:val="cs-CZ" w:eastAsia="ar-SA"/>
    </w:rPr>
  </w:style>
  <w:style w:type="character" w:customStyle="1" w:styleId="Zkladntextodsazen2Char">
    <w:name w:val="Základní text odsazený 2 Char"/>
    <w:link w:val="Zkladntextodsazen2"/>
    <w:uiPriority w:val="99"/>
    <w:rsid w:val="00016685"/>
    <w:rPr>
      <w:rFonts w:ascii="Garamond" w:eastAsia="Times New Roman" w:hAnsi="Garamond" w:cs="Times New Roman"/>
      <w:sz w:val="24"/>
      <w:szCs w:val="20"/>
      <w:lang w:val="cs-CZ" w:eastAsia="ar-SA"/>
    </w:rPr>
  </w:style>
  <w:style w:type="character" w:styleId="Hypertextovodkaz">
    <w:name w:val="Hyperlink"/>
    <w:uiPriority w:val="99"/>
    <w:unhideWhenUsed/>
    <w:rsid w:val="00016685"/>
    <w:rPr>
      <w:color w:val="0563C1"/>
      <w:u w:val="single"/>
    </w:rPr>
  </w:style>
  <w:style w:type="paragraph" w:styleId="Revize">
    <w:name w:val="Revision"/>
    <w:hidden/>
    <w:uiPriority w:val="99"/>
    <w:semiHidden/>
    <w:rsid w:val="00E901B7"/>
    <w:rPr>
      <w:sz w:val="22"/>
      <w:szCs w:val="22"/>
      <w:lang w:val="en-GB" w:eastAsia="en-US"/>
    </w:rPr>
  </w:style>
  <w:style w:type="character" w:customStyle="1" w:styleId="Nevyeenzmnka1">
    <w:name w:val="Nevyřešená zmínka1"/>
    <w:uiPriority w:val="99"/>
    <w:semiHidden/>
    <w:unhideWhenUsed/>
    <w:rsid w:val="00D94D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06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A38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4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015"/>
  </w:style>
  <w:style w:type="paragraph" w:styleId="Zpat">
    <w:name w:val="footer"/>
    <w:basedOn w:val="Normln"/>
    <w:link w:val="ZpatChar"/>
    <w:uiPriority w:val="99"/>
    <w:unhideWhenUsed/>
    <w:rsid w:val="0039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015"/>
  </w:style>
  <w:style w:type="paragraph" w:styleId="Textbubliny">
    <w:name w:val="Balloon Text"/>
    <w:basedOn w:val="Normln"/>
    <w:link w:val="TextbublinyChar"/>
    <w:uiPriority w:val="99"/>
    <w:semiHidden/>
    <w:unhideWhenUsed/>
    <w:rsid w:val="00CA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61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D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C1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C17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7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1766"/>
    <w:rPr>
      <w:b/>
      <w:bCs/>
      <w:sz w:val="20"/>
      <w:szCs w:val="20"/>
    </w:rPr>
  </w:style>
  <w:style w:type="paragraph" w:styleId="Bezmezer">
    <w:name w:val="No Spacing"/>
    <w:uiPriority w:val="1"/>
    <w:qFormat/>
    <w:rsid w:val="00D4128D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016685"/>
    <w:pPr>
      <w:suppressAutoHyphens/>
      <w:spacing w:before="120" w:after="120" w:line="240" w:lineRule="auto"/>
      <w:ind w:left="540"/>
      <w:jc w:val="both"/>
    </w:pPr>
    <w:rPr>
      <w:rFonts w:ascii="Garamond" w:eastAsia="Times New Roman" w:hAnsi="Garamond"/>
      <w:sz w:val="24"/>
      <w:szCs w:val="20"/>
      <w:lang w:val="cs-CZ" w:eastAsia="ar-SA"/>
    </w:rPr>
  </w:style>
  <w:style w:type="character" w:customStyle="1" w:styleId="Zkladntextodsazen2Char">
    <w:name w:val="Základní text odsazený 2 Char"/>
    <w:link w:val="Zkladntextodsazen2"/>
    <w:uiPriority w:val="99"/>
    <w:rsid w:val="00016685"/>
    <w:rPr>
      <w:rFonts w:ascii="Garamond" w:eastAsia="Times New Roman" w:hAnsi="Garamond" w:cs="Times New Roman"/>
      <w:sz w:val="24"/>
      <w:szCs w:val="20"/>
      <w:lang w:val="cs-CZ" w:eastAsia="ar-SA"/>
    </w:rPr>
  </w:style>
  <w:style w:type="character" w:styleId="Hypertextovodkaz">
    <w:name w:val="Hyperlink"/>
    <w:uiPriority w:val="99"/>
    <w:unhideWhenUsed/>
    <w:rsid w:val="00016685"/>
    <w:rPr>
      <w:color w:val="0563C1"/>
      <w:u w:val="single"/>
    </w:rPr>
  </w:style>
  <w:style w:type="paragraph" w:styleId="Revize">
    <w:name w:val="Revision"/>
    <w:hidden/>
    <w:uiPriority w:val="99"/>
    <w:semiHidden/>
    <w:rsid w:val="00E901B7"/>
    <w:rPr>
      <w:sz w:val="22"/>
      <w:szCs w:val="22"/>
      <w:lang w:val="en-GB" w:eastAsia="en-US"/>
    </w:rPr>
  </w:style>
  <w:style w:type="character" w:customStyle="1" w:styleId="Nevyeenzmnka1">
    <w:name w:val="Nevyřešená zmínka1"/>
    <w:uiPriority w:val="99"/>
    <w:semiHidden/>
    <w:unhideWhenUsed/>
    <w:rsid w:val="00D94D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0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0" ma:contentTypeDescription="Vytvoří nový dokument" ma:contentTypeScope="" ma:versionID="5935a3c21d21d3fefded3a6a272f1f84">
  <xsd:schema xmlns:xsd="http://www.w3.org/2001/XMLSchema" xmlns:xs="http://www.w3.org/2001/XMLSchema" xmlns:p="http://schemas.microsoft.com/office/2006/metadata/properties" xmlns:ns2="77a4781b-0336-4244-94ba-2613b8ae7632" targetNamespace="http://schemas.microsoft.com/office/2006/metadata/properties" ma:root="true" ma:fieldsID="1fae3fbe74ee11204f6ad7e207e11f77" ns2:_="">
    <xsd:import namespace="77a4781b-0336-4244-94ba-2613b8ae7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C1DE-5CCD-425B-A787-4F06DE34A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CF58E-7E58-49F6-BB48-2B01F4AD7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79BC9-0379-48DF-9FA9-E3FD72858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EFEB4-64AA-47B2-B078-7FC5715C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2021-03-09T08:07:00Z</dcterms:created>
  <dcterms:modified xsi:type="dcterms:W3CDTF">2021-03-10T08:57:00Z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