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C475" w14:textId="77777777" w:rsidR="00BE0054" w:rsidRPr="00414E44" w:rsidRDefault="00BE0054" w:rsidP="004D38C8">
      <w:pPr>
        <w:pStyle w:val="Nadpis1"/>
        <w:spacing w:line="283" w:lineRule="auto"/>
        <w:jc w:val="center"/>
        <w:rPr>
          <w:rFonts w:asciiTheme="minorHAnsi" w:hAnsiTheme="minorHAnsi"/>
          <w:bCs w:val="0"/>
          <w:szCs w:val="28"/>
        </w:rPr>
      </w:pPr>
      <w:r w:rsidRPr="00414E44">
        <w:rPr>
          <w:rFonts w:asciiTheme="minorHAnsi" w:hAnsiTheme="minorHAnsi"/>
          <w:bCs w:val="0"/>
          <w:szCs w:val="28"/>
        </w:rPr>
        <w:t>Smlouva o dílo</w:t>
      </w:r>
    </w:p>
    <w:p w14:paraId="56AE966B" w14:textId="33A298D4" w:rsidR="00BE0054" w:rsidRPr="009F0DC5" w:rsidRDefault="00BE0054" w:rsidP="004D38C8">
      <w:pPr>
        <w:spacing w:line="283" w:lineRule="auto"/>
        <w:jc w:val="center"/>
        <w:rPr>
          <w:rFonts w:asciiTheme="minorHAnsi" w:hAnsiTheme="minorHAnsi"/>
          <w:b/>
          <w:sz w:val="20"/>
          <w:szCs w:val="20"/>
        </w:rPr>
      </w:pPr>
      <w:r w:rsidRPr="009F0DC5">
        <w:rPr>
          <w:rFonts w:asciiTheme="minorHAnsi" w:hAnsiTheme="minorHAnsi"/>
          <w:sz w:val="20"/>
          <w:szCs w:val="20"/>
        </w:rPr>
        <w:t xml:space="preserve">číslo objednatele: </w:t>
      </w:r>
      <w:r w:rsidR="00AA7AA9">
        <w:rPr>
          <w:rFonts w:asciiTheme="minorHAnsi" w:hAnsiTheme="minorHAnsi"/>
          <w:b/>
          <w:sz w:val="20"/>
          <w:szCs w:val="20"/>
        </w:rPr>
        <w:t>NPU</w:t>
      </w:r>
      <w:r w:rsidRPr="009F0DC5">
        <w:rPr>
          <w:rFonts w:asciiTheme="minorHAnsi" w:hAnsiTheme="minorHAnsi"/>
          <w:b/>
          <w:sz w:val="20"/>
          <w:szCs w:val="20"/>
        </w:rPr>
        <w:t>-450/</w:t>
      </w:r>
      <w:r w:rsidR="0020520A">
        <w:rPr>
          <w:rFonts w:asciiTheme="minorHAnsi" w:hAnsiTheme="minorHAnsi"/>
          <w:b/>
          <w:sz w:val="20"/>
          <w:szCs w:val="20"/>
        </w:rPr>
        <w:t>23915</w:t>
      </w:r>
      <w:r w:rsidR="00AA7AA9">
        <w:rPr>
          <w:rFonts w:asciiTheme="minorHAnsi" w:hAnsiTheme="minorHAnsi"/>
          <w:b/>
          <w:sz w:val="20"/>
          <w:szCs w:val="20"/>
        </w:rPr>
        <w:t>/2021</w:t>
      </w:r>
    </w:p>
    <w:p w14:paraId="1BD5F9DC" w14:textId="03202675" w:rsidR="00BE0054" w:rsidRPr="009F0DC5" w:rsidRDefault="00BE0054" w:rsidP="004D38C8">
      <w:pPr>
        <w:pStyle w:val="Nadpis1"/>
        <w:pBdr>
          <w:bottom w:val="single" w:sz="4" w:space="1" w:color="auto"/>
        </w:pBdr>
        <w:spacing w:line="283" w:lineRule="auto"/>
        <w:jc w:val="center"/>
        <w:rPr>
          <w:rFonts w:asciiTheme="minorHAnsi" w:hAnsiTheme="minorHAnsi"/>
          <w:b w:val="0"/>
          <w:bCs w:val="0"/>
          <w:sz w:val="20"/>
          <w:szCs w:val="20"/>
        </w:rPr>
      </w:pPr>
      <w:r w:rsidRPr="009F0DC5">
        <w:rPr>
          <w:rFonts w:asciiTheme="minorHAnsi" w:hAnsiTheme="minorHAnsi"/>
          <w:b w:val="0"/>
          <w:bCs w:val="0"/>
          <w:sz w:val="20"/>
          <w:szCs w:val="20"/>
        </w:rPr>
        <w:t xml:space="preserve">uzavřená ve smyslu ustanovení </w:t>
      </w:r>
      <w:r w:rsidR="0092691D" w:rsidRPr="009F0DC5">
        <w:rPr>
          <w:rFonts w:asciiTheme="minorHAnsi" w:hAnsiTheme="minorHAnsi"/>
          <w:b w:val="0"/>
          <w:bCs w:val="0"/>
          <w:sz w:val="20"/>
          <w:szCs w:val="20"/>
        </w:rPr>
        <w:t xml:space="preserve">§ 2586 a násl. zákona č. 89/2012 Sb., </w:t>
      </w:r>
      <w:r w:rsidR="00AE79C9">
        <w:rPr>
          <w:rFonts w:asciiTheme="minorHAnsi" w:hAnsiTheme="minorHAnsi"/>
          <w:b w:val="0"/>
          <w:bCs w:val="0"/>
          <w:sz w:val="20"/>
          <w:szCs w:val="20"/>
        </w:rPr>
        <w:t>o</w:t>
      </w:r>
      <w:r w:rsidR="0092691D" w:rsidRPr="009F0DC5">
        <w:rPr>
          <w:rFonts w:asciiTheme="minorHAnsi" w:hAnsiTheme="minorHAnsi"/>
          <w:b w:val="0"/>
          <w:bCs w:val="0"/>
          <w:sz w:val="20"/>
          <w:szCs w:val="20"/>
        </w:rPr>
        <w:t>bčanský zákoník</w:t>
      </w:r>
      <w:r w:rsidR="00AE79C9">
        <w:rPr>
          <w:rFonts w:asciiTheme="minorHAnsi" w:hAnsiTheme="minorHAnsi"/>
          <w:b w:val="0"/>
          <w:bCs w:val="0"/>
          <w:sz w:val="20"/>
          <w:szCs w:val="20"/>
        </w:rPr>
        <w:t>, ve znění pozdějších předpisů</w:t>
      </w:r>
    </w:p>
    <w:p w14:paraId="7ADF3B85" w14:textId="77777777" w:rsidR="00BE0054" w:rsidRPr="009F0DC5" w:rsidRDefault="00BE0054" w:rsidP="004D38C8">
      <w:pPr>
        <w:pStyle w:val="Nzev"/>
        <w:spacing w:line="283" w:lineRule="auto"/>
        <w:jc w:val="both"/>
        <w:rPr>
          <w:rFonts w:asciiTheme="minorHAnsi" w:hAnsiTheme="minorHAnsi"/>
          <w:sz w:val="20"/>
          <w:szCs w:val="20"/>
        </w:rPr>
      </w:pPr>
    </w:p>
    <w:p w14:paraId="60FB62E9" w14:textId="77777777" w:rsidR="00BE0054" w:rsidRPr="009F0DC5" w:rsidRDefault="00BE0054" w:rsidP="00414E44">
      <w:pPr>
        <w:pStyle w:val="Nzev"/>
        <w:ind w:left="360"/>
        <w:rPr>
          <w:rFonts w:asciiTheme="minorHAnsi" w:hAnsiTheme="minorHAnsi"/>
          <w:sz w:val="20"/>
          <w:szCs w:val="20"/>
        </w:rPr>
      </w:pPr>
      <w:r w:rsidRPr="009F0DC5">
        <w:rPr>
          <w:rFonts w:asciiTheme="minorHAnsi" w:hAnsiTheme="minorHAnsi"/>
          <w:sz w:val="20"/>
          <w:szCs w:val="20"/>
        </w:rPr>
        <w:t>I.</w:t>
      </w:r>
    </w:p>
    <w:p w14:paraId="270E7FC1" w14:textId="77777777" w:rsidR="00BE0054" w:rsidRPr="009F0DC5" w:rsidRDefault="00BE0054" w:rsidP="00414E44">
      <w:pPr>
        <w:pStyle w:val="Nzev"/>
        <w:ind w:left="360"/>
        <w:rPr>
          <w:rFonts w:asciiTheme="minorHAnsi" w:hAnsiTheme="minorHAnsi"/>
          <w:sz w:val="20"/>
          <w:szCs w:val="20"/>
        </w:rPr>
      </w:pPr>
      <w:r w:rsidRPr="009F0DC5">
        <w:rPr>
          <w:rFonts w:asciiTheme="minorHAnsi" w:hAnsiTheme="minorHAnsi"/>
          <w:sz w:val="20"/>
          <w:szCs w:val="20"/>
        </w:rPr>
        <w:t>Smluvní strany</w:t>
      </w:r>
    </w:p>
    <w:p w14:paraId="39292692" w14:textId="77777777" w:rsidR="00AA7AA9" w:rsidRPr="00AA7AA9" w:rsidRDefault="00BE0054" w:rsidP="00AA7AA9">
      <w:pPr>
        <w:pStyle w:val="Zkladntext21"/>
        <w:tabs>
          <w:tab w:val="left" w:pos="1276"/>
        </w:tabs>
        <w:rPr>
          <w:rFonts w:asciiTheme="minorHAnsi" w:hAnsiTheme="minorHAnsi"/>
          <w:b/>
          <w:sz w:val="20"/>
          <w:szCs w:val="20"/>
        </w:rPr>
      </w:pPr>
      <w:r w:rsidRPr="009F0DC5">
        <w:rPr>
          <w:rFonts w:asciiTheme="minorHAnsi" w:hAnsiTheme="minorHAnsi"/>
          <w:b/>
          <w:bCs/>
          <w:sz w:val="20"/>
          <w:szCs w:val="20"/>
        </w:rPr>
        <w:t>Objednatel</w:t>
      </w:r>
      <w:r w:rsidRPr="009F0DC5">
        <w:rPr>
          <w:rFonts w:asciiTheme="minorHAnsi" w:hAnsiTheme="minorHAnsi"/>
          <w:b/>
          <w:sz w:val="20"/>
          <w:szCs w:val="20"/>
        </w:rPr>
        <w:t>:</w:t>
      </w:r>
      <w:r w:rsidRPr="009F0DC5">
        <w:rPr>
          <w:rFonts w:asciiTheme="minorHAnsi" w:hAnsiTheme="minorHAnsi"/>
          <w:sz w:val="20"/>
          <w:szCs w:val="20"/>
        </w:rPr>
        <w:t xml:space="preserve">  </w:t>
      </w:r>
      <w:r w:rsidR="00AA7AA9" w:rsidRPr="00AA7AA9">
        <w:rPr>
          <w:rFonts w:asciiTheme="minorHAnsi" w:hAnsiTheme="minorHAnsi"/>
          <w:b/>
          <w:sz w:val="20"/>
          <w:szCs w:val="20"/>
        </w:rPr>
        <w:t>Národní památkový ústav, státní příspěvková organizace,</w:t>
      </w:r>
    </w:p>
    <w:p w14:paraId="7AB9740B" w14:textId="2408FB09" w:rsidR="00AA7AA9" w:rsidRPr="00AA7AA9" w:rsidRDefault="00AA7AA9" w:rsidP="00AA7AA9">
      <w:pPr>
        <w:pStyle w:val="Zkladntext21"/>
        <w:tabs>
          <w:tab w:val="left" w:pos="1134"/>
        </w:tabs>
        <w:rPr>
          <w:rFonts w:asciiTheme="minorHAnsi" w:hAnsiTheme="minorHAnsi"/>
          <w:sz w:val="20"/>
          <w:szCs w:val="20"/>
        </w:rPr>
      </w:pPr>
      <w:r>
        <w:rPr>
          <w:rFonts w:asciiTheme="minorHAnsi" w:hAnsiTheme="minorHAnsi"/>
          <w:b/>
          <w:sz w:val="20"/>
          <w:szCs w:val="20"/>
        </w:rPr>
        <w:tab/>
      </w:r>
      <w:r w:rsidRPr="00AA7AA9">
        <w:rPr>
          <w:rFonts w:asciiTheme="minorHAnsi" w:hAnsiTheme="minorHAnsi"/>
          <w:sz w:val="20"/>
          <w:szCs w:val="20"/>
        </w:rPr>
        <w:t>IČO: 75032333, DIČ: CZ75032333,</w:t>
      </w:r>
    </w:p>
    <w:p w14:paraId="37A5D55D" w14:textId="5AAFE58D" w:rsidR="00AA7AA9" w:rsidRPr="00AA7AA9" w:rsidRDefault="00AA7AA9" w:rsidP="00AA7AA9">
      <w:pPr>
        <w:pStyle w:val="Zkladntext21"/>
        <w:tabs>
          <w:tab w:val="left" w:pos="1134"/>
        </w:tabs>
        <w:rPr>
          <w:rFonts w:asciiTheme="minorHAnsi" w:hAnsiTheme="minorHAnsi"/>
          <w:b/>
          <w:sz w:val="20"/>
          <w:szCs w:val="20"/>
        </w:rPr>
      </w:pPr>
      <w:r w:rsidRPr="00AA7AA9">
        <w:rPr>
          <w:rFonts w:asciiTheme="minorHAnsi" w:hAnsiTheme="minorHAnsi"/>
          <w:sz w:val="20"/>
          <w:szCs w:val="20"/>
        </w:rPr>
        <w:tab/>
        <w:t>se sídlem Valdštejnské náměstí  162/3, 118 01 Praha 1 - Malá Strana</w:t>
      </w:r>
      <w:r w:rsidRPr="00AA7AA9">
        <w:rPr>
          <w:rFonts w:asciiTheme="minorHAnsi" w:hAnsiTheme="minorHAnsi"/>
          <w:b/>
          <w:sz w:val="20"/>
          <w:szCs w:val="20"/>
        </w:rPr>
        <w:t xml:space="preserve">, </w:t>
      </w:r>
    </w:p>
    <w:p w14:paraId="6FF724ED" w14:textId="5385BDBF" w:rsidR="00AA7AA9" w:rsidRPr="00AA7AA9" w:rsidRDefault="00AA7AA9" w:rsidP="00AA7AA9">
      <w:pPr>
        <w:pStyle w:val="Zkladntext21"/>
        <w:tabs>
          <w:tab w:val="left" w:pos="1134"/>
        </w:tabs>
        <w:rPr>
          <w:rFonts w:asciiTheme="minorHAnsi" w:hAnsiTheme="minorHAnsi"/>
          <w:sz w:val="20"/>
          <w:szCs w:val="20"/>
        </w:rPr>
      </w:pPr>
      <w:r>
        <w:rPr>
          <w:rFonts w:asciiTheme="minorHAnsi" w:hAnsiTheme="minorHAnsi"/>
          <w:b/>
          <w:sz w:val="20"/>
          <w:szCs w:val="20"/>
        </w:rPr>
        <w:tab/>
      </w:r>
      <w:r w:rsidR="000B62FE">
        <w:rPr>
          <w:rFonts w:asciiTheme="minorHAnsi" w:hAnsiTheme="minorHAnsi"/>
          <w:sz w:val="20"/>
          <w:szCs w:val="20"/>
        </w:rPr>
        <w:t>jednající Ing. Petrem Šubíkem,</w:t>
      </w:r>
      <w:r w:rsidRPr="00AA7AA9">
        <w:rPr>
          <w:rFonts w:asciiTheme="minorHAnsi" w:hAnsiTheme="minorHAnsi"/>
          <w:sz w:val="20"/>
          <w:szCs w:val="20"/>
        </w:rPr>
        <w:t xml:space="preserve"> ředitelem Územní památkové správy v Kroměříži</w:t>
      </w:r>
    </w:p>
    <w:p w14:paraId="7750979F" w14:textId="466C4684" w:rsidR="00AA7AA9" w:rsidRPr="00AA7AA9" w:rsidRDefault="00AA7AA9" w:rsidP="00AA7AA9">
      <w:pPr>
        <w:pStyle w:val="Zkladntext21"/>
        <w:tabs>
          <w:tab w:val="left" w:pos="1134"/>
        </w:tabs>
        <w:rPr>
          <w:rFonts w:asciiTheme="minorHAnsi" w:hAnsiTheme="minorHAnsi"/>
          <w:sz w:val="20"/>
          <w:szCs w:val="20"/>
        </w:rPr>
      </w:pPr>
      <w:r w:rsidRPr="00AA7AA9">
        <w:rPr>
          <w:rFonts w:asciiTheme="minorHAnsi" w:hAnsiTheme="minorHAnsi"/>
          <w:sz w:val="20"/>
          <w:szCs w:val="20"/>
        </w:rPr>
        <w:tab/>
        <w:t>se sídlem Sněmovní nám. 1, 767 01 Kroměříž,</w:t>
      </w:r>
    </w:p>
    <w:p w14:paraId="69D5B4F5" w14:textId="2D9E4B49" w:rsidR="00AA7AA9" w:rsidRPr="00173597" w:rsidRDefault="00AA7AA9" w:rsidP="00AA7AA9">
      <w:pPr>
        <w:pStyle w:val="Zkladntext21"/>
        <w:tabs>
          <w:tab w:val="left" w:pos="1276"/>
        </w:tabs>
        <w:ind w:left="1134" w:hanging="141"/>
        <w:rPr>
          <w:rFonts w:asciiTheme="minorHAnsi" w:hAnsiTheme="minorHAnsi"/>
          <w:sz w:val="20"/>
          <w:szCs w:val="20"/>
        </w:rPr>
      </w:pPr>
      <w:r>
        <w:rPr>
          <w:rFonts w:asciiTheme="minorHAnsi" w:hAnsiTheme="minorHAnsi"/>
          <w:b/>
          <w:sz w:val="20"/>
          <w:szCs w:val="20"/>
        </w:rPr>
        <w:tab/>
      </w:r>
      <w:r w:rsidRPr="00AA7AA9">
        <w:rPr>
          <w:rFonts w:asciiTheme="minorHAnsi" w:hAnsiTheme="minorHAnsi"/>
          <w:sz w:val="20"/>
          <w:szCs w:val="20"/>
        </w:rPr>
        <w:t xml:space="preserve">zástupce pro věcná jednání: </w:t>
      </w:r>
      <w:r w:rsidR="0046356A">
        <w:rPr>
          <w:rFonts w:asciiTheme="minorHAnsi" w:hAnsiTheme="minorHAnsi"/>
          <w:sz w:val="20"/>
          <w:szCs w:val="20"/>
        </w:rPr>
        <w:t>xxxxxxxxxxxxxxxx</w:t>
      </w:r>
      <w:r w:rsidR="003549A4">
        <w:rPr>
          <w:rFonts w:asciiTheme="minorHAnsi" w:hAnsiTheme="minorHAnsi"/>
          <w:sz w:val="20"/>
          <w:szCs w:val="20"/>
        </w:rPr>
        <w:t xml:space="preserve">, email: </w:t>
      </w:r>
      <w:r w:rsidR="0046356A">
        <w:rPr>
          <w:rFonts w:asciiTheme="minorHAnsi" w:hAnsiTheme="minorHAnsi"/>
          <w:sz w:val="20"/>
          <w:szCs w:val="20"/>
        </w:rPr>
        <w:t>xxxxxxxxxxx</w:t>
      </w:r>
      <w:r w:rsidR="003549A4" w:rsidRPr="00173597">
        <w:rPr>
          <w:rFonts w:asciiTheme="minorHAnsi" w:hAnsiTheme="minorHAnsi"/>
          <w:sz w:val="20"/>
          <w:szCs w:val="20"/>
        </w:rPr>
        <w:t xml:space="preserve"> </w:t>
      </w:r>
    </w:p>
    <w:p w14:paraId="0F602549" w14:textId="553C3315" w:rsidR="00A177FD" w:rsidRPr="00173597" w:rsidRDefault="00A177FD" w:rsidP="00A177FD">
      <w:pPr>
        <w:pStyle w:val="Zkladntext21"/>
        <w:tabs>
          <w:tab w:val="left" w:pos="1276"/>
        </w:tabs>
        <w:ind w:left="1134"/>
        <w:rPr>
          <w:rFonts w:asciiTheme="minorHAnsi" w:hAnsiTheme="minorHAnsi"/>
          <w:sz w:val="20"/>
          <w:szCs w:val="20"/>
        </w:rPr>
      </w:pPr>
      <w:r w:rsidRPr="00173597">
        <w:rPr>
          <w:rFonts w:asciiTheme="minorHAnsi" w:hAnsiTheme="minorHAnsi"/>
          <w:sz w:val="20"/>
          <w:szCs w:val="20"/>
        </w:rPr>
        <w:t xml:space="preserve">zástupce pro věci technické: </w:t>
      </w:r>
      <w:r w:rsidR="0046356A">
        <w:rPr>
          <w:rFonts w:asciiTheme="minorHAnsi" w:hAnsiTheme="minorHAnsi"/>
          <w:sz w:val="20"/>
          <w:szCs w:val="20"/>
        </w:rPr>
        <w:t>xxxxxxxxxxx</w:t>
      </w:r>
      <w:r w:rsidRPr="00173597">
        <w:rPr>
          <w:rFonts w:asciiTheme="minorHAnsi" w:hAnsiTheme="minorHAnsi"/>
          <w:sz w:val="20"/>
          <w:szCs w:val="20"/>
        </w:rPr>
        <w:t xml:space="preserve">, investiční referent, email: </w:t>
      </w:r>
      <w:r w:rsidR="0046356A">
        <w:rPr>
          <w:rFonts w:asciiTheme="minorHAnsi" w:hAnsiTheme="minorHAnsi"/>
          <w:sz w:val="20"/>
          <w:szCs w:val="20"/>
        </w:rPr>
        <w:t>xxxxxxxxxxx</w:t>
      </w:r>
      <w:r w:rsidRPr="00173597">
        <w:rPr>
          <w:rFonts w:asciiTheme="minorHAnsi" w:hAnsiTheme="minorHAnsi"/>
          <w:sz w:val="20"/>
          <w:szCs w:val="20"/>
        </w:rPr>
        <w:t xml:space="preserve"> </w:t>
      </w:r>
    </w:p>
    <w:p w14:paraId="7286C8EB" w14:textId="17379F9F" w:rsidR="00AA7AA9" w:rsidRPr="00AA7AA9" w:rsidRDefault="00AA7AA9" w:rsidP="00AA7AA9">
      <w:pPr>
        <w:pStyle w:val="Zkladntext21"/>
        <w:tabs>
          <w:tab w:val="left" w:pos="1134"/>
        </w:tabs>
        <w:rPr>
          <w:rFonts w:asciiTheme="minorHAnsi" w:hAnsiTheme="minorHAnsi"/>
          <w:sz w:val="20"/>
          <w:szCs w:val="20"/>
        </w:rPr>
      </w:pPr>
      <w:r>
        <w:rPr>
          <w:rFonts w:asciiTheme="minorHAnsi" w:hAnsiTheme="minorHAnsi"/>
          <w:b/>
          <w:sz w:val="20"/>
          <w:szCs w:val="20"/>
        </w:rPr>
        <w:tab/>
      </w:r>
      <w:r w:rsidRPr="00AA7AA9">
        <w:rPr>
          <w:rFonts w:asciiTheme="minorHAnsi" w:hAnsiTheme="minorHAnsi"/>
          <w:sz w:val="20"/>
          <w:szCs w:val="20"/>
        </w:rPr>
        <w:t>bankovní spojení: Česká národní banka, č.ú. 500005-60039011/0710 (pro ostatní platby)</w:t>
      </w:r>
    </w:p>
    <w:p w14:paraId="73A9E47C" w14:textId="1E14DC8F" w:rsidR="00D22970" w:rsidRPr="009F0DC5" w:rsidRDefault="00D22970" w:rsidP="00AA7AA9">
      <w:pPr>
        <w:pStyle w:val="Zkladntext21"/>
        <w:tabs>
          <w:tab w:val="left" w:pos="1276"/>
        </w:tabs>
        <w:rPr>
          <w:rFonts w:asciiTheme="minorHAnsi" w:hAnsiTheme="minorHAnsi"/>
          <w:sz w:val="20"/>
          <w:szCs w:val="20"/>
        </w:rPr>
      </w:pPr>
      <w:r w:rsidRPr="009F0DC5">
        <w:rPr>
          <w:rFonts w:asciiTheme="minorHAnsi" w:hAnsiTheme="minorHAnsi"/>
          <w:bCs/>
          <w:sz w:val="20"/>
          <w:szCs w:val="20"/>
        </w:rPr>
        <w:t xml:space="preserve">(dále jen </w:t>
      </w:r>
      <w:r w:rsidRPr="009F0DC5">
        <w:rPr>
          <w:rFonts w:asciiTheme="minorHAnsi" w:hAnsiTheme="minorHAnsi"/>
          <w:b/>
          <w:bCs/>
          <w:sz w:val="20"/>
          <w:szCs w:val="20"/>
        </w:rPr>
        <w:t>„objednatel“</w:t>
      </w:r>
      <w:r w:rsidRPr="009F0DC5">
        <w:rPr>
          <w:rFonts w:asciiTheme="minorHAnsi" w:hAnsiTheme="minorHAnsi"/>
          <w:bCs/>
          <w:sz w:val="20"/>
          <w:szCs w:val="20"/>
        </w:rPr>
        <w:t>) na straně jedné</w:t>
      </w:r>
    </w:p>
    <w:p w14:paraId="57AF5AF0" w14:textId="77777777" w:rsidR="00D22970" w:rsidRPr="009F0DC5" w:rsidRDefault="005E0241" w:rsidP="00414E44">
      <w:pPr>
        <w:ind w:left="519" w:firstLine="48"/>
        <w:rPr>
          <w:rFonts w:asciiTheme="minorHAnsi" w:hAnsiTheme="minorHAnsi"/>
          <w:sz w:val="20"/>
          <w:szCs w:val="20"/>
        </w:rPr>
      </w:pPr>
      <w:r w:rsidRPr="009F0DC5">
        <w:rPr>
          <w:rFonts w:asciiTheme="minorHAnsi" w:hAnsiTheme="minorHAnsi"/>
          <w:sz w:val="20"/>
          <w:szCs w:val="20"/>
        </w:rPr>
        <w:t>a</w:t>
      </w:r>
    </w:p>
    <w:p w14:paraId="7D40869F" w14:textId="6BF4529D" w:rsidR="00327AB1" w:rsidRPr="009F0DC5" w:rsidRDefault="00BE0054" w:rsidP="003549A4">
      <w:pPr>
        <w:pStyle w:val="Standard"/>
        <w:tabs>
          <w:tab w:val="left" w:pos="993"/>
        </w:tabs>
        <w:ind w:left="1276" w:hanging="1276"/>
        <w:rPr>
          <w:rFonts w:asciiTheme="minorHAnsi" w:hAnsiTheme="minorHAnsi"/>
        </w:rPr>
      </w:pPr>
      <w:r w:rsidRPr="009F0DC5">
        <w:rPr>
          <w:rFonts w:asciiTheme="minorHAnsi" w:hAnsiTheme="minorHAnsi"/>
          <w:b/>
        </w:rPr>
        <w:t>Zhotovitel:</w:t>
      </w:r>
      <w:r w:rsidR="008966B3" w:rsidRPr="009F0DC5">
        <w:rPr>
          <w:rFonts w:asciiTheme="minorHAnsi" w:hAnsiTheme="minorHAnsi"/>
        </w:rPr>
        <w:t xml:space="preserve">  </w:t>
      </w:r>
      <w:r w:rsidR="00902C85" w:rsidRPr="009F0DC5">
        <w:rPr>
          <w:rFonts w:asciiTheme="minorHAnsi" w:hAnsiTheme="minorHAnsi"/>
        </w:rPr>
        <w:tab/>
      </w:r>
      <w:r w:rsidR="00AA7AA9">
        <w:rPr>
          <w:rFonts w:asciiTheme="minorHAnsi" w:hAnsiTheme="minorHAnsi"/>
          <w:b/>
        </w:rPr>
        <w:t>Atelier RAW s.r.o.</w:t>
      </w:r>
    </w:p>
    <w:p w14:paraId="2F796F02" w14:textId="7A7B929B" w:rsidR="00902C85" w:rsidRPr="009F0DC5" w:rsidRDefault="00902C85" w:rsidP="003549A4">
      <w:pPr>
        <w:pStyle w:val="Standard"/>
        <w:ind w:left="993"/>
        <w:rPr>
          <w:rFonts w:asciiTheme="minorHAnsi" w:hAnsiTheme="minorHAnsi"/>
        </w:rPr>
      </w:pPr>
      <w:r w:rsidRPr="009F0DC5">
        <w:rPr>
          <w:rFonts w:asciiTheme="minorHAnsi" w:hAnsiTheme="minorHAnsi"/>
        </w:rPr>
        <w:t>IČ</w:t>
      </w:r>
      <w:r w:rsidR="00241965">
        <w:rPr>
          <w:rFonts w:asciiTheme="minorHAnsi" w:hAnsiTheme="minorHAnsi"/>
        </w:rPr>
        <w:t>O</w:t>
      </w:r>
      <w:r w:rsidRPr="009F0DC5">
        <w:rPr>
          <w:rFonts w:asciiTheme="minorHAnsi" w:hAnsiTheme="minorHAnsi"/>
        </w:rPr>
        <w:t>:</w:t>
      </w:r>
      <w:r w:rsidR="00AA7AA9">
        <w:rPr>
          <w:rFonts w:asciiTheme="minorHAnsi" w:hAnsiTheme="minorHAnsi"/>
        </w:rPr>
        <w:t xml:space="preserve"> 28299442</w:t>
      </w:r>
      <w:r w:rsidRPr="009F0DC5">
        <w:rPr>
          <w:rFonts w:asciiTheme="minorHAnsi" w:hAnsiTheme="minorHAnsi"/>
        </w:rPr>
        <w:t xml:space="preserve"> </w:t>
      </w:r>
      <w:r w:rsidR="00327AB1" w:rsidRPr="009F0DC5">
        <w:rPr>
          <w:rFonts w:asciiTheme="minorHAnsi" w:hAnsiTheme="minorHAnsi"/>
        </w:rPr>
        <w:t>DI</w:t>
      </w:r>
      <w:r w:rsidR="00EC47BF" w:rsidRPr="009F0DC5">
        <w:rPr>
          <w:rFonts w:asciiTheme="minorHAnsi" w:hAnsiTheme="minorHAnsi"/>
        </w:rPr>
        <w:t>Č</w:t>
      </w:r>
      <w:r w:rsidR="00B024B8">
        <w:rPr>
          <w:rFonts w:asciiTheme="minorHAnsi" w:hAnsiTheme="minorHAnsi"/>
        </w:rPr>
        <w:t>: CZ</w:t>
      </w:r>
      <w:r w:rsidR="00AA7AA9">
        <w:rPr>
          <w:rFonts w:asciiTheme="minorHAnsi" w:hAnsiTheme="minorHAnsi"/>
        </w:rPr>
        <w:t>28299442</w:t>
      </w:r>
    </w:p>
    <w:p w14:paraId="60A47345" w14:textId="42C481E2" w:rsidR="00EC47BF" w:rsidRPr="009F0DC5" w:rsidRDefault="00902C85" w:rsidP="003549A4">
      <w:pPr>
        <w:pStyle w:val="Standard"/>
        <w:tabs>
          <w:tab w:val="left" w:pos="0"/>
        </w:tabs>
        <w:ind w:left="1276" w:hanging="283"/>
        <w:rPr>
          <w:rFonts w:asciiTheme="minorHAnsi" w:hAnsiTheme="minorHAnsi"/>
        </w:rPr>
      </w:pPr>
      <w:r w:rsidRPr="009F0DC5">
        <w:rPr>
          <w:rFonts w:asciiTheme="minorHAnsi" w:hAnsiTheme="minorHAnsi"/>
        </w:rPr>
        <w:t>se sídlem</w:t>
      </w:r>
      <w:r w:rsidR="0088661A" w:rsidRPr="009F0DC5">
        <w:rPr>
          <w:rFonts w:asciiTheme="minorHAnsi" w:hAnsiTheme="minorHAnsi"/>
        </w:rPr>
        <w:t>:</w:t>
      </w:r>
      <w:r w:rsidR="00AA7AA9">
        <w:rPr>
          <w:rFonts w:asciiTheme="minorHAnsi" w:hAnsiTheme="minorHAnsi"/>
        </w:rPr>
        <w:t xml:space="preserve"> Domažlická 148/12, 612 00 Brno-Královo Pole</w:t>
      </w:r>
    </w:p>
    <w:p w14:paraId="1FE70C37" w14:textId="7C5EA4D2" w:rsidR="00D7660E" w:rsidRDefault="00AA7AA9" w:rsidP="003549A4">
      <w:pPr>
        <w:pStyle w:val="Standard"/>
        <w:tabs>
          <w:tab w:val="left" w:pos="0"/>
        </w:tabs>
        <w:ind w:left="1276" w:hanging="283"/>
        <w:rPr>
          <w:rFonts w:asciiTheme="minorHAnsi" w:eastAsia="MS Mincho" w:hAnsiTheme="minorHAnsi"/>
        </w:rPr>
      </w:pPr>
      <w:r>
        <w:rPr>
          <w:rFonts w:asciiTheme="minorHAnsi" w:eastAsia="MS Mincho" w:hAnsiTheme="minorHAnsi"/>
        </w:rPr>
        <w:t xml:space="preserve">zastoupený </w:t>
      </w:r>
      <w:r w:rsidR="0046356A">
        <w:rPr>
          <w:rFonts w:asciiTheme="minorHAnsi" w:eastAsia="MS Mincho" w:hAnsiTheme="minorHAnsi"/>
        </w:rPr>
        <w:t>xxxxxxxxxxxxxxxxxxxxxxxxxxxx</w:t>
      </w:r>
      <w:r>
        <w:rPr>
          <w:rFonts w:asciiTheme="minorHAnsi" w:eastAsia="MS Mincho" w:hAnsiTheme="minorHAnsi"/>
        </w:rPr>
        <w:t>, jednateli</w:t>
      </w:r>
    </w:p>
    <w:p w14:paraId="7DCC4DE7" w14:textId="076733E5" w:rsidR="00902C85" w:rsidRPr="00AA7AA9" w:rsidRDefault="00902C85" w:rsidP="003549A4">
      <w:pPr>
        <w:pStyle w:val="Standard"/>
        <w:tabs>
          <w:tab w:val="left" w:pos="0"/>
        </w:tabs>
        <w:ind w:left="1276" w:hanging="283"/>
        <w:rPr>
          <w:rFonts w:asciiTheme="minorHAnsi" w:eastAsia="MS Mincho" w:hAnsiTheme="minorHAnsi"/>
        </w:rPr>
      </w:pPr>
      <w:r w:rsidRPr="009F0DC5">
        <w:rPr>
          <w:rFonts w:asciiTheme="minorHAnsi" w:eastAsia="MS Mincho" w:hAnsiTheme="minorHAnsi"/>
        </w:rPr>
        <w:t>zapsán v</w:t>
      </w:r>
      <w:r w:rsidR="00B024B8">
        <w:rPr>
          <w:rFonts w:asciiTheme="minorHAnsi" w:eastAsia="MS Mincho" w:hAnsiTheme="minorHAnsi"/>
        </w:rPr>
        <w:t> </w:t>
      </w:r>
      <w:r w:rsidR="00B024B8" w:rsidRPr="00AA7AA9">
        <w:rPr>
          <w:rFonts w:asciiTheme="minorHAnsi" w:eastAsia="MS Mincho" w:hAnsiTheme="minorHAnsi"/>
        </w:rPr>
        <w:t>OR vedeném KS v </w:t>
      </w:r>
      <w:r w:rsidR="00AA7AA9" w:rsidRPr="00AA7AA9">
        <w:rPr>
          <w:rFonts w:asciiTheme="minorHAnsi" w:eastAsia="MS Mincho" w:hAnsiTheme="minorHAnsi"/>
        </w:rPr>
        <w:t>Brně</w:t>
      </w:r>
      <w:r w:rsidR="00EC61B0" w:rsidRPr="00AA7AA9">
        <w:rPr>
          <w:rFonts w:asciiTheme="minorHAnsi" w:eastAsia="MS Mincho" w:hAnsiTheme="minorHAnsi"/>
        </w:rPr>
        <w:t>.</w:t>
      </w:r>
      <w:r w:rsidR="00B024B8" w:rsidRPr="00AA7AA9">
        <w:rPr>
          <w:rFonts w:asciiTheme="minorHAnsi" w:eastAsia="MS Mincho" w:hAnsiTheme="minorHAnsi"/>
        </w:rPr>
        <w:t xml:space="preserve">, oddíl </w:t>
      </w:r>
      <w:r w:rsidR="00AA7AA9" w:rsidRPr="00AA7AA9">
        <w:rPr>
          <w:rFonts w:asciiTheme="minorHAnsi" w:eastAsia="MS Mincho" w:hAnsiTheme="minorHAnsi"/>
        </w:rPr>
        <w:t>C</w:t>
      </w:r>
      <w:r w:rsidR="00B024B8" w:rsidRPr="00AA7AA9">
        <w:rPr>
          <w:rFonts w:asciiTheme="minorHAnsi" w:eastAsia="MS Mincho" w:hAnsiTheme="minorHAnsi"/>
        </w:rPr>
        <w:t>, vložka</w:t>
      </w:r>
      <w:r w:rsidR="00AA7AA9" w:rsidRPr="00AA7AA9">
        <w:rPr>
          <w:rFonts w:asciiTheme="minorHAnsi" w:eastAsia="MS Mincho" w:hAnsiTheme="minorHAnsi"/>
        </w:rPr>
        <w:t xml:space="preserve"> 59571</w:t>
      </w:r>
    </w:p>
    <w:p w14:paraId="195E3A15" w14:textId="75BB6E25" w:rsidR="00902C85" w:rsidRPr="009F0DC5" w:rsidRDefault="00902C85" w:rsidP="003549A4">
      <w:pPr>
        <w:pStyle w:val="Prosttext"/>
        <w:tabs>
          <w:tab w:val="left" w:pos="0"/>
        </w:tabs>
        <w:ind w:left="1276" w:hanging="283"/>
        <w:jc w:val="both"/>
        <w:rPr>
          <w:rFonts w:asciiTheme="minorHAnsi" w:hAnsiTheme="minorHAnsi"/>
        </w:rPr>
      </w:pPr>
      <w:r w:rsidRPr="00AA7AA9">
        <w:rPr>
          <w:rFonts w:asciiTheme="minorHAnsi" w:eastAsia="MS Mincho" w:hAnsiTheme="minorHAnsi"/>
        </w:rPr>
        <w:t xml:space="preserve">Bankovní spojení: </w:t>
      </w:r>
      <w:r w:rsidR="0046356A">
        <w:rPr>
          <w:rFonts w:asciiTheme="minorHAnsi" w:eastAsia="MS Mincho" w:hAnsiTheme="minorHAnsi"/>
        </w:rPr>
        <w:t>xxxxxxxxxxxxxxxxx</w:t>
      </w:r>
      <w:r w:rsidR="00AA7AA9" w:rsidRPr="00AA7AA9">
        <w:rPr>
          <w:rFonts w:asciiTheme="minorHAnsi" w:eastAsia="MS Mincho" w:hAnsiTheme="minorHAnsi"/>
        </w:rPr>
        <w:t>.;</w:t>
      </w:r>
      <w:r w:rsidR="00327AB1" w:rsidRPr="00AA7AA9">
        <w:rPr>
          <w:rFonts w:asciiTheme="minorHAnsi" w:eastAsia="MS Mincho" w:hAnsiTheme="minorHAnsi"/>
        </w:rPr>
        <w:t xml:space="preserve"> </w:t>
      </w:r>
      <w:r w:rsidRPr="00AA7AA9">
        <w:rPr>
          <w:rFonts w:asciiTheme="minorHAnsi" w:eastAsia="MS Mincho" w:hAnsiTheme="minorHAnsi"/>
        </w:rPr>
        <w:t xml:space="preserve">č. ú.: </w:t>
      </w:r>
      <w:r w:rsidR="0046356A">
        <w:rPr>
          <w:rFonts w:asciiTheme="minorHAnsi" w:eastAsia="MS Mincho" w:hAnsiTheme="minorHAnsi"/>
        </w:rPr>
        <w:t>xxxxxxxxxx</w:t>
      </w:r>
    </w:p>
    <w:p w14:paraId="4EE7081A" w14:textId="77777777" w:rsidR="00261ACF" w:rsidRPr="009F0DC5" w:rsidRDefault="00261ACF" w:rsidP="00414E44">
      <w:pPr>
        <w:pStyle w:val="Prosttext"/>
        <w:tabs>
          <w:tab w:val="left" w:pos="1134"/>
        </w:tabs>
        <w:jc w:val="both"/>
        <w:rPr>
          <w:rFonts w:asciiTheme="minorHAnsi" w:eastAsia="MS Mincho" w:hAnsiTheme="minorHAnsi"/>
        </w:rPr>
      </w:pPr>
      <w:r w:rsidRPr="009F0DC5">
        <w:rPr>
          <w:rFonts w:asciiTheme="minorHAnsi" w:hAnsiTheme="minorHAnsi"/>
        </w:rPr>
        <w:t xml:space="preserve">(dále jen </w:t>
      </w:r>
      <w:r w:rsidRPr="009F0DC5">
        <w:rPr>
          <w:rFonts w:asciiTheme="minorHAnsi" w:hAnsiTheme="minorHAnsi"/>
          <w:b/>
        </w:rPr>
        <w:t>„zhotovitel“</w:t>
      </w:r>
      <w:r w:rsidRPr="009F0DC5">
        <w:rPr>
          <w:rFonts w:asciiTheme="minorHAnsi" w:hAnsiTheme="minorHAnsi"/>
        </w:rPr>
        <w:t>)</w:t>
      </w:r>
      <w:r w:rsidRPr="009F0DC5">
        <w:rPr>
          <w:rFonts w:asciiTheme="minorHAnsi" w:hAnsiTheme="minorHAnsi"/>
          <w:bCs/>
        </w:rPr>
        <w:t xml:space="preserve"> na straně druhé,</w:t>
      </w:r>
      <w:r w:rsidRPr="009F0DC5">
        <w:rPr>
          <w:rFonts w:asciiTheme="minorHAnsi" w:hAnsiTheme="minorHAnsi"/>
          <w:bCs/>
          <w:i/>
        </w:rPr>
        <w:t xml:space="preserve"> </w:t>
      </w:r>
    </w:p>
    <w:p w14:paraId="102EAA6F" w14:textId="77777777" w:rsidR="00D43121" w:rsidRPr="009F0DC5" w:rsidRDefault="008966B3" w:rsidP="00414E44">
      <w:pPr>
        <w:ind w:hanging="15"/>
        <w:rPr>
          <w:rFonts w:asciiTheme="minorHAnsi" w:hAnsiTheme="minorHAnsi"/>
          <w:b/>
          <w:sz w:val="20"/>
          <w:szCs w:val="20"/>
        </w:rPr>
      </w:pPr>
      <w:r w:rsidRPr="009F0DC5">
        <w:rPr>
          <w:rFonts w:asciiTheme="minorHAnsi" w:hAnsiTheme="minorHAnsi"/>
          <w:sz w:val="20"/>
          <w:szCs w:val="20"/>
        </w:rPr>
        <w:t xml:space="preserve"> </w:t>
      </w:r>
      <w:r w:rsidR="00520527" w:rsidRPr="009F0DC5">
        <w:rPr>
          <w:rFonts w:asciiTheme="minorHAnsi" w:hAnsiTheme="minorHAnsi"/>
          <w:sz w:val="20"/>
          <w:szCs w:val="20"/>
        </w:rPr>
        <w:t xml:space="preserve"> </w:t>
      </w:r>
      <w:r w:rsidR="00647201" w:rsidRPr="009F0DC5">
        <w:rPr>
          <w:rFonts w:asciiTheme="minorHAnsi" w:hAnsiTheme="minorHAnsi"/>
          <w:b/>
          <w:sz w:val="20"/>
          <w:szCs w:val="20"/>
        </w:rPr>
        <w:t xml:space="preserve">    </w:t>
      </w:r>
    </w:p>
    <w:p w14:paraId="694D27C2" w14:textId="77777777" w:rsidR="00D22970" w:rsidRPr="009F0DC5" w:rsidRDefault="00D22970" w:rsidP="00414E44">
      <w:pPr>
        <w:tabs>
          <w:tab w:val="left" w:pos="538"/>
        </w:tabs>
        <w:ind w:left="4248" w:hanging="4248"/>
        <w:jc w:val="center"/>
        <w:rPr>
          <w:rFonts w:asciiTheme="minorHAnsi" w:hAnsiTheme="minorHAnsi"/>
          <w:b/>
          <w:sz w:val="20"/>
          <w:szCs w:val="20"/>
        </w:rPr>
      </w:pPr>
      <w:r w:rsidRPr="009F0DC5">
        <w:rPr>
          <w:rFonts w:asciiTheme="minorHAnsi" w:hAnsiTheme="minorHAnsi"/>
          <w:b/>
          <w:sz w:val="20"/>
          <w:szCs w:val="20"/>
        </w:rPr>
        <w:t>II.</w:t>
      </w:r>
    </w:p>
    <w:p w14:paraId="4FFB2999" w14:textId="77777777" w:rsidR="00D22970" w:rsidRPr="009F0DC5" w:rsidRDefault="00D22970" w:rsidP="00414E44">
      <w:pPr>
        <w:tabs>
          <w:tab w:val="left" w:pos="538"/>
        </w:tabs>
        <w:ind w:left="519" w:hanging="538"/>
        <w:jc w:val="center"/>
        <w:rPr>
          <w:rFonts w:asciiTheme="minorHAnsi" w:hAnsiTheme="minorHAnsi"/>
          <w:b/>
          <w:sz w:val="20"/>
          <w:szCs w:val="20"/>
        </w:rPr>
      </w:pPr>
      <w:r w:rsidRPr="009F0DC5">
        <w:rPr>
          <w:rFonts w:asciiTheme="minorHAnsi" w:hAnsiTheme="minorHAnsi"/>
          <w:b/>
          <w:sz w:val="20"/>
          <w:szCs w:val="20"/>
        </w:rPr>
        <w:t>Předmět smlouvy</w:t>
      </w:r>
    </w:p>
    <w:p w14:paraId="7177B08A" w14:textId="236D9E83" w:rsidR="00B05886" w:rsidRPr="00D7660E" w:rsidRDefault="00B05886" w:rsidP="00B05886">
      <w:pPr>
        <w:ind w:left="426" w:hanging="426"/>
        <w:jc w:val="both"/>
        <w:rPr>
          <w:rFonts w:asciiTheme="minorHAnsi" w:hAnsiTheme="minorHAnsi"/>
          <w:b/>
          <w:sz w:val="20"/>
          <w:szCs w:val="20"/>
        </w:rPr>
      </w:pPr>
      <w:r w:rsidRPr="009F0DC5">
        <w:rPr>
          <w:rFonts w:asciiTheme="minorHAnsi" w:hAnsiTheme="minorHAnsi"/>
          <w:sz w:val="20"/>
          <w:szCs w:val="20"/>
        </w:rPr>
        <w:t>2.</w:t>
      </w:r>
      <w:r w:rsidRPr="000B62FE">
        <w:rPr>
          <w:rFonts w:asciiTheme="minorHAnsi" w:hAnsiTheme="minorHAnsi"/>
          <w:sz w:val="20"/>
          <w:szCs w:val="20"/>
        </w:rPr>
        <w:t xml:space="preserve">1 </w:t>
      </w:r>
      <w:r w:rsidR="006039B7" w:rsidRPr="000B62FE">
        <w:rPr>
          <w:rFonts w:asciiTheme="minorHAnsi" w:hAnsiTheme="minorHAnsi"/>
          <w:sz w:val="20"/>
          <w:szCs w:val="20"/>
        </w:rPr>
        <w:tab/>
      </w:r>
      <w:r w:rsidRPr="000B62FE">
        <w:rPr>
          <w:rFonts w:asciiTheme="minorHAnsi" w:hAnsiTheme="minorHAnsi"/>
          <w:sz w:val="20"/>
          <w:szCs w:val="20"/>
        </w:rPr>
        <w:t>Podkladem pro uzavření této smlou</w:t>
      </w:r>
      <w:r w:rsidR="000B62FE" w:rsidRPr="000B62FE">
        <w:rPr>
          <w:rFonts w:asciiTheme="minorHAnsi" w:hAnsiTheme="minorHAnsi"/>
          <w:sz w:val="20"/>
          <w:szCs w:val="20"/>
        </w:rPr>
        <w:t>vy je nabídka zhotovitele z 10. března 2021</w:t>
      </w:r>
      <w:r w:rsidRPr="000B62FE">
        <w:rPr>
          <w:rFonts w:asciiTheme="minorHAnsi" w:hAnsiTheme="minorHAnsi"/>
          <w:sz w:val="20"/>
          <w:szCs w:val="20"/>
        </w:rPr>
        <w:t xml:space="preserve"> po</w:t>
      </w:r>
      <w:r w:rsidR="000B62FE" w:rsidRPr="000B62FE">
        <w:rPr>
          <w:rFonts w:asciiTheme="minorHAnsi" w:hAnsiTheme="minorHAnsi"/>
          <w:sz w:val="20"/>
          <w:szCs w:val="20"/>
        </w:rPr>
        <w:t>daná k veřejné zakázce zadávané</w:t>
      </w:r>
      <w:r w:rsidR="00241965" w:rsidRPr="000B62FE">
        <w:rPr>
          <w:rFonts w:asciiTheme="minorHAnsi" w:hAnsiTheme="minorHAnsi"/>
          <w:sz w:val="20"/>
          <w:szCs w:val="20"/>
        </w:rPr>
        <w:t xml:space="preserve"> </w:t>
      </w:r>
      <w:r w:rsidRPr="000B62FE">
        <w:rPr>
          <w:rFonts w:asciiTheme="minorHAnsi" w:hAnsiTheme="minorHAnsi"/>
          <w:sz w:val="20"/>
          <w:szCs w:val="20"/>
        </w:rPr>
        <w:t>v souladu se zákonem č. 13</w:t>
      </w:r>
      <w:r w:rsidR="00FF7DA7" w:rsidRPr="000B62FE">
        <w:rPr>
          <w:rFonts w:asciiTheme="minorHAnsi" w:hAnsiTheme="minorHAnsi"/>
          <w:sz w:val="20"/>
          <w:szCs w:val="20"/>
        </w:rPr>
        <w:t>4</w:t>
      </w:r>
      <w:r w:rsidRPr="000B62FE">
        <w:rPr>
          <w:rFonts w:asciiTheme="minorHAnsi" w:hAnsiTheme="minorHAnsi"/>
          <w:sz w:val="20"/>
          <w:szCs w:val="20"/>
        </w:rPr>
        <w:t>/20</w:t>
      </w:r>
      <w:r w:rsidR="0082502B" w:rsidRPr="000B62FE">
        <w:rPr>
          <w:rFonts w:asciiTheme="minorHAnsi" w:hAnsiTheme="minorHAnsi"/>
          <w:sz w:val="20"/>
          <w:szCs w:val="20"/>
        </w:rPr>
        <w:t>1</w:t>
      </w:r>
      <w:r w:rsidRPr="000B62FE">
        <w:rPr>
          <w:rFonts w:asciiTheme="minorHAnsi" w:hAnsiTheme="minorHAnsi"/>
          <w:sz w:val="20"/>
          <w:szCs w:val="20"/>
        </w:rPr>
        <w:t xml:space="preserve">6 Sb., o </w:t>
      </w:r>
      <w:r w:rsidR="00FF7DA7" w:rsidRPr="000B62FE">
        <w:rPr>
          <w:rFonts w:asciiTheme="minorHAnsi" w:hAnsiTheme="minorHAnsi"/>
          <w:sz w:val="20"/>
          <w:szCs w:val="20"/>
        </w:rPr>
        <w:t xml:space="preserve">zadávání </w:t>
      </w:r>
      <w:r w:rsidRPr="000B62FE">
        <w:rPr>
          <w:rFonts w:asciiTheme="minorHAnsi" w:hAnsiTheme="minorHAnsi"/>
          <w:sz w:val="20"/>
          <w:szCs w:val="20"/>
        </w:rPr>
        <w:t>veřejných zakáz</w:t>
      </w:r>
      <w:r w:rsidR="00FF7DA7" w:rsidRPr="000B62FE">
        <w:rPr>
          <w:rFonts w:asciiTheme="minorHAnsi" w:hAnsiTheme="minorHAnsi"/>
          <w:sz w:val="20"/>
          <w:szCs w:val="20"/>
        </w:rPr>
        <w:t>ek</w:t>
      </w:r>
      <w:r w:rsidRPr="000B62FE">
        <w:rPr>
          <w:rFonts w:asciiTheme="minorHAnsi" w:hAnsiTheme="minorHAnsi"/>
          <w:sz w:val="20"/>
          <w:szCs w:val="20"/>
        </w:rPr>
        <w:t xml:space="preserve">, ve znění pozdějších předpisů, prostřednictvím </w:t>
      </w:r>
      <w:r w:rsidR="005D17E1" w:rsidRPr="000B62FE">
        <w:rPr>
          <w:rFonts w:asciiTheme="minorHAnsi" w:hAnsiTheme="minorHAnsi"/>
          <w:sz w:val="20"/>
          <w:szCs w:val="20"/>
        </w:rPr>
        <w:t>systému</w:t>
      </w:r>
      <w:r w:rsidR="00545EB9" w:rsidRPr="000B62FE">
        <w:rPr>
          <w:rFonts w:asciiTheme="minorHAnsi" w:hAnsiTheme="minorHAnsi"/>
          <w:sz w:val="20"/>
          <w:szCs w:val="20"/>
        </w:rPr>
        <w:t xml:space="preserve"> NEN, </w:t>
      </w:r>
      <w:r w:rsidR="000B62FE" w:rsidRPr="000B62FE">
        <w:rPr>
          <w:rFonts w:asciiTheme="minorHAnsi" w:hAnsiTheme="minorHAnsi"/>
          <w:sz w:val="20"/>
          <w:szCs w:val="20"/>
        </w:rPr>
        <w:t>číslo</w:t>
      </w:r>
      <w:r w:rsidR="00531CD8" w:rsidRPr="000B62FE">
        <w:rPr>
          <w:rFonts w:asciiTheme="minorHAnsi" w:hAnsiTheme="minorHAnsi"/>
          <w:sz w:val="20"/>
          <w:szCs w:val="20"/>
        </w:rPr>
        <w:t xml:space="preserve"> </w:t>
      </w:r>
      <w:r w:rsidR="000B62FE" w:rsidRPr="000B62FE">
        <w:rPr>
          <w:rFonts w:asciiTheme="minorHAnsi" w:hAnsiTheme="minorHAnsi"/>
          <w:b/>
          <w:sz w:val="20"/>
          <w:szCs w:val="20"/>
        </w:rPr>
        <w:t>N006/21/V00004953</w:t>
      </w:r>
      <w:r w:rsidR="00531CD8" w:rsidRPr="000B62FE">
        <w:rPr>
          <w:rFonts w:asciiTheme="minorHAnsi" w:hAnsiTheme="minorHAnsi"/>
          <w:sz w:val="20"/>
          <w:szCs w:val="20"/>
        </w:rPr>
        <w:t>.</w:t>
      </w:r>
    </w:p>
    <w:p w14:paraId="17BC95CC" w14:textId="77777777" w:rsidR="00C065F4" w:rsidRPr="009F0DC5" w:rsidRDefault="00B05886" w:rsidP="00B05886">
      <w:pPr>
        <w:ind w:left="426" w:hanging="426"/>
        <w:jc w:val="both"/>
        <w:rPr>
          <w:rFonts w:asciiTheme="minorHAnsi" w:hAnsiTheme="minorHAnsi"/>
          <w:sz w:val="20"/>
          <w:szCs w:val="20"/>
        </w:rPr>
      </w:pPr>
      <w:r w:rsidRPr="009F0DC5">
        <w:rPr>
          <w:rFonts w:asciiTheme="minorHAnsi" w:hAnsiTheme="minorHAnsi"/>
          <w:sz w:val="20"/>
          <w:szCs w:val="20"/>
        </w:rPr>
        <w:t>2.2</w:t>
      </w:r>
      <w:r w:rsidRPr="009F0DC5">
        <w:rPr>
          <w:rFonts w:asciiTheme="minorHAnsi" w:hAnsiTheme="minorHAnsi"/>
          <w:sz w:val="20"/>
          <w:szCs w:val="20"/>
        </w:rPr>
        <w:tab/>
      </w:r>
      <w:r w:rsidR="00C065F4" w:rsidRPr="009F0DC5">
        <w:rPr>
          <w:rFonts w:asciiTheme="minorHAnsi" w:hAnsiTheme="minorHAnsi"/>
          <w:sz w:val="20"/>
          <w:szCs w:val="20"/>
        </w:rPr>
        <w:t>Př</w:t>
      </w:r>
      <w:r w:rsidR="00930B7C" w:rsidRPr="009F0DC5">
        <w:rPr>
          <w:rFonts w:asciiTheme="minorHAnsi" w:hAnsiTheme="minorHAnsi"/>
          <w:sz w:val="20"/>
          <w:szCs w:val="20"/>
        </w:rPr>
        <w:t xml:space="preserve">edmětem této smlouvy je závazek </w:t>
      </w:r>
      <w:r w:rsidR="00C065F4" w:rsidRPr="009F0DC5">
        <w:rPr>
          <w:rFonts w:asciiTheme="minorHAnsi" w:hAnsiTheme="minorHAnsi"/>
          <w:sz w:val="20"/>
          <w:szCs w:val="20"/>
        </w:rPr>
        <w:t>zhotovitele provést v rozsahu a za podmínek sjednaných v této smlouvě dílo specifikované v článku III.</w:t>
      </w:r>
      <w:r w:rsidR="006732B6" w:rsidRPr="009F0DC5">
        <w:rPr>
          <w:rFonts w:asciiTheme="minorHAnsi" w:hAnsiTheme="minorHAnsi"/>
          <w:sz w:val="20"/>
          <w:szCs w:val="20"/>
        </w:rPr>
        <w:t xml:space="preserve"> a IV.</w:t>
      </w:r>
      <w:r w:rsidR="00C065F4" w:rsidRPr="009F0DC5">
        <w:rPr>
          <w:rFonts w:asciiTheme="minorHAnsi" w:hAnsiTheme="minorHAnsi"/>
          <w:sz w:val="20"/>
          <w:szCs w:val="20"/>
        </w:rPr>
        <w:t xml:space="preserve"> této smlouvy, jakož i další sjednaná plnění. Objednatel se zavazuje, že dílo provedené v souladu s touto smlouvou převezme a uhradí cenu díla sjednanou </w:t>
      </w:r>
      <w:r w:rsidR="006D15A6" w:rsidRPr="009F0DC5">
        <w:rPr>
          <w:rFonts w:asciiTheme="minorHAnsi" w:hAnsiTheme="minorHAnsi"/>
          <w:sz w:val="20"/>
          <w:szCs w:val="20"/>
        </w:rPr>
        <w:t xml:space="preserve">níže </w:t>
      </w:r>
      <w:r w:rsidR="00C065F4" w:rsidRPr="009F0DC5">
        <w:rPr>
          <w:rFonts w:asciiTheme="minorHAnsi" w:hAnsiTheme="minorHAnsi"/>
          <w:sz w:val="20"/>
          <w:szCs w:val="20"/>
        </w:rPr>
        <w:t>v ustanovení článku V</w:t>
      </w:r>
      <w:r w:rsidR="006732B6" w:rsidRPr="009F0DC5">
        <w:rPr>
          <w:rFonts w:asciiTheme="minorHAnsi" w:hAnsiTheme="minorHAnsi"/>
          <w:sz w:val="20"/>
          <w:szCs w:val="20"/>
        </w:rPr>
        <w:t>I</w:t>
      </w:r>
      <w:r w:rsidR="00C065F4" w:rsidRPr="009F0DC5">
        <w:rPr>
          <w:rFonts w:asciiTheme="minorHAnsi" w:hAnsiTheme="minorHAnsi"/>
          <w:sz w:val="20"/>
          <w:szCs w:val="20"/>
        </w:rPr>
        <w:t>. této smlouvy.</w:t>
      </w:r>
    </w:p>
    <w:p w14:paraId="38CB69BC" w14:textId="77777777" w:rsidR="002066AC" w:rsidRPr="009F0DC5" w:rsidRDefault="002066AC" w:rsidP="00414E44">
      <w:pPr>
        <w:tabs>
          <w:tab w:val="left" w:pos="538"/>
        </w:tabs>
        <w:ind w:left="519" w:hanging="519"/>
        <w:jc w:val="both"/>
        <w:rPr>
          <w:rFonts w:asciiTheme="minorHAnsi" w:hAnsiTheme="minorHAnsi"/>
          <w:sz w:val="20"/>
          <w:szCs w:val="20"/>
        </w:rPr>
      </w:pPr>
    </w:p>
    <w:p w14:paraId="6EA414BB" w14:textId="77777777" w:rsidR="00C065F4" w:rsidRPr="009F0DC5" w:rsidRDefault="00C065F4" w:rsidP="00414E44">
      <w:pPr>
        <w:pStyle w:val="Nzev"/>
        <w:suppressAutoHyphens w:val="0"/>
        <w:rPr>
          <w:rFonts w:asciiTheme="minorHAnsi" w:hAnsiTheme="minorHAnsi"/>
          <w:sz w:val="20"/>
          <w:szCs w:val="20"/>
        </w:rPr>
      </w:pPr>
      <w:r w:rsidRPr="009F0DC5">
        <w:rPr>
          <w:rFonts w:asciiTheme="minorHAnsi" w:hAnsiTheme="minorHAnsi"/>
          <w:sz w:val="20"/>
          <w:szCs w:val="20"/>
        </w:rPr>
        <w:t>III.</w:t>
      </w:r>
    </w:p>
    <w:p w14:paraId="27BC360F" w14:textId="77777777" w:rsidR="00C065F4" w:rsidRPr="009F0DC5" w:rsidRDefault="00C065F4" w:rsidP="00414E44">
      <w:pPr>
        <w:pStyle w:val="Nzev"/>
        <w:rPr>
          <w:rFonts w:asciiTheme="minorHAnsi" w:hAnsiTheme="minorHAnsi"/>
          <w:sz w:val="20"/>
          <w:szCs w:val="20"/>
        </w:rPr>
      </w:pPr>
      <w:r w:rsidRPr="009F0DC5">
        <w:rPr>
          <w:rFonts w:asciiTheme="minorHAnsi" w:hAnsiTheme="minorHAnsi"/>
          <w:sz w:val="20"/>
          <w:szCs w:val="20"/>
        </w:rPr>
        <w:t>Předmět díla</w:t>
      </w:r>
    </w:p>
    <w:p w14:paraId="4DBD870B" w14:textId="77777777" w:rsidR="0020520A" w:rsidRDefault="00A1505C" w:rsidP="0020520A">
      <w:pPr>
        <w:tabs>
          <w:tab w:val="left" w:pos="426"/>
        </w:tabs>
        <w:suppressAutoHyphens w:val="0"/>
        <w:autoSpaceDE w:val="0"/>
        <w:autoSpaceDN w:val="0"/>
        <w:adjustRightInd w:val="0"/>
        <w:ind w:left="426" w:hanging="426"/>
        <w:jc w:val="both"/>
        <w:rPr>
          <w:rFonts w:asciiTheme="minorHAnsi" w:hAnsiTheme="minorHAnsi"/>
          <w:sz w:val="20"/>
          <w:szCs w:val="20"/>
        </w:rPr>
      </w:pPr>
      <w:r w:rsidRPr="009F0DC5">
        <w:rPr>
          <w:rFonts w:asciiTheme="minorHAnsi" w:hAnsiTheme="minorHAnsi"/>
          <w:sz w:val="20"/>
          <w:szCs w:val="20"/>
        </w:rPr>
        <w:t>3.1</w:t>
      </w:r>
      <w:r w:rsidR="00940077" w:rsidRPr="009F0DC5">
        <w:rPr>
          <w:rFonts w:asciiTheme="minorHAnsi" w:hAnsiTheme="minorHAnsi"/>
          <w:sz w:val="20"/>
          <w:szCs w:val="20"/>
        </w:rPr>
        <w:tab/>
      </w:r>
      <w:r w:rsidR="00C065F4" w:rsidRPr="009F0DC5">
        <w:rPr>
          <w:rFonts w:asciiTheme="minorHAnsi" w:hAnsiTheme="minorHAnsi"/>
          <w:sz w:val="20"/>
          <w:szCs w:val="20"/>
        </w:rPr>
        <w:t>Za podmínek sjednaných touto smlouvou a jejími přílohami se zhotovitel zavazuje provést svým jménem, na své náklady a n</w:t>
      </w:r>
      <w:r w:rsidR="00273149" w:rsidRPr="009F0DC5">
        <w:rPr>
          <w:rFonts w:asciiTheme="minorHAnsi" w:hAnsiTheme="minorHAnsi"/>
          <w:sz w:val="20"/>
          <w:szCs w:val="20"/>
        </w:rPr>
        <w:t>a své nebezpečí pro objednatele dílo</w:t>
      </w:r>
      <w:r w:rsidR="00A73F74" w:rsidRPr="009F0DC5">
        <w:rPr>
          <w:rFonts w:asciiTheme="minorHAnsi" w:hAnsiTheme="minorHAnsi"/>
          <w:b/>
          <w:sz w:val="20"/>
          <w:szCs w:val="20"/>
        </w:rPr>
        <w:t xml:space="preserve">: </w:t>
      </w:r>
      <w:r w:rsidR="0082502B" w:rsidRPr="0082502B">
        <w:rPr>
          <w:rFonts w:asciiTheme="minorHAnsi" w:hAnsiTheme="minorHAnsi"/>
          <w:b/>
          <w:sz w:val="20"/>
          <w:szCs w:val="20"/>
        </w:rPr>
        <w:t>„</w:t>
      </w:r>
      <w:r w:rsidR="003549A4">
        <w:rPr>
          <w:rFonts w:asciiTheme="minorHAnsi" w:hAnsiTheme="minorHAnsi"/>
          <w:b/>
          <w:sz w:val="20"/>
          <w:szCs w:val="20"/>
        </w:rPr>
        <w:t>Vila Stiassni - Expozice Wiesnerovy kavárny – návrh interiéru“</w:t>
      </w:r>
      <w:r w:rsidR="00414E44" w:rsidRPr="009F0DC5">
        <w:rPr>
          <w:rFonts w:asciiTheme="minorHAnsi" w:hAnsiTheme="minorHAnsi"/>
          <w:sz w:val="20"/>
          <w:szCs w:val="20"/>
        </w:rPr>
        <w:t>.</w:t>
      </w:r>
    </w:p>
    <w:p w14:paraId="40EFAB2C" w14:textId="276AC618" w:rsidR="0020520A" w:rsidRPr="00663AC0" w:rsidRDefault="0020520A" w:rsidP="0020520A">
      <w:pPr>
        <w:tabs>
          <w:tab w:val="left" w:pos="426"/>
        </w:tabs>
        <w:suppressAutoHyphens w:val="0"/>
        <w:autoSpaceDE w:val="0"/>
        <w:autoSpaceDN w:val="0"/>
        <w:adjustRightInd w:val="0"/>
        <w:ind w:left="426" w:hanging="426"/>
        <w:jc w:val="both"/>
        <w:rPr>
          <w:rFonts w:asciiTheme="minorHAnsi" w:hAnsiTheme="minorHAnsi"/>
          <w:sz w:val="20"/>
          <w:szCs w:val="20"/>
        </w:rPr>
      </w:pPr>
      <w:r>
        <w:rPr>
          <w:rFonts w:asciiTheme="minorHAnsi" w:hAnsiTheme="minorHAnsi"/>
          <w:sz w:val="20"/>
          <w:szCs w:val="20"/>
        </w:rPr>
        <w:t>3.2</w:t>
      </w:r>
      <w:r>
        <w:rPr>
          <w:rFonts w:asciiTheme="minorHAnsi" w:hAnsiTheme="minorHAnsi"/>
          <w:sz w:val="20"/>
          <w:szCs w:val="20"/>
        </w:rPr>
        <w:tab/>
        <w:t xml:space="preserve">Projektová dokumentace bude provedena v podrobnosti </w:t>
      </w:r>
      <w:r w:rsidR="00B5714C" w:rsidRPr="00B5714C">
        <w:rPr>
          <w:rFonts w:asciiTheme="minorHAnsi" w:hAnsiTheme="minorHAnsi"/>
          <w:b/>
          <w:sz w:val="20"/>
          <w:szCs w:val="20"/>
        </w:rPr>
        <w:t>dokumentace pro provádění stavby – projekt interiéru</w:t>
      </w:r>
      <w:r w:rsidR="0076727F">
        <w:rPr>
          <w:rFonts w:asciiTheme="minorHAnsi" w:hAnsiTheme="minorHAnsi"/>
          <w:b/>
          <w:sz w:val="20"/>
          <w:szCs w:val="20"/>
        </w:rPr>
        <w:t xml:space="preserve"> (dále PD)</w:t>
      </w:r>
      <w:r w:rsidR="00B5714C">
        <w:rPr>
          <w:rFonts w:asciiTheme="minorHAnsi" w:hAnsiTheme="minorHAnsi"/>
          <w:sz w:val="20"/>
          <w:szCs w:val="20"/>
        </w:rPr>
        <w:t>. Dokumentace zahrnuje:</w:t>
      </w:r>
    </w:p>
    <w:p w14:paraId="45869099" w14:textId="2AEC05D4" w:rsidR="0020520A" w:rsidRPr="00B5714C" w:rsidRDefault="0020520A" w:rsidP="00B5714C">
      <w:pPr>
        <w:pStyle w:val="Odstavecseseznamem"/>
        <w:numPr>
          <w:ilvl w:val="0"/>
          <w:numId w:val="26"/>
        </w:numPr>
        <w:tabs>
          <w:tab w:val="left" w:pos="1134"/>
        </w:tabs>
        <w:ind w:left="1134" w:hanging="708"/>
        <w:jc w:val="both"/>
        <w:rPr>
          <w:rFonts w:ascii="Calibri" w:hAnsi="Calibri" w:cs="Arial"/>
          <w:color w:val="000000"/>
        </w:rPr>
      </w:pPr>
      <w:r w:rsidRPr="00B5714C">
        <w:rPr>
          <w:rFonts w:ascii="Calibri" w:hAnsi="Calibri" w:cs="Arial"/>
          <w:color w:val="000000"/>
        </w:rPr>
        <w:t>architektonickou část</w:t>
      </w:r>
      <w:r w:rsidR="00944A8F">
        <w:rPr>
          <w:rFonts w:ascii="Calibri" w:hAnsi="Calibri" w:cs="Arial"/>
          <w:color w:val="000000"/>
        </w:rPr>
        <w:t xml:space="preserve"> (půdorysy, řezy v měřítku min 1:50)</w:t>
      </w:r>
    </w:p>
    <w:p w14:paraId="566620B6" w14:textId="52462DA4" w:rsidR="0020520A" w:rsidRPr="00B5714C" w:rsidRDefault="0020520A" w:rsidP="00B5714C">
      <w:pPr>
        <w:pStyle w:val="Odstavecseseznamem"/>
        <w:numPr>
          <w:ilvl w:val="0"/>
          <w:numId w:val="26"/>
        </w:numPr>
        <w:tabs>
          <w:tab w:val="left" w:pos="1134"/>
        </w:tabs>
        <w:ind w:left="1134" w:hanging="708"/>
        <w:jc w:val="both"/>
        <w:rPr>
          <w:rFonts w:ascii="Calibri" w:hAnsi="Calibri" w:cs="Arial"/>
          <w:color w:val="000000"/>
        </w:rPr>
      </w:pPr>
      <w:r w:rsidRPr="00B5714C">
        <w:rPr>
          <w:rFonts w:ascii="Calibri" w:hAnsi="Calibri" w:cs="Arial"/>
          <w:color w:val="000000"/>
        </w:rPr>
        <w:t>vizualizac</w:t>
      </w:r>
      <w:r w:rsidR="00B5714C" w:rsidRPr="00B5714C">
        <w:rPr>
          <w:rFonts w:ascii="Calibri" w:hAnsi="Calibri" w:cs="Arial"/>
          <w:color w:val="000000"/>
        </w:rPr>
        <w:t>e</w:t>
      </w:r>
    </w:p>
    <w:p w14:paraId="2701CBDF" w14:textId="6951E07D" w:rsidR="0020520A" w:rsidRPr="00B5714C" w:rsidRDefault="0020520A" w:rsidP="00B5714C">
      <w:pPr>
        <w:pStyle w:val="Odstavecseseznamem"/>
        <w:numPr>
          <w:ilvl w:val="0"/>
          <w:numId w:val="26"/>
        </w:numPr>
        <w:tabs>
          <w:tab w:val="left" w:pos="1134"/>
        </w:tabs>
        <w:ind w:left="1134" w:hanging="708"/>
        <w:jc w:val="both"/>
        <w:rPr>
          <w:rFonts w:ascii="Calibri" w:hAnsi="Calibri" w:cs="Arial"/>
          <w:color w:val="000000"/>
        </w:rPr>
      </w:pPr>
      <w:r w:rsidRPr="00B5714C">
        <w:rPr>
          <w:rFonts w:ascii="Calibri" w:hAnsi="Calibri" w:cs="Arial"/>
          <w:color w:val="000000"/>
        </w:rPr>
        <w:t>detailní řešení barové části</w:t>
      </w:r>
      <w:r w:rsidR="00B5714C" w:rsidRPr="00B5714C">
        <w:rPr>
          <w:rFonts w:ascii="Calibri" w:hAnsi="Calibri" w:cs="Arial"/>
          <w:color w:val="000000"/>
        </w:rPr>
        <w:t>, včetně napojení na inženýrské sítě</w:t>
      </w:r>
    </w:p>
    <w:p w14:paraId="0AF6F71E" w14:textId="77777777" w:rsidR="0020520A" w:rsidRPr="00B5714C" w:rsidRDefault="0020520A" w:rsidP="00B5714C">
      <w:pPr>
        <w:pStyle w:val="Odstavecseseznamem"/>
        <w:numPr>
          <w:ilvl w:val="0"/>
          <w:numId w:val="26"/>
        </w:numPr>
        <w:tabs>
          <w:tab w:val="left" w:pos="1134"/>
        </w:tabs>
        <w:ind w:left="1134" w:hanging="708"/>
        <w:jc w:val="both"/>
        <w:rPr>
          <w:rFonts w:ascii="Calibri" w:hAnsi="Calibri" w:cs="Arial"/>
          <w:color w:val="000000"/>
        </w:rPr>
      </w:pPr>
      <w:r w:rsidRPr="00B5714C">
        <w:rPr>
          <w:rFonts w:ascii="Calibri" w:hAnsi="Calibri" w:cs="Arial"/>
          <w:color w:val="000000"/>
        </w:rPr>
        <w:t>návrh materiálového a barevného řešení</w:t>
      </w:r>
    </w:p>
    <w:p w14:paraId="3F72E9DA" w14:textId="17475180" w:rsidR="0020520A" w:rsidRPr="00B5714C" w:rsidRDefault="002D6BF3" w:rsidP="00B5714C">
      <w:pPr>
        <w:pStyle w:val="Odstavecseseznamem"/>
        <w:numPr>
          <w:ilvl w:val="0"/>
          <w:numId w:val="26"/>
        </w:numPr>
        <w:tabs>
          <w:tab w:val="left" w:pos="1134"/>
        </w:tabs>
        <w:ind w:left="1134" w:hanging="708"/>
        <w:jc w:val="both"/>
        <w:rPr>
          <w:rFonts w:ascii="Calibri" w:hAnsi="Calibri" w:cs="Arial"/>
          <w:color w:val="000000"/>
        </w:rPr>
      </w:pPr>
      <w:r>
        <w:rPr>
          <w:rFonts w:ascii="Calibri" w:hAnsi="Calibri" w:cs="Arial"/>
          <w:color w:val="000000"/>
        </w:rPr>
        <w:t xml:space="preserve">návrh </w:t>
      </w:r>
      <w:r w:rsidR="0020520A" w:rsidRPr="00B5714C">
        <w:rPr>
          <w:rFonts w:ascii="Calibri" w:hAnsi="Calibri" w:cs="Arial"/>
          <w:color w:val="000000"/>
        </w:rPr>
        <w:t>solitérních typových kusů nábytku</w:t>
      </w:r>
    </w:p>
    <w:p w14:paraId="368233A0" w14:textId="6013DC13" w:rsidR="0020520A" w:rsidRPr="00B5714C" w:rsidRDefault="002D6BF3" w:rsidP="00B5714C">
      <w:pPr>
        <w:pStyle w:val="Odstavecseseznamem"/>
        <w:numPr>
          <w:ilvl w:val="0"/>
          <w:numId w:val="26"/>
        </w:numPr>
        <w:tabs>
          <w:tab w:val="left" w:pos="1134"/>
        </w:tabs>
        <w:ind w:left="1134" w:hanging="708"/>
        <w:jc w:val="both"/>
        <w:rPr>
          <w:rFonts w:ascii="Calibri" w:hAnsi="Calibri" w:cs="Arial"/>
          <w:color w:val="000000"/>
        </w:rPr>
      </w:pPr>
      <w:r>
        <w:rPr>
          <w:rFonts w:ascii="Calibri" w:hAnsi="Calibri" w:cs="Arial"/>
          <w:color w:val="000000"/>
        </w:rPr>
        <w:t>návrh</w:t>
      </w:r>
      <w:r w:rsidR="0020520A" w:rsidRPr="00B5714C">
        <w:rPr>
          <w:rFonts w:ascii="Calibri" w:hAnsi="Calibri" w:cs="Arial"/>
          <w:color w:val="000000"/>
        </w:rPr>
        <w:t xml:space="preserve"> designov</w:t>
      </w:r>
      <w:r>
        <w:rPr>
          <w:rFonts w:ascii="Calibri" w:hAnsi="Calibri" w:cs="Arial"/>
          <w:color w:val="000000"/>
        </w:rPr>
        <w:t>é</w:t>
      </w:r>
      <w:r w:rsidR="0020520A" w:rsidRPr="00B5714C">
        <w:rPr>
          <w:rFonts w:ascii="Calibri" w:hAnsi="Calibri" w:cs="Arial"/>
          <w:color w:val="000000"/>
        </w:rPr>
        <w:t xml:space="preserve"> koncepc</w:t>
      </w:r>
      <w:r>
        <w:rPr>
          <w:rFonts w:ascii="Calibri" w:hAnsi="Calibri" w:cs="Arial"/>
          <w:color w:val="000000"/>
        </w:rPr>
        <w:t>e</w:t>
      </w:r>
      <w:r w:rsidR="0020520A" w:rsidRPr="00B5714C">
        <w:rPr>
          <w:rFonts w:ascii="Calibri" w:hAnsi="Calibri" w:cs="Arial"/>
          <w:color w:val="000000"/>
        </w:rPr>
        <w:t xml:space="preserve"> osvětlení</w:t>
      </w:r>
      <w:r w:rsidR="00B5714C" w:rsidRPr="00B5714C">
        <w:rPr>
          <w:rFonts w:ascii="Calibri" w:hAnsi="Calibri" w:cs="Arial"/>
          <w:color w:val="000000"/>
        </w:rPr>
        <w:t xml:space="preserve"> prostoru</w:t>
      </w:r>
    </w:p>
    <w:p w14:paraId="3C035C63" w14:textId="77777777" w:rsidR="0020520A" w:rsidRDefault="0020520A" w:rsidP="00B5714C">
      <w:pPr>
        <w:pStyle w:val="Odstavecseseznamem"/>
        <w:numPr>
          <w:ilvl w:val="0"/>
          <w:numId w:val="26"/>
        </w:numPr>
        <w:tabs>
          <w:tab w:val="left" w:pos="1134"/>
        </w:tabs>
        <w:ind w:left="1134" w:hanging="708"/>
        <w:jc w:val="both"/>
        <w:rPr>
          <w:rFonts w:ascii="Calibri" w:hAnsi="Calibri" w:cs="Arial"/>
          <w:color w:val="000000"/>
        </w:rPr>
      </w:pPr>
      <w:r w:rsidRPr="00B5714C">
        <w:rPr>
          <w:rFonts w:ascii="Calibri" w:hAnsi="Calibri" w:cs="Arial"/>
          <w:color w:val="000000"/>
        </w:rPr>
        <w:t>návrh adjustace expozice Ernesta Wiesnera</w:t>
      </w:r>
    </w:p>
    <w:p w14:paraId="43B1274D" w14:textId="1C37A0BE" w:rsidR="0076727F" w:rsidRDefault="0076727F" w:rsidP="00B5714C">
      <w:pPr>
        <w:pStyle w:val="Odstavecseseznamem"/>
        <w:numPr>
          <w:ilvl w:val="0"/>
          <w:numId w:val="26"/>
        </w:numPr>
        <w:tabs>
          <w:tab w:val="left" w:pos="1134"/>
        </w:tabs>
        <w:ind w:left="1134" w:hanging="708"/>
        <w:jc w:val="both"/>
        <w:rPr>
          <w:rFonts w:ascii="Calibri" w:hAnsi="Calibri" w:cs="Arial"/>
          <w:color w:val="000000"/>
        </w:rPr>
      </w:pPr>
      <w:r>
        <w:rPr>
          <w:rFonts w:ascii="Calibri" w:hAnsi="Calibri" w:cs="Arial"/>
          <w:color w:val="000000"/>
        </w:rPr>
        <w:t xml:space="preserve">výpis prvků </w:t>
      </w:r>
    </w:p>
    <w:p w14:paraId="7E3D9986" w14:textId="32073288" w:rsidR="0076727F" w:rsidRDefault="0076727F" w:rsidP="00B5714C">
      <w:pPr>
        <w:pStyle w:val="Odstavecseseznamem"/>
        <w:numPr>
          <w:ilvl w:val="0"/>
          <w:numId w:val="26"/>
        </w:numPr>
        <w:tabs>
          <w:tab w:val="left" w:pos="1134"/>
        </w:tabs>
        <w:ind w:left="1134" w:hanging="708"/>
        <w:jc w:val="both"/>
        <w:rPr>
          <w:rFonts w:ascii="Calibri" w:hAnsi="Calibri" w:cs="Arial"/>
          <w:color w:val="000000"/>
        </w:rPr>
      </w:pPr>
      <w:r>
        <w:rPr>
          <w:rFonts w:ascii="Calibri" w:hAnsi="Calibri" w:cs="Arial"/>
          <w:color w:val="000000"/>
        </w:rPr>
        <w:t>výkaz výměr</w:t>
      </w:r>
    </w:p>
    <w:p w14:paraId="1D1E64A1" w14:textId="592A4E2B" w:rsidR="0076727F" w:rsidRPr="00B5714C" w:rsidRDefault="0076727F" w:rsidP="00B5714C">
      <w:pPr>
        <w:pStyle w:val="Odstavecseseznamem"/>
        <w:numPr>
          <w:ilvl w:val="0"/>
          <w:numId w:val="26"/>
        </w:numPr>
        <w:tabs>
          <w:tab w:val="left" w:pos="1134"/>
        </w:tabs>
        <w:ind w:left="1134" w:hanging="708"/>
        <w:jc w:val="both"/>
        <w:rPr>
          <w:rFonts w:ascii="Calibri" w:hAnsi="Calibri" w:cs="Arial"/>
          <w:color w:val="000000"/>
        </w:rPr>
      </w:pPr>
      <w:r>
        <w:rPr>
          <w:rFonts w:ascii="Calibri" w:hAnsi="Calibri" w:cs="Arial"/>
          <w:color w:val="000000"/>
        </w:rPr>
        <w:t>rozpočet</w:t>
      </w:r>
    </w:p>
    <w:p w14:paraId="4F222FBB" w14:textId="47059B64" w:rsidR="0020520A" w:rsidRDefault="0020520A" w:rsidP="0076727F">
      <w:pPr>
        <w:pStyle w:val="Odstavecseseznamem"/>
        <w:tabs>
          <w:tab w:val="left" w:pos="426"/>
        </w:tabs>
        <w:ind w:left="426"/>
        <w:jc w:val="both"/>
        <w:rPr>
          <w:rFonts w:ascii="Calibri" w:hAnsi="Calibri" w:cs="Arial"/>
          <w:color w:val="000000"/>
        </w:rPr>
      </w:pPr>
      <w:r w:rsidRPr="005F33C6">
        <w:rPr>
          <w:rFonts w:ascii="Calibri" w:hAnsi="Calibri" w:cs="Arial"/>
          <w:color w:val="000000"/>
        </w:rPr>
        <w:lastRenderedPageBreak/>
        <w:t>PD interiéru bude vypracována v podrobnosti nutné ke</w:t>
      </w:r>
      <w:r>
        <w:rPr>
          <w:rFonts w:ascii="Calibri" w:hAnsi="Calibri" w:cs="Arial"/>
          <w:color w:val="000000"/>
        </w:rPr>
        <w:t xml:space="preserve"> zhotovení a realizaci uvedeného díla. Bude obsahovat veškeré seznamy zařízení, nábytku, doplňků</w:t>
      </w:r>
      <w:r w:rsidR="0076727F">
        <w:rPr>
          <w:rFonts w:ascii="Calibri" w:hAnsi="Calibri" w:cs="Arial"/>
          <w:color w:val="000000"/>
        </w:rPr>
        <w:t>,</w:t>
      </w:r>
      <w:r>
        <w:rPr>
          <w:rFonts w:ascii="Calibri" w:hAnsi="Calibri" w:cs="Arial"/>
          <w:color w:val="000000"/>
        </w:rPr>
        <w:t xml:space="preserve"> </w:t>
      </w:r>
      <w:r w:rsidRPr="00131B42">
        <w:rPr>
          <w:rFonts w:ascii="Calibri" w:hAnsi="Calibri" w:cs="Arial"/>
          <w:color w:val="000000"/>
          <w:u w:val="single"/>
        </w:rPr>
        <w:t>vč</w:t>
      </w:r>
      <w:r w:rsidR="00B5714C" w:rsidRPr="00131B42">
        <w:rPr>
          <w:rFonts w:ascii="Calibri" w:hAnsi="Calibri" w:cs="Arial"/>
          <w:color w:val="000000"/>
          <w:u w:val="single"/>
        </w:rPr>
        <w:t>etně</w:t>
      </w:r>
      <w:r w:rsidRPr="00131B42">
        <w:rPr>
          <w:rFonts w:ascii="Calibri" w:hAnsi="Calibri" w:cs="Arial"/>
          <w:color w:val="000000"/>
          <w:u w:val="single"/>
        </w:rPr>
        <w:t xml:space="preserve"> veškeré grafické a textové dokumentace</w:t>
      </w:r>
      <w:r>
        <w:rPr>
          <w:rFonts w:ascii="Calibri" w:hAnsi="Calibri" w:cs="Arial"/>
          <w:color w:val="000000"/>
        </w:rPr>
        <w:t xml:space="preserve"> nutné ke zhotovení díla. Jedná se zejména o tvarové, rozměrové určení dodávaných předmětů a navržených úprav, materiálové a barevné řešení </w:t>
      </w:r>
      <w:r w:rsidRPr="002D7CFE">
        <w:rPr>
          <w:rFonts w:ascii="Calibri" w:hAnsi="Calibri" w:cs="Arial"/>
          <w:color w:val="000000"/>
        </w:rPr>
        <w:t>nezbytn</w:t>
      </w:r>
      <w:r>
        <w:rPr>
          <w:rFonts w:ascii="Calibri" w:hAnsi="Calibri" w:cs="Arial"/>
          <w:color w:val="000000"/>
        </w:rPr>
        <w:t>é</w:t>
      </w:r>
      <w:r w:rsidRPr="002D7CFE">
        <w:rPr>
          <w:rFonts w:ascii="Calibri" w:hAnsi="Calibri" w:cs="Arial"/>
          <w:color w:val="000000"/>
        </w:rPr>
        <w:t xml:space="preserve"> pro zadání a realizaci interiéru</w:t>
      </w:r>
      <w:r>
        <w:rPr>
          <w:rFonts w:ascii="Calibri" w:hAnsi="Calibri" w:cs="Arial"/>
          <w:color w:val="000000"/>
        </w:rPr>
        <w:t xml:space="preserve"> pro výběrové řízení</w:t>
      </w:r>
      <w:r w:rsidRPr="002D7CFE">
        <w:rPr>
          <w:rFonts w:ascii="Calibri" w:hAnsi="Calibri" w:cs="Arial"/>
          <w:color w:val="000000"/>
        </w:rPr>
        <w:t>.</w:t>
      </w:r>
    </w:p>
    <w:p w14:paraId="6D8DEE46" w14:textId="3D272804" w:rsidR="0020520A" w:rsidRPr="00774E55" w:rsidRDefault="0020520A" w:rsidP="0076727F">
      <w:pPr>
        <w:pStyle w:val="Odstavecseseznamem"/>
        <w:tabs>
          <w:tab w:val="left" w:pos="426"/>
        </w:tabs>
        <w:ind w:left="426"/>
        <w:jc w:val="both"/>
        <w:rPr>
          <w:rFonts w:ascii="Calibri" w:hAnsi="Calibri" w:cs="Arial"/>
          <w:color w:val="000000"/>
        </w:rPr>
      </w:pPr>
      <w:r w:rsidRPr="00EB7658">
        <w:rPr>
          <w:rFonts w:ascii="Calibri" w:hAnsi="Calibri" w:cs="Arial"/>
          <w:color w:val="000000"/>
        </w:rPr>
        <w:t xml:space="preserve">Dále bude PD obsahovat řešení bezprostředních návazností mezi </w:t>
      </w:r>
      <w:r w:rsidR="00B5714C">
        <w:rPr>
          <w:rFonts w:ascii="Calibri" w:hAnsi="Calibri" w:cs="Arial"/>
          <w:color w:val="000000"/>
        </w:rPr>
        <w:t>řešením předmětného</w:t>
      </w:r>
      <w:r w:rsidRPr="00EB7658">
        <w:rPr>
          <w:rFonts w:ascii="Calibri" w:hAnsi="Calibri" w:cs="Arial"/>
          <w:color w:val="000000"/>
        </w:rPr>
        <w:t xml:space="preserve"> interiéru </w:t>
      </w:r>
      <w:r w:rsidR="00B5714C">
        <w:rPr>
          <w:rFonts w:ascii="Calibri" w:hAnsi="Calibri" w:cs="Arial"/>
          <w:color w:val="000000"/>
        </w:rPr>
        <w:t>a stávajícího památkového objektu</w:t>
      </w:r>
      <w:r w:rsidRPr="00EB7658">
        <w:rPr>
          <w:rFonts w:ascii="Calibri" w:hAnsi="Calibri" w:cs="Arial"/>
          <w:color w:val="000000"/>
        </w:rPr>
        <w:t>, a to zejména v návaznosti na stavební řešení</w:t>
      </w:r>
      <w:r w:rsidR="00B5714C">
        <w:rPr>
          <w:rFonts w:ascii="Calibri" w:hAnsi="Calibri" w:cs="Arial"/>
          <w:color w:val="000000"/>
        </w:rPr>
        <w:t xml:space="preserve"> kulturní památky a stávající inženýrské sítě (ZTI, TUV</w:t>
      </w:r>
      <w:r w:rsidRPr="00EB7658">
        <w:rPr>
          <w:rFonts w:ascii="Calibri" w:hAnsi="Calibri" w:cs="Arial"/>
          <w:color w:val="000000"/>
        </w:rPr>
        <w:t>, elektroinstalace silnoproudé a slaboproudé</w:t>
      </w:r>
      <w:r w:rsidR="00B5714C">
        <w:rPr>
          <w:rFonts w:ascii="Calibri" w:hAnsi="Calibri" w:cs="Arial"/>
          <w:color w:val="000000"/>
        </w:rPr>
        <w:t>)</w:t>
      </w:r>
      <w:r w:rsidRPr="00EB7658">
        <w:rPr>
          <w:rFonts w:ascii="Calibri" w:hAnsi="Calibri" w:cs="Arial"/>
          <w:color w:val="000000"/>
        </w:rPr>
        <w:t>.</w:t>
      </w:r>
      <w:r>
        <w:rPr>
          <w:rFonts w:ascii="Calibri" w:hAnsi="Calibri" w:cs="Arial"/>
          <w:color w:val="000000"/>
        </w:rPr>
        <w:t xml:space="preserve">  </w:t>
      </w:r>
    </w:p>
    <w:p w14:paraId="18CF9E88" w14:textId="27065CBD" w:rsidR="00946B0B" w:rsidRPr="009F0DC5" w:rsidRDefault="00A1505C" w:rsidP="00414E44">
      <w:pPr>
        <w:tabs>
          <w:tab w:val="left" w:pos="0"/>
          <w:tab w:val="left" w:pos="426"/>
        </w:tabs>
        <w:ind w:left="426" w:hanging="426"/>
        <w:jc w:val="both"/>
        <w:rPr>
          <w:rFonts w:asciiTheme="minorHAnsi" w:hAnsiTheme="minorHAnsi"/>
          <w:sz w:val="20"/>
          <w:szCs w:val="20"/>
        </w:rPr>
      </w:pPr>
      <w:r w:rsidRPr="009F0DC5">
        <w:rPr>
          <w:rFonts w:asciiTheme="minorHAnsi" w:hAnsiTheme="minorHAnsi"/>
          <w:sz w:val="20"/>
          <w:szCs w:val="20"/>
        </w:rPr>
        <w:t>3.</w:t>
      </w:r>
      <w:r w:rsidR="0076727F">
        <w:rPr>
          <w:rFonts w:asciiTheme="minorHAnsi" w:hAnsiTheme="minorHAnsi"/>
          <w:sz w:val="20"/>
          <w:szCs w:val="20"/>
        </w:rPr>
        <w:t>3</w:t>
      </w:r>
      <w:r w:rsidR="00940077" w:rsidRPr="009F0DC5">
        <w:rPr>
          <w:rFonts w:asciiTheme="minorHAnsi" w:hAnsiTheme="minorHAnsi"/>
          <w:sz w:val="20"/>
          <w:szCs w:val="20"/>
        </w:rPr>
        <w:tab/>
      </w:r>
      <w:r w:rsidR="00C065F4" w:rsidRPr="009F0DC5">
        <w:rPr>
          <w:rFonts w:asciiTheme="minorHAnsi" w:hAnsiTheme="minorHAnsi"/>
          <w:sz w:val="20"/>
          <w:szCs w:val="20"/>
        </w:rPr>
        <w:t>Projektové práce na výše uvedenou stavbu budou provedeny v souladu s</w:t>
      </w:r>
      <w:r w:rsidR="00742632" w:rsidRPr="009F0DC5">
        <w:rPr>
          <w:rFonts w:asciiTheme="minorHAnsi" w:hAnsiTheme="minorHAnsi"/>
          <w:sz w:val="20"/>
          <w:szCs w:val="20"/>
        </w:rPr>
        <w:t>e</w:t>
      </w:r>
      <w:r w:rsidR="00C065F4" w:rsidRPr="009F0DC5">
        <w:rPr>
          <w:rFonts w:asciiTheme="minorHAnsi" w:hAnsiTheme="minorHAnsi"/>
          <w:sz w:val="20"/>
          <w:szCs w:val="20"/>
        </w:rPr>
        <w:t> záko</w:t>
      </w:r>
      <w:r w:rsidR="00742632" w:rsidRPr="009F0DC5">
        <w:rPr>
          <w:rFonts w:asciiTheme="minorHAnsi" w:hAnsiTheme="minorHAnsi"/>
          <w:sz w:val="20"/>
          <w:szCs w:val="20"/>
        </w:rPr>
        <w:t>nem</w:t>
      </w:r>
      <w:r w:rsidR="00C065F4" w:rsidRPr="009F0DC5">
        <w:rPr>
          <w:rFonts w:asciiTheme="minorHAnsi" w:hAnsiTheme="minorHAnsi"/>
          <w:sz w:val="20"/>
          <w:szCs w:val="20"/>
        </w:rPr>
        <w:t xml:space="preserve"> </w:t>
      </w:r>
      <w:r w:rsidR="00273149" w:rsidRPr="009F0DC5">
        <w:rPr>
          <w:rFonts w:asciiTheme="minorHAnsi" w:hAnsiTheme="minorHAnsi"/>
          <w:sz w:val="20"/>
          <w:szCs w:val="20"/>
        </w:rPr>
        <w:t>č. 183/2006</w:t>
      </w:r>
      <w:r w:rsidR="00FA7165" w:rsidRPr="009F0DC5">
        <w:rPr>
          <w:rFonts w:asciiTheme="minorHAnsi" w:hAnsiTheme="minorHAnsi"/>
          <w:sz w:val="20"/>
          <w:szCs w:val="20"/>
        </w:rPr>
        <w:t xml:space="preserve"> </w:t>
      </w:r>
      <w:r w:rsidR="00273149" w:rsidRPr="009F0DC5">
        <w:rPr>
          <w:rFonts w:asciiTheme="minorHAnsi" w:hAnsiTheme="minorHAnsi"/>
          <w:sz w:val="20"/>
          <w:szCs w:val="20"/>
        </w:rPr>
        <w:t xml:space="preserve">Sb., </w:t>
      </w:r>
      <w:r w:rsidR="00B5714C">
        <w:rPr>
          <w:rFonts w:asciiTheme="minorHAnsi" w:hAnsiTheme="minorHAnsi"/>
          <w:sz w:val="20"/>
          <w:szCs w:val="20"/>
        </w:rPr>
        <w:t>Stavební zákon</w:t>
      </w:r>
      <w:r w:rsidR="00273149" w:rsidRPr="009F0DC5">
        <w:rPr>
          <w:rFonts w:asciiTheme="minorHAnsi" w:hAnsiTheme="minorHAnsi"/>
          <w:sz w:val="20"/>
          <w:szCs w:val="20"/>
        </w:rPr>
        <w:t xml:space="preserve">, </w:t>
      </w:r>
      <w:r w:rsidR="00C065F4" w:rsidRPr="009F0DC5">
        <w:rPr>
          <w:rFonts w:asciiTheme="minorHAnsi" w:hAnsiTheme="minorHAnsi"/>
          <w:sz w:val="20"/>
          <w:szCs w:val="20"/>
        </w:rPr>
        <w:t xml:space="preserve">v platném znění, </w:t>
      </w:r>
      <w:r w:rsidR="00273149" w:rsidRPr="009F0DC5">
        <w:rPr>
          <w:rFonts w:asciiTheme="minorHAnsi" w:hAnsiTheme="minorHAnsi"/>
          <w:sz w:val="20"/>
          <w:szCs w:val="20"/>
        </w:rPr>
        <w:t xml:space="preserve">s </w:t>
      </w:r>
      <w:r w:rsidR="00C065F4" w:rsidRPr="009F0DC5">
        <w:rPr>
          <w:rFonts w:asciiTheme="minorHAnsi" w:hAnsiTheme="minorHAnsi"/>
          <w:sz w:val="20"/>
          <w:szCs w:val="20"/>
        </w:rPr>
        <w:t xml:space="preserve">podmínkami rozsahu a obsahu projektové dokumentace dle vyhlášky </w:t>
      </w:r>
      <w:r w:rsidR="0082502B" w:rsidRPr="0082502B">
        <w:rPr>
          <w:rFonts w:asciiTheme="minorHAnsi" w:hAnsiTheme="minorHAnsi"/>
          <w:sz w:val="20"/>
          <w:szCs w:val="20"/>
        </w:rPr>
        <w:t>č.62/2013 Sb</w:t>
      </w:r>
      <w:r w:rsidR="00273149" w:rsidRPr="0082502B">
        <w:rPr>
          <w:rFonts w:asciiTheme="minorHAnsi" w:hAnsiTheme="minorHAnsi"/>
          <w:sz w:val="20"/>
          <w:szCs w:val="20"/>
        </w:rPr>
        <w:t>.</w:t>
      </w:r>
      <w:r w:rsidR="00273149" w:rsidRPr="009F0DC5">
        <w:rPr>
          <w:rFonts w:asciiTheme="minorHAnsi" w:hAnsiTheme="minorHAnsi"/>
          <w:sz w:val="20"/>
          <w:szCs w:val="20"/>
        </w:rPr>
        <w:t>, o dokumentaci staveb,</w:t>
      </w:r>
      <w:r w:rsidR="00C065F4" w:rsidRPr="009F0DC5">
        <w:rPr>
          <w:rFonts w:asciiTheme="minorHAnsi" w:hAnsiTheme="minorHAnsi"/>
          <w:sz w:val="20"/>
          <w:szCs w:val="20"/>
        </w:rPr>
        <w:t xml:space="preserve"> v platném znění, platnými ČSN a zákon</w:t>
      </w:r>
      <w:r w:rsidR="002F28F7" w:rsidRPr="009F0DC5">
        <w:rPr>
          <w:rFonts w:asciiTheme="minorHAnsi" w:hAnsiTheme="minorHAnsi"/>
          <w:sz w:val="20"/>
          <w:szCs w:val="20"/>
        </w:rPr>
        <w:t>em</w:t>
      </w:r>
      <w:r w:rsidR="00C065F4" w:rsidRPr="009F0DC5">
        <w:rPr>
          <w:rFonts w:asciiTheme="minorHAnsi" w:hAnsiTheme="minorHAnsi"/>
          <w:sz w:val="20"/>
          <w:szCs w:val="20"/>
        </w:rPr>
        <w:t xml:space="preserve"> č. 309/2006 Sb.,</w:t>
      </w:r>
      <w:r w:rsidR="00273149" w:rsidRPr="009F0DC5">
        <w:rPr>
          <w:rFonts w:asciiTheme="minorHAnsi" w:hAnsiTheme="minorHAnsi"/>
          <w:sz w:val="20"/>
          <w:szCs w:val="20"/>
        </w:rPr>
        <w:t xml:space="preserve"> </w:t>
      </w:r>
      <w:r w:rsidR="00C065F4" w:rsidRPr="009F0DC5">
        <w:rPr>
          <w:rFonts w:asciiTheme="minorHAnsi" w:hAnsiTheme="minorHAnsi"/>
          <w:sz w:val="20"/>
          <w:szCs w:val="20"/>
        </w:rPr>
        <w:t>o bezpečn</w:t>
      </w:r>
      <w:r w:rsidR="00273149" w:rsidRPr="009F0DC5">
        <w:rPr>
          <w:rFonts w:asciiTheme="minorHAnsi" w:hAnsiTheme="minorHAnsi"/>
          <w:sz w:val="20"/>
          <w:szCs w:val="20"/>
        </w:rPr>
        <w:t>osti a ochrany zdraví při práci,</w:t>
      </w:r>
      <w:r w:rsidR="00C065F4" w:rsidRPr="009F0DC5">
        <w:rPr>
          <w:rFonts w:asciiTheme="minorHAnsi" w:hAnsiTheme="minorHAnsi"/>
          <w:sz w:val="20"/>
          <w:szCs w:val="20"/>
        </w:rPr>
        <w:t xml:space="preserve"> v platném znění.</w:t>
      </w:r>
      <w:r w:rsidR="007B2BA7" w:rsidRPr="009F0DC5">
        <w:rPr>
          <w:rFonts w:asciiTheme="minorHAnsi" w:hAnsiTheme="minorHAnsi"/>
          <w:sz w:val="20"/>
          <w:szCs w:val="20"/>
        </w:rPr>
        <w:t xml:space="preserve"> </w:t>
      </w:r>
    </w:p>
    <w:p w14:paraId="07825534" w14:textId="0E5C45A0" w:rsidR="00125CBC" w:rsidRPr="0076727F" w:rsidRDefault="00946B0B" w:rsidP="0020520A">
      <w:pPr>
        <w:ind w:left="426" w:hanging="426"/>
        <w:jc w:val="both"/>
        <w:rPr>
          <w:rFonts w:asciiTheme="minorHAnsi" w:hAnsiTheme="minorHAnsi"/>
          <w:strike/>
          <w:color w:val="FF0000"/>
          <w:sz w:val="20"/>
          <w:szCs w:val="20"/>
        </w:rPr>
      </w:pPr>
      <w:r w:rsidRPr="009F0DC5">
        <w:rPr>
          <w:rFonts w:asciiTheme="minorHAnsi" w:hAnsiTheme="minorHAnsi"/>
          <w:sz w:val="20"/>
          <w:szCs w:val="20"/>
        </w:rPr>
        <w:t>3.</w:t>
      </w:r>
      <w:r w:rsidR="0076727F">
        <w:rPr>
          <w:rFonts w:asciiTheme="minorHAnsi" w:hAnsiTheme="minorHAnsi"/>
          <w:sz w:val="20"/>
          <w:szCs w:val="20"/>
        </w:rPr>
        <w:t>4</w:t>
      </w:r>
      <w:r w:rsidRPr="009F0DC5">
        <w:rPr>
          <w:rFonts w:asciiTheme="minorHAnsi" w:hAnsiTheme="minorHAnsi"/>
          <w:sz w:val="20"/>
          <w:szCs w:val="20"/>
        </w:rPr>
        <w:tab/>
        <w:t xml:space="preserve">Rozpracovaná </w:t>
      </w:r>
      <w:r w:rsidR="001D4473">
        <w:rPr>
          <w:rFonts w:asciiTheme="minorHAnsi" w:hAnsiTheme="minorHAnsi"/>
          <w:sz w:val="20"/>
          <w:szCs w:val="20"/>
        </w:rPr>
        <w:t xml:space="preserve">projektová dokumentace </w:t>
      </w:r>
      <w:r w:rsidRPr="009F0DC5">
        <w:rPr>
          <w:rFonts w:asciiTheme="minorHAnsi" w:hAnsiTheme="minorHAnsi"/>
          <w:sz w:val="20"/>
          <w:szCs w:val="20"/>
        </w:rPr>
        <w:t>a navrhovaná řešení budou průběžně konzultována a odsouhlasována zástupci objednatele</w:t>
      </w:r>
      <w:r w:rsidRPr="00C83924">
        <w:rPr>
          <w:rFonts w:asciiTheme="minorHAnsi" w:hAnsiTheme="minorHAnsi"/>
          <w:sz w:val="20"/>
          <w:szCs w:val="20"/>
        </w:rPr>
        <w:t xml:space="preserve"> a orgány státní památkové péče. Zhotovitel se zavazuje při vytváření </w:t>
      </w:r>
      <w:r w:rsidR="0076727F">
        <w:rPr>
          <w:rFonts w:asciiTheme="minorHAnsi" w:hAnsiTheme="minorHAnsi"/>
          <w:sz w:val="20"/>
          <w:szCs w:val="20"/>
        </w:rPr>
        <w:t>dokumentace spolupracovat s</w:t>
      </w:r>
      <w:r w:rsidRPr="00C83924">
        <w:rPr>
          <w:rFonts w:asciiTheme="minorHAnsi" w:hAnsiTheme="minorHAnsi"/>
          <w:sz w:val="20"/>
          <w:szCs w:val="20"/>
        </w:rPr>
        <w:t xml:space="preserve"> orgány památkové péče, jakož i dalšími příslušnými institucemi, a zavazuje se</w:t>
      </w:r>
      <w:r w:rsidR="0076727F">
        <w:rPr>
          <w:rFonts w:asciiTheme="minorHAnsi" w:hAnsiTheme="minorHAnsi"/>
          <w:sz w:val="20"/>
          <w:szCs w:val="20"/>
        </w:rPr>
        <w:t xml:space="preserve">, </w:t>
      </w:r>
      <w:r w:rsidRPr="00C83924">
        <w:rPr>
          <w:rFonts w:asciiTheme="minorHAnsi" w:hAnsiTheme="minorHAnsi"/>
          <w:sz w:val="20"/>
          <w:szCs w:val="20"/>
        </w:rPr>
        <w:t xml:space="preserve">zapracovat do </w:t>
      </w:r>
      <w:r w:rsidR="0076727F">
        <w:rPr>
          <w:rFonts w:asciiTheme="minorHAnsi" w:hAnsiTheme="minorHAnsi"/>
          <w:sz w:val="20"/>
          <w:szCs w:val="20"/>
        </w:rPr>
        <w:t>dokumentace</w:t>
      </w:r>
      <w:r w:rsidRPr="00C83924">
        <w:rPr>
          <w:rFonts w:asciiTheme="minorHAnsi" w:hAnsiTheme="minorHAnsi"/>
          <w:sz w:val="20"/>
          <w:szCs w:val="20"/>
        </w:rPr>
        <w:t xml:space="preserve"> jejich připomínky.</w:t>
      </w:r>
    </w:p>
    <w:p w14:paraId="6AD5492B" w14:textId="0A28D275" w:rsidR="00D7660E" w:rsidRPr="00D7660E" w:rsidRDefault="003F557E" w:rsidP="00D7660E">
      <w:pPr>
        <w:tabs>
          <w:tab w:val="left" w:pos="8647"/>
          <w:tab w:val="left" w:pos="9540"/>
        </w:tabs>
        <w:spacing w:line="252" w:lineRule="auto"/>
        <w:ind w:left="426" w:hanging="426"/>
        <w:jc w:val="both"/>
        <w:rPr>
          <w:rFonts w:asciiTheme="minorHAnsi" w:hAnsiTheme="minorHAnsi"/>
          <w:sz w:val="20"/>
          <w:szCs w:val="20"/>
        </w:rPr>
      </w:pPr>
      <w:r w:rsidRPr="009F0DC5">
        <w:rPr>
          <w:rFonts w:asciiTheme="minorHAnsi" w:hAnsiTheme="minorHAnsi"/>
          <w:sz w:val="20"/>
          <w:szCs w:val="20"/>
        </w:rPr>
        <w:t>3.</w:t>
      </w:r>
      <w:r w:rsidR="00080411">
        <w:rPr>
          <w:rFonts w:asciiTheme="minorHAnsi" w:hAnsiTheme="minorHAnsi"/>
          <w:sz w:val="20"/>
          <w:szCs w:val="20"/>
        </w:rPr>
        <w:t>5</w:t>
      </w:r>
      <w:r w:rsidR="00EA06D5" w:rsidRPr="009F0DC5">
        <w:rPr>
          <w:rFonts w:asciiTheme="minorHAnsi" w:hAnsiTheme="minorHAnsi"/>
          <w:sz w:val="20"/>
          <w:szCs w:val="20"/>
        </w:rPr>
        <w:t xml:space="preserve"> </w:t>
      </w:r>
      <w:r w:rsidR="00D7660E">
        <w:rPr>
          <w:rFonts w:asciiTheme="minorHAnsi" w:hAnsiTheme="minorHAnsi"/>
          <w:sz w:val="20"/>
          <w:szCs w:val="20"/>
        </w:rPr>
        <w:tab/>
      </w:r>
      <w:r w:rsidR="00080411" w:rsidRPr="00D7660E">
        <w:rPr>
          <w:rFonts w:asciiTheme="minorHAnsi" w:hAnsiTheme="minorHAnsi"/>
          <w:sz w:val="20"/>
          <w:szCs w:val="20"/>
        </w:rPr>
        <w:t>V projektové dokumentaci pro provedení interiéru se požaduje podrobné členění položek rozpočtů a</w:t>
      </w:r>
      <w:r w:rsidR="00D7660E" w:rsidRPr="00D7660E">
        <w:rPr>
          <w:rFonts w:asciiTheme="minorHAnsi" w:hAnsiTheme="minorHAnsi"/>
          <w:sz w:val="20"/>
          <w:szCs w:val="20"/>
        </w:rPr>
        <w:t xml:space="preserve"> </w:t>
      </w:r>
      <w:r w:rsidR="00080411" w:rsidRPr="00D7660E">
        <w:rPr>
          <w:rFonts w:asciiTheme="minorHAnsi" w:hAnsiTheme="minorHAnsi"/>
          <w:sz w:val="20"/>
          <w:szCs w:val="20"/>
        </w:rPr>
        <w:t xml:space="preserve">výkazů výměr bez agregovaných položek. </w:t>
      </w:r>
      <w:r w:rsidR="006A4F39">
        <w:rPr>
          <w:rFonts w:asciiTheme="minorHAnsi" w:hAnsiTheme="minorHAnsi"/>
          <w:sz w:val="20"/>
          <w:szCs w:val="20"/>
        </w:rPr>
        <w:t>Samostatně</w:t>
      </w:r>
      <w:r w:rsidR="00080411" w:rsidRPr="00D7660E">
        <w:rPr>
          <w:rFonts w:asciiTheme="minorHAnsi" w:hAnsiTheme="minorHAnsi"/>
          <w:sz w:val="20"/>
          <w:szCs w:val="20"/>
        </w:rPr>
        <w:t xml:space="preserve"> bude zpracován soupis prací, dodávek a služeb s výkazem výměr (dále jen „soupis prací“). Součástí bude rovněž slepý položkový rozpočet, který bude podkladem pro výběr zhotovitele interiéru. </w:t>
      </w:r>
      <w:r w:rsidR="00C065F4" w:rsidRPr="00D7660E">
        <w:rPr>
          <w:rFonts w:asciiTheme="minorHAnsi" w:hAnsiTheme="minorHAnsi"/>
          <w:sz w:val="20"/>
          <w:szCs w:val="20"/>
        </w:rPr>
        <w:t>Podrobný výkaz výměr bude splňovat požadavky</w:t>
      </w:r>
      <w:r w:rsidR="00550D82">
        <w:rPr>
          <w:rFonts w:asciiTheme="minorHAnsi" w:hAnsiTheme="minorHAnsi"/>
          <w:sz w:val="20"/>
          <w:szCs w:val="20"/>
        </w:rPr>
        <w:t xml:space="preserve"> technických podmínek §§ 89 a násl.</w:t>
      </w:r>
      <w:r w:rsidR="00C065F4" w:rsidRPr="00D7660E">
        <w:rPr>
          <w:rFonts w:asciiTheme="minorHAnsi" w:hAnsiTheme="minorHAnsi"/>
          <w:sz w:val="20"/>
          <w:szCs w:val="20"/>
        </w:rPr>
        <w:t xml:space="preserve"> dle zákona č. 13</w:t>
      </w:r>
      <w:r w:rsidR="0004206A" w:rsidRPr="00D7660E">
        <w:rPr>
          <w:rFonts w:asciiTheme="minorHAnsi" w:hAnsiTheme="minorHAnsi"/>
          <w:sz w:val="20"/>
          <w:szCs w:val="20"/>
        </w:rPr>
        <w:t>4</w:t>
      </w:r>
      <w:r w:rsidR="00C065F4" w:rsidRPr="00D7660E">
        <w:rPr>
          <w:rFonts w:asciiTheme="minorHAnsi" w:hAnsiTheme="minorHAnsi"/>
          <w:sz w:val="20"/>
          <w:szCs w:val="20"/>
        </w:rPr>
        <w:t>/20</w:t>
      </w:r>
      <w:r w:rsidR="0004206A" w:rsidRPr="00D7660E">
        <w:rPr>
          <w:rFonts w:asciiTheme="minorHAnsi" w:hAnsiTheme="minorHAnsi"/>
          <w:sz w:val="20"/>
          <w:szCs w:val="20"/>
        </w:rPr>
        <w:t>1</w:t>
      </w:r>
      <w:r w:rsidR="00C065F4" w:rsidRPr="00D7660E">
        <w:rPr>
          <w:rFonts w:asciiTheme="minorHAnsi" w:hAnsiTheme="minorHAnsi"/>
          <w:sz w:val="20"/>
          <w:szCs w:val="20"/>
        </w:rPr>
        <w:t xml:space="preserve">6 Sb., o </w:t>
      </w:r>
      <w:r w:rsidR="0004206A" w:rsidRPr="00D7660E">
        <w:rPr>
          <w:rFonts w:asciiTheme="minorHAnsi" w:hAnsiTheme="minorHAnsi"/>
          <w:sz w:val="20"/>
          <w:szCs w:val="20"/>
        </w:rPr>
        <w:t xml:space="preserve">zadávání </w:t>
      </w:r>
      <w:r w:rsidR="00C065F4" w:rsidRPr="00D7660E">
        <w:rPr>
          <w:rFonts w:asciiTheme="minorHAnsi" w:hAnsiTheme="minorHAnsi"/>
          <w:sz w:val="20"/>
          <w:szCs w:val="20"/>
        </w:rPr>
        <w:t>veřejn</w:t>
      </w:r>
      <w:r w:rsidR="0014354B" w:rsidRPr="00D7660E">
        <w:rPr>
          <w:rFonts w:asciiTheme="minorHAnsi" w:hAnsiTheme="minorHAnsi"/>
          <w:sz w:val="20"/>
          <w:szCs w:val="20"/>
        </w:rPr>
        <w:t>ých zakáz</w:t>
      </w:r>
      <w:r w:rsidR="0004206A" w:rsidRPr="00D7660E">
        <w:rPr>
          <w:rFonts w:asciiTheme="minorHAnsi" w:hAnsiTheme="minorHAnsi"/>
          <w:sz w:val="20"/>
          <w:szCs w:val="20"/>
        </w:rPr>
        <w:t>e</w:t>
      </w:r>
      <w:r w:rsidR="0014354B" w:rsidRPr="00D7660E">
        <w:rPr>
          <w:rFonts w:asciiTheme="minorHAnsi" w:hAnsiTheme="minorHAnsi"/>
          <w:sz w:val="20"/>
          <w:szCs w:val="20"/>
        </w:rPr>
        <w:t>k</w:t>
      </w:r>
      <w:r w:rsidR="006E494B" w:rsidRPr="00D7660E">
        <w:rPr>
          <w:rFonts w:asciiTheme="minorHAnsi" w:hAnsiTheme="minorHAnsi"/>
          <w:sz w:val="20"/>
          <w:szCs w:val="20"/>
        </w:rPr>
        <w:t>.</w:t>
      </w:r>
      <w:r w:rsidR="00160568" w:rsidRPr="00D7660E">
        <w:rPr>
          <w:rFonts w:asciiTheme="minorHAnsi" w:hAnsiTheme="minorHAnsi"/>
          <w:sz w:val="20"/>
          <w:szCs w:val="20"/>
        </w:rPr>
        <w:t xml:space="preserve"> </w:t>
      </w:r>
      <w:r w:rsidR="00D7660E" w:rsidRPr="00D7660E">
        <w:rPr>
          <w:rFonts w:asciiTheme="minorHAnsi" w:hAnsiTheme="minorHAnsi"/>
          <w:sz w:val="20"/>
          <w:szCs w:val="20"/>
        </w:rPr>
        <w:t>Zárove</w:t>
      </w:r>
      <w:r w:rsidR="00D7660E">
        <w:rPr>
          <w:rFonts w:asciiTheme="minorHAnsi" w:hAnsiTheme="minorHAnsi"/>
          <w:sz w:val="20"/>
          <w:szCs w:val="20"/>
        </w:rPr>
        <w:t>ň</w:t>
      </w:r>
      <w:r w:rsidR="00D7660E" w:rsidRPr="00D7660E">
        <w:rPr>
          <w:rFonts w:asciiTheme="minorHAnsi" w:hAnsiTheme="minorHAnsi"/>
          <w:sz w:val="20"/>
          <w:szCs w:val="20"/>
        </w:rPr>
        <w:t xml:space="preserve"> budou r</w:t>
      </w:r>
      <w:r w:rsidR="00D7660E" w:rsidRPr="00D7660E">
        <w:rPr>
          <w:rFonts w:asciiTheme="minorHAnsi" w:hAnsiTheme="minorHAnsi"/>
          <w:bCs/>
          <w:sz w:val="20"/>
          <w:szCs w:val="20"/>
        </w:rPr>
        <w:t>ozpočty dělené na investi</w:t>
      </w:r>
      <w:r w:rsidR="00614E7E">
        <w:rPr>
          <w:rFonts w:asciiTheme="minorHAnsi" w:hAnsiTheme="minorHAnsi"/>
          <w:bCs/>
          <w:sz w:val="20"/>
          <w:szCs w:val="20"/>
        </w:rPr>
        <w:t>ční</w:t>
      </w:r>
      <w:r w:rsidR="00D7660E" w:rsidRPr="00D7660E">
        <w:rPr>
          <w:rFonts w:asciiTheme="minorHAnsi" w:hAnsiTheme="minorHAnsi"/>
          <w:bCs/>
          <w:sz w:val="20"/>
          <w:szCs w:val="20"/>
        </w:rPr>
        <w:t xml:space="preserve"> a neinvesti</w:t>
      </w:r>
      <w:r w:rsidR="00614E7E">
        <w:rPr>
          <w:rFonts w:asciiTheme="minorHAnsi" w:hAnsiTheme="minorHAnsi"/>
          <w:bCs/>
          <w:sz w:val="20"/>
          <w:szCs w:val="20"/>
        </w:rPr>
        <w:t>ční část</w:t>
      </w:r>
      <w:r w:rsidR="00D7660E" w:rsidRPr="00D7660E">
        <w:rPr>
          <w:rFonts w:asciiTheme="minorHAnsi" w:hAnsiTheme="minorHAnsi"/>
          <w:bCs/>
          <w:sz w:val="20"/>
          <w:szCs w:val="20"/>
        </w:rPr>
        <w:t>.</w:t>
      </w:r>
    </w:p>
    <w:p w14:paraId="1364D70F" w14:textId="77777777" w:rsidR="00B305FA" w:rsidRPr="009F0DC5" w:rsidRDefault="00946B0B" w:rsidP="00944A8F">
      <w:pPr>
        <w:tabs>
          <w:tab w:val="left" w:pos="0"/>
        </w:tabs>
        <w:ind w:left="426" w:hanging="426"/>
        <w:jc w:val="both"/>
        <w:rPr>
          <w:rFonts w:asciiTheme="minorHAnsi" w:hAnsiTheme="minorHAnsi"/>
          <w:sz w:val="20"/>
          <w:szCs w:val="20"/>
        </w:rPr>
      </w:pPr>
      <w:r w:rsidRPr="009F0DC5">
        <w:rPr>
          <w:rFonts w:asciiTheme="minorHAnsi" w:hAnsiTheme="minorHAnsi"/>
          <w:sz w:val="20"/>
          <w:szCs w:val="20"/>
        </w:rPr>
        <w:t>3.</w:t>
      </w:r>
      <w:r w:rsidR="00080411">
        <w:rPr>
          <w:rFonts w:asciiTheme="minorHAnsi" w:hAnsiTheme="minorHAnsi"/>
          <w:sz w:val="20"/>
          <w:szCs w:val="20"/>
        </w:rPr>
        <w:t>6</w:t>
      </w:r>
      <w:r w:rsidRPr="009F0DC5">
        <w:rPr>
          <w:rFonts w:asciiTheme="minorHAnsi" w:hAnsiTheme="minorHAnsi"/>
          <w:sz w:val="20"/>
          <w:szCs w:val="20"/>
        </w:rPr>
        <w:tab/>
      </w:r>
      <w:r w:rsidR="002D7410" w:rsidRPr="009F0DC5">
        <w:rPr>
          <w:rFonts w:asciiTheme="minorHAnsi" w:hAnsiTheme="minorHAnsi"/>
          <w:sz w:val="20"/>
          <w:szCs w:val="20"/>
        </w:rPr>
        <w:t>Objednatelem</w:t>
      </w:r>
      <w:r w:rsidR="00C065F4" w:rsidRPr="009F0DC5">
        <w:rPr>
          <w:rFonts w:asciiTheme="minorHAnsi" w:hAnsiTheme="minorHAnsi"/>
          <w:sz w:val="20"/>
          <w:szCs w:val="20"/>
        </w:rPr>
        <w:t xml:space="preserve"> odsouhlasená konečná verze </w:t>
      </w:r>
      <w:r w:rsidR="00B305FA" w:rsidRPr="009F0DC5">
        <w:rPr>
          <w:rFonts w:asciiTheme="minorHAnsi" w:hAnsiTheme="minorHAnsi"/>
          <w:sz w:val="20"/>
          <w:szCs w:val="20"/>
        </w:rPr>
        <w:t>PD</w:t>
      </w:r>
      <w:r w:rsidR="00C065F4" w:rsidRPr="009F0DC5">
        <w:rPr>
          <w:rFonts w:asciiTheme="minorHAnsi" w:hAnsiTheme="minorHAnsi"/>
          <w:sz w:val="20"/>
          <w:szCs w:val="20"/>
        </w:rPr>
        <w:t xml:space="preserve"> bude odevzdána</w:t>
      </w:r>
      <w:r w:rsidR="00D14092" w:rsidRPr="009F0DC5">
        <w:rPr>
          <w:rFonts w:asciiTheme="minorHAnsi" w:hAnsiTheme="minorHAnsi"/>
          <w:sz w:val="20"/>
          <w:szCs w:val="20"/>
        </w:rPr>
        <w:t xml:space="preserve"> </w:t>
      </w:r>
      <w:r w:rsidR="002D7410" w:rsidRPr="009F0DC5">
        <w:rPr>
          <w:rFonts w:asciiTheme="minorHAnsi" w:hAnsiTheme="minorHAnsi"/>
          <w:sz w:val="20"/>
          <w:szCs w:val="20"/>
        </w:rPr>
        <w:t xml:space="preserve">v jazyce českém </w:t>
      </w:r>
      <w:r w:rsidR="00D14092" w:rsidRPr="009F0DC5">
        <w:rPr>
          <w:rFonts w:asciiTheme="minorHAnsi" w:hAnsiTheme="minorHAnsi"/>
          <w:sz w:val="20"/>
          <w:szCs w:val="20"/>
        </w:rPr>
        <w:t>v požadovaném počtu</w:t>
      </w:r>
      <w:r w:rsidR="00B305FA" w:rsidRPr="009F0DC5">
        <w:rPr>
          <w:rFonts w:asciiTheme="minorHAnsi" w:hAnsiTheme="minorHAnsi"/>
          <w:sz w:val="20"/>
          <w:szCs w:val="20"/>
        </w:rPr>
        <w:t>:</w:t>
      </w:r>
    </w:p>
    <w:p w14:paraId="1E9B053C" w14:textId="38E93AB4" w:rsidR="00552877" w:rsidRPr="00E35D2C" w:rsidRDefault="00944A8F" w:rsidP="00944A8F">
      <w:pPr>
        <w:tabs>
          <w:tab w:val="left" w:pos="426"/>
          <w:tab w:val="left" w:pos="538"/>
        </w:tabs>
        <w:ind w:left="426" w:hanging="426"/>
        <w:jc w:val="both"/>
        <w:rPr>
          <w:rFonts w:asciiTheme="minorHAnsi" w:hAnsiTheme="minorHAnsi"/>
          <w:sz w:val="20"/>
          <w:szCs w:val="20"/>
        </w:rPr>
      </w:pPr>
      <w:r>
        <w:rPr>
          <w:rFonts w:asciiTheme="minorHAnsi" w:hAnsiTheme="minorHAnsi"/>
          <w:b/>
          <w:sz w:val="20"/>
          <w:szCs w:val="20"/>
        </w:rPr>
        <w:tab/>
      </w:r>
      <w:r w:rsidR="00552877">
        <w:rPr>
          <w:rFonts w:asciiTheme="minorHAnsi" w:hAnsiTheme="minorHAnsi"/>
          <w:b/>
          <w:sz w:val="20"/>
          <w:szCs w:val="20"/>
        </w:rPr>
        <w:t>P</w:t>
      </w:r>
      <w:r w:rsidR="0070090F" w:rsidRPr="0070090F">
        <w:rPr>
          <w:rFonts w:asciiTheme="minorHAnsi" w:hAnsiTheme="minorHAnsi"/>
          <w:b/>
          <w:sz w:val="20"/>
          <w:szCs w:val="20"/>
        </w:rPr>
        <w:t>rojektová</w:t>
      </w:r>
      <w:r w:rsidR="0070090F">
        <w:rPr>
          <w:rFonts w:asciiTheme="minorHAnsi" w:hAnsiTheme="minorHAnsi"/>
          <w:b/>
          <w:sz w:val="20"/>
          <w:szCs w:val="20"/>
        </w:rPr>
        <w:t xml:space="preserve"> dokumentace pro provedení </w:t>
      </w:r>
      <w:r w:rsidR="00552877">
        <w:rPr>
          <w:rFonts w:asciiTheme="minorHAnsi" w:hAnsiTheme="minorHAnsi"/>
          <w:b/>
          <w:sz w:val="20"/>
          <w:szCs w:val="20"/>
        </w:rPr>
        <w:t>díla - interiéru</w:t>
      </w:r>
      <w:r w:rsidR="00552877" w:rsidRPr="00552877">
        <w:rPr>
          <w:rFonts w:asciiTheme="minorHAnsi" w:hAnsiTheme="minorHAnsi"/>
          <w:sz w:val="20"/>
          <w:szCs w:val="20"/>
        </w:rPr>
        <w:t>,</w:t>
      </w:r>
      <w:r w:rsidR="0070090F">
        <w:rPr>
          <w:rFonts w:asciiTheme="minorHAnsi" w:hAnsiTheme="minorHAnsi"/>
          <w:b/>
          <w:sz w:val="20"/>
          <w:szCs w:val="20"/>
        </w:rPr>
        <w:t xml:space="preserve"> </w:t>
      </w:r>
      <w:r w:rsidR="0070090F" w:rsidRPr="0070090F">
        <w:rPr>
          <w:rFonts w:asciiTheme="minorHAnsi" w:hAnsiTheme="minorHAnsi"/>
          <w:sz w:val="20"/>
          <w:szCs w:val="20"/>
        </w:rPr>
        <w:t>respektující připomínky z</w:t>
      </w:r>
      <w:r w:rsidR="00552877">
        <w:rPr>
          <w:rFonts w:asciiTheme="minorHAnsi" w:hAnsiTheme="minorHAnsi"/>
          <w:sz w:val="20"/>
          <w:szCs w:val="20"/>
        </w:rPr>
        <w:t> </w:t>
      </w:r>
      <w:r w:rsidR="0070090F" w:rsidRPr="0070090F">
        <w:rPr>
          <w:rFonts w:asciiTheme="minorHAnsi" w:hAnsiTheme="minorHAnsi"/>
          <w:sz w:val="20"/>
          <w:szCs w:val="20"/>
        </w:rPr>
        <w:t>projednání</w:t>
      </w:r>
      <w:r w:rsidR="00552877">
        <w:rPr>
          <w:rFonts w:asciiTheme="minorHAnsi" w:hAnsiTheme="minorHAnsi"/>
          <w:sz w:val="20"/>
          <w:szCs w:val="20"/>
        </w:rPr>
        <w:t xml:space="preserve"> projektu </w:t>
      </w:r>
      <w:r w:rsidR="00552877">
        <w:rPr>
          <w:rFonts w:asciiTheme="minorHAnsi" w:hAnsiTheme="minorHAnsi"/>
          <w:sz w:val="20"/>
          <w:szCs w:val="20"/>
        </w:rPr>
        <w:tab/>
      </w:r>
      <w:r w:rsidR="00552877" w:rsidRPr="00E35D2C">
        <w:rPr>
          <w:rFonts w:asciiTheme="minorHAnsi" w:hAnsiTheme="minorHAnsi"/>
          <w:sz w:val="20"/>
          <w:szCs w:val="20"/>
        </w:rPr>
        <w:t>s </w:t>
      </w:r>
      <w:r w:rsidR="0059043F" w:rsidRPr="00E35D2C">
        <w:rPr>
          <w:rFonts w:asciiTheme="minorHAnsi" w:hAnsiTheme="minorHAnsi"/>
          <w:sz w:val="20"/>
          <w:szCs w:val="20"/>
        </w:rPr>
        <w:t xml:space="preserve">objednatelem </w:t>
      </w:r>
      <w:r w:rsidR="00080411" w:rsidRPr="00E35D2C">
        <w:rPr>
          <w:rFonts w:asciiTheme="minorHAnsi" w:hAnsiTheme="minorHAnsi"/>
          <w:sz w:val="20"/>
          <w:szCs w:val="20"/>
        </w:rPr>
        <w:t>a pracovníky SPP</w:t>
      </w:r>
      <w:r w:rsidR="0059043F" w:rsidRPr="00E35D2C">
        <w:rPr>
          <w:rFonts w:asciiTheme="minorHAnsi" w:hAnsiTheme="minorHAnsi"/>
          <w:sz w:val="20"/>
          <w:szCs w:val="20"/>
        </w:rPr>
        <w:t>.</w:t>
      </w:r>
    </w:p>
    <w:p w14:paraId="3C249DC6" w14:textId="667DCF93" w:rsidR="0070090F" w:rsidRPr="00E35D2C" w:rsidRDefault="00944A8F" w:rsidP="00944A8F">
      <w:pPr>
        <w:tabs>
          <w:tab w:val="left" w:pos="426"/>
          <w:tab w:val="left" w:pos="538"/>
        </w:tabs>
        <w:ind w:left="426" w:hanging="426"/>
        <w:jc w:val="both"/>
        <w:rPr>
          <w:rFonts w:asciiTheme="minorHAnsi" w:hAnsiTheme="minorHAnsi"/>
          <w:sz w:val="20"/>
          <w:szCs w:val="20"/>
          <w:u w:val="single"/>
        </w:rPr>
      </w:pPr>
      <w:r w:rsidRPr="00944A8F">
        <w:rPr>
          <w:rFonts w:asciiTheme="minorHAnsi" w:hAnsiTheme="minorHAnsi"/>
          <w:sz w:val="20"/>
          <w:szCs w:val="20"/>
        </w:rPr>
        <w:tab/>
      </w:r>
      <w:r w:rsidR="0070090F" w:rsidRPr="00E35D2C">
        <w:rPr>
          <w:rFonts w:asciiTheme="minorHAnsi" w:hAnsiTheme="minorHAnsi"/>
          <w:sz w:val="20"/>
          <w:szCs w:val="20"/>
          <w:u w:val="single"/>
        </w:rPr>
        <w:t>v tištěné podobě</w:t>
      </w:r>
    </w:p>
    <w:p w14:paraId="63C579A3" w14:textId="03911F7C" w:rsidR="0070090F" w:rsidRPr="00E35D2C" w:rsidRDefault="00944A8F" w:rsidP="00944A8F">
      <w:pPr>
        <w:tabs>
          <w:tab w:val="left" w:pos="426"/>
        </w:tabs>
        <w:ind w:left="426" w:hanging="426"/>
        <w:jc w:val="both"/>
        <w:rPr>
          <w:rFonts w:asciiTheme="minorHAnsi" w:hAnsiTheme="minorHAnsi"/>
          <w:sz w:val="20"/>
          <w:szCs w:val="20"/>
        </w:rPr>
      </w:pPr>
      <w:r>
        <w:rPr>
          <w:rFonts w:asciiTheme="minorHAnsi" w:hAnsiTheme="minorHAnsi"/>
          <w:sz w:val="20"/>
          <w:szCs w:val="20"/>
        </w:rPr>
        <w:tab/>
      </w:r>
      <w:r w:rsidR="0070090F" w:rsidRPr="00E35D2C">
        <w:rPr>
          <w:rFonts w:asciiTheme="minorHAnsi" w:hAnsiTheme="minorHAnsi"/>
          <w:sz w:val="20"/>
          <w:szCs w:val="20"/>
        </w:rPr>
        <w:t xml:space="preserve">- </w:t>
      </w:r>
      <w:r w:rsidR="0070090F" w:rsidRPr="00E35D2C">
        <w:rPr>
          <w:rFonts w:asciiTheme="minorHAnsi" w:hAnsiTheme="minorHAnsi"/>
          <w:sz w:val="20"/>
          <w:szCs w:val="20"/>
        </w:rPr>
        <w:tab/>
      </w:r>
      <w:r w:rsidR="003549A4" w:rsidRPr="00E35D2C">
        <w:rPr>
          <w:rFonts w:asciiTheme="minorHAnsi" w:hAnsiTheme="minorHAnsi"/>
          <w:b/>
          <w:sz w:val="20"/>
          <w:szCs w:val="20"/>
        </w:rPr>
        <w:t>6</w:t>
      </w:r>
      <w:r w:rsidR="0070090F" w:rsidRPr="00E35D2C">
        <w:rPr>
          <w:rFonts w:asciiTheme="minorHAnsi" w:hAnsiTheme="minorHAnsi"/>
          <w:b/>
          <w:sz w:val="20"/>
          <w:szCs w:val="20"/>
        </w:rPr>
        <w:t xml:space="preserve"> </w:t>
      </w:r>
      <w:r w:rsidR="0070090F" w:rsidRPr="00E35D2C">
        <w:rPr>
          <w:rFonts w:asciiTheme="minorHAnsi" w:hAnsiTheme="minorHAnsi"/>
          <w:sz w:val="20"/>
          <w:szCs w:val="20"/>
        </w:rPr>
        <w:t xml:space="preserve">ks PD v tištěné písemné podobě (texty a výkresy), </w:t>
      </w:r>
      <w:r w:rsidR="00FC2D8C" w:rsidRPr="00E35D2C">
        <w:rPr>
          <w:rFonts w:asciiTheme="minorHAnsi" w:hAnsiTheme="minorHAnsi"/>
          <w:sz w:val="20"/>
          <w:szCs w:val="20"/>
        </w:rPr>
        <w:t>s oceněným</w:t>
      </w:r>
      <w:r w:rsidR="0070090F" w:rsidRPr="00E35D2C">
        <w:rPr>
          <w:rFonts w:asciiTheme="minorHAnsi" w:hAnsiTheme="minorHAnsi"/>
          <w:sz w:val="20"/>
          <w:szCs w:val="20"/>
        </w:rPr>
        <w:t xml:space="preserve"> výkazem výměr </w:t>
      </w:r>
      <w:r>
        <w:rPr>
          <w:rFonts w:asciiTheme="minorHAnsi" w:hAnsiTheme="minorHAnsi"/>
          <w:sz w:val="20"/>
          <w:szCs w:val="20"/>
        </w:rPr>
        <w:t xml:space="preserve">(rozpočet) </w:t>
      </w:r>
      <w:r w:rsidR="0070090F" w:rsidRPr="00E35D2C">
        <w:rPr>
          <w:rFonts w:asciiTheme="minorHAnsi" w:hAnsiTheme="minorHAnsi"/>
          <w:sz w:val="20"/>
          <w:szCs w:val="20"/>
        </w:rPr>
        <w:t xml:space="preserve">ve </w:t>
      </w:r>
      <w:r>
        <w:rPr>
          <w:rFonts w:asciiTheme="minorHAnsi" w:hAnsiTheme="minorHAnsi"/>
          <w:b/>
          <w:sz w:val="20"/>
          <w:szCs w:val="20"/>
        </w:rPr>
        <w:t>2</w:t>
      </w:r>
      <w:r w:rsidR="0070090F" w:rsidRPr="00E35D2C">
        <w:rPr>
          <w:rFonts w:asciiTheme="minorHAnsi" w:hAnsiTheme="minorHAnsi"/>
          <w:sz w:val="20"/>
          <w:szCs w:val="20"/>
        </w:rPr>
        <w:t xml:space="preserve"> paré tištěné verze</w:t>
      </w:r>
    </w:p>
    <w:p w14:paraId="29D851B6" w14:textId="71718CCB" w:rsidR="0070090F" w:rsidRPr="00E35D2C" w:rsidRDefault="00944A8F" w:rsidP="00944A8F">
      <w:pPr>
        <w:tabs>
          <w:tab w:val="left" w:pos="426"/>
          <w:tab w:val="left" w:pos="538"/>
        </w:tabs>
        <w:ind w:left="426" w:hanging="426"/>
        <w:jc w:val="both"/>
        <w:rPr>
          <w:rFonts w:asciiTheme="minorHAnsi" w:hAnsiTheme="minorHAnsi"/>
          <w:sz w:val="20"/>
          <w:szCs w:val="20"/>
          <w:u w:val="single"/>
        </w:rPr>
      </w:pPr>
      <w:r w:rsidRPr="00944A8F">
        <w:rPr>
          <w:rFonts w:asciiTheme="minorHAnsi" w:hAnsiTheme="minorHAnsi"/>
          <w:sz w:val="20"/>
          <w:szCs w:val="20"/>
        </w:rPr>
        <w:tab/>
      </w:r>
      <w:r w:rsidR="0070090F" w:rsidRPr="00E35D2C">
        <w:rPr>
          <w:rFonts w:asciiTheme="minorHAnsi" w:hAnsiTheme="minorHAnsi"/>
          <w:sz w:val="20"/>
          <w:szCs w:val="20"/>
          <w:u w:val="single"/>
        </w:rPr>
        <w:t>elektronicky</w:t>
      </w:r>
    </w:p>
    <w:p w14:paraId="6AC37161" w14:textId="2C334328" w:rsidR="0070090F" w:rsidRPr="00E35D2C" w:rsidRDefault="00944A8F" w:rsidP="00944A8F">
      <w:pPr>
        <w:tabs>
          <w:tab w:val="left" w:pos="426"/>
          <w:tab w:val="left" w:pos="709"/>
        </w:tabs>
        <w:suppressAutoHyphens w:val="0"/>
        <w:ind w:left="426" w:hanging="426"/>
        <w:jc w:val="both"/>
        <w:rPr>
          <w:rFonts w:asciiTheme="minorHAnsi" w:hAnsiTheme="minorHAnsi"/>
          <w:sz w:val="20"/>
          <w:szCs w:val="20"/>
        </w:rPr>
      </w:pPr>
      <w:r>
        <w:rPr>
          <w:rFonts w:asciiTheme="minorHAnsi" w:hAnsiTheme="minorHAnsi"/>
          <w:sz w:val="20"/>
          <w:szCs w:val="20"/>
        </w:rPr>
        <w:tab/>
      </w:r>
      <w:r w:rsidR="0070090F" w:rsidRPr="00E35D2C">
        <w:rPr>
          <w:rFonts w:asciiTheme="minorHAnsi" w:hAnsiTheme="minorHAnsi"/>
          <w:sz w:val="20"/>
          <w:szCs w:val="20"/>
        </w:rPr>
        <w:t>-</w:t>
      </w:r>
      <w:r w:rsidR="0070090F" w:rsidRPr="00E35D2C">
        <w:rPr>
          <w:rFonts w:asciiTheme="minorHAnsi" w:hAnsiTheme="minorHAnsi"/>
          <w:sz w:val="20"/>
          <w:szCs w:val="20"/>
        </w:rPr>
        <w:tab/>
      </w:r>
      <w:r w:rsidR="0076727F">
        <w:rPr>
          <w:rFonts w:asciiTheme="minorHAnsi" w:hAnsiTheme="minorHAnsi"/>
          <w:b/>
          <w:sz w:val="20"/>
          <w:szCs w:val="20"/>
        </w:rPr>
        <w:t>1</w:t>
      </w:r>
      <w:r w:rsidR="0070090F" w:rsidRPr="00E35D2C">
        <w:rPr>
          <w:rFonts w:asciiTheme="minorHAnsi" w:hAnsiTheme="minorHAnsi"/>
          <w:sz w:val="20"/>
          <w:szCs w:val="20"/>
        </w:rPr>
        <w:t>ks PD – texty a výkresy na nosiči dat s popisem ve formátu .</w:t>
      </w:r>
      <w:r w:rsidR="0076727F">
        <w:rPr>
          <w:rFonts w:asciiTheme="minorHAnsi" w:hAnsiTheme="minorHAnsi"/>
          <w:sz w:val="20"/>
          <w:szCs w:val="20"/>
        </w:rPr>
        <w:t xml:space="preserve">xls, .doc, .dwg, .dgn, .pdf, a </w:t>
      </w:r>
      <w:r w:rsidR="0070090F" w:rsidRPr="00E35D2C">
        <w:rPr>
          <w:rFonts w:asciiTheme="minorHAnsi" w:hAnsiTheme="minorHAnsi"/>
          <w:sz w:val="20"/>
          <w:szCs w:val="20"/>
        </w:rPr>
        <w:t xml:space="preserve">slepý výkaz výměr </w:t>
      </w:r>
    </w:p>
    <w:p w14:paraId="66E19444" w14:textId="45A40F4D" w:rsidR="0070090F" w:rsidRDefault="00944A8F" w:rsidP="00944A8F">
      <w:pPr>
        <w:tabs>
          <w:tab w:val="left" w:pos="426"/>
          <w:tab w:val="left" w:pos="709"/>
        </w:tabs>
        <w:suppressAutoHyphens w:val="0"/>
        <w:ind w:left="426" w:hanging="426"/>
        <w:jc w:val="both"/>
        <w:rPr>
          <w:rFonts w:asciiTheme="minorHAnsi" w:hAnsiTheme="minorHAnsi"/>
          <w:sz w:val="20"/>
          <w:szCs w:val="20"/>
        </w:rPr>
      </w:pPr>
      <w:r>
        <w:rPr>
          <w:rFonts w:asciiTheme="minorHAnsi" w:hAnsiTheme="minorHAnsi"/>
          <w:sz w:val="20"/>
          <w:szCs w:val="20"/>
        </w:rPr>
        <w:tab/>
      </w:r>
      <w:r w:rsidR="0070090F" w:rsidRPr="00E35D2C">
        <w:rPr>
          <w:rFonts w:asciiTheme="minorHAnsi" w:hAnsiTheme="minorHAnsi"/>
          <w:sz w:val="20"/>
          <w:szCs w:val="20"/>
        </w:rPr>
        <w:t xml:space="preserve">- </w:t>
      </w:r>
      <w:r w:rsidR="0076727F">
        <w:rPr>
          <w:rFonts w:asciiTheme="minorHAnsi" w:hAnsiTheme="minorHAnsi"/>
          <w:b/>
          <w:sz w:val="20"/>
          <w:szCs w:val="20"/>
        </w:rPr>
        <w:t>1</w:t>
      </w:r>
      <w:r w:rsidR="0070090F" w:rsidRPr="00E35D2C">
        <w:rPr>
          <w:rFonts w:asciiTheme="minorHAnsi" w:hAnsiTheme="minorHAnsi"/>
          <w:b/>
          <w:sz w:val="20"/>
          <w:szCs w:val="20"/>
        </w:rPr>
        <w:t xml:space="preserve"> </w:t>
      </w:r>
      <w:r w:rsidR="0070090F" w:rsidRPr="00E35D2C">
        <w:rPr>
          <w:rFonts w:asciiTheme="minorHAnsi" w:hAnsiTheme="minorHAnsi"/>
          <w:sz w:val="20"/>
          <w:szCs w:val="20"/>
        </w:rPr>
        <w:t xml:space="preserve">ks oceněný výkaz výměr (rozpočet) </w:t>
      </w:r>
    </w:p>
    <w:p w14:paraId="0780D80B" w14:textId="0FDED843" w:rsidR="00483705" w:rsidRDefault="000359A2" w:rsidP="00483705">
      <w:pPr>
        <w:tabs>
          <w:tab w:val="left" w:pos="0"/>
          <w:tab w:val="left" w:pos="1134"/>
        </w:tabs>
        <w:suppressAutoHyphens w:val="0"/>
        <w:ind w:left="426" w:hanging="426"/>
        <w:jc w:val="both"/>
        <w:rPr>
          <w:rFonts w:asciiTheme="minorHAnsi" w:hAnsiTheme="minorHAnsi"/>
          <w:sz w:val="20"/>
          <w:szCs w:val="20"/>
        </w:rPr>
      </w:pPr>
      <w:r>
        <w:rPr>
          <w:rFonts w:asciiTheme="minorHAnsi" w:hAnsiTheme="minorHAnsi"/>
          <w:sz w:val="20"/>
          <w:szCs w:val="20"/>
        </w:rPr>
        <w:t>3.7</w:t>
      </w:r>
      <w:r w:rsidR="00483705">
        <w:rPr>
          <w:rFonts w:asciiTheme="minorHAnsi" w:hAnsiTheme="minorHAnsi"/>
          <w:sz w:val="20"/>
          <w:szCs w:val="20"/>
        </w:rPr>
        <w:tab/>
      </w:r>
      <w:r w:rsidR="00483705" w:rsidRPr="00483705">
        <w:rPr>
          <w:rFonts w:asciiTheme="minorHAnsi" w:hAnsiTheme="minorHAnsi"/>
          <w:sz w:val="20"/>
          <w:szCs w:val="20"/>
        </w:rPr>
        <w:t>Zhotovitel bere dále na vědomí, že objekt, pro který je projektová dokumentace zpracovávána, podléhá ochraně dle zákona č. 20/1987 Sb., o státní památkové péči, v platném a účinném znění, a prováděcí vyhlášky č. 66/1988 Sb. Zhotovitel je povinen si při provádění činností počínat tak, aby tento objekt nebyl ohrožen či poškozen. Současně je zhotovitel srozuměn s tím, že skutečnost, že objekt podléh</w:t>
      </w:r>
      <w:r w:rsidR="00944A8F">
        <w:rPr>
          <w:rFonts w:asciiTheme="minorHAnsi" w:hAnsiTheme="minorHAnsi"/>
          <w:sz w:val="20"/>
          <w:szCs w:val="20"/>
        </w:rPr>
        <w:t>á</w:t>
      </w:r>
      <w:r w:rsidR="00483705" w:rsidRPr="00483705">
        <w:rPr>
          <w:rFonts w:asciiTheme="minorHAnsi" w:hAnsiTheme="minorHAnsi"/>
          <w:sz w:val="20"/>
          <w:szCs w:val="20"/>
        </w:rPr>
        <w:t xml:space="preserve"> ochraně dle citovaného zákona, má podstatný vliv na plnění dle této smlouvy a prohlašuje, že disponuje potřebnými zkušenostmi a odborností a je si vědom vyšších nároků na plnění dle této smlouvy, které z této skutečnosti vyplývají.</w:t>
      </w:r>
    </w:p>
    <w:p w14:paraId="019B5DEE" w14:textId="77777777" w:rsidR="004B1F8D" w:rsidRPr="009F0DC5" w:rsidRDefault="004B1F8D" w:rsidP="00207235">
      <w:pPr>
        <w:tabs>
          <w:tab w:val="left" w:pos="0"/>
          <w:tab w:val="left" w:pos="1134"/>
        </w:tabs>
        <w:suppressAutoHyphens w:val="0"/>
        <w:ind w:left="426" w:hanging="426"/>
        <w:jc w:val="both"/>
        <w:rPr>
          <w:rFonts w:asciiTheme="minorHAnsi" w:hAnsiTheme="minorHAnsi"/>
          <w:sz w:val="20"/>
          <w:szCs w:val="20"/>
        </w:rPr>
      </w:pPr>
    </w:p>
    <w:p w14:paraId="406F3240" w14:textId="77777777" w:rsidR="00CB77C9" w:rsidRPr="009F0DC5" w:rsidRDefault="00CB77C9" w:rsidP="00414E44">
      <w:pPr>
        <w:tabs>
          <w:tab w:val="left" w:pos="1134"/>
        </w:tabs>
        <w:suppressAutoHyphens w:val="0"/>
        <w:ind w:left="426" w:hanging="426"/>
        <w:jc w:val="center"/>
        <w:rPr>
          <w:rFonts w:asciiTheme="minorHAnsi" w:hAnsiTheme="minorHAnsi"/>
          <w:b/>
          <w:sz w:val="20"/>
          <w:szCs w:val="20"/>
        </w:rPr>
      </w:pPr>
      <w:r w:rsidRPr="009F0DC5">
        <w:rPr>
          <w:rFonts w:asciiTheme="minorHAnsi" w:hAnsiTheme="minorHAnsi"/>
          <w:b/>
          <w:sz w:val="20"/>
          <w:szCs w:val="20"/>
        </w:rPr>
        <w:t>IV.</w:t>
      </w:r>
    </w:p>
    <w:p w14:paraId="04E7A356" w14:textId="77777777" w:rsidR="00CB77C9" w:rsidRPr="004B1F8D" w:rsidRDefault="00CB77C9" w:rsidP="00414E44">
      <w:pPr>
        <w:tabs>
          <w:tab w:val="left" w:pos="1134"/>
        </w:tabs>
        <w:suppressAutoHyphens w:val="0"/>
        <w:ind w:left="426" w:hanging="426"/>
        <w:jc w:val="center"/>
        <w:rPr>
          <w:rFonts w:asciiTheme="minorHAnsi" w:hAnsiTheme="minorHAnsi"/>
          <w:b/>
          <w:sz w:val="20"/>
          <w:szCs w:val="20"/>
        </w:rPr>
      </w:pPr>
      <w:r w:rsidRPr="004B1F8D">
        <w:rPr>
          <w:rFonts w:asciiTheme="minorHAnsi" w:hAnsiTheme="minorHAnsi"/>
          <w:b/>
          <w:sz w:val="20"/>
          <w:szCs w:val="20"/>
        </w:rPr>
        <w:t>Autorský dozor</w:t>
      </w:r>
    </w:p>
    <w:p w14:paraId="1FE58543" w14:textId="731B49AB" w:rsidR="00483705" w:rsidRPr="00483705" w:rsidRDefault="00CB77C9" w:rsidP="00483705">
      <w:pPr>
        <w:suppressAutoHyphens w:val="0"/>
        <w:ind w:left="426" w:hanging="426"/>
        <w:jc w:val="both"/>
        <w:rPr>
          <w:rFonts w:asciiTheme="minorHAnsi" w:hAnsiTheme="minorHAnsi"/>
          <w:sz w:val="20"/>
          <w:szCs w:val="20"/>
        </w:rPr>
      </w:pPr>
      <w:r w:rsidRPr="004B1F8D">
        <w:rPr>
          <w:rFonts w:asciiTheme="minorHAnsi" w:hAnsiTheme="minorHAnsi"/>
          <w:sz w:val="20"/>
          <w:szCs w:val="20"/>
        </w:rPr>
        <w:t xml:space="preserve">4.1 </w:t>
      </w:r>
      <w:r w:rsidRPr="004B1F8D">
        <w:rPr>
          <w:rFonts w:asciiTheme="minorHAnsi" w:hAnsiTheme="minorHAnsi"/>
          <w:sz w:val="20"/>
          <w:szCs w:val="20"/>
        </w:rPr>
        <w:tab/>
      </w:r>
      <w:r w:rsidR="00483705" w:rsidRPr="00483705">
        <w:rPr>
          <w:rFonts w:asciiTheme="minorHAnsi" w:hAnsiTheme="minorHAnsi"/>
          <w:sz w:val="20"/>
          <w:szCs w:val="20"/>
        </w:rPr>
        <w:t>Zhotovitel buď sám, nebo ve spolupráci s poradci a specialisty bude během provádění plnění zastupovat zájmy objednatele, bude s ním konzultovat, radit mu, provádět pro něho AD a jednat v jeho zájmu v rozsahu stanoveném touto smlouvou. AD zajistí zhotovitel v minimálním rozsahu:</w:t>
      </w:r>
    </w:p>
    <w:p w14:paraId="43360D51" w14:textId="6905765C"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a.</w:t>
      </w:r>
      <w:r w:rsidRPr="00483705">
        <w:rPr>
          <w:rFonts w:asciiTheme="minorHAnsi" w:hAnsiTheme="minorHAnsi"/>
          <w:sz w:val="20"/>
          <w:szCs w:val="20"/>
        </w:rPr>
        <w:tab/>
        <w:t>spolupráce s objednatelem při výběru dodavatele stavby a poskytování součinnosti zejm</w:t>
      </w:r>
      <w:r w:rsidR="00944A8F">
        <w:rPr>
          <w:rFonts w:asciiTheme="minorHAnsi" w:hAnsiTheme="minorHAnsi"/>
          <w:sz w:val="20"/>
          <w:szCs w:val="20"/>
        </w:rPr>
        <w:t>éna</w:t>
      </w:r>
      <w:r w:rsidRPr="00483705">
        <w:rPr>
          <w:rFonts w:asciiTheme="minorHAnsi" w:hAnsiTheme="minorHAnsi"/>
          <w:sz w:val="20"/>
          <w:szCs w:val="20"/>
        </w:rPr>
        <w:t xml:space="preserve"> v souvislosti s případnými dodatečnými dotazy či změnami zadávací dokumentace</w:t>
      </w:r>
      <w:r w:rsidR="00944A8F">
        <w:rPr>
          <w:rFonts w:asciiTheme="minorHAnsi" w:hAnsiTheme="minorHAnsi"/>
          <w:sz w:val="20"/>
          <w:szCs w:val="20"/>
        </w:rPr>
        <w:t xml:space="preserve"> pro realizaci díla</w:t>
      </w:r>
    </w:p>
    <w:p w14:paraId="0BA9BC30"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b.</w:t>
      </w:r>
      <w:r w:rsidRPr="00483705">
        <w:rPr>
          <w:rFonts w:asciiTheme="minorHAnsi" w:hAnsiTheme="minorHAnsi"/>
          <w:sz w:val="20"/>
          <w:szCs w:val="20"/>
        </w:rPr>
        <w:tab/>
        <w:t xml:space="preserve">účast na veřejnoprávních řízeních s dotčenými orgány; </w:t>
      </w:r>
    </w:p>
    <w:p w14:paraId="09A53629"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c.</w:t>
      </w:r>
      <w:r w:rsidRPr="00483705">
        <w:rPr>
          <w:rFonts w:asciiTheme="minorHAnsi" w:hAnsiTheme="minorHAnsi"/>
          <w:sz w:val="20"/>
          <w:szCs w:val="20"/>
        </w:rPr>
        <w:tab/>
        <w:t>zabezpečení souladu realizované stavby s projektovou dokumentací, soulad s podmínkami výstavby a zachování předepsaného postupu realizace stavby;</w:t>
      </w:r>
    </w:p>
    <w:p w14:paraId="221B89A1"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d.</w:t>
      </w:r>
      <w:r w:rsidRPr="00483705">
        <w:rPr>
          <w:rFonts w:asciiTheme="minorHAnsi" w:hAnsiTheme="minorHAnsi"/>
          <w:sz w:val="20"/>
          <w:szCs w:val="20"/>
        </w:rPr>
        <w:tab/>
        <w:t>podávání informací objednateli o postupu prací, jejich kvalitě a hlášení jakýchkoliv chyb, nedostatků či odchylek zjištěných během dozoru;</w:t>
      </w:r>
    </w:p>
    <w:p w14:paraId="157BAAF3"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e.</w:t>
      </w:r>
      <w:r w:rsidRPr="00483705">
        <w:rPr>
          <w:rFonts w:asciiTheme="minorHAnsi" w:hAnsiTheme="minorHAnsi"/>
          <w:sz w:val="20"/>
          <w:szCs w:val="20"/>
        </w:rPr>
        <w:tab/>
        <w:t>povolování a návrh případných řešení případných změn v technickém řešení stavby, změně použitých materiálů;</w:t>
      </w:r>
    </w:p>
    <w:p w14:paraId="4459EE5D"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f.</w:t>
      </w:r>
      <w:r w:rsidRPr="00483705">
        <w:rPr>
          <w:rFonts w:asciiTheme="minorHAnsi" w:hAnsiTheme="minorHAnsi"/>
          <w:sz w:val="20"/>
          <w:szCs w:val="20"/>
        </w:rPr>
        <w:tab/>
        <w:t>povolování a schvalování případných úprav a odchylek od schváleného projektu;</w:t>
      </w:r>
    </w:p>
    <w:p w14:paraId="491A4791"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lastRenderedPageBreak/>
        <w:t>g.</w:t>
      </w:r>
      <w:r w:rsidRPr="00483705">
        <w:rPr>
          <w:rFonts w:asciiTheme="minorHAnsi" w:hAnsiTheme="minorHAnsi"/>
          <w:sz w:val="20"/>
          <w:szCs w:val="20"/>
        </w:rPr>
        <w:tab/>
        <w:t>účast na kontrolních dnech;</w:t>
      </w:r>
    </w:p>
    <w:p w14:paraId="10386117" w14:textId="2EF93B06" w:rsidR="00483705" w:rsidRPr="00483705" w:rsidRDefault="00483705" w:rsidP="00131B42">
      <w:pPr>
        <w:suppressAutoHyphens w:val="0"/>
        <w:ind w:left="993" w:hanging="567"/>
        <w:jc w:val="both"/>
        <w:rPr>
          <w:rFonts w:asciiTheme="minorHAnsi" w:hAnsiTheme="minorHAnsi"/>
          <w:sz w:val="20"/>
          <w:szCs w:val="20"/>
        </w:rPr>
      </w:pPr>
      <w:r>
        <w:rPr>
          <w:rFonts w:asciiTheme="minorHAnsi" w:hAnsiTheme="minorHAnsi"/>
          <w:sz w:val="20"/>
          <w:szCs w:val="20"/>
        </w:rPr>
        <w:t>h.</w:t>
      </w:r>
      <w:r>
        <w:rPr>
          <w:rFonts w:asciiTheme="minorHAnsi" w:hAnsiTheme="minorHAnsi"/>
          <w:sz w:val="20"/>
          <w:szCs w:val="20"/>
        </w:rPr>
        <w:tab/>
      </w:r>
      <w:r w:rsidRPr="00483705">
        <w:rPr>
          <w:rFonts w:asciiTheme="minorHAnsi" w:hAnsiTheme="minorHAnsi"/>
          <w:sz w:val="20"/>
          <w:szCs w:val="20"/>
        </w:rPr>
        <w:t>zjišťování nedostatků a návrhy na způsob a postup jejich odstranění;</w:t>
      </w:r>
    </w:p>
    <w:p w14:paraId="5DF179E8"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i.</w:t>
      </w:r>
      <w:r w:rsidRPr="00483705">
        <w:rPr>
          <w:rFonts w:asciiTheme="minorHAnsi" w:hAnsiTheme="minorHAnsi"/>
          <w:sz w:val="20"/>
          <w:szCs w:val="20"/>
        </w:rPr>
        <w:tab/>
        <w:t>zaznamenávání zjištění a požadavků do stavebního deníku;</w:t>
      </w:r>
    </w:p>
    <w:p w14:paraId="13DEAF39"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j.</w:t>
      </w:r>
      <w:r w:rsidRPr="00483705">
        <w:rPr>
          <w:rFonts w:asciiTheme="minorHAnsi" w:hAnsiTheme="minorHAnsi"/>
          <w:sz w:val="20"/>
          <w:szCs w:val="20"/>
        </w:rPr>
        <w:tab/>
        <w:t>spolupráce při změnách stavby včetně přípravy změnových listů apod.;</w:t>
      </w:r>
    </w:p>
    <w:p w14:paraId="60F4CD6F"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k.</w:t>
      </w:r>
      <w:r w:rsidRPr="00483705">
        <w:rPr>
          <w:rFonts w:asciiTheme="minorHAnsi" w:hAnsiTheme="minorHAnsi"/>
          <w:sz w:val="20"/>
          <w:szCs w:val="20"/>
        </w:rPr>
        <w:tab/>
        <w:t>poskytování vysvětlení k projektové dokumentaci; zhotovitel poskytne bez zbytečného odkladu vyjádření nebo stanoviska požadovaná objednatelem, popř. zhotovitelem stavby, které se týkají postupu při provádění díla nebo vysvětlení PD stavby;</w:t>
      </w:r>
    </w:p>
    <w:p w14:paraId="2A7A1037" w14:textId="77777777" w:rsidR="00483705" w:rsidRPr="0048370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l.</w:t>
      </w:r>
      <w:r w:rsidRPr="00483705">
        <w:rPr>
          <w:rFonts w:asciiTheme="minorHAnsi" w:hAnsiTheme="minorHAnsi"/>
          <w:sz w:val="20"/>
          <w:szCs w:val="20"/>
        </w:rPr>
        <w:tab/>
        <w:t>vypracování projektové dokumentace skutečného provedení stavby a zapracování dostávajícího zákresu celé budovy; NEBO kontrola projektové dokumentace skutečného provedení stavby vypracované zhotovitelem stavby,</w:t>
      </w:r>
    </w:p>
    <w:p w14:paraId="636F6B2A" w14:textId="1C1E94D9" w:rsidR="00F11E25" w:rsidRDefault="00483705" w:rsidP="00131B42">
      <w:pPr>
        <w:suppressAutoHyphens w:val="0"/>
        <w:ind w:left="993" w:hanging="567"/>
        <w:jc w:val="both"/>
        <w:rPr>
          <w:rFonts w:asciiTheme="minorHAnsi" w:hAnsiTheme="minorHAnsi"/>
          <w:sz w:val="20"/>
          <w:szCs w:val="20"/>
        </w:rPr>
      </w:pPr>
      <w:r w:rsidRPr="00483705">
        <w:rPr>
          <w:rFonts w:asciiTheme="minorHAnsi" w:hAnsiTheme="minorHAnsi"/>
          <w:sz w:val="20"/>
          <w:szCs w:val="20"/>
        </w:rPr>
        <w:t>m.</w:t>
      </w:r>
      <w:r w:rsidRPr="00483705">
        <w:rPr>
          <w:rFonts w:asciiTheme="minorHAnsi" w:hAnsiTheme="minorHAnsi"/>
          <w:sz w:val="20"/>
          <w:szCs w:val="20"/>
        </w:rPr>
        <w:tab/>
        <w:t>vypracování závěrečné zprávy autorského dozoru s prohlášením, že uvedená stavba byla realizována dle zhotovitelem zpracované PD, včetně změn schválených v průběhu realizace stavby.</w:t>
      </w:r>
      <w:r w:rsidR="00EF3DB4" w:rsidRPr="004B1F8D">
        <w:rPr>
          <w:rFonts w:asciiTheme="minorHAnsi" w:hAnsiTheme="minorHAnsi"/>
          <w:sz w:val="20"/>
          <w:szCs w:val="20"/>
        </w:rPr>
        <w:t xml:space="preserve"> </w:t>
      </w:r>
    </w:p>
    <w:p w14:paraId="446F2477" w14:textId="77777777" w:rsidR="004B1F8D" w:rsidRDefault="004B1F8D" w:rsidP="00F11E25">
      <w:pPr>
        <w:tabs>
          <w:tab w:val="left" w:pos="1134"/>
        </w:tabs>
        <w:suppressAutoHyphens w:val="0"/>
        <w:ind w:left="426" w:hanging="426"/>
        <w:jc w:val="both"/>
        <w:rPr>
          <w:rFonts w:asciiTheme="minorHAnsi" w:hAnsiTheme="minorHAnsi"/>
          <w:sz w:val="20"/>
          <w:szCs w:val="20"/>
        </w:rPr>
      </w:pPr>
    </w:p>
    <w:p w14:paraId="76D6CCE2" w14:textId="77777777" w:rsidR="00026FA1" w:rsidRPr="009F0DC5" w:rsidRDefault="00026FA1" w:rsidP="00414E44">
      <w:pPr>
        <w:suppressAutoHyphens w:val="0"/>
        <w:jc w:val="center"/>
        <w:rPr>
          <w:rFonts w:asciiTheme="minorHAnsi" w:hAnsiTheme="minorHAnsi"/>
          <w:b/>
          <w:sz w:val="20"/>
          <w:szCs w:val="20"/>
        </w:rPr>
      </w:pPr>
      <w:r w:rsidRPr="009F0DC5">
        <w:rPr>
          <w:rFonts w:asciiTheme="minorHAnsi" w:hAnsiTheme="minorHAnsi"/>
          <w:b/>
          <w:sz w:val="20"/>
          <w:szCs w:val="20"/>
        </w:rPr>
        <w:t>V.</w:t>
      </w:r>
    </w:p>
    <w:p w14:paraId="297EEA45" w14:textId="77777777" w:rsidR="002740B9" w:rsidRPr="003A1D53" w:rsidRDefault="00026FA1" w:rsidP="00414E44">
      <w:pPr>
        <w:suppressAutoHyphens w:val="0"/>
        <w:jc w:val="center"/>
        <w:rPr>
          <w:rFonts w:asciiTheme="minorHAnsi" w:hAnsiTheme="minorHAnsi"/>
          <w:b/>
          <w:sz w:val="20"/>
          <w:szCs w:val="20"/>
        </w:rPr>
      </w:pPr>
      <w:r w:rsidRPr="003A1D53">
        <w:rPr>
          <w:rFonts w:asciiTheme="minorHAnsi" w:hAnsiTheme="minorHAnsi"/>
          <w:b/>
          <w:sz w:val="20"/>
          <w:szCs w:val="20"/>
        </w:rPr>
        <w:t>Doba plnění</w:t>
      </w:r>
      <w:r w:rsidR="002740B9" w:rsidRPr="003A1D53">
        <w:rPr>
          <w:rFonts w:asciiTheme="minorHAnsi" w:hAnsiTheme="minorHAnsi"/>
          <w:b/>
          <w:sz w:val="20"/>
          <w:szCs w:val="20"/>
        </w:rPr>
        <w:t xml:space="preserve"> a místo plnění</w:t>
      </w:r>
    </w:p>
    <w:p w14:paraId="13342AD2" w14:textId="406FF1B1" w:rsidR="003A1D53" w:rsidRPr="003A1D53" w:rsidRDefault="007C7F78" w:rsidP="003549A4">
      <w:pPr>
        <w:suppressAutoHyphens w:val="0"/>
        <w:ind w:left="426" w:hanging="426"/>
        <w:jc w:val="both"/>
        <w:rPr>
          <w:rFonts w:asciiTheme="minorHAnsi" w:hAnsiTheme="minorHAnsi"/>
          <w:b/>
        </w:rPr>
      </w:pPr>
      <w:r w:rsidRPr="003A1D53">
        <w:rPr>
          <w:rFonts w:asciiTheme="minorHAnsi" w:hAnsiTheme="minorHAnsi"/>
          <w:sz w:val="20"/>
          <w:szCs w:val="20"/>
        </w:rPr>
        <w:t>5</w:t>
      </w:r>
      <w:r w:rsidR="004E11FA" w:rsidRPr="003A1D53">
        <w:rPr>
          <w:rFonts w:asciiTheme="minorHAnsi" w:hAnsiTheme="minorHAnsi"/>
          <w:sz w:val="20"/>
          <w:szCs w:val="20"/>
        </w:rPr>
        <w:t>.1</w:t>
      </w:r>
      <w:r w:rsidR="004E11FA" w:rsidRPr="003A1D53">
        <w:rPr>
          <w:rFonts w:asciiTheme="minorHAnsi" w:hAnsiTheme="minorHAnsi"/>
          <w:sz w:val="20"/>
          <w:szCs w:val="20"/>
        </w:rPr>
        <w:tab/>
      </w:r>
      <w:r w:rsidR="00026FA1" w:rsidRPr="003A1D53">
        <w:rPr>
          <w:rFonts w:asciiTheme="minorHAnsi" w:hAnsiTheme="minorHAnsi"/>
          <w:sz w:val="20"/>
          <w:szCs w:val="20"/>
        </w:rPr>
        <w:t xml:space="preserve">Zhotovitel se zavazuje celé dílo řádně zhotovit, ukončit a předat objednateli </w:t>
      </w:r>
      <w:r w:rsidR="003549A4" w:rsidRPr="00944A8F">
        <w:rPr>
          <w:rFonts w:asciiTheme="minorHAnsi" w:hAnsiTheme="minorHAnsi"/>
          <w:b/>
          <w:sz w:val="20"/>
          <w:szCs w:val="20"/>
        </w:rPr>
        <w:t xml:space="preserve">do 60 dnů </w:t>
      </w:r>
      <w:r w:rsidR="003549A4" w:rsidRPr="009850D7">
        <w:rPr>
          <w:rFonts w:asciiTheme="minorHAnsi" w:hAnsiTheme="minorHAnsi"/>
          <w:sz w:val="20"/>
          <w:szCs w:val="20"/>
        </w:rPr>
        <w:t xml:space="preserve">od </w:t>
      </w:r>
      <w:r w:rsidR="00A177FD" w:rsidRPr="009850D7">
        <w:rPr>
          <w:rFonts w:asciiTheme="minorHAnsi" w:hAnsiTheme="minorHAnsi"/>
          <w:sz w:val="20"/>
          <w:szCs w:val="20"/>
        </w:rPr>
        <w:t>nabytí účinnosti</w:t>
      </w:r>
      <w:r w:rsidR="00A177FD">
        <w:rPr>
          <w:rFonts w:asciiTheme="minorHAnsi" w:hAnsiTheme="minorHAnsi"/>
          <w:sz w:val="20"/>
          <w:szCs w:val="20"/>
        </w:rPr>
        <w:t xml:space="preserve"> smlouvy.</w:t>
      </w:r>
    </w:p>
    <w:p w14:paraId="77E3E0C1" w14:textId="0D4D479A" w:rsidR="004B1F8D" w:rsidRPr="003A1D53" w:rsidRDefault="004E11FA" w:rsidP="00A177FD">
      <w:pPr>
        <w:ind w:left="426" w:hanging="426"/>
        <w:jc w:val="both"/>
        <w:rPr>
          <w:rFonts w:asciiTheme="minorHAnsi" w:hAnsiTheme="minorHAnsi"/>
          <w:b/>
          <w:sz w:val="20"/>
          <w:szCs w:val="20"/>
        </w:rPr>
      </w:pPr>
      <w:r w:rsidRPr="003A1D53">
        <w:rPr>
          <w:rFonts w:asciiTheme="minorHAnsi" w:hAnsiTheme="minorHAnsi"/>
          <w:sz w:val="20"/>
          <w:szCs w:val="20"/>
        </w:rPr>
        <w:t>5</w:t>
      </w:r>
      <w:r w:rsidR="002740B9" w:rsidRPr="003A1D53">
        <w:rPr>
          <w:rFonts w:asciiTheme="minorHAnsi" w:hAnsiTheme="minorHAnsi"/>
          <w:sz w:val="20"/>
          <w:szCs w:val="20"/>
        </w:rPr>
        <w:t>.2</w:t>
      </w:r>
      <w:r w:rsidR="00A177FD">
        <w:rPr>
          <w:rFonts w:asciiTheme="minorHAnsi" w:hAnsiTheme="minorHAnsi"/>
          <w:sz w:val="20"/>
          <w:szCs w:val="20"/>
        </w:rPr>
        <w:tab/>
      </w:r>
      <w:r w:rsidR="002740B9" w:rsidRPr="003A1D53">
        <w:rPr>
          <w:rFonts w:asciiTheme="minorHAnsi" w:hAnsiTheme="minorHAnsi"/>
          <w:sz w:val="20"/>
          <w:szCs w:val="20"/>
        </w:rPr>
        <w:t xml:space="preserve">Místem </w:t>
      </w:r>
      <w:r w:rsidR="00E6740F" w:rsidRPr="003A1D53">
        <w:rPr>
          <w:rFonts w:asciiTheme="minorHAnsi" w:hAnsiTheme="minorHAnsi"/>
          <w:sz w:val="20"/>
          <w:szCs w:val="20"/>
        </w:rPr>
        <w:t xml:space="preserve">předání díla </w:t>
      </w:r>
      <w:r w:rsidR="004F3EDD" w:rsidRPr="003A1D53">
        <w:rPr>
          <w:rFonts w:asciiTheme="minorHAnsi" w:hAnsiTheme="minorHAnsi"/>
          <w:sz w:val="20"/>
          <w:szCs w:val="20"/>
        </w:rPr>
        <w:t>je</w:t>
      </w:r>
      <w:r w:rsidR="00332DC3" w:rsidRPr="003A1D53">
        <w:rPr>
          <w:rFonts w:asciiTheme="minorHAnsi" w:hAnsiTheme="minorHAnsi"/>
          <w:b/>
          <w:sz w:val="20"/>
          <w:szCs w:val="20"/>
        </w:rPr>
        <w:t xml:space="preserve"> </w:t>
      </w:r>
      <w:r w:rsidR="003549A4">
        <w:rPr>
          <w:rFonts w:asciiTheme="minorHAnsi" w:hAnsiTheme="minorHAnsi"/>
          <w:b/>
          <w:sz w:val="20"/>
          <w:szCs w:val="20"/>
        </w:rPr>
        <w:t>Vila Stiassni, Hroznová 14, 603 00 Brno</w:t>
      </w:r>
      <w:r w:rsidR="0079506B" w:rsidRPr="003A1D53">
        <w:rPr>
          <w:rFonts w:asciiTheme="minorHAnsi" w:hAnsiTheme="minorHAnsi"/>
          <w:b/>
          <w:sz w:val="20"/>
          <w:szCs w:val="20"/>
        </w:rPr>
        <w:t>.</w:t>
      </w:r>
    </w:p>
    <w:p w14:paraId="7C323B74" w14:textId="24C4AAA9" w:rsidR="0014033B" w:rsidRPr="003A1D53" w:rsidRDefault="004E11FA" w:rsidP="004B1F8D">
      <w:pPr>
        <w:ind w:left="426" w:hanging="426"/>
        <w:jc w:val="both"/>
        <w:rPr>
          <w:rFonts w:asciiTheme="minorHAnsi" w:hAnsiTheme="minorHAnsi"/>
          <w:sz w:val="20"/>
          <w:szCs w:val="20"/>
        </w:rPr>
      </w:pPr>
      <w:r w:rsidRPr="003A1D53">
        <w:rPr>
          <w:rFonts w:asciiTheme="minorHAnsi" w:hAnsiTheme="minorHAnsi"/>
          <w:sz w:val="20"/>
          <w:szCs w:val="20"/>
        </w:rPr>
        <w:t>5</w:t>
      </w:r>
      <w:r w:rsidR="0014033B" w:rsidRPr="003A1D53">
        <w:rPr>
          <w:rFonts w:asciiTheme="minorHAnsi" w:hAnsiTheme="minorHAnsi"/>
          <w:sz w:val="20"/>
          <w:szCs w:val="20"/>
        </w:rPr>
        <w:t>.3</w:t>
      </w:r>
      <w:r w:rsidR="0014033B" w:rsidRPr="003A1D53">
        <w:rPr>
          <w:rFonts w:asciiTheme="minorHAnsi" w:hAnsiTheme="minorHAnsi"/>
          <w:sz w:val="20"/>
          <w:szCs w:val="20"/>
        </w:rPr>
        <w:tab/>
        <w:t>O odevzdání</w:t>
      </w:r>
      <w:r w:rsidR="003F557E" w:rsidRPr="003A1D53">
        <w:rPr>
          <w:rFonts w:asciiTheme="minorHAnsi" w:hAnsiTheme="minorHAnsi"/>
          <w:sz w:val="20"/>
          <w:szCs w:val="20"/>
        </w:rPr>
        <w:t xml:space="preserve"> </w:t>
      </w:r>
      <w:r w:rsidR="0014033B" w:rsidRPr="003A1D53">
        <w:rPr>
          <w:rFonts w:asciiTheme="minorHAnsi" w:hAnsiTheme="minorHAnsi"/>
          <w:sz w:val="20"/>
          <w:szCs w:val="20"/>
        </w:rPr>
        <w:t>PD bude sepsán protokol, podepsaný oprávněnými zástupci obou smluvních stran. Za objednatele je oprávněn protokol o převzetí PD podep</w:t>
      </w:r>
      <w:r w:rsidR="00FE0782" w:rsidRPr="003A1D53">
        <w:rPr>
          <w:rFonts w:asciiTheme="minorHAnsi" w:hAnsiTheme="minorHAnsi"/>
          <w:sz w:val="20"/>
          <w:szCs w:val="20"/>
        </w:rPr>
        <w:t xml:space="preserve">sat zástupce pro </w:t>
      </w:r>
      <w:r w:rsidR="00783EF4">
        <w:rPr>
          <w:rFonts w:asciiTheme="minorHAnsi" w:hAnsiTheme="minorHAnsi"/>
          <w:sz w:val="20"/>
          <w:szCs w:val="20"/>
        </w:rPr>
        <w:t>věcná jednání</w:t>
      </w:r>
      <w:r w:rsidR="00944A8F">
        <w:rPr>
          <w:rFonts w:asciiTheme="minorHAnsi" w:hAnsiTheme="minorHAnsi"/>
          <w:sz w:val="20"/>
          <w:szCs w:val="20"/>
        </w:rPr>
        <w:t xml:space="preserve">. </w:t>
      </w:r>
      <w:r w:rsidR="00FE0782" w:rsidRPr="003A1D53">
        <w:rPr>
          <w:rFonts w:asciiTheme="minorHAnsi" w:hAnsiTheme="minorHAnsi"/>
          <w:sz w:val="20"/>
          <w:szCs w:val="20"/>
        </w:rPr>
        <w:t>Zhotovitel je povinen PD protokolárně předat nejpozději v poslední den lhůty stanovené výše a objednatel je povinen danou část PD od zhotovitele převzít, nebude-li vykazovat vady a nedodělky. Připadne-li poslední den lhůty na sobotu, neděli nebo svátek, je posledním dnem lhůty nejbližší následující pracovní den.</w:t>
      </w:r>
    </w:p>
    <w:p w14:paraId="2E1FCE59" w14:textId="1373DA70" w:rsidR="0014033B" w:rsidRPr="009F0DC5" w:rsidRDefault="004E11FA" w:rsidP="00414E44">
      <w:pPr>
        <w:tabs>
          <w:tab w:val="left" w:pos="567"/>
        </w:tabs>
        <w:suppressAutoHyphens w:val="0"/>
        <w:ind w:left="426" w:hanging="426"/>
        <w:jc w:val="both"/>
        <w:rPr>
          <w:rFonts w:asciiTheme="minorHAnsi" w:hAnsiTheme="minorHAnsi"/>
          <w:sz w:val="20"/>
          <w:szCs w:val="20"/>
        </w:rPr>
      </w:pPr>
      <w:r w:rsidRPr="003A1D53">
        <w:rPr>
          <w:rFonts w:asciiTheme="minorHAnsi" w:hAnsiTheme="minorHAnsi"/>
          <w:sz w:val="20"/>
          <w:szCs w:val="20"/>
        </w:rPr>
        <w:t>5</w:t>
      </w:r>
      <w:r w:rsidR="0014033B" w:rsidRPr="003A1D53">
        <w:rPr>
          <w:rFonts w:asciiTheme="minorHAnsi" w:hAnsiTheme="minorHAnsi"/>
          <w:sz w:val="20"/>
          <w:szCs w:val="20"/>
        </w:rPr>
        <w:t>.4</w:t>
      </w:r>
      <w:r w:rsidR="0014033B" w:rsidRPr="003A1D53">
        <w:rPr>
          <w:rFonts w:asciiTheme="minorHAnsi" w:hAnsiTheme="minorHAnsi"/>
          <w:sz w:val="20"/>
          <w:szCs w:val="20"/>
        </w:rPr>
        <w:tab/>
        <w:t>Lhůty uvedené výše</w:t>
      </w:r>
      <w:r w:rsidR="0014033B" w:rsidRPr="009F0DC5">
        <w:rPr>
          <w:rFonts w:asciiTheme="minorHAnsi" w:hAnsiTheme="minorHAnsi"/>
          <w:sz w:val="20"/>
          <w:szCs w:val="20"/>
        </w:rPr>
        <w:t xml:space="preserve"> v ustanovení odst. 1 tohoto článku se prodlužují o dobu, po kterou byly dotčené orgány, jejichž stanoviska je zhotovitel v rámci své činnosti povinen opatřit</w:t>
      </w:r>
      <w:r w:rsidR="0079506B">
        <w:rPr>
          <w:rFonts w:asciiTheme="minorHAnsi" w:hAnsiTheme="minorHAnsi"/>
          <w:sz w:val="20"/>
          <w:szCs w:val="20"/>
        </w:rPr>
        <w:t>,</w:t>
      </w:r>
      <w:r w:rsidR="0014033B" w:rsidRPr="009F0DC5">
        <w:rPr>
          <w:rFonts w:asciiTheme="minorHAnsi" w:hAnsiTheme="minorHAnsi"/>
          <w:sz w:val="20"/>
          <w:szCs w:val="20"/>
        </w:rPr>
        <w:t xml:space="preserve"> nečinné. Nečinností se pro účely tohoto ustanovení rozumí nedodržení lhůt stanovených pro vydání příslušného správního rozhodnutí právními předpisy. Zhotovitel je povinen objednatele o prodloužení lhůty z důvodu nečinnosti dotčených orgánů informovat bez zbytečného odkladu poté, kdy se o této skutečnosti dozví.</w:t>
      </w:r>
    </w:p>
    <w:p w14:paraId="153BF3E4" w14:textId="40501098" w:rsidR="00FE0782" w:rsidRPr="009F0DC5" w:rsidRDefault="004E11FA" w:rsidP="00414E44">
      <w:pPr>
        <w:tabs>
          <w:tab w:val="left" w:pos="567"/>
        </w:tabs>
        <w:suppressAutoHyphens w:val="0"/>
        <w:ind w:left="426" w:hanging="426"/>
        <w:jc w:val="both"/>
        <w:rPr>
          <w:rFonts w:asciiTheme="minorHAnsi" w:hAnsiTheme="minorHAnsi"/>
          <w:sz w:val="20"/>
          <w:szCs w:val="20"/>
        </w:rPr>
      </w:pPr>
      <w:r w:rsidRPr="009F0DC5">
        <w:rPr>
          <w:rFonts w:asciiTheme="minorHAnsi" w:hAnsiTheme="minorHAnsi"/>
          <w:sz w:val="20"/>
          <w:szCs w:val="20"/>
        </w:rPr>
        <w:t>5</w:t>
      </w:r>
      <w:r w:rsidR="00FE0782" w:rsidRPr="009F0DC5">
        <w:rPr>
          <w:rFonts w:asciiTheme="minorHAnsi" w:hAnsiTheme="minorHAnsi"/>
          <w:sz w:val="20"/>
          <w:szCs w:val="20"/>
        </w:rPr>
        <w:t>.5</w:t>
      </w:r>
      <w:r w:rsidRPr="009F0DC5">
        <w:rPr>
          <w:rFonts w:asciiTheme="minorHAnsi" w:hAnsiTheme="minorHAnsi"/>
          <w:sz w:val="20"/>
          <w:szCs w:val="20"/>
        </w:rPr>
        <w:tab/>
      </w:r>
      <w:r w:rsidR="00FE0782" w:rsidRPr="009F0DC5">
        <w:rPr>
          <w:rFonts w:asciiTheme="minorHAnsi" w:hAnsiTheme="minorHAnsi"/>
          <w:sz w:val="20"/>
          <w:szCs w:val="20"/>
        </w:rPr>
        <w:t>Zhotovitel je povinen provést PD a další úkony na svůj náklad a na své nebezpečí v termínech stanovených výše v odst. 1 tohoto článku. Zhotovitel je oprávněn PD nebo její dílčí část provést ještě před stanoveným termínem.</w:t>
      </w:r>
    </w:p>
    <w:p w14:paraId="38083736" w14:textId="77777777" w:rsidR="00066E63" w:rsidRPr="009F0DC5" w:rsidRDefault="00066E63" w:rsidP="00414E44">
      <w:pPr>
        <w:tabs>
          <w:tab w:val="left" w:pos="538"/>
        </w:tabs>
        <w:ind w:left="519" w:hanging="538"/>
        <w:jc w:val="center"/>
        <w:rPr>
          <w:rFonts w:asciiTheme="minorHAnsi" w:hAnsiTheme="minorHAnsi"/>
          <w:b/>
          <w:sz w:val="20"/>
          <w:szCs w:val="20"/>
        </w:rPr>
      </w:pPr>
    </w:p>
    <w:p w14:paraId="2E3AF41A" w14:textId="77777777" w:rsidR="00D22970" w:rsidRPr="009F0DC5" w:rsidRDefault="00C56DDB" w:rsidP="00414E44">
      <w:pPr>
        <w:tabs>
          <w:tab w:val="left" w:pos="538"/>
        </w:tabs>
        <w:ind w:left="519" w:hanging="538"/>
        <w:jc w:val="center"/>
        <w:rPr>
          <w:rFonts w:asciiTheme="minorHAnsi" w:hAnsiTheme="minorHAnsi"/>
          <w:b/>
          <w:sz w:val="20"/>
          <w:szCs w:val="20"/>
        </w:rPr>
      </w:pPr>
      <w:r w:rsidRPr="009F0DC5">
        <w:rPr>
          <w:rFonts w:asciiTheme="minorHAnsi" w:hAnsiTheme="minorHAnsi"/>
          <w:b/>
          <w:sz w:val="20"/>
          <w:szCs w:val="20"/>
        </w:rPr>
        <w:t>V</w:t>
      </w:r>
      <w:r w:rsidR="00CB77C9" w:rsidRPr="009F0DC5">
        <w:rPr>
          <w:rFonts w:asciiTheme="minorHAnsi" w:hAnsiTheme="minorHAnsi"/>
          <w:b/>
          <w:sz w:val="20"/>
          <w:szCs w:val="20"/>
        </w:rPr>
        <w:t>I</w:t>
      </w:r>
      <w:r w:rsidR="00D22970" w:rsidRPr="009F0DC5">
        <w:rPr>
          <w:rFonts w:asciiTheme="minorHAnsi" w:hAnsiTheme="minorHAnsi"/>
          <w:b/>
          <w:sz w:val="20"/>
          <w:szCs w:val="20"/>
        </w:rPr>
        <w:t>.</w:t>
      </w:r>
    </w:p>
    <w:p w14:paraId="26B348FD" w14:textId="77777777" w:rsidR="00D22970" w:rsidRPr="005E5945" w:rsidRDefault="00D22970" w:rsidP="00414E44">
      <w:pPr>
        <w:tabs>
          <w:tab w:val="left" w:pos="538"/>
        </w:tabs>
        <w:ind w:left="519" w:hanging="538"/>
        <w:jc w:val="center"/>
        <w:rPr>
          <w:rFonts w:asciiTheme="minorHAnsi" w:hAnsiTheme="minorHAnsi"/>
          <w:sz w:val="20"/>
          <w:szCs w:val="20"/>
        </w:rPr>
      </w:pPr>
      <w:r w:rsidRPr="005E5945">
        <w:rPr>
          <w:rFonts w:asciiTheme="minorHAnsi" w:hAnsiTheme="minorHAnsi"/>
          <w:b/>
          <w:sz w:val="20"/>
          <w:szCs w:val="20"/>
        </w:rPr>
        <w:t>Cena za provedení díla</w:t>
      </w:r>
    </w:p>
    <w:p w14:paraId="4703C696" w14:textId="1A2CADDD" w:rsidR="00027988" w:rsidRPr="005E5945" w:rsidRDefault="00FE0782" w:rsidP="00AB5456">
      <w:pPr>
        <w:tabs>
          <w:tab w:val="left" w:pos="0"/>
        </w:tabs>
        <w:suppressAutoHyphens w:val="0"/>
        <w:ind w:left="426" w:hanging="426"/>
        <w:jc w:val="both"/>
        <w:rPr>
          <w:rFonts w:ascii="Calibri" w:hAnsi="Calibri"/>
          <w:sz w:val="20"/>
          <w:szCs w:val="20"/>
        </w:rPr>
      </w:pPr>
      <w:r w:rsidRPr="005E5945">
        <w:rPr>
          <w:rFonts w:asciiTheme="minorHAnsi" w:hAnsiTheme="minorHAnsi"/>
          <w:sz w:val="20"/>
          <w:szCs w:val="20"/>
        </w:rPr>
        <w:t>6</w:t>
      </w:r>
      <w:r w:rsidR="000845CE" w:rsidRPr="005E5945">
        <w:rPr>
          <w:rFonts w:asciiTheme="minorHAnsi" w:hAnsiTheme="minorHAnsi"/>
          <w:sz w:val="20"/>
          <w:szCs w:val="20"/>
        </w:rPr>
        <w:t>.1</w:t>
      </w:r>
      <w:r w:rsidR="000845CE" w:rsidRPr="005E5945">
        <w:rPr>
          <w:rFonts w:asciiTheme="minorHAnsi" w:hAnsiTheme="minorHAnsi"/>
          <w:sz w:val="20"/>
          <w:szCs w:val="20"/>
        </w:rPr>
        <w:tab/>
      </w:r>
      <w:r w:rsidR="00027988" w:rsidRPr="005E5945">
        <w:rPr>
          <w:rFonts w:ascii="Calibri" w:hAnsi="Calibri"/>
          <w:sz w:val="20"/>
          <w:szCs w:val="20"/>
        </w:rPr>
        <w:t>Smluvní strany se dohodly, že cena za provedení díla specifikovaného v článku III. a IV této smlouvy vychází z nabídky zhotovitele a činí:</w:t>
      </w:r>
    </w:p>
    <w:p w14:paraId="76E63690" w14:textId="2C433F57" w:rsidR="00AB5456" w:rsidRPr="004459F2" w:rsidRDefault="00027988" w:rsidP="00AB5456">
      <w:pPr>
        <w:tabs>
          <w:tab w:val="left" w:pos="426"/>
        </w:tabs>
        <w:ind w:left="426"/>
        <w:jc w:val="both"/>
        <w:rPr>
          <w:rFonts w:ascii="Calibri" w:hAnsi="Calibri" w:cs="Arial"/>
          <w:b/>
          <w:sz w:val="20"/>
          <w:szCs w:val="20"/>
        </w:rPr>
      </w:pPr>
      <w:r w:rsidRPr="004459F2">
        <w:rPr>
          <w:rFonts w:ascii="Calibri" w:hAnsi="Calibri" w:cs="Arial"/>
          <w:b/>
          <w:sz w:val="20"/>
          <w:szCs w:val="20"/>
          <w:u w:val="single"/>
        </w:rPr>
        <w:t xml:space="preserve">6.1.1 </w:t>
      </w:r>
      <w:r w:rsidR="00783EF4">
        <w:rPr>
          <w:rFonts w:ascii="Calibri" w:hAnsi="Calibri" w:cs="Arial"/>
          <w:b/>
          <w:sz w:val="20"/>
          <w:szCs w:val="20"/>
          <w:u w:val="single"/>
        </w:rPr>
        <w:t>Návrh interiéru</w:t>
      </w:r>
      <w:r w:rsidR="004B1F8D" w:rsidRPr="004459F2">
        <w:rPr>
          <w:rFonts w:ascii="Calibri" w:hAnsi="Calibri" w:cs="Arial"/>
          <w:b/>
          <w:sz w:val="20"/>
          <w:szCs w:val="20"/>
        </w:rPr>
        <w:t xml:space="preserve"> </w:t>
      </w:r>
    </w:p>
    <w:p w14:paraId="21C5DDEC" w14:textId="189C6639" w:rsidR="00B024B8" w:rsidRPr="004459F2" w:rsidRDefault="00027988" w:rsidP="00AB5456">
      <w:pPr>
        <w:tabs>
          <w:tab w:val="left" w:pos="426"/>
          <w:tab w:val="num" w:pos="851"/>
          <w:tab w:val="decimal" w:pos="7938"/>
        </w:tabs>
        <w:ind w:left="426"/>
        <w:jc w:val="both"/>
        <w:rPr>
          <w:rFonts w:ascii="Calibri" w:hAnsi="Calibri"/>
          <w:b/>
          <w:bCs/>
          <w:sz w:val="20"/>
          <w:szCs w:val="20"/>
        </w:rPr>
      </w:pPr>
      <w:r w:rsidRPr="004459F2">
        <w:rPr>
          <w:rFonts w:ascii="Calibri" w:hAnsi="Calibri"/>
          <w:b/>
          <w:bCs/>
          <w:sz w:val="20"/>
          <w:szCs w:val="20"/>
        </w:rPr>
        <w:t>Celková cena díla za PD bez DPH:</w:t>
      </w:r>
      <w:r w:rsidR="00B024B8" w:rsidRPr="004459F2">
        <w:rPr>
          <w:rFonts w:ascii="Calibri" w:hAnsi="Calibri"/>
          <w:b/>
          <w:bCs/>
          <w:sz w:val="20"/>
          <w:szCs w:val="20"/>
        </w:rPr>
        <w:t xml:space="preserve">                  </w:t>
      </w:r>
      <w:r w:rsidR="00207235" w:rsidRPr="004459F2">
        <w:rPr>
          <w:rFonts w:ascii="Calibri" w:hAnsi="Calibri"/>
          <w:b/>
          <w:bCs/>
          <w:sz w:val="20"/>
          <w:szCs w:val="20"/>
        </w:rPr>
        <w:t xml:space="preserve"> </w:t>
      </w:r>
      <w:r w:rsidR="00515F95" w:rsidRPr="004459F2">
        <w:rPr>
          <w:rFonts w:ascii="Calibri" w:hAnsi="Calibri"/>
          <w:b/>
          <w:bCs/>
          <w:sz w:val="20"/>
          <w:szCs w:val="20"/>
        </w:rPr>
        <w:t xml:space="preserve">                                                             </w:t>
      </w:r>
      <w:r w:rsidR="00AB5456" w:rsidRPr="004459F2">
        <w:rPr>
          <w:rFonts w:ascii="Calibri" w:hAnsi="Calibri"/>
          <w:b/>
          <w:bCs/>
          <w:sz w:val="20"/>
          <w:szCs w:val="20"/>
        </w:rPr>
        <w:t xml:space="preserve">       </w:t>
      </w:r>
      <w:r w:rsidR="00783EF4">
        <w:rPr>
          <w:rFonts w:ascii="Calibri" w:hAnsi="Calibri"/>
          <w:b/>
          <w:bCs/>
          <w:sz w:val="20"/>
          <w:szCs w:val="20"/>
        </w:rPr>
        <w:t>66 000</w:t>
      </w:r>
      <w:r w:rsidR="00813B90" w:rsidRPr="004459F2">
        <w:rPr>
          <w:rFonts w:ascii="Calibri" w:hAnsi="Calibri"/>
          <w:b/>
          <w:bCs/>
          <w:sz w:val="20"/>
          <w:szCs w:val="20"/>
        </w:rPr>
        <w:t>,-</w:t>
      </w:r>
      <w:r w:rsidRPr="004459F2">
        <w:rPr>
          <w:rFonts w:ascii="Calibri" w:hAnsi="Calibri"/>
          <w:b/>
          <w:bCs/>
          <w:sz w:val="20"/>
          <w:szCs w:val="20"/>
        </w:rPr>
        <w:t xml:space="preserve"> Kč  </w:t>
      </w:r>
    </w:p>
    <w:p w14:paraId="3EDF7B7B" w14:textId="6F9A5DE9" w:rsidR="00027988" w:rsidRPr="004459F2" w:rsidRDefault="00027988" w:rsidP="00AB5456">
      <w:pPr>
        <w:tabs>
          <w:tab w:val="left" w:pos="426"/>
          <w:tab w:val="num" w:pos="851"/>
          <w:tab w:val="decimal" w:pos="7938"/>
        </w:tabs>
        <w:ind w:left="426"/>
        <w:jc w:val="both"/>
        <w:rPr>
          <w:rFonts w:ascii="Calibri" w:hAnsi="Calibri"/>
          <w:sz w:val="20"/>
          <w:szCs w:val="20"/>
        </w:rPr>
      </w:pPr>
      <w:r w:rsidRPr="004459F2">
        <w:rPr>
          <w:rFonts w:ascii="Calibri" w:hAnsi="Calibri"/>
          <w:sz w:val="20"/>
          <w:szCs w:val="20"/>
        </w:rPr>
        <w:t>(slovy:</w:t>
      </w:r>
      <w:r w:rsidR="00405238" w:rsidRPr="004459F2">
        <w:rPr>
          <w:rFonts w:ascii="Calibri" w:hAnsi="Calibri"/>
          <w:sz w:val="20"/>
          <w:szCs w:val="20"/>
        </w:rPr>
        <w:t xml:space="preserve"> </w:t>
      </w:r>
      <w:r w:rsidR="00783EF4">
        <w:rPr>
          <w:rFonts w:ascii="Calibri" w:hAnsi="Calibri"/>
          <w:sz w:val="20"/>
          <w:szCs w:val="20"/>
        </w:rPr>
        <w:t>šedesát šest tisíc</w:t>
      </w:r>
      <w:r w:rsidRPr="004459F2">
        <w:rPr>
          <w:rFonts w:ascii="Calibri" w:hAnsi="Calibri"/>
          <w:sz w:val="20"/>
          <w:szCs w:val="20"/>
        </w:rPr>
        <w:t xml:space="preserve"> korun českých bez DPH).</w:t>
      </w:r>
    </w:p>
    <w:p w14:paraId="1E90E1DF" w14:textId="3A058430" w:rsidR="00B024B8" w:rsidRPr="004459F2" w:rsidRDefault="00027988" w:rsidP="00AB5456">
      <w:pPr>
        <w:pStyle w:val="Default"/>
        <w:tabs>
          <w:tab w:val="left" w:pos="426"/>
        </w:tabs>
        <w:ind w:left="426"/>
        <w:jc w:val="both"/>
        <w:rPr>
          <w:rFonts w:ascii="Calibri" w:hAnsi="Calibri" w:cs="Arial"/>
          <w:color w:val="auto"/>
          <w:sz w:val="20"/>
          <w:szCs w:val="20"/>
        </w:rPr>
      </w:pPr>
      <w:r w:rsidRPr="004459F2">
        <w:rPr>
          <w:rFonts w:ascii="Calibri" w:hAnsi="Calibri" w:cs="Arial"/>
          <w:color w:val="auto"/>
          <w:sz w:val="20"/>
          <w:szCs w:val="20"/>
        </w:rPr>
        <w:t xml:space="preserve">K ceně bude připočteno DPH v sazbě aktuální v den uskutečnění zdanitelného plnění. Ke dni podpisu činí </w:t>
      </w:r>
      <w:r w:rsidRPr="004459F2">
        <w:rPr>
          <w:rFonts w:ascii="Calibri" w:hAnsi="Calibri" w:cs="Arial"/>
          <w:color w:val="auto"/>
          <w:sz w:val="20"/>
          <w:szCs w:val="20"/>
          <w:u w:val="single"/>
        </w:rPr>
        <w:t>DPH 21</w:t>
      </w:r>
      <w:r w:rsidR="00F5331A">
        <w:rPr>
          <w:rFonts w:ascii="Calibri" w:hAnsi="Calibri" w:cs="Arial"/>
          <w:color w:val="auto"/>
          <w:sz w:val="20"/>
          <w:szCs w:val="20"/>
          <w:u w:val="single"/>
        </w:rPr>
        <w:t xml:space="preserve"> </w:t>
      </w:r>
      <w:r w:rsidRPr="004459F2">
        <w:rPr>
          <w:rFonts w:ascii="Calibri" w:hAnsi="Calibri" w:cs="Arial"/>
          <w:color w:val="auto"/>
          <w:sz w:val="20"/>
          <w:szCs w:val="20"/>
          <w:u w:val="single"/>
        </w:rPr>
        <w:t xml:space="preserve">%, tj. </w:t>
      </w:r>
      <w:r w:rsidR="00B024B8" w:rsidRPr="004459F2">
        <w:rPr>
          <w:rFonts w:ascii="Calibri" w:hAnsi="Calibri" w:cs="Arial"/>
          <w:color w:val="auto"/>
          <w:sz w:val="20"/>
          <w:szCs w:val="20"/>
          <w:u w:val="single"/>
        </w:rPr>
        <w:tab/>
      </w:r>
      <w:r w:rsidR="00B024B8" w:rsidRPr="004459F2">
        <w:rPr>
          <w:rFonts w:ascii="Calibri" w:hAnsi="Calibri" w:cs="Arial"/>
          <w:color w:val="auto"/>
          <w:sz w:val="20"/>
          <w:szCs w:val="20"/>
          <w:u w:val="single"/>
        </w:rPr>
        <w:tab/>
      </w:r>
      <w:r w:rsidR="00B024B8" w:rsidRPr="004459F2">
        <w:rPr>
          <w:rFonts w:ascii="Calibri" w:hAnsi="Calibri" w:cs="Arial"/>
          <w:color w:val="auto"/>
          <w:sz w:val="20"/>
          <w:szCs w:val="20"/>
          <w:u w:val="single"/>
        </w:rPr>
        <w:tab/>
      </w:r>
      <w:r w:rsidR="00B024B8" w:rsidRPr="004459F2">
        <w:rPr>
          <w:rFonts w:ascii="Calibri" w:hAnsi="Calibri" w:cs="Arial"/>
          <w:color w:val="auto"/>
          <w:sz w:val="20"/>
          <w:szCs w:val="20"/>
          <w:u w:val="single"/>
        </w:rPr>
        <w:tab/>
      </w:r>
      <w:r w:rsidR="00B024B8" w:rsidRPr="004459F2">
        <w:rPr>
          <w:rFonts w:ascii="Calibri" w:hAnsi="Calibri" w:cs="Arial"/>
          <w:color w:val="auto"/>
          <w:sz w:val="20"/>
          <w:szCs w:val="20"/>
          <w:u w:val="single"/>
        </w:rPr>
        <w:tab/>
        <w:t xml:space="preserve">        </w:t>
      </w:r>
      <w:r w:rsidR="00515F95" w:rsidRPr="004459F2">
        <w:rPr>
          <w:rFonts w:ascii="Calibri" w:hAnsi="Calibri" w:cs="Arial"/>
          <w:color w:val="auto"/>
          <w:sz w:val="20"/>
          <w:szCs w:val="20"/>
          <w:u w:val="single"/>
        </w:rPr>
        <w:t> </w:t>
      </w:r>
      <w:r w:rsidR="00531CD8" w:rsidRPr="004459F2">
        <w:rPr>
          <w:rFonts w:ascii="Calibri" w:hAnsi="Calibri" w:cs="Arial"/>
          <w:color w:val="auto"/>
          <w:sz w:val="20"/>
          <w:szCs w:val="20"/>
          <w:u w:val="single"/>
        </w:rPr>
        <w:t xml:space="preserve">    </w:t>
      </w:r>
      <w:r w:rsidR="00AB5456" w:rsidRPr="004459F2">
        <w:rPr>
          <w:rFonts w:ascii="Calibri" w:hAnsi="Calibri" w:cs="Arial"/>
          <w:color w:val="auto"/>
          <w:sz w:val="20"/>
          <w:szCs w:val="20"/>
          <w:u w:val="single"/>
        </w:rPr>
        <w:t xml:space="preserve">                         </w:t>
      </w:r>
      <w:r w:rsidR="00625A62">
        <w:rPr>
          <w:rFonts w:ascii="Calibri" w:hAnsi="Calibri" w:cs="Arial"/>
          <w:color w:val="auto"/>
          <w:sz w:val="20"/>
          <w:szCs w:val="20"/>
          <w:u w:val="single"/>
        </w:rPr>
        <w:t xml:space="preserve">         </w:t>
      </w:r>
      <w:r w:rsidR="00783EF4">
        <w:rPr>
          <w:rFonts w:ascii="Calibri" w:hAnsi="Calibri" w:cs="Arial"/>
          <w:color w:val="auto"/>
          <w:sz w:val="20"/>
          <w:szCs w:val="20"/>
          <w:u w:val="single"/>
        </w:rPr>
        <w:t>13 860</w:t>
      </w:r>
      <w:r w:rsidR="00813B90" w:rsidRPr="004459F2">
        <w:rPr>
          <w:rFonts w:ascii="Calibri" w:hAnsi="Calibri" w:cs="Arial"/>
          <w:color w:val="auto"/>
          <w:sz w:val="20"/>
          <w:szCs w:val="20"/>
          <w:u w:val="single"/>
        </w:rPr>
        <w:t>,</w:t>
      </w:r>
      <w:r w:rsidRPr="004459F2">
        <w:rPr>
          <w:rFonts w:ascii="Calibri" w:hAnsi="Calibri" w:cs="Arial"/>
          <w:color w:val="auto"/>
          <w:sz w:val="20"/>
          <w:szCs w:val="20"/>
          <w:u w:val="single"/>
        </w:rPr>
        <w:t xml:space="preserve">- Kč </w:t>
      </w:r>
    </w:p>
    <w:p w14:paraId="3735E6BA" w14:textId="5EB2F440" w:rsidR="00027988" w:rsidRPr="004459F2" w:rsidRDefault="00027988" w:rsidP="00AB5456">
      <w:pPr>
        <w:pStyle w:val="Default"/>
        <w:tabs>
          <w:tab w:val="left" w:pos="426"/>
        </w:tabs>
        <w:ind w:left="426"/>
        <w:jc w:val="both"/>
        <w:rPr>
          <w:rFonts w:ascii="Calibri" w:hAnsi="Calibri" w:cs="Arial"/>
          <w:color w:val="auto"/>
          <w:sz w:val="20"/>
          <w:szCs w:val="20"/>
        </w:rPr>
      </w:pPr>
      <w:r w:rsidRPr="004459F2">
        <w:rPr>
          <w:rFonts w:ascii="Calibri" w:hAnsi="Calibri" w:cs="Arial"/>
          <w:color w:val="auto"/>
          <w:sz w:val="20"/>
          <w:szCs w:val="20"/>
        </w:rPr>
        <w:t xml:space="preserve">Cena díla dle tohoto odst. </w:t>
      </w:r>
      <w:r w:rsidRPr="004459F2">
        <w:rPr>
          <w:rFonts w:ascii="Calibri" w:hAnsi="Calibri" w:cs="Arial"/>
          <w:b/>
          <w:color w:val="auto"/>
          <w:sz w:val="20"/>
          <w:szCs w:val="20"/>
        </w:rPr>
        <w:t xml:space="preserve">s DPH ke dni podpisu této smlouvy činí </w:t>
      </w:r>
      <w:r w:rsidR="00515F95" w:rsidRPr="004459F2">
        <w:rPr>
          <w:rFonts w:ascii="Calibri" w:hAnsi="Calibri" w:cs="Arial"/>
          <w:b/>
          <w:color w:val="auto"/>
          <w:sz w:val="20"/>
          <w:szCs w:val="20"/>
        </w:rPr>
        <w:t> </w:t>
      </w:r>
      <w:r w:rsidR="00AB5456" w:rsidRPr="004459F2">
        <w:rPr>
          <w:rFonts w:ascii="Calibri" w:hAnsi="Calibri" w:cs="Arial"/>
          <w:b/>
          <w:color w:val="auto"/>
          <w:sz w:val="20"/>
          <w:szCs w:val="20"/>
        </w:rPr>
        <w:tab/>
      </w:r>
      <w:r w:rsidR="00AB5456" w:rsidRPr="004459F2">
        <w:rPr>
          <w:rFonts w:ascii="Calibri" w:hAnsi="Calibri" w:cs="Arial"/>
          <w:b/>
          <w:color w:val="auto"/>
          <w:sz w:val="20"/>
          <w:szCs w:val="20"/>
        </w:rPr>
        <w:tab/>
      </w:r>
      <w:r w:rsidR="00783EF4">
        <w:rPr>
          <w:rFonts w:ascii="Calibri" w:hAnsi="Calibri" w:cs="Arial"/>
          <w:b/>
          <w:color w:val="auto"/>
          <w:sz w:val="20"/>
          <w:szCs w:val="20"/>
        </w:rPr>
        <w:t>79 860</w:t>
      </w:r>
      <w:r w:rsidR="00AB5456" w:rsidRPr="004459F2">
        <w:rPr>
          <w:rFonts w:ascii="Calibri" w:hAnsi="Calibri" w:cs="Arial"/>
          <w:b/>
          <w:color w:val="auto"/>
          <w:sz w:val="20"/>
          <w:szCs w:val="20"/>
        </w:rPr>
        <w:t>,-</w:t>
      </w:r>
      <w:r w:rsidR="00FF398B" w:rsidRPr="004459F2">
        <w:rPr>
          <w:rFonts w:ascii="Calibri" w:hAnsi="Calibri" w:cs="Arial"/>
          <w:b/>
          <w:color w:val="auto"/>
          <w:sz w:val="20"/>
          <w:szCs w:val="20"/>
        </w:rPr>
        <w:t xml:space="preserve"> </w:t>
      </w:r>
      <w:r w:rsidR="00AB5456" w:rsidRPr="004459F2">
        <w:rPr>
          <w:rFonts w:ascii="Calibri" w:hAnsi="Calibri" w:cs="Arial"/>
          <w:b/>
          <w:color w:val="auto"/>
          <w:sz w:val="20"/>
          <w:szCs w:val="20"/>
        </w:rPr>
        <w:t>Kč</w:t>
      </w:r>
    </w:p>
    <w:p w14:paraId="29E148AF" w14:textId="77777777" w:rsidR="00AB5456" w:rsidRPr="004459F2" w:rsidRDefault="00AB5456" w:rsidP="00AB5456">
      <w:pPr>
        <w:tabs>
          <w:tab w:val="left" w:pos="426"/>
        </w:tabs>
        <w:ind w:left="426"/>
        <w:rPr>
          <w:rFonts w:ascii="Calibri" w:hAnsi="Calibri" w:cs="Arial"/>
          <w:b/>
          <w:sz w:val="20"/>
          <w:szCs w:val="20"/>
          <w:u w:val="single"/>
        </w:rPr>
      </w:pPr>
    </w:p>
    <w:p w14:paraId="42AE369E" w14:textId="77777777" w:rsidR="00027988" w:rsidRPr="004459F2" w:rsidRDefault="00027988" w:rsidP="00AB5456">
      <w:pPr>
        <w:tabs>
          <w:tab w:val="left" w:pos="426"/>
        </w:tabs>
        <w:ind w:left="426"/>
        <w:rPr>
          <w:rFonts w:ascii="Calibri" w:hAnsi="Calibri" w:cs="Arial"/>
          <w:b/>
          <w:sz w:val="20"/>
          <w:szCs w:val="20"/>
          <w:u w:val="single"/>
        </w:rPr>
      </w:pPr>
      <w:r w:rsidRPr="004459F2">
        <w:rPr>
          <w:rFonts w:ascii="Calibri" w:hAnsi="Calibri" w:cs="Arial"/>
          <w:b/>
          <w:sz w:val="20"/>
          <w:szCs w:val="20"/>
          <w:u w:val="single"/>
        </w:rPr>
        <w:t>6.1.2. Autorský dozor</w:t>
      </w:r>
    </w:p>
    <w:p w14:paraId="27D3DFCD" w14:textId="1C16430E" w:rsidR="00944A8F" w:rsidRDefault="00A177FD" w:rsidP="00AE1953">
      <w:pPr>
        <w:tabs>
          <w:tab w:val="left" w:pos="426"/>
          <w:tab w:val="left" w:pos="1134"/>
        </w:tabs>
        <w:suppressAutoHyphens w:val="0"/>
        <w:ind w:left="426"/>
        <w:jc w:val="both"/>
        <w:rPr>
          <w:rFonts w:asciiTheme="minorHAnsi" w:hAnsiTheme="minorHAnsi"/>
          <w:sz w:val="20"/>
          <w:szCs w:val="20"/>
        </w:rPr>
      </w:pPr>
      <w:r>
        <w:rPr>
          <w:rFonts w:asciiTheme="minorHAnsi" w:hAnsiTheme="minorHAnsi"/>
          <w:sz w:val="20"/>
          <w:szCs w:val="20"/>
        </w:rPr>
        <w:t>O</w:t>
      </w:r>
      <w:r w:rsidRPr="00A177FD">
        <w:rPr>
          <w:rFonts w:asciiTheme="minorHAnsi" w:hAnsiTheme="minorHAnsi"/>
          <w:sz w:val="20"/>
          <w:szCs w:val="20"/>
        </w:rPr>
        <w:t xml:space="preserve">dměna za AD, bude hrazena jako odměna hodinová za hodinu skutečného provádění AD zhotovitelem; hodinová sazba v sobě zahrnuje veškeré související náklady jako cestovné, čas strávený na cestě apod. </w:t>
      </w:r>
    </w:p>
    <w:p w14:paraId="39AE74D2" w14:textId="77777777" w:rsidR="00944A8F" w:rsidRDefault="00A177FD" w:rsidP="00AE1953">
      <w:pPr>
        <w:tabs>
          <w:tab w:val="left" w:pos="426"/>
          <w:tab w:val="left" w:pos="1134"/>
        </w:tabs>
        <w:suppressAutoHyphens w:val="0"/>
        <w:ind w:left="426"/>
        <w:jc w:val="both"/>
        <w:rPr>
          <w:rFonts w:asciiTheme="minorHAnsi" w:hAnsiTheme="minorHAnsi"/>
          <w:sz w:val="20"/>
          <w:szCs w:val="20"/>
        </w:rPr>
      </w:pPr>
      <w:r w:rsidRPr="00944A8F">
        <w:rPr>
          <w:rFonts w:asciiTheme="minorHAnsi" w:hAnsiTheme="minorHAnsi"/>
          <w:b/>
          <w:sz w:val="20"/>
          <w:szCs w:val="20"/>
        </w:rPr>
        <w:t>Cena autorského dozoru je stanovená dohodou smluvní</w:t>
      </w:r>
      <w:r w:rsidR="00586B9C" w:rsidRPr="00944A8F">
        <w:rPr>
          <w:rFonts w:asciiTheme="minorHAnsi" w:hAnsiTheme="minorHAnsi"/>
          <w:b/>
          <w:sz w:val="20"/>
          <w:szCs w:val="20"/>
        </w:rPr>
        <w:t>ch</w:t>
      </w:r>
      <w:r w:rsidRPr="00944A8F">
        <w:rPr>
          <w:rFonts w:asciiTheme="minorHAnsi" w:hAnsiTheme="minorHAnsi"/>
          <w:b/>
          <w:sz w:val="20"/>
          <w:szCs w:val="20"/>
        </w:rPr>
        <w:t xml:space="preserve"> stran ve výši ve výši 850,- Kč bez DPH za hodinu</w:t>
      </w:r>
      <w:r>
        <w:rPr>
          <w:rFonts w:asciiTheme="minorHAnsi" w:hAnsiTheme="minorHAnsi"/>
          <w:sz w:val="20"/>
          <w:szCs w:val="20"/>
        </w:rPr>
        <w:t xml:space="preserve"> (slovy: osm set padesát</w:t>
      </w:r>
      <w:r w:rsidRPr="00A177FD">
        <w:rPr>
          <w:rFonts w:asciiTheme="minorHAnsi" w:hAnsiTheme="minorHAnsi"/>
          <w:sz w:val="20"/>
          <w:szCs w:val="20"/>
        </w:rPr>
        <w:t xml:space="preserve"> korun českých). K ceně bude připočteno DPH v sazbě aktuální v den uskutečnění zdanitelného plnění. Ke dn</w:t>
      </w:r>
      <w:r w:rsidR="000359A2">
        <w:rPr>
          <w:rFonts w:asciiTheme="minorHAnsi" w:hAnsiTheme="minorHAnsi"/>
          <w:sz w:val="20"/>
          <w:szCs w:val="20"/>
        </w:rPr>
        <w:t>i podpisu činí DPH 21%, tj. 178,5</w:t>
      </w:r>
      <w:r w:rsidRPr="00A177FD">
        <w:rPr>
          <w:rFonts w:asciiTheme="minorHAnsi" w:hAnsiTheme="minorHAnsi"/>
          <w:sz w:val="20"/>
          <w:szCs w:val="20"/>
        </w:rPr>
        <w:t xml:space="preserve">,- Kč. </w:t>
      </w:r>
    </w:p>
    <w:p w14:paraId="7FF57981" w14:textId="41B1095B" w:rsidR="00944A8F" w:rsidRPr="00944A8F" w:rsidRDefault="00A177FD" w:rsidP="00AE1953">
      <w:pPr>
        <w:tabs>
          <w:tab w:val="left" w:pos="426"/>
          <w:tab w:val="left" w:pos="1134"/>
        </w:tabs>
        <w:suppressAutoHyphens w:val="0"/>
        <w:ind w:left="426"/>
        <w:jc w:val="both"/>
        <w:rPr>
          <w:rFonts w:asciiTheme="minorHAnsi" w:hAnsiTheme="minorHAnsi"/>
          <w:b/>
          <w:sz w:val="20"/>
          <w:szCs w:val="20"/>
        </w:rPr>
      </w:pPr>
      <w:r w:rsidRPr="00944A8F">
        <w:rPr>
          <w:rFonts w:asciiTheme="minorHAnsi" w:hAnsiTheme="minorHAnsi"/>
          <w:b/>
          <w:sz w:val="20"/>
          <w:szCs w:val="20"/>
        </w:rPr>
        <w:t>Cena autorského dozoru s</w:t>
      </w:r>
      <w:r w:rsidR="002D6BF3">
        <w:rPr>
          <w:rFonts w:asciiTheme="minorHAnsi" w:hAnsiTheme="minorHAnsi"/>
          <w:b/>
          <w:sz w:val="20"/>
          <w:szCs w:val="20"/>
        </w:rPr>
        <w:t> </w:t>
      </w:r>
      <w:r w:rsidRPr="00944A8F">
        <w:rPr>
          <w:rFonts w:asciiTheme="minorHAnsi" w:hAnsiTheme="minorHAnsi"/>
          <w:b/>
          <w:sz w:val="20"/>
          <w:szCs w:val="20"/>
        </w:rPr>
        <w:t>DPH</w:t>
      </w:r>
      <w:r w:rsidR="002D6BF3">
        <w:rPr>
          <w:rFonts w:asciiTheme="minorHAnsi" w:hAnsiTheme="minorHAnsi"/>
          <w:b/>
          <w:sz w:val="20"/>
          <w:szCs w:val="20"/>
        </w:rPr>
        <w:t xml:space="preserve">, </w:t>
      </w:r>
      <w:r w:rsidRPr="00944A8F">
        <w:rPr>
          <w:rFonts w:asciiTheme="minorHAnsi" w:hAnsiTheme="minorHAnsi"/>
          <w:b/>
          <w:sz w:val="20"/>
          <w:szCs w:val="20"/>
        </w:rPr>
        <w:t>ve výši ke dni podpisu této smlouvy</w:t>
      </w:r>
      <w:r w:rsidR="002D6BF3">
        <w:rPr>
          <w:rFonts w:asciiTheme="minorHAnsi" w:hAnsiTheme="minorHAnsi"/>
          <w:b/>
          <w:sz w:val="20"/>
          <w:szCs w:val="20"/>
        </w:rPr>
        <w:t>,</w:t>
      </w:r>
      <w:r w:rsidRPr="00944A8F">
        <w:rPr>
          <w:rFonts w:asciiTheme="minorHAnsi" w:hAnsiTheme="minorHAnsi"/>
          <w:b/>
          <w:sz w:val="20"/>
          <w:szCs w:val="20"/>
        </w:rPr>
        <w:t xml:space="preserve"> činí</w:t>
      </w:r>
      <w:r w:rsidR="00586B9C" w:rsidRPr="00944A8F">
        <w:rPr>
          <w:rFonts w:asciiTheme="minorHAnsi" w:hAnsiTheme="minorHAnsi"/>
          <w:b/>
          <w:sz w:val="20"/>
          <w:szCs w:val="20"/>
        </w:rPr>
        <w:t xml:space="preserve"> 1 028,5</w:t>
      </w:r>
      <w:r w:rsidR="00944A8F" w:rsidRPr="00944A8F">
        <w:rPr>
          <w:rFonts w:asciiTheme="minorHAnsi" w:hAnsiTheme="minorHAnsi"/>
          <w:b/>
          <w:sz w:val="20"/>
          <w:szCs w:val="20"/>
        </w:rPr>
        <w:t>,-</w:t>
      </w:r>
      <w:r w:rsidRPr="00944A8F">
        <w:rPr>
          <w:rFonts w:asciiTheme="minorHAnsi" w:hAnsiTheme="minorHAnsi"/>
          <w:b/>
          <w:sz w:val="20"/>
          <w:szCs w:val="20"/>
        </w:rPr>
        <w:t xml:space="preserve"> Kč</w:t>
      </w:r>
      <w:r w:rsidR="00E6464B" w:rsidRPr="00E6464B">
        <w:rPr>
          <w:rFonts w:asciiTheme="minorHAnsi" w:hAnsiTheme="minorHAnsi"/>
          <w:b/>
          <w:sz w:val="20"/>
          <w:szCs w:val="20"/>
        </w:rPr>
        <w:t xml:space="preserve"> </w:t>
      </w:r>
      <w:r w:rsidR="00E6464B" w:rsidRPr="00944A8F">
        <w:rPr>
          <w:rFonts w:asciiTheme="minorHAnsi" w:hAnsiTheme="minorHAnsi"/>
          <w:b/>
          <w:sz w:val="20"/>
          <w:szCs w:val="20"/>
        </w:rPr>
        <w:t>za hodinu</w:t>
      </w:r>
      <w:r w:rsidRPr="00944A8F">
        <w:rPr>
          <w:rFonts w:asciiTheme="minorHAnsi" w:hAnsiTheme="minorHAnsi"/>
          <w:b/>
          <w:sz w:val="20"/>
          <w:szCs w:val="20"/>
        </w:rPr>
        <w:t xml:space="preserve">. </w:t>
      </w:r>
    </w:p>
    <w:p w14:paraId="3FC0D24F" w14:textId="77777777" w:rsidR="002D6BF3" w:rsidRDefault="00A177FD" w:rsidP="00AE1953">
      <w:pPr>
        <w:tabs>
          <w:tab w:val="left" w:pos="426"/>
          <w:tab w:val="left" w:pos="1134"/>
        </w:tabs>
        <w:suppressAutoHyphens w:val="0"/>
        <w:ind w:left="426"/>
        <w:jc w:val="both"/>
        <w:rPr>
          <w:rFonts w:asciiTheme="minorHAnsi" w:hAnsiTheme="minorHAnsi"/>
          <w:sz w:val="20"/>
          <w:szCs w:val="20"/>
        </w:rPr>
      </w:pPr>
      <w:r w:rsidRPr="00944A8F">
        <w:rPr>
          <w:rFonts w:asciiTheme="minorHAnsi" w:hAnsiTheme="minorHAnsi"/>
          <w:b/>
          <w:sz w:val="20"/>
          <w:szCs w:val="20"/>
        </w:rPr>
        <w:t>Objednatel předpokládá maximáln</w:t>
      </w:r>
      <w:r w:rsidR="00586B9C" w:rsidRPr="00944A8F">
        <w:rPr>
          <w:rFonts w:asciiTheme="minorHAnsi" w:hAnsiTheme="minorHAnsi"/>
          <w:b/>
          <w:sz w:val="20"/>
          <w:szCs w:val="20"/>
        </w:rPr>
        <w:t>í autorský dozor v rozsahu 20</w:t>
      </w:r>
      <w:r w:rsidRPr="00944A8F">
        <w:rPr>
          <w:rFonts w:asciiTheme="minorHAnsi" w:hAnsiTheme="minorHAnsi"/>
          <w:b/>
          <w:sz w:val="20"/>
          <w:szCs w:val="20"/>
        </w:rPr>
        <w:t xml:space="preserve"> hodin.</w:t>
      </w:r>
      <w:r w:rsidRPr="00A177FD">
        <w:rPr>
          <w:rFonts w:asciiTheme="minorHAnsi" w:hAnsiTheme="minorHAnsi"/>
          <w:sz w:val="20"/>
          <w:szCs w:val="20"/>
        </w:rPr>
        <w:t xml:space="preserve"> </w:t>
      </w:r>
    </w:p>
    <w:p w14:paraId="3D627F04" w14:textId="6350E9E7" w:rsidR="00A177FD" w:rsidRPr="00A177FD" w:rsidRDefault="00A177FD" w:rsidP="00AE1953">
      <w:pPr>
        <w:tabs>
          <w:tab w:val="left" w:pos="426"/>
          <w:tab w:val="left" w:pos="1134"/>
        </w:tabs>
        <w:suppressAutoHyphens w:val="0"/>
        <w:ind w:left="426"/>
        <w:jc w:val="both"/>
        <w:rPr>
          <w:rFonts w:asciiTheme="minorHAnsi" w:hAnsiTheme="minorHAnsi"/>
          <w:sz w:val="20"/>
          <w:szCs w:val="20"/>
        </w:rPr>
      </w:pPr>
      <w:r w:rsidRPr="00A177FD">
        <w:rPr>
          <w:rFonts w:asciiTheme="minorHAnsi" w:hAnsiTheme="minorHAnsi"/>
          <w:sz w:val="20"/>
          <w:szCs w:val="20"/>
        </w:rPr>
        <w:t>Bude-li tento rozsah vyčerpán, musí být o případném navýšení tohoto rozsahu uzavřen dodatek k této smlouvě, a to v souladu s platnými právními předpisy. Objednatel není</w:t>
      </w:r>
      <w:r w:rsidR="00AE1953">
        <w:rPr>
          <w:rFonts w:asciiTheme="minorHAnsi" w:hAnsiTheme="minorHAnsi"/>
          <w:sz w:val="20"/>
          <w:szCs w:val="20"/>
        </w:rPr>
        <w:t xml:space="preserve"> povinen tento rozsah vyčerpat.</w:t>
      </w:r>
    </w:p>
    <w:p w14:paraId="14849EA0" w14:textId="1B5F0115" w:rsidR="00FF398B" w:rsidRPr="004459F2" w:rsidRDefault="00A177FD" w:rsidP="00A177FD">
      <w:pPr>
        <w:tabs>
          <w:tab w:val="left" w:pos="426"/>
          <w:tab w:val="left" w:pos="1134"/>
        </w:tabs>
        <w:suppressAutoHyphens w:val="0"/>
        <w:ind w:left="426"/>
        <w:jc w:val="both"/>
        <w:rPr>
          <w:rFonts w:ascii="Calibri" w:hAnsi="Calibri" w:cs="Arial"/>
          <w:b/>
          <w:sz w:val="20"/>
          <w:szCs w:val="20"/>
        </w:rPr>
      </w:pPr>
      <w:r w:rsidRPr="00A177FD">
        <w:rPr>
          <w:rFonts w:asciiTheme="minorHAnsi" w:hAnsiTheme="minorHAnsi"/>
          <w:sz w:val="20"/>
          <w:szCs w:val="20"/>
        </w:rPr>
        <w:t xml:space="preserve">Autorský dozor bude účtován odděleně od ostatních prací a činností v závislosti na vyhlášení zadávacího řízení na zhotovitele stavby a na postupu stavby. </w:t>
      </w:r>
      <w:r w:rsidRPr="00E6464B">
        <w:rPr>
          <w:rFonts w:asciiTheme="minorHAnsi" w:hAnsiTheme="minorHAnsi"/>
          <w:b/>
          <w:sz w:val="20"/>
          <w:szCs w:val="20"/>
        </w:rPr>
        <w:t xml:space="preserve">Faktury bude zhotovitel vystavovat za skutečně </w:t>
      </w:r>
      <w:r w:rsidRPr="00E6464B">
        <w:rPr>
          <w:rFonts w:asciiTheme="minorHAnsi" w:hAnsiTheme="minorHAnsi"/>
          <w:b/>
          <w:sz w:val="20"/>
          <w:szCs w:val="20"/>
        </w:rPr>
        <w:lastRenderedPageBreak/>
        <w:t xml:space="preserve">provedené práce za předchozí kalendářní měsíc. </w:t>
      </w:r>
      <w:r w:rsidRPr="00A177FD">
        <w:rPr>
          <w:rFonts w:asciiTheme="minorHAnsi" w:hAnsiTheme="minorHAnsi"/>
          <w:sz w:val="20"/>
          <w:szCs w:val="20"/>
        </w:rPr>
        <w:t>Přílohou faktury bude objednatelem (osobou pro věci technické) odsouhlasený přehled ho</w:t>
      </w:r>
      <w:r>
        <w:rPr>
          <w:rFonts w:asciiTheme="minorHAnsi" w:hAnsiTheme="minorHAnsi"/>
          <w:sz w:val="20"/>
          <w:szCs w:val="20"/>
        </w:rPr>
        <w:t>din a soupis provedených prací.</w:t>
      </w:r>
    </w:p>
    <w:p w14:paraId="3EC61420" w14:textId="6C509812" w:rsidR="00027988" w:rsidRDefault="00027988" w:rsidP="00027988">
      <w:pPr>
        <w:tabs>
          <w:tab w:val="left" w:pos="709"/>
        </w:tabs>
        <w:ind w:left="426" w:hanging="426"/>
        <w:jc w:val="both"/>
        <w:rPr>
          <w:rFonts w:ascii="Calibri" w:hAnsi="Calibri" w:cs="Arial"/>
          <w:sz w:val="20"/>
          <w:szCs w:val="20"/>
        </w:rPr>
      </w:pPr>
      <w:r w:rsidRPr="003733E9">
        <w:rPr>
          <w:rFonts w:ascii="Calibri" w:hAnsi="Calibri" w:cs="Arial"/>
          <w:sz w:val="20"/>
          <w:szCs w:val="20"/>
        </w:rPr>
        <w:t xml:space="preserve">6.2 </w:t>
      </w:r>
      <w:r w:rsidRPr="003733E9">
        <w:rPr>
          <w:rFonts w:ascii="Calibri" w:hAnsi="Calibri" w:cs="Arial"/>
          <w:sz w:val="20"/>
          <w:szCs w:val="20"/>
        </w:rPr>
        <w:tab/>
      </w:r>
      <w:r w:rsidR="00AE1953" w:rsidRPr="00AE1953">
        <w:rPr>
          <w:rFonts w:ascii="Calibri" w:hAnsi="Calibri" w:cs="Arial"/>
          <w:sz w:val="20"/>
          <w:szCs w:val="20"/>
        </w:rPr>
        <w:t>Cena sjednaná dle předchozího odstavce obsahuje veškeré nutné náklady k řádnému provedení díla a souvisejícího plnění, zejm. náklady zhotovitele související s řádným zhotovením a předáním díla včetně nákladů na doplnění díla v případě zjištění vad a nedodělků v předané dokumentaci bez správních poplatků.</w:t>
      </w:r>
    </w:p>
    <w:p w14:paraId="6AE6D562" w14:textId="3E047F35" w:rsidR="00AE1953" w:rsidRPr="005768CD" w:rsidRDefault="00AE1953" w:rsidP="00027988">
      <w:pPr>
        <w:tabs>
          <w:tab w:val="left" w:pos="709"/>
        </w:tabs>
        <w:ind w:left="426" w:hanging="426"/>
        <w:jc w:val="both"/>
        <w:rPr>
          <w:rFonts w:ascii="Calibri" w:hAnsi="Calibri" w:cs="Arial"/>
          <w:strike/>
          <w:sz w:val="20"/>
          <w:szCs w:val="20"/>
        </w:rPr>
      </w:pPr>
      <w:r>
        <w:rPr>
          <w:rFonts w:ascii="Calibri" w:hAnsi="Calibri" w:cs="Arial"/>
          <w:sz w:val="20"/>
          <w:szCs w:val="20"/>
        </w:rPr>
        <w:t>6.3</w:t>
      </w:r>
      <w:r>
        <w:rPr>
          <w:rFonts w:ascii="Calibri" w:hAnsi="Calibri" w:cs="Arial"/>
          <w:sz w:val="20"/>
          <w:szCs w:val="20"/>
        </w:rPr>
        <w:tab/>
      </w:r>
      <w:r w:rsidRPr="00AE1953">
        <w:rPr>
          <w:rFonts w:ascii="Calibri" w:hAnsi="Calibri" w:cs="Arial"/>
          <w:sz w:val="20"/>
          <w:szCs w:val="20"/>
        </w:rPr>
        <w:t xml:space="preserve">Smluvní ceny uvedené výše v odst. 1, jsou ceny konečné a nepřekročitelné a zahrnují veškeré plnění dle této smlouvy. Celková cena za veškeré plnění podle této </w:t>
      </w:r>
      <w:r w:rsidRPr="00586B9C">
        <w:rPr>
          <w:rFonts w:ascii="Calibri" w:hAnsi="Calibri" w:cs="Arial"/>
          <w:sz w:val="20"/>
          <w:szCs w:val="20"/>
        </w:rPr>
        <w:t xml:space="preserve">smlouvy nepřekročí cenu </w:t>
      </w:r>
      <w:r w:rsidR="00586B9C" w:rsidRPr="00586B9C">
        <w:rPr>
          <w:rFonts w:ascii="Calibri" w:hAnsi="Calibri" w:cs="Arial"/>
          <w:sz w:val="20"/>
          <w:szCs w:val="20"/>
        </w:rPr>
        <w:t>83 000</w:t>
      </w:r>
      <w:r w:rsidRPr="00586B9C">
        <w:rPr>
          <w:rFonts w:ascii="Calibri" w:hAnsi="Calibri" w:cs="Arial"/>
          <w:sz w:val="20"/>
          <w:szCs w:val="20"/>
        </w:rPr>
        <w:t>,- Kč bez DPH. Pokud</w:t>
      </w:r>
      <w:r w:rsidRPr="00AE1953">
        <w:rPr>
          <w:rFonts w:ascii="Calibri" w:hAnsi="Calibri" w:cs="Arial"/>
          <w:sz w:val="20"/>
          <w:szCs w:val="20"/>
        </w:rPr>
        <w:t xml:space="preserve"> by plnění uvedenou částku překročilo, platnost smlouvy je tímto ukončena. Objednatel neposkytuje zhotoviteli žádné zálohy.</w:t>
      </w:r>
    </w:p>
    <w:p w14:paraId="46601F07" w14:textId="5F065D50" w:rsidR="004459F2" w:rsidRPr="00783EF4" w:rsidRDefault="00AE1953" w:rsidP="00783EF4">
      <w:pPr>
        <w:tabs>
          <w:tab w:val="left" w:pos="0"/>
        </w:tabs>
        <w:suppressAutoHyphens w:val="0"/>
        <w:ind w:left="426" w:hanging="426"/>
        <w:jc w:val="both"/>
        <w:rPr>
          <w:rFonts w:asciiTheme="minorHAnsi" w:hAnsiTheme="minorHAnsi"/>
          <w:sz w:val="20"/>
          <w:szCs w:val="20"/>
        </w:rPr>
      </w:pPr>
      <w:r>
        <w:rPr>
          <w:rFonts w:asciiTheme="minorHAnsi" w:hAnsiTheme="minorHAnsi"/>
          <w:sz w:val="20"/>
          <w:szCs w:val="20"/>
        </w:rPr>
        <w:t>6.4</w:t>
      </w:r>
      <w:r w:rsidR="000C717F" w:rsidRPr="003733E9">
        <w:rPr>
          <w:rFonts w:asciiTheme="minorHAnsi" w:hAnsiTheme="minorHAnsi"/>
          <w:sz w:val="20"/>
          <w:szCs w:val="20"/>
        </w:rPr>
        <w:tab/>
      </w:r>
      <w:r w:rsidR="0057205A" w:rsidRPr="003733E9">
        <w:rPr>
          <w:rFonts w:asciiTheme="minorHAnsi" w:hAnsiTheme="minorHAnsi"/>
          <w:sz w:val="20"/>
          <w:szCs w:val="20"/>
        </w:rPr>
        <w:t xml:space="preserve">Splatnost veškerých faktur je </w:t>
      </w:r>
      <w:r w:rsidR="0057205A" w:rsidRPr="003733E9">
        <w:rPr>
          <w:rFonts w:asciiTheme="minorHAnsi" w:hAnsiTheme="minorHAnsi"/>
          <w:b/>
          <w:sz w:val="20"/>
          <w:szCs w:val="20"/>
        </w:rPr>
        <w:t>30 dní</w:t>
      </w:r>
      <w:r w:rsidR="0057205A" w:rsidRPr="003733E9">
        <w:rPr>
          <w:rFonts w:asciiTheme="minorHAnsi" w:hAnsiTheme="minorHAnsi"/>
          <w:sz w:val="20"/>
          <w:szCs w:val="20"/>
        </w:rPr>
        <w:t xml:space="preserve"> po doručení na</w:t>
      </w:r>
      <w:r w:rsidR="00783EF4">
        <w:rPr>
          <w:rFonts w:asciiTheme="minorHAnsi" w:hAnsiTheme="minorHAnsi"/>
          <w:sz w:val="20"/>
          <w:szCs w:val="20"/>
        </w:rPr>
        <w:t xml:space="preserve"> email: </w:t>
      </w:r>
      <w:r w:rsidR="0046356A">
        <w:t>xxxxxxxxxxxxxxxxxx</w:t>
      </w:r>
      <w:r w:rsidR="0057205A" w:rsidRPr="003733E9">
        <w:rPr>
          <w:rFonts w:asciiTheme="minorHAnsi" w:hAnsiTheme="minorHAnsi"/>
          <w:sz w:val="20"/>
          <w:szCs w:val="20"/>
        </w:rPr>
        <w:t xml:space="preserve"> </w:t>
      </w:r>
    </w:p>
    <w:p w14:paraId="70932902" w14:textId="7E483B7C" w:rsidR="0057205A" w:rsidRPr="001A0937" w:rsidRDefault="00C83924" w:rsidP="00405238">
      <w:pPr>
        <w:tabs>
          <w:tab w:val="left" w:pos="0"/>
        </w:tabs>
        <w:suppressAutoHyphens w:val="0"/>
        <w:ind w:left="426" w:hanging="426"/>
        <w:jc w:val="both"/>
        <w:rPr>
          <w:rFonts w:asciiTheme="minorHAnsi" w:hAnsiTheme="minorHAnsi"/>
          <w:sz w:val="20"/>
          <w:szCs w:val="20"/>
        </w:rPr>
      </w:pPr>
      <w:r>
        <w:rPr>
          <w:rFonts w:asciiTheme="minorHAnsi" w:hAnsiTheme="minorHAnsi"/>
          <w:sz w:val="20"/>
          <w:szCs w:val="20"/>
        </w:rPr>
        <w:tab/>
      </w:r>
      <w:r w:rsidR="00B4098F">
        <w:rPr>
          <w:rFonts w:asciiTheme="minorHAnsi" w:hAnsiTheme="minorHAnsi"/>
          <w:sz w:val="20"/>
          <w:szCs w:val="20"/>
        </w:rPr>
        <w:t>F</w:t>
      </w:r>
      <w:r w:rsidR="003733E9">
        <w:rPr>
          <w:rFonts w:asciiTheme="minorHAnsi" w:hAnsiTheme="minorHAnsi"/>
          <w:sz w:val="20"/>
          <w:szCs w:val="20"/>
        </w:rPr>
        <w:t xml:space="preserve">aktury za </w:t>
      </w:r>
      <w:r w:rsidR="003733E9" w:rsidRPr="00C83924">
        <w:rPr>
          <w:rFonts w:asciiTheme="minorHAnsi" w:hAnsiTheme="minorHAnsi"/>
          <w:b/>
          <w:sz w:val="20"/>
          <w:szCs w:val="20"/>
        </w:rPr>
        <w:t>autorský dozor</w:t>
      </w:r>
      <w:r w:rsidR="003733E9">
        <w:rPr>
          <w:rFonts w:asciiTheme="minorHAnsi" w:hAnsiTheme="minorHAnsi"/>
          <w:sz w:val="20"/>
          <w:szCs w:val="20"/>
        </w:rPr>
        <w:t xml:space="preserve"> bude </w:t>
      </w:r>
      <w:r w:rsidR="008235A4">
        <w:rPr>
          <w:rFonts w:asciiTheme="minorHAnsi" w:hAnsiTheme="minorHAnsi"/>
          <w:sz w:val="20"/>
          <w:szCs w:val="20"/>
        </w:rPr>
        <w:t xml:space="preserve">zhotovitel </w:t>
      </w:r>
      <w:r w:rsidR="003733E9">
        <w:rPr>
          <w:rFonts w:asciiTheme="minorHAnsi" w:hAnsiTheme="minorHAnsi"/>
          <w:sz w:val="20"/>
          <w:szCs w:val="20"/>
        </w:rPr>
        <w:t xml:space="preserve">vystavovat průběžně podle </w:t>
      </w:r>
      <w:r w:rsidR="00B4098F">
        <w:rPr>
          <w:rFonts w:asciiTheme="minorHAnsi" w:hAnsiTheme="minorHAnsi"/>
          <w:sz w:val="20"/>
          <w:szCs w:val="20"/>
        </w:rPr>
        <w:t xml:space="preserve">doby </w:t>
      </w:r>
      <w:r w:rsidR="00E6464B">
        <w:rPr>
          <w:rFonts w:asciiTheme="minorHAnsi" w:hAnsiTheme="minorHAnsi"/>
          <w:sz w:val="20"/>
          <w:szCs w:val="20"/>
        </w:rPr>
        <w:t>realizace díla,</w:t>
      </w:r>
      <w:r w:rsidR="00B4098F">
        <w:rPr>
          <w:rFonts w:asciiTheme="minorHAnsi" w:hAnsiTheme="minorHAnsi"/>
          <w:sz w:val="20"/>
          <w:szCs w:val="20"/>
        </w:rPr>
        <w:t xml:space="preserve"> dle uzavřené smlouvy o dílo se zhotovitelem </w:t>
      </w:r>
      <w:r w:rsidR="00E6464B">
        <w:rPr>
          <w:rFonts w:asciiTheme="minorHAnsi" w:hAnsiTheme="minorHAnsi"/>
          <w:sz w:val="20"/>
          <w:szCs w:val="20"/>
        </w:rPr>
        <w:t>akce</w:t>
      </w:r>
      <w:r w:rsidR="00B4098F">
        <w:rPr>
          <w:rFonts w:asciiTheme="minorHAnsi" w:hAnsiTheme="minorHAnsi"/>
          <w:sz w:val="20"/>
          <w:szCs w:val="20"/>
        </w:rPr>
        <w:t>, o které bude zhotovitel dopředu informován.</w:t>
      </w:r>
    </w:p>
    <w:p w14:paraId="58991262" w14:textId="38FC9BDF" w:rsidR="00946B0B" w:rsidRPr="003733E9" w:rsidRDefault="00946B0B" w:rsidP="00414E44">
      <w:pPr>
        <w:tabs>
          <w:tab w:val="left" w:pos="709"/>
        </w:tabs>
        <w:suppressAutoHyphens w:val="0"/>
        <w:ind w:left="426" w:hanging="426"/>
        <w:jc w:val="both"/>
        <w:rPr>
          <w:rFonts w:asciiTheme="minorHAnsi" w:hAnsiTheme="minorHAnsi"/>
          <w:sz w:val="20"/>
          <w:szCs w:val="20"/>
        </w:rPr>
      </w:pPr>
      <w:r w:rsidRPr="003733E9">
        <w:rPr>
          <w:rFonts w:asciiTheme="minorHAnsi" w:hAnsiTheme="minorHAnsi"/>
          <w:sz w:val="20"/>
          <w:szCs w:val="20"/>
        </w:rPr>
        <w:t>6.</w:t>
      </w:r>
      <w:r w:rsidR="00AE1953">
        <w:rPr>
          <w:rFonts w:asciiTheme="minorHAnsi" w:hAnsiTheme="minorHAnsi"/>
          <w:sz w:val="20"/>
          <w:szCs w:val="20"/>
        </w:rPr>
        <w:t>5</w:t>
      </w:r>
      <w:r w:rsidRPr="003733E9">
        <w:rPr>
          <w:rFonts w:asciiTheme="minorHAnsi" w:hAnsiTheme="minorHAnsi"/>
          <w:sz w:val="20"/>
          <w:szCs w:val="20"/>
        </w:rPr>
        <w:tab/>
      </w:r>
      <w:r w:rsidR="00AD35AB" w:rsidRPr="003733E9">
        <w:rPr>
          <w:rFonts w:asciiTheme="minorHAnsi" w:hAnsiTheme="minorHAnsi"/>
          <w:sz w:val="20"/>
          <w:szCs w:val="20"/>
        </w:rPr>
        <w:t xml:space="preserve">Faktura - </w:t>
      </w:r>
      <w:r w:rsidR="00AD35AB" w:rsidRPr="003733E9">
        <w:rPr>
          <w:rFonts w:asciiTheme="minorHAnsi" w:hAnsiTheme="minorHAnsi"/>
          <w:sz w:val="20"/>
          <w:szCs w:val="20"/>
          <w:lang w:eastAsia="cs-CZ"/>
        </w:rPr>
        <w:t>Daňový doklad musí obsahovat všechny</w:t>
      </w:r>
      <w:r w:rsidR="00AD35AB" w:rsidRPr="003733E9">
        <w:rPr>
          <w:rFonts w:asciiTheme="minorHAnsi" w:hAnsiTheme="minorHAnsi"/>
          <w:sz w:val="20"/>
          <w:szCs w:val="20"/>
        </w:rPr>
        <w:t xml:space="preserve"> </w:t>
      </w:r>
      <w:r w:rsidR="00AD35AB" w:rsidRPr="003733E9">
        <w:rPr>
          <w:rFonts w:asciiTheme="minorHAnsi" w:hAnsiTheme="minorHAnsi"/>
          <w:sz w:val="20"/>
          <w:szCs w:val="20"/>
          <w:lang w:eastAsia="cs-CZ"/>
        </w:rPr>
        <w:t>náležitosti řádného účetního a daňového dokladu dle příslušných právních předpisů, zejména</w:t>
      </w:r>
      <w:r w:rsidR="00AD35AB" w:rsidRPr="003733E9">
        <w:rPr>
          <w:rFonts w:asciiTheme="minorHAnsi" w:hAnsiTheme="minorHAnsi"/>
          <w:sz w:val="20"/>
          <w:szCs w:val="20"/>
        </w:rPr>
        <w:t xml:space="preserve"> </w:t>
      </w:r>
      <w:r w:rsidR="00AD35AB" w:rsidRPr="003733E9">
        <w:rPr>
          <w:rFonts w:asciiTheme="minorHAnsi" w:hAnsiTheme="minorHAnsi"/>
          <w:sz w:val="20"/>
          <w:szCs w:val="20"/>
          <w:lang w:eastAsia="cs-CZ"/>
        </w:rPr>
        <w:t>zákona č. 235/2004 Sb., o dani z přidané hodnoty, ve znění pozdějších předpisů, dále musí</w:t>
      </w:r>
      <w:r w:rsidR="00AD35AB" w:rsidRPr="003733E9">
        <w:rPr>
          <w:rFonts w:asciiTheme="minorHAnsi" w:hAnsiTheme="minorHAnsi"/>
          <w:sz w:val="20"/>
          <w:szCs w:val="20"/>
        </w:rPr>
        <w:t xml:space="preserve"> </w:t>
      </w:r>
      <w:r w:rsidR="00AD35AB" w:rsidRPr="003733E9">
        <w:rPr>
          <w:rFonts w:asciiTheme="minorHAnsi" w:hAnsiTheme="minorHAnsi"/>
          <w:sz w:val="20"/>
          <w:szCs w:val="20"/>
          <w:lang w:eastAsia="cs-CZ"/>
        </w:rPr>
        <w:t xml:space="preserve">splňovat </w:t>
      </w:r>
      <w:r w:rsidR="004C226D">
        <w:rPr>
          <w:rFonts w:asciiTheme="minorHAnsi" w:hAnsiTheme="minorHAnsi"/>
          <w:sz w:val="20"/>
          <w:szCs w:val="20"/>
          <w:lang w:eastAsia="cs-CZ"/>
        </w:rPr>
        <w:t>s</w:t>
      </w:r>
      <w:r w:rsidR="00AD35AB" w:rsidRPr="003733E9">
        <w:rPr>
          <w:rFonts w:asciiTheme="minorHAnsi" w:hAnsiTheme="minorHAnsi"/>
          <w:sz w:val="20"/>
          <w:szCs w:val="20"/>
          <w:lang w:eastAsia="cs-CZ"/>
        </w:rPr>
        <w:t>mlouvou stanovené ná</w:t>
      </w:r>
      <w:r w:rsidR="00DB1CB2" w:rsidRPr="003733E9">
        <w:rPr>
          <w:rFonts w:asciiTheme="minorHAnsi" w:hAnsiTheme="minorHAnsi"/>
          <w:sz w:val="20"/>
          <w:szCs w:val="20"/>
          <w:lang w:eastAsia="cs-CZ"/>
        </w:rPr>
        <w:t xml:space="preserve">ležitosti, jinak je objednatel </w:t>
      </w:r>
      <w:r w:rsidR="00AD35AB" w:rsidRPr="003733E9">
        <w:rPr>
          <w:rFonts w:asciiTheme="minorHAnsi" w:hAnsiTheme="minorHAnsi"/>
          <w:sz w:val="20"/>
          <w:szCs w:val="20"/>
          <w:lang w:eastAsia="cs-CZ"/>
        </w:rPr>
        <w:t>oprávněn jej do data splatnosti vrátit</w:t>
      </w:r>
      <w:r w:rsidR="00AD35AB" w:rsidRPr="003733E9">
        <w:rPr>
          <w:rFonts w:asciiTheme="minorHAnsi" w:hAnsiTheme="minorHAnsi"/>
          <w:sz w:val="20"/>
          <w:szCs w:val="20"/>
        </w:rPr>
        <w:t xml:space="preserve"> </w:t>
      </w:r>
      <w:r w:rsidR="00AD35AB" w:rsidRPr="003733E9">
        <w:rPr>
          <w:rFonts w:asciiTheme="minorHAnsi" w:hAnsiTheme="minorHAnsi"/>
          <w:sz w:val="20"/>
          <w:szCs w:val="20"/>
          <w:lang w:eastAsia="cs-CZ"/>
        </w:rPr>
        <w:t>s tím, že</w:t>
      </w:r>
      <w:r w:rsidR="00DB1CB2" w:rsidRPr="003733E9">
        <w:rPr>
          <w:rFonts w:asciiTheme="minorHAnsi" w:hAnsiTheme="minorHAnsi"/>
          <w:sz w:val="20"/>
          <w:szCs w:val="20"/>
          <w:lang w:eastAsia="cs-CZ"/>
        </w:rPr>
        <w:t xml:space="preserve"> zhotovitel </w:t>
      </w:r>
      <w:r w:rsidR="00AD35AB" w:rsidRPr="003733E9">
        <w:rPr>
          <w:rFonts w:asciiTheme="minorHAnsi" w:hAnsiTheme="minorHAnsi"/>
          <w:sz w:val="20"/>
          <w:szCs w:val="20"/>
          <w:lang w:eastAsia="cs-CZ"/>
        </w:rPr>
        <w:t>je poté povinen vystavit nový</w:t>
      </w:r>
      <w:r w:rsidR="00AD35AB" w:rsidRPr="003733E9">
        <w:rPr>
          <w:rFonts w:asciiTheme="minorHAnsi" w:hAnsiTheme="minorHAnsi"/>
          <w:sz w:val="20"/>
          <w:szCs w:val="20"/>
        </w:rPr>
        <w:t xml:space="preserve"> </w:t>
      </w:r>
      <w:r w:rsidR="00F43B80">
        <w:rPr>
          <w:rFonts w:asciiTheme="minorHAnsi" w:hAnsiTheme="minorHAnsi"/>
          <w:sz w:val="20"/>
          <w:szCs w:val="20"/>
        </w:rPr>
        <w:t xml:space="preserve">doklad </w:t>
      </w:r>
      <w:r w:rsidR="00AD35AB" w:rsidRPr="003733E9">
        <w:rPr>
          <w:rFonts w:asciiTheme="minorHAnsi" w:hAnsiTheme="minorHAnsi"/>
          <w:sz w:val="20"/>
          <w:szCs w:val="20"/>
          <w:lang w:eastAsia="cs-CZ"/>
        </w:rPr>
        <w:t>s novým termínem splatnosti. V takovém případě není objednatel v prodlení s úhradou.</w:t>
      </w:r>
    </w:p>
    <w:p w14:paraId="03631FBC" w14:textId="7B29628F" w:rsidR="00ED37CA" w:rsidRDefault="00946B0B" w:rsidP="00414E44">
      <w:pPr>
        <w:tabs>
          <w:tab w:val="left" w:pos="709"/>
        </w:tabs>
        <w:suppressAutoHyphens w:val="0"/>
        <w:ind w:left="426" w:hanging="426"/>
        <w:jc w:val="both"/>
        <w:rPr>
          <w:rFonts w:asciiTheme="minorHAnsi" w:hAnsiTheme="minorHAnsi"/>
          <w:sz w:val="20"/>
          <w:szCs w:val="20"/>
        </w:rPr>
      </w:pPr>
      <w:r w:rsidRPr="003733E9">
        <w:rPr>
          <w:rFonts w:asciiTheme="minorHAnsi" w:hAnsiTheme="minorHAnsi"/>
          <w:sz w:val="20"/>
          <w:szCs w:val="20"/>
        </w:rPr>
        <w:t>6.</w:t>
      </w:r>
      <w:r w:rsidR="00AE1953">
        <w:rPr>
          <w:rFonts w:asciiTheme="minorHAnsi" w:hAnsiTheme="minorHAnsi"/>
          <w:sz w:val="20"/>
          <w:szCs w:val="20"/>
        </w:rPr>
        <w:t>6</w:t>
      </w:r>
      <w:r w:rsidRPr="003733E9">
        <w:rPr>
          <w:rFonts w:asciiTheme="minorHAnsi" w:hAnsiTheme="minorHAnsi"/>
          <w:sz w:val="20"/>
          <w:szCs w:val="20"/>
        </w:rPr>
        <w:tab/>
      </w:r>
      <w:r w:rsidR="00996628" w:rsidRPr="003733E9">
        <w:rPr>
          <w:rFonts w:asciiTheme="minorHAnsi" w:hAnsiTheme="minorHAnsi"/>
          <w:sz w:val="20"/>
          <w:szCs w:val="20"/>
        </w:rPr>
        <w:t>Na každé faktuře – daňovém</w:t>
      </w:r>
      <w:r w:rsidR="00996628" w:rsidRPr="009F0DC5">
        <w:rPr>
          <w:rFonts w:asciiTheme="minorHAnsi" w:hAnsiTheme="minorHAnsi"/>
          <w:sz w:val="20"/>
          <w:szCs w:val="20"/>
        </w:rPr>
        <w:t xml:space="preserve"> dokladu, musí být uved</w:t>
      </w:r>
      <w:r w:rsidR="00512C0C" w:rsidRPr="009F0DC5">
        <w:rPr>
          <w:rFonts w:asciiTheme="minorHAnsi" w:hAnsiTheme="minorHAnsi"/>
          <w:sz w:val="20"/>
          <w:szCs w:val="20"/>
        </w:rPr>
        <w:t xml:space="preserve">eno číslo smlouvy a název </w:t>
      </w:r>
      <w:r w:rsidR="003733E9">
        <w:rPr>
          <w:rFonts w:asciiTheme="minorHAnsi" w:hAnsiTheme="minorHAnsi"/>
          <w:sz w:val="20"/>
          <w:szCs w:val="20"/>
        </w:rPr>
        <w:t>díla</w:t>
      </w:r>
      <w:r w:rsidR="00A83032" w:rsidRPr="009F0DC5">
        <w:rPr>
          <w:rFonts w:asciiTheme="minorHAnsi" w:hAnsiTheme="minorHAnsi"/>
          <w:sz w:val="20"/>
          <w:szCs w:val="20"/>
        </w:rPr>
        <w:t xml:space="preserve">. </w:t>
      </w:r>
      <w:r w:rsidR="00397644" w:rsidRPr="009F0DC5">
        <w:rPr>
          <w:rFonts w:asciiTheme="minorHAnsi" w:hAnsiTheme="minorHAnsi"/>
          <w:sz w:val="20"/>
          <w:szCs w:val="20"/>
        </w:rPr>
        <w:t>Bez uvedení těchto údajů nebude faktura uhrazena a bu</w:t>
      </w:r>
      <w:r w:rsidR="00AD35AB" w:rsidRPr="009F0DC5">
        <w:rPr>
          <w:rFonts w:asciiTheme="minorHAnsi" w:hAnsiTheme="minorHAnsi"/>
          <w:sz w:val="20"/>
          <w:szCs w:val="20"/>
        </w:rPr>
        <w:t>de zhotoviteli vrácena k</w:t>
      </w:r>
      <w:r w:rsidR="00DB1CB2" w:rsidRPr="009F0DC5">
        <w:rPr>
          <w:rFonts w:asciiTheme="minorHAnsi" w:hAnsiTheme="minorHAnsi"/>
          <w:sz w:val="20"/>
          <w:szCs w:val="20"/>
        </w:rPr>
        <w:t> </w:t>
      </w:r>
      <w:r w:rsidR="00AD35AB" w:rsidRPr="009F0DC5">
        <w:rPr>
          <w:rFonts w:asciiTheme="minorHAnsi" w:hAnsiTheme="minorHAnsi"/>
          <w:sz w:val="20"/>
          <w:szCs w:val="20"/>
        </w:rPr>
        <w:t>opravě</w:t>
      </w:r>
      <w:r w:rsidR="00DB1CB2" w:rsidRPr="009F0DC5">
        <w:rPr>
          <w:rFonts w:asciiTheme="minorHAnsi" w:hAnsiTheme="minorHAnsi"/>
          <w:sz w:val="20"/>
          <w:szCs w:val="20"/>
        </w:rPr>
        <w:t xml:space="preserve"> dle odstavce </w:t>
      </w:r>
      <w:r w:rsidRPr="009F0DC5">
        <w:rPr>
          <w:rFonts w:asciiTheme="minorHAnsi" w:hAnsiTheme="minorHAnsi"/>
          <w:sz w:val="20"/>
          <w:szCs w:val="20"/>
        </w:rPr>
        <w:t>6</w:t>
      </w:r>
      <w:r w:rsidR="00DB1CB2" w:rsidRPr="009F0DC5">
        <w:rPr>
          <w:rFonts w:asciiTheme="minorHAnsi" w:hAnsiTheme="minorHAnsi"/>
          <w:sz w:val="20"/>
          <w:szCs w:val="20"/>
        </w:rPr>
        <w:t>.</w:t>
      </w:r>
      <w:r w:rsidR="00AE1953">
        <w:rPr>
          <w:rFonts w:asciiTheme="minorHAnsi" w:hAnsiTheme="minorHAnsi"/>
          <w:sz w:val="20"/>
          <w:szCs w:val="20"/>
        </w:rPr>
        <w:t>5</w:t>
      </w:r>
      <w:r w:rsidR="004E277E" w:rsidRPr="009F0DC5">
        <w:rPr>
          <w:rFonts w:asciiTheme="minorHAnsi" w:hAnsiTheme="minorHAnsi"/>
          <w:sz w:val="20"/>
          <w:szCs w:val="20"/>
        </w:rPr>
        <w:t xml:space="preserve"> této smlouvy.</w:t>
      </w:r>
    </w:p>
    <w:p w14:paraId="60E19777" w14:textId="674A5024" w:rsidR="00A3768F" w:rsidRPr="00A3768F" w:rsidRDefault="00A3768F" w:rsidP="00A3768F">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6.7</w:t>
      </w:r>
      <w:r>
        <w:rPr>
          <w:rFonts w:asciiTheme="minorHAnsi" w:hAnsiTheme="minorHAnsi"/>
          <w:sz w:val="20"/>
          <w:szCs w:val="20"/>
        </w:rPr>
        <w:tab/>
      </w:r>
      <w:r w:rsidRPr="00A3768F">
        <w:rPr>
          <w:rFonts w:asciiTheme="minorHAnsi" w:hAnsiTheme="minorHAnsi"/>
          <w:sz w:val="20"/>
          <w:szCs w:val="20"/>
        </w:rPr>
        <w:t>Objednatel je oprávněn provést zajišťovací úhradu DPH na účet příslušného finančního úřadu, jestliže se zhotovitel stane ke dni uskutečnění zdanitelného plnění nespolehlivým plátcem dle zákona o dani z přidané hodnoty.</w:t>
      </w:r>
    </w:p>
    <w:p w14:paraId="7DB70A52" w14:textId="79198C62" w:rsidR="00A3768F" w:rsidRDefault="00A3768F" w:rsidP="00A3768F">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6.8</w:t>
      </w:r>
      <w:r>
        <w:rPr>
          <w:rFonts w:asciiTheme="minorHAnsi" w:hAnsiTheme="minorHAnsi"/>
          <w:sz w:val="20"/>
          <w:szCs w:val="20"/>
        </w:rPr>
        <w:tab/>
      </w:r>
      <w:r w:rsidRPr="00A3768F">
        <w:rPr>
          <w:rFonts w:asciiTheme="minorHAnsi" w:hAnsiTheme="minorHAnsi"/>
          <w:sz w:val="20"/>
          <w:szCs w:val="20"/>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záhlaví této smlouvy. V případě porušení oznamovací povinnosti je zhotovitel povinen uhradit objednateli jednorázovou smluvní pokutu ve výši částky odpovídající výši DPH připočtené k celkové ceně díla.</w:t>
      </w:r>
    </w:p>
    <w:p w14:paraId="002540D6" w14:textId="77777777" w:rsidR="0028070F" w:rsidRPr="00B75C3F" w:rsidRDefault="0028070F" w:rsidP="00414E44">
      <w:pPr>
        <w:tabs>
          <w:tab w:val="left" w:pos="709"/>
        </w:tabs>
        <w:suppressAutoHyphens w:val="0"/>
        <w:ind w:left="426" w:hanging="426"/>
        <w:jc w:val="both"/>
        <w:rPr>
          <w:rFonts w:asciiTheme="minorHAnsi" w:hAnsiTheme="minorHAnsi"/>
          <w:sz w:val="20"/>
          <w:szCs w:val="20"/>
        </w:rPr>
      </w:pPr>
    </w:p>
    <w:p w14:paraId="7F6413A9" w14:textId="77777777" w:rsidR="00031B76" w:rsidRPr="009F0DC5" w:rsidRDefault="00031B76" w:rsidP="00414E44">
      <w:pPr>
        <w:suppressAutoHyphens w:val="0"/>
        <w:jc w:val="center"/>
        <w:rPr>
          <w:rFonts w:asciiTheme="minorHAnsi" w:hAnsiTheme="minorHAnsi"/>
          <w:b/>
          <w:sz w:val="20"/>
          <w:szCs w:val="20"/>
        </w:rPr>
      </w:pPr>
      <w:r w:rsidRPr="009F0DC5">
        <w:rPr>
          <w:rFonts w:asciiTheme="minorHAnsi" w:hAnsiTheme="minorHAnsi"/>
          <w:b/>
          <w:sz w:val="20"/>
          <w:szCs w:val="20"/>
        </w:rPr>
        <w:t>V</w:t>
      </w:r>
      <w:r w:rsidR="004E11FA" w:rsidRPr="009F0DC5">
        <w:rPr>
          <w:rFonts w:asciiTheme="minorHAnsi" w:hAnsiTheme="minorHAnsi"/>
          <w:b/>
          <w:sz w:val="20"/>
          <w:szCs w:val="20"/>
        </w:rPr>
        <w:t>I</w:t>
      </w:r>
      <w:r w:rsidR="00CB77C9" w:rsidRPr="009F0DC5">
        <w:rPr>
          <w:rFonts w:asciiTheme="minorHAnsi" w:hAnsiTheme="minorHAnsi"/>
          <w:b/>
          <w:sz w:val="20"/>
          <w:szCs w:val="20"/>
        </w:rPr>
        <w:t>I</w:t>
      </w:r>
      <w:r w:rsidRPr="009F0DC5">
        <w:rPr>
          <w:rFonts w:asciiTheme="minorHAnsi" w:hAnsiTheme="minorHAnsi"/>
          <w:b/>
          <w:sz w:val="20"/>
          <w:szCs w:val="20"/>
        </w:rPr>
        <w:t>.</w:t>
      </w:r>
    </w:p>
    <w:p w14:paraId="3D534610" w14:textId="77777777" w:rsidR="00031B76" w:rsidRPr="009F0DC5" w:rsidRDefault="00031B76" w:rsidP="00414E44">
      <w:pPr>
        <w:pStyle w:val="Nadpis1"/>
        <w:tabs>
          <w:tab w:val="clear" w:pos="0"/>
          <w:tab w:val="clear" w:pos="3060"/>
          <w:tab w:val="left" w:pos="144"/>
          <w:tab w:val="num" w:pos="432"/>
        </w:tabs>
        <w:ind w:left="567" w:hanging="567"/>
        <w:jc w:val="center"/>
        <w:rPr>
          <w:rFonts w:asciiTheme="minorHAnsi" w:hAnsiTheme="minorHAnsi"/>
          <w:sz w:val="20"/>
          <w:szCs w:val="20"/>
        </w:rPr>
      </w:pPr>
      <w:r w:rsidRPr="009F0DC5">
        <w:rPr>
          <w:rFonts w:asciiTheme="minorHAnsi" w:hAnsiTheme="minorHAnsi"/>
          <w:sz w:val="20"/>
          <w:szCs w:val="20"/>
        </w:rPr>
        <w:t>Odpovědnost zhotovitele za vady</w:t>
      </w:r>
    </w:p>
    <w:p w14:paraId="0586350A"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7.1</w:t>
      </w:r>
      <w:r>
        <w:rPr>
          <w:rFonts w:asciiTheme="minorHAnsi" w:hAnsiTheme="minorHAnsi"/>
          <w:sz w:val="20"/>
          <w:szCs w:val="20"/>
        </w:rPr>
        <w:tab/>
      </w:r>
      <w:r w:rsidRPr="00E41CC8">
        <w:rPr>
          <w:rFonts w:asciiTheme="minorHAnsi" w:hAnsiTheme="minorHAnsi"/>
          <w:sz w:val="20"/>
          <w:szCs w:val="20"/>
        </w:rPr>
        <w:t>Zhotovitel se zavazuje provést dílo v souladu s platnými právními předpisy, s potřebnou péčí, na své nebezpečí a ve sjednané době a odpovídá za to, že podle díla bude možné realizovat účel smlouvy, tj. realizaci stavby.</w:t>
      </w:r>
    </w:p>
    <w:p w14:paraId="1C510085"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7.2</w:t>
      </w:r>
      <w:r>
        <w:rPr>
          <w:rFonts w:asciiTheme="minorHAnsi" w:hAnsiTheme="minorHAnsi"/>
          <w:sz w:val="20"/>
          <w:szCs w:val="20"/>
        </w:rPr>
        <w:tab/>
      </w:r>
      <w:r w:rsidRPr="00E41CC8">
        <w:rPr>
          <w:rFonts w:asciiTheme="minorHAnsi" w:hAnsiTheme="minorHAnsi"/>
          <w:sz w:val="20"/>
          <w:szCs w:val="20"/>
        </w:rPr>
        <w:t>Zhotovitel odpovídá za úplnost a správnost díla, včetně všech příloh a výkazu výměr a rozpočtu a za</w:t>
      </w:r>
      <w:r>
        <w:rPr>
          <w:rFonts w:asciiTheme="minorHAnsi" w:hAnsiTheme="minorHAnsi"/>
          <w:sz w:val="20"/>
          <w:szCs w:val="20"/>
        </w:rPr>
        <w:t xml:space="preserve"> jejich vzájemnou provázanost. </w:t>
      </w:r>
    </w:p>
    <w:p w14:paraId="13AB7AA3"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7.3</w:t>
      </w:r>
      <w:r>
        <w:rPr>
          <w:rFonts w:asciiTheme="minorHAnsi" w:hAnsiTheme="minorHAnsi"/>
          <w:sz w:val="20"/>
          <w:szCs w:val="20"/>
        </w:rPr>
        <w:tab/>
      </w:r>
      <w:r w:rsidRPr="00E41CC8">
        <w:rPr>
          <w:rFonts w:asciiTheme="minorHAnsi" w:hAnsiTheme="minorHAnsi"/>
          <w:sz w:val="20"/>
          <w:szCs w:val="20"/>
        </w:rPr>
        <w:t>Použije-li zhotovitel při své činnosti zmocněnce, zaměstnance nebo jiného pomocníka či subdodavatele, odpovídá za tyto činnosti, jako by je prováděl sám, třebaže by se tato jiná osoba zavázala prové</w:t>
      </w:r>
      <w:r>
        <w:rPr>
          <w:rFonts w:asciiTheme="minorHAnsi" w:hAnsiTheme="minorHAnsi"/>
          <w:sz w:val="20"/>
          <w:szCs w:val="20"/>
        </w:rPr>
        <w:t xml:space="preserve">st určitou činnost samostatně. </w:t>
      </w:r>
    </w:p>
    <w:p w14:paraId="705D086C"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7.4</w:t>
      </w:r>
      <w:r>
        <w:rPr>
          <w:rFonts w:asciiTheme="minorHAnsi" w:hAnsiTheme="minorHAnsi"/>
          <w:sz w:val="20"/>
          <w:szCs w:val="20"/>
        </w:rPr>
        <w:tab/>
      </w:r>
      <w:r w:rsidRPr="00E41CC8">
        <w:rPr>
          <w:rFonts w:asciiTheme="minorHAnsi" w:hAnsiTheme="minorHAnsi"/>
          <w:sz w:val="20"/>
          <w:szCs w:val="20"/>
        </w:rPr>
        <w:t>Zhotovitel je povinen respektovat a plnit povinnosti či podmínky obsažené v pravomocných rozhodnutích správních orgánů a všech dalších vyjádřeních vztahují</w:t>
      </w:r>
      <w:r>
        <w:rPr>
          <w:rFonts w:asciiTheme="minorHAnsi" w:hAnsiTheme="minorHAnsi"/>
          <w:sz w:val="20"/>
          <w:szCs w:val="20"/>
        </w:rPr>
        <w:t xml:space="preserve">cích se k předmětu smlouvy. </w:t>
      </w:r>
    </w:p>
    <w:p w14:paraId="23398EFB"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7.5</w:t>
      </w:r>
      <w:r>
        <w:rPr>
          <w:rFonts w:asciiTheme="minorHAnsi" w:hAnsiTheme="minorHAnsi"/>
          <w:sz w:val="20"/>
          <w:szCs w:val="20"/>
        </w:rPr>
        <w:tab/>
      </w:r>
      <w:r w:rsidRPr="00E41CC8">
        <w:rPr>
          <w:rFonts w:asciiTheme="minorHAnsi" w:hAnsiTheme="minorHAnsi"/>
          <w:sz w:val="20"/>
          <w:szCs w:val="20"/>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w:t>
      </w:r>
      <w:r>
        <w:rPr>
          <w:rFonts w:asciiTheme="minorHAnsi" w:hAnsiTheme="minorHAnsi"/>
          <w:sz w:val="20"/>
          <w:szCs w:val="20"/>
        </w:rPr>
        <w:t xml:space="preserve">e ten na jejich použití trval. </w:t>
      </w:r>
    </w:p>
    <w:p w14:paraId="176EB320"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7.6</w:t>
      </w:r>
      <w:r>
        <w:rPr>
          <w:rFonts w:asciiTheme="minorHAnsi" w:hAnsiTheme="minorHAnsi"/>
          <w:sz w:val="20"/>
          <w:szCs w:val="20"/>
        </w:rPr>
        <w:tab/>
      </w:r>
      <w:r w:rsidRPr="00E41CC8">
        <w:rPr>
          <w:rFonts w:asciiTheme="minorHAnsi" w:hAnsiTheme="minorHAnsi"/>
          <w:sz w:val="20"/>
          <w:szCs w:val="20"/>
        </w:rPr>
        <w:t>Zjistí-li zhotovitel při provádění díla skryté překážky bránící řádnému provedení díla, je povinen to bez odkladu písemně oznámit objednateli a navrhnout mu další postup.</w:t>
      </w:r>
    </w:p>
    <w:p w14:paraId="0DFCB19D"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7.7</w:t>
      </w:r>
      <w:r>
        <w:rPr>
          <w:rFonts w:asciiTheme="minorHAnsi" w:hAnsiTheme="minorHAnsi"/>
          <w:sz w:val="20"/>
          <w:szCs w:val="20"/>
        </w:rPr>
        <w:tab/>
      </w:r>
      <w:r w:rsidRPr="00E41CC8">
        <w:rPr>
          <w:rFonts w:asciiTheme="minorHAnsi" w:hAnsiTheme="minorHAnsi"/>
          <w:sz w:val="20"/>
          <w:szCs w:val="20"/>
        </w:rPr>
        <w:t>Smluvní strany sjednaly, že objednatel dílo podle možnosti prohlédne ve lhůtě 14 dnů po převzetí díla, resp. jeho části a přesvědčí se o jeho vlastnostech a splnění podmínek podle této smlouvy; objednatel má nad rámec ust. § 2605 občanského zákoníku lhůtu 14 dní, po kterou může na zhotoviteli nad rámec zákona dále</w:t>
      </w:r>
      <w:r>
        <w:rPr>
          <w:rFonts w:asciiTheme="minorHAnsi" w:hAnsiTheme="minorHAnsi"/>
          <w:sz w:val="20"/>
          <w:szCs w:val="20"/>
        </w:rPr>
        <w:t xml:space="preserve"> uplatňovat zjevné vady k dílu.</w:t>
      </w:r>
    </w:p>
    <w:p w14:paraId="125D651C"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7.8</w:t>
      </w:r>
      <w:r>
        <w:rPr>
          <w:rFonts w:asciiTheme="minorHAnsi" w:hAnsiTheme="minorHAnsi"/>
          <w:sz w:val="20"/>
          <w:szCs w:val="20"/>
        </w:rPr>
        <w:tab/>
      </w:r>
      <w:r w:rsidRPr="00E41CC8">
        <w:rPr>
          <w:rFonts w:asciiTheme="minorHAnsi" w:hAnsiTheme="minorHAnsi"/>
          <w:sz w:val="20"/>
          <w:szCs w:val="20"/>
        </w:rPr>
        <w:t xml:space="preserve">Zhotovitel poskytuje na dílo </w:t>
      </w:r>
      <w:r>
        <w:rPr>
          <w:rFonts w:asciiTheme="minorHAnsi" w:hAnsiTheme="minorHAnsi"/>
          <w:sz w:val="20"/>
          <w:szCs w:val="20"/>
        </w:rPr>
        <w:t>záruční dobu v délce 60 měsíců.</w:t>
      </w:r>
    </w:p>
    <w:p w14:paraId="4C3AAAA1" w14:textId="43CFB9D5" w:rsidR="00E41CC8" w:rsidRP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lastRenderedPageBreak/>
        <w:t>7.9</w:t>
      </w:r>
      <w:r>
        <w:rPr>
          <w:rFonts w:asciiTheme="minorHAnsi" w:hAnsiTheme="minorHAnsi"/>
          <w:sz w:val="20"/>
          <w:szCs w:val="20"/>
        </w:rPr>
        <w:tab/>
      </w:r>
      <w:r w:rsidRPr="00E41CC8">
        <w:rPr>
          <w:rFonts w:asciiTheme="minorHAnsi" w:hAnsiTheme="minorHAnsi"/>
          <w:sz w:val="20"/>
          <w:szCs w:val="20"/>
        </w:rPr>
        <w:t xml:space="preserve">Objednateli náleží práva z vadného plnění, oznámí-li zhotoviteli vady bez zbytečného odkladu, kdy je zjistil nebo při náležité pozornosti zjistit měl, nejpozději do konce záruční doby. </w:t>
      </w:r>
    </w:p>
    <w:p w14:paraId="01B0D163" w14:textId="592A8200" w:rsidR="00E41CC8" w:rsidRP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7.10</w:t>
      </w:r>
      <w:r>
        <w:rPr>
          <w:rFonts w:asciiTheme="minorHAnsi" w:hAnsiTheme="minorHAnsi"/>
          <w:sz w:val="20"/>
          <w:szCs w:val="20"/>
        </w:rPr>
        <w:tab/>
      </w:r>
      <w:r w:rsidRPr="00E41CC8">
        <w:rPr>
          <w:rFonts w:asciiTheme="minorHAnsi" w:hAnsiTheme="minorHAnsi"/>
          <w:sz w:val="20"/>
          <w:szCs w:val="20"/>
        </w:rPr>
        <w:t>Je-li plněno vadně, ať již je vadné plnění podstatným nebo nepodstatným porušením smlouvy, má objednatel právo:</w:t>
      </w:r>
    </w:p>
    <w:p w14:paraId="4F304368" w14:textId="77777777" w:rsidR="00E41CC8" w:rsidRDefault="00E41CC8" w:rsidP="00ED3A06">
      <w:pPr>
        <w:pStyle w:val="Odstavecseseznamem"/>
        <w:numPr>
          <w:ilvl w:val="0"/>
          <w:numId w:val="31"/>
        </w:numPr>
        <w:ind w:left="1134" w:hanging="567"/>
        <w:jc w:val="both"/>
        <w:rPr>
          <w:rFonts w:asciiTheme="minorHAnsi" w:hAnsiTheme="minorHAnsi"/>
        </w:rPr>
      </w:pPr>
      <w:r w:rsidRPr="00E41CC8">
        <w:rPr>
          <w:rFonts w:asciiTheme="minorHAnsi" w:hAnsiTheme="minorHAnsi"/>
        </w:rPr>
        <w:t>na odstranění vady opravou, zejm. odstranění vady doplněním chybějících nebo nesprávných údajů,</w:t>
      </w:r>
    </w:p>
    <w:p w14:paraId="44ECAA17" w14:textId="77777777" w:rsidR="00E41CC8" w:rsidRDefault="00E41CC8" w:rsidP="00ED3A06">
      <w:pPr>
        <w:pStyle w:val="Odstavecseseznamem"/>
        <w:numPr>
          <w:ilvl w:val="0"/>
          <w:numId w:val="31"/>
        </w:numPr>
        <w:ind w:left="1134" w:hanging="567"/>
        <w:jc w:val="both"/>
        <w:rPr>
          <w:rFonts w:asciiTheme="minorHAnsi" w:hAnsiTheme="minorHAnsi"/>
        </w:rPr>
      </w:pPr>
      <w:r w:rsidRPr="00E41CC8">
        <w:rPr>
          <w:rFonts w:asciiTheme="minorHAnsi" w:hAnsiTheme="minorHAnsi"/>
        </w:rPr>
        <w:t>na přiměřenou slevu z ceny díla nebo</w:t>
      </w:r>
    </w:p>
    <w:p w14:paraId="39C2A94C" w14:textId="02C46F40" w:rsidR="00E41CC8" w:rsidRPr="00E41CC8" w:rsidRDefault="00E41CC8" w:rsidP="00ED3A06">
      <w:pPr>
        <w:pStyle w:val="Odstavecseseznamem"/>
        <w:numPr>
          <w:ilvl w:val="0"/>
          <w:numId w:val="31"/>
        </w:numPr>
        <w:ind w:left="1134" w:hanging="567"/>
        <w:jc w:val="both"/>
        <w:rPr>
          <w:rFonts w:asciiTheme="minorHAnsi" w:hAnsiTheme="minorHAnsi"/>
        </w:rPr>
      </w:pPr>
      <w:r w:rsidRPr="00E41CC8">
        <w:rPr>
          <w:rFonts w:asciiTheme="minorHAnsi" w:hAnsiTheme="minorHAnsi"/>
        </w:rPr>
        <w:t>odstoupit od smlouvy.</w:t>
      </w:r>
    </w:p>
    <w:p w14:paraId="0E55E272" w14:textId="6C03FB8A"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7.11</w:t>
      </w:r>
      <w:r w:rsidR="00E6464B">
        <w:rPr>
          <w:rFonts w:asciiTheme="minorHAnsi" w:hAnsiTheme="minorHAnsi"/>
          <w:sz w:val="20"/>
          <w:szCs w:val="20"/>
        </w:rPr>
        <w:tab/>
      </w:r>
      <w:r w:rsidRPr="00E41CC8">
        <w:rPr>
          <w:rFonts w:asciiTheme="minorHAnsi" w:hAnsiTheme="minorHAnsi"/>
          <w:sz w:val="20"/>
          <w:szCs w:val="20"/>
        </w:rPr>
        <w:t xml:space="preserve">Objednatel spolu s oznámením vady sdělí zhotoviteli, jaké právo si zvolil (není-li uvedeno, platí, že požaduje odstranění vady opravou). Provedenou volbu nemůže objednatel změnit bez souhlasu zhotovitele; to neplatí, žádal-li objednatel opravu vady, která se ukáže neopravitelná. Neodstraní-li zhotovitel vady v přiměřené lhůtě (za přiměřenou se považuje lhůta 10 kalendářních dnů, nedohodnou-li se strany jinak s ohledem na charakter vady), či oznámí-li v této lhůtě, že vady neodstraní, může objednatel požadovat místo odstranění vady přiměřenou slevu z ceny díla (za minimální výši slevy z ceny díla si strany sjednávají 10% z ceny díla bez DPH), </w:t>
      </w:r>
      <w:r>
        <w:rPr>
          <w:rFonts w:asciiTheme="minorHAnsi" w:hAnsiTheme="minorHAnsi"/>
          <w:sz w:val="20"/>
          <w:szCs w:val="20"/>
        </w:rPr>
        <w:t>nebo může od smlouvy odstoupit.</w:t>
      </w:r>
    </w:p>
    <w:p w14:paraId="5CCB8D58" w14:textId="77777777" w:rsidR="00E41CC8"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7.12</w:t>
      </w:r>
      <w:r>
        <w:rPr>
          <w:rFonts w:asciiTheme="minorHAnsi" w:hAnsiTheme="minorHAnsi"/>
          <w:sz w:val="20"/>
          <w:szCs w:val="20"/>
        </w:rPr>
        <w:tab/>
      </w:r>
      <w:r w:rsidRPr="00E41CC8">
        <w:rPr>
          <w:rFonts w:asciiTheme="minorHAnsi" w:hAnsiTheme="minorHAnsi"/>
          <w:sz w:val="20"/>
          <w:szCs w:val="20"/>
        </w:rPr>
        <w:t>Nároky z odpovědnosti za vady se nedotýkají nároků na náhradu škody nebo na s</w:t>
      </w:r>
      <w:r>
        <w:rPr>
          <w:rFonts w:asciiTheme="minorHAnsi" w:hAnsiTheme="minorHAnsi"/>
          <w:sz w:val="20"/>
          <w:szCs w:val="20"/>
        </w:rPr>
        <w:t>mluvní pokutu.</w:t>
      </w:r>
    </w:p>
    <w:p w14:paraId="1BEDC088" w14:textId="00DE0CEC" w:rsidR="007B7679" w:rsidRDefault="00E41CC8" w:rsidP="00E6464B">
      <w:pPr>
        <w:suppressAutoHyphens w:val="0"/>
        <w:ind w:left="426" w:hanging="426"/>
        <w:jc w:val="both"/>
        <w:rPr>
          <w:rFonts w:asciiTheme="minorHAnsi" w:hAnsiTheme="minorHAnsi"/>
          <w:sz w:val="20"/>
          <w:szCs w:val="20"/>
        </w:rPr>
      </w:pPr>
      <w:r>
        <w:rPr>
          <w:rFonts w:asciiTheme="minorHAnsi" w:hAnsiTheme="minorHAnsi"/>
          <w:sz w:val="20"/>
          <w:szCs w:val="20"/>
        </w:rPr>
        <w:t>7.13</w:t>
      </w:r>
      <w:r>
        <w:rPr>
          <w:rFonts w:asciiTheme="minorHAnsi" w:hAnsiTheme="minorHAnsi"/>
          <w:sz w:val="20"/>
          <w:szCs w:val="20"/>
        </w:rPr>
        <w:tab/>
      </w:r>
      <w:r w:rsidRPr="00E41CC8">
        <w:rPr>
          <w:rFonts w:asciiTheme="minorHAnsi" w:hAnsiTheme="minorHAnsi"/>
          <w:sz w:val="20"/>
          <w:szCs w:val="20"/>
        </w:rPr>
        <w:t>Zhotovitel odpovídá za veškerou škodu způsobenou při plnění této smlouvy nebo v souvislosti s ní.</w:t>
      </w:r>
    </w:p>
    <w:p w14:paraId="61A26C89" w14:textId="77777777" w:rsidR="00E41CC8" w:rsidRPr="00E41CC8" w:rsidRDefault="00E41CC8" w:rsidP="00E41CC8">
      <w:pPr>
        <w:suppressAutoHyphens w:val="0"/>
        <w:ind w:left="426" w:hanging="426"/>
        <w:rPr>
          <w:rFonts w:asciiTheme="minorHAnsi" w:hAnsiTheme="minorHAnsi"/>
          <w:sz w:val="20"/>
          <w:szCs w:val="20"/>
        </w:rPr>
      </w:pPr>
    </w:p>
    <w:p w14:paraId="0AFFF003" w14:textId="77777777" w:rsidR="004E11FA" w:rsidRPr="009F0DC5" w:rsidRDefault="004E11FA" w:rsidP="00414E44">
      <w:pPr>
        <w:tabs>
          <w:tab w:val="left" w:pos="567"/>
        </w:tabs>
        <w:ind w:left="567" w:hanging="567"/>
        <w:jc w:val="center"/>
        <w:rPr>
          <w:rFonts w:asciiTheme="minorHAnsi" w:hAnsiTheme="minorHAnsi"/>
          <w:b/>
          <w:sz w:val="20"/>
          <w:szCs w:val="20"/>
        </w:rPr>
      </w:pPr>
      <w:r w:rsidRPr="009F0DC5">
        <w:rPr>
          <w:rFonts w:asciiTheme="minorHAnsi" w:hAnsiTheme="minorHAnsi"/>
          <w:b/>
          <w:sz w:val="20"/>
          <w:szCs w:val="20"/>
        </w:rPr>
        <w:t>VII</w:t>
      </w:r>
      <w:r w:rsidR="00CB77C9" w:rsidRPr="009F0DC5">
        <w:rPr>
          <w:rFonts w:asciiTheme="minorHAnsi" w:hAnsiTheme="minorHAnsi"/>
          <w:b/>
          <w:sz w:val="20"/>
          <w:szCs w:val="20"/>
        </w:rPr>
        <w:t>I</w:t>
      </w:r>
      <w:r w:rsidRPr="009F0DC5">
        <w:rPr>
          <w:rFonts w:asciiTheme="minorHAnsi" w:hAnsiTheme="minorHAnsi"/>
          <w:b/>
          <w:sz w:val="20"/>
          <w:szCs w:val="20"/>
        </w:rPr>
        <w:t>.</w:t>
      </w:r>
    </w:p>
    <w:p w14:paraId="17A75076" w14:textId="77777777" w:rsidR="004E11FA" w:rsidRPr="009F0DC5" w:rsidRDefault="004E11FA" w:rsidP="00414E44">
      <w:pPr>
        <w:tabs>
          <w:tab w:val="left" w:pos="567"/>
        </w:tabs>
        <w:ind w:left="567" w:hanging="567"/>
        <w:jc w:val="center"/>
        <w:rPr>
          <w:rFonts w:asciiTheme="minorHAnsi" w:hAnsiTheme="minorHAnsi"/>
          <w:b/>
          <w:sz w:val="20"/>
          <w:szCs w:val="20"/>
        </w:rPr>
      </w:pPr>
      <w:r w:rsidRPr="009F0DC5">
        <w:rPr>
          <w:rFonts w:asciiTheme="minorHAnsi" w:hAnsiTheme="minorHAnsi"/>
          <w:b/>
          <w:sz w:val="20"/>
          <w:szCs w:val="20"/>
        </w:rPr>
        <w:t>Zvláštní ujednání</w:t>
      </w:r>
    </w:p>
    <w:p w14:paraId="08C684E4" w14:textId="77777777" w:rsidR="004E11FA" w:rsidRPr="009F0DC5" w:rsidRDefault="004E11FA" w:rsidP="00414E44">
      <w:pPr>
        <w:ind w:left="426" w:hanging="426"/>
        <w:jc w:val="both"/>
        <w:rPr>
          <w:rFonts w:asciiTheme="minorHAnsi" w:hAnsiTheme="minorHAnsi"/>
          <w:sz w:val="20"/>
          <w:szCs w:val="20"/>
        </w:rPr>
      </w:pPr>
      <w:r w:rsidRPr="009F0DC5">
        <w:rPr>
          <w:rFonts w:asciiTheme="minorHAnsi" w:hAnsiTheme="minorHAnsi"/>
          <w:sz w:val="20"/>
          <w:szCs w:val="20"/>
        </w:rPr>
        <w:t>8.1</w:t>
      </w:r>
      <w:r w:rsidRPr="009F0DC5">
        <w:rPr>
          <w:rFonts w:asciiTheme="minorHAnsi" w:hAnsiTheme="minorHAnsi"/>
          <w:sz w:val="20"/>
          <w:szCs w:val="20"/>
        </w:rPr>
        <w:tab/>
        <w:t xml:space="preserve">Vlastnická práva ke zhotovené PD náleží výlučně objednateli. </w:t>
      </w:r>
    </w:p>
    <w:p w14:paraId="0C09A12C" w14:textId="6FD5D3BE" w:rsidR="004E11FA" w:rsidRPr="00E6464B" w:rsidRDefault="004E11FA" w:rsidP="00E6464B">
      <w:pPr>
        <w:ind w:left="426" w:hanging="426"/>
        <w:jc w:val="both"/>
        <w:rPr>
          <w:rFonts w:asciiTheme="minorHAnsi" w:hAnsiTheme="minorHAnsi"/>
          <w:sz w:val="20"/>
          <w:szCs w:val="20"/>
          <w:u w:val="single"/>
        </w:rPr>
      </w:pPr>
      <w:r w:rsidRPr="009F0DC5">
        <w:rPr>
          <w:rFonts w:asciiTheme="minorHAnsi" w:hAnsiTheme="minorHAnsi"/>
          <w:sz w:val="20"/>
          <w:szCs w:val="20"/>
        </w:rPr>
        <w:t>8.2</w:t>
      </w:r>
      <w:r w:rsidRPr="009F0DC5">
        <w:rPr>
          <w:rFonts w:asciiTheme="minorHAnsi" w:hAnsiTheme="minorHAnsi"/>
          <w:sz w:val="20"/>
          <w:szCs w:val="20"/>
        </w:rPr>
        <w:tab/>
      </w:r>
      <w:r w:rsidRPr="00E6464B">
        <w:rPr>
          <w:rFonts w:asciiTheme="minorHAnsi" w:hAnsiTheme="minorHAnsi"/>
          <w:sz w:val="20"/>
          <w:szCs w:val="20"/>
          <w:u w:val="single"/>
        </w:rPr>
        <w:t xml:space="preserve">Zhotovitel se zavazuje, že předmětná </w:t>
      </w:r>
      <w:r w:rsidR="00E6464B" w:rsidRPr="00E6464B">
        <w:rPr>
          <w:rFonts w:asciiTheme="minorHAnsi" w:hAnsiTheme="minorHAnsi"/>
          <w:sz w:val="20"/>
          <w:szCs w:val="20"/>
          <w:u w:val="single"/>
        </w:rPr>
        <w:t xml:space="preserve">projektová </w:t>
      </w:r>
      <w:r w:rsidRPr="00E6464B">
        <w:rPr>
          <w:rFonts w:asciiTheme="minorHAnsi" w:hAnsiTheme="minorHAnsi"/>
          <w:sz w:val="20"/>
          <w:szCs w:val="20"/>
          <w:u w:val="single"/>
        </w:rPr>
        <w:t>dokumentace bude obsahovat technické detaily přesně určující navržená technická opatření</w:t>
      </w:r>
      <w:r w:rsidR="00E63280" w:rsidRPr="00E6464B">
        <w:rPr>
          <w:rFonts w:asciiTheme="minorHAnsi" w:hAnsiTheme="minorHAnsi"/>
          <w:sz w:val="20"/>
          <w:szCs w:val="20"/>
          <w:u w:val="single"/>
        </w:rPr>
        <w:t xml:space="preserve"> a záměr zpracovatele projektu</w:t>
      </w:r>
      <w:r w:rsidRPr="00E6464B">
        <w:rPr>
          <w:rFonts w:asciiTheme="minorHAnsi" w:hAnsiTheme="minorHAnsi"/>
          <w:sz w:val="20"/>
          <w:szCs w:val="20"/>
          <w:u w:val="single"/>
        </w:rPr>
        <w:t>.</w:t>
      </w:r>
      <w:r w:rsidR="00A43B7E" w:rsidRPr="00E6464B">
        <w:rPr>
          <w:rFonts w:asciiTheme="minorHAnsi" w:hAnsiTheme="minorHAnsi"/>
          <w:sz w:val="20"/>
          <w:szCs w:val="20"/>
          <w:u w:val="single"/>
        </w:rPr>
        <w:t xml:space="preserve"> </w:t>
      </w:r>
    </w:p>
    <w:p w14:paraId="6878D0DA" w14:textId="77777777" w:rsidR="004E11FA" w:rsidRPr="009F0DC5" w:rsidRDefault="004E11FA" w:rsidP="00414E44">
      <w:pPr>
        <w:ind w:left="426" w:hanging="426"/>
        <w:jc w:val="both"/>
        <w:rPr>
          <w:rFonts w:asciiTheme="minorHAnsi" w:hAnsiTheme="minorHAnsi"/>
          <w:sz w:val="20"/>
          <w:szCs w:val="20"/>
        </w:rPr>
      </w:pPr>
      <w:r w:rsidRPr="009F0DC5">
        <w:rPr>
          <w:rFonts w:asciiTheme="minorHAnsi" w:hAnsiTheme="minorHAnsi"/>
          <w:sz w:val="20"/>
          <w:szCs w:val="20"/>
        </w:rPr>
        <w:t>8.6</w:t>
      </w:r>
      <w:r w:rsidRPr="009F0DC5">
        <w:rPr>
          <w:rFonts w:asciiTheme="minorHAnsi" w:hAnsiTheme="minorHAnsi"/>
          <w:sz w:val="20"/>
          <w:szCs w:val="20"/>
        </w:rPr>
        <w:tab/>
        <w:t xml:space="preserve">V případě, že o to objednatel požádá, přeruší zhotovitel práce na díle na dobu určenou objednatelem. O tuto dobu se prodlužují veškeré lhůty tím dotčené. </w:t>
      </w:r>
    </w:p>
    <w:p w14:paraId="7DF11A0D" w14:textId="77777777" w:rsidR="004E11FA" w:rsidRPr="009F0DC5" w:rsidRDefault="004E11FA" w:rsidP="00414E44">
      <w:pPr>
        <w:ind w:left="426" w:hanging="426"/>
        <w:jc w:val="both"/>
        <w:rPr>
          <w:rFonts w:asciiTheme="minorHAnsi" w:hAnsiTheme="minorHAnsi"/>
          <w:sz w:val="20"/>
          <w:szCs w:val="20"/>
        </w:rPr>
      </w:pPr>
      <w:r w:rsidRPr="009F0DC5">
        <w:rPr>
          <w:rFonts w:asciiTheme="minorHAnsi" w:hAnsiTheme="minorHAnsi"/>
          <w:sz w:val="20"/>
          <w:szCs w:val="20"/>
        </w:rPr>
        <w:t>8.7</w:t>
      </w:r>
      <w:r w:rsidRPr="009F0DC5">
        <w:rPr>
          <w:rFonts w:asciiTheme="minorHAnsi" w:hAnsiTheme="minorHAnsi"/>
          <w:sz w:val="20"/>
          <w:szCs w:val="20"/>
        </w:rPr>
        <w:tab/>
        <w:t xml:space="preserve">Zhotovitel splní svou povinnost provést a dokončit dílo jeho řádným provedením ve sjednaném místě plnění ve stanovené době. </w:t>
      </w:r>
    </w:p>
    <w:p w14:paraId="25816347" w14:textId="77777777" w:rsidR="004E11FA" w:rsidRPr="009F0DC5" w:rsidRDefault="004E11FA" w:rsidP="00414E44">
      <w:pPr>
        <w:ind w:left="426" w:hanging="426"/>
        <w:jc w:val="both"/>
        <w:rPr>
          <w:rFonts w:asciiTheme="minorHAnsi" w:hAnsiTheme="minorHAnsi"/>
          <w:sz w:val="20"/>
          <w:szCs w:val="20"/>
        </w:rPr>
      </w:pPr>
      <w:r w:rsidRPr="009F0DC5">
        <w:rPr>
          <w:rFonts w:asciiTheme="minorHAnsi" w:hAnsiTheme="minorHAnsi"/>
          <w:sz w:val="20"/>
          <w:szCs w:val="20"/>
        </w:rPr>
        <w:t>8.8</w:t>
      </w:r>
      <w:r w:rsidRPr="009F0DC5">
        <w:rPr>
          <w:rFonts w:asciiTheme="minorHAnsi" w:hAnsiTheme="minorHAnsi"/>
          <w:sz w:val="20"/>
          <w:szCs w:val="20"/>
        </w:rPr>
        <w:tab/>
        <w:t xml:space="preserve">Zhotovitel je povinen respektovat a plnit povinnosti či podmínky obsažené v pravomocných rozhodnutích správních orgánů a všech dalších vyjádřeních vztahujících se k předmětu smlouvy. </w:t>
      </w:r>
    </w:p>
    <w:p w14:paraId="6FCA6CB0" w14:textId="77777777" w:rsidR="004E11FA" w:rsidRPr="009F0DC5" w:rsidRDefault="004E11FA" w:rsidP="00414E44">
      <w:pPr>
        <w:ind w:left="426" w:hanging="426"/>
        <w:jc w:val="both"/>
        <w:rPr>
          <w:rFonts w:asciiTheme="minorHAnsi" w:hAnsiTheme="minorHAnsi"/>
          <w:sz w:val="20"/>
          <w:szCs w:val="20"/>
        </w:rPr>
      </w:pPr>
      <w:r w:rsidRPr="009F0DC5">
        <w:rPr>
          <w:rFonts w:asciiTheme="minorHAnsi" w:hAnsiTheme="minorHAnsi"/>
          <w:sz w:val="20"/>
          <w:szCs w:val="20"/>
        </w:rPr>
        <w:t>8.9</w:t>
      </w:r>
      <w:r w:rsidRPr="009F0DC5">
        <w:rPr>
          <w:rFonts w:asciiTheme="minorHAnsi" w:hAnsiTheme="minorHAnsi"/>
          <w:sz w:val="20"/>
          <w:szCs w:val="20"/>
        </w:rPr>
        <w:tab/>
        <w:t>Zjistí-li zhotovitel při provádění díla skryté překážky bránící řádnému provedení díla, je povinen to bez odkladu písemně oznámit objednateli a navrhnout mu další postup.</w:t>
      </w:r>
    </w:p>
    <w:p w14:paraId="199BE1A9" w14:textId="70037291" w:rsidR="004E11FA" w:rsidRPr="009F0DC5" w:rsidRDefault="004E11FA" w:rsidP="003A1D53">
      <w:pPr>
        <w:ind w:left="426" w:hanging="426"/>
        <w:jc w:val="both"/>
        <w:rPr>
          <w:rFonts w:asciiTheme="minorHAnsi" w:hAnsiTheme="minorHAnsi"/>
          <w:sz w:val="20"/>
          <w:szCs w:val="20"/>
          <w:lang w:eastAsia="cs-CZ"/>
        </w:rPr>
      </w:pPr>
      <w:r w:rsidRPr="009F0DC5">
        <w:rPr>
          <w:rFonts w:asciiTheme="minorHAnsi" w:hAnsiTheme="minorHAnsi"/>
          <w:sz w:val="20"/>
          <w:szCs w:val="20"/>
        </w:rPr>
        <w:t>8.10</w:t>
      </w:r>
      <w:r w:rsidRPr="009F0DC5">
        <w:rPr>
          <w:rFonts w:asciiTheme="minorHAnsi" w:hAnsiTheme="minorHAnsi"/>
          <w:sz w:val="20"/>
          <w:szCs w:val="20"/>
        </w:rPr>
        <w:tab/>
      </w:r>
      <w:r w:rsidRPr="009F0DC5">
        <w:rPr>
          <w:rFonts w:asciiTheme="minorHAnsi" w:hAnsiTheme="minorHAnsi"/>
          <w:sz w:val="20"/>
          <w:szCs w:val="20"/>
          <w:lang w:eastAsia="cs-CZ"/>
        </w:rPr>
        <w:t>Zhotovitel se</w:t>
      </w:r>
      <w:r w:rsidRPr="009F0DC5">
        <w:rPr>
          <w:rFonts w:asciiTheme="minorHAnsi" w:hAnsiTheme="minorHAnsi"/>
          <w:sz w:val="20"/>
          <w:szCs w:val="20"/>
        </w:rPr>
        <w:t xml:space="preserve"> </w:t>
      </w:r>
      <w:r w:rsidRPr="009F0DC5">
        <w:rPr>
          <w:rFonts w:asciiTheme="minorHAnsi" w:hAnsiTheme="minorHAnsi"/>
          <w:sz w:val="20"/>
          <w:szCs w:val="20"/>
          <w:lang w:eastAsia="cs-CZ"/>
        </w:rPr>
        <w:t xml:space="preserve">zavazuje během plnění </w:t>
      </w:r>
      <w:r w:rsidR="00970831">
        <w:rPr>
          <w:rFonts w:asciiTheme="minorHAnsi" w:hAnsiTheme="minorHAnsi"/>
          <w:sz w:val="20"/>
          <w:szCs w:val="20"/>
          <w:lang w:eastAsia="cs-CZ"/>
        </w:rPr>
        <w:t>s</w:t>
      </w:r>
      <w:r w:rsidRPr="009F0DC5">
        <w:rPr>
          <w:rFonts w:asciiTheme="minorHAnsi" w:hAnsiTheme="minorHAnsi"/>
          <w:sz w:val="20"/>
          <w:szCs w:val="20"/>
          <w:lang w:eastAsia="cs-CZ"/>
        </w:rPr>
        <w:t xml:space="preserve">mlouvy i po </w:t>
      </w:r>
      <w:r w:rsidR="00970831">
        <w:rPr>
          <w:rFonts w:asciiTheme="minorHAnsi" w:hAnsiTheme="minorHAnsi"/>
          <w:sz w:val="20"/>
          <w:szCs w:val="20"/>
          <w:lang w:eastAsia="cs-CZ"/>
        </w:rPr>
        <w:t xml:space="preserve">jejím </w:t>
      </w:r>
      <w:r w:rsidRPr="009F0DC5">
        <w:rPr>
          <w:rFonts w:asciiTheme="minorHAnsi" w:hAnsiTheme="minorHAnsi"/>
          <w:sz w:val="20"/>
          <w:szCs w:val="20"/>
          <w:lang w:eastAsia="cs-CZ"/>
        </w:rPr>
        <w:t>ukončení zachovávat mlčenlivost o všech</w:t>
      </w:r>
      <w:r w:rsidRPr="009F0DC5">
        <w:rPr>
          <w:rFonts w:asciiTheme="minorHAnsi" w:hAnsiTheme="minorHAnsi"/>
          <w:sz w:val="20"/>
          <w:szCs w:val="20"/>
        </w:rPr>
        <w:t xml:space="preserve"> </w:t>
      </w:r>
      <w:r w:rsidRPr="009F0DC5">
        <w:rPr>
          <w:rFonts w:asciiTheme="minorHAnsi" w:hAnsiTheme="minorHAnsi"/>
          <w:sz w:val="20"/>
          <w:szCs w:val="20"/>
          <w:lang w:eastAsia="cs-CZ"/>
        </w:rPr>
        <w:t>skutečnostech</w:t>
      </w:r>
      <w:r w:rsidR="009F0DC5" w:rsidRPr="009F0DC5">
        <w:rPr>
          <w:rFonts w:asciiTheme="minorHAnsi" w:hAnsiTheme="minorHAnsi"/>
          <w:sz w:val="20"/>
          <w:szCs w:val="20"/>
          <w:lang w:eastAsia="cs-CZ"/>
        </w:rPr>
        <w:t xml:space="preserve"> týkajících se zabezpečení objektu</w:t>
      </w:r>
      <w:r w:rsidRPr="009F0DC5">
        <w:rPr>
          <w:rFonts w:asciiTheme="minorHAnsi" w:hAnsiTheme="minorHAnsi"/>
          <w:sz w:val="20"/>
          <w:szCs w:val="20"/>
          <w:lang w:eastAsia="cs-CZ"/>
        </w:rPr>
        <w:t>, o kterých se dozví od objednatele v souvislosti s plněním Smlouvy</w:t>
      </w:r>
      <w:r w:rsidR="00CE56B9">
        <w:rPr>
          <w:rFonts w:asciiTheme="minorHAnsi" w:hAnsiTheme="minorHAnsi"/>
          <w:sz w:val="20"/>
          <w:szCs w:val="20"/>
          <w:lang w:eastAsia="cs-CZ"/>
        </w:rPr>
        <w:t xml:space="preserve"> a které nejsou veřejně dostupné</w:t>
      </w:r>
      <w:r w:rsidRPr="009F0DC5">
        <w:rPr>
          <w:rFonts w:asciiTheme="minorHAnsi" w:hAnsiTheme="minorHAnsi"/>
          <w:sz w:val="20"/>
          <w:szCs w:val="20"/>
          <w:lang w:eastAsia="cs-CZ"/>
        </w:rPr>
        <w:t xml:space="preserve">. </w:t>
      </w:r>
    </w:p>
    <w:p w14:paraId="0C2CDD46" w14:textId="4F4F0722" w:rsidR="00A84FFE" w:rsidRPr="009F0DC5" w:rsidRDefault="00A84FFE" w:rsidP="00A84FFE">
      <w:pPr>
        <w:autoSpaceDE w:val="0"/>
        <w:autoSpaceDN w:val="0"/>
        <w:adjustRightInd w:val="0"/>
        <w:ind w:left="426" w:hanging="426"/>
        <w:jc w:val="both"/>
        <w:rPr>
          <w:rFonts w:asciiTheme="minorHAnsi" w:hAnsiTheme="minorHAnsi"/>
          <w:sz w:val="20"/>
          <w:szCs w:val="20"/>
        </w:rPr>
      </w:pPr>
      <w:r w:rsidRPr="009F0DC5">
        <w:rPr>
          <w:rFonts w:asciiTheme="minorHAnsi" w:hAnsiTheme="minorHAnsi"/>
          <w:sz w:val="20"/>
          <w:szCs w:val="20"/>
        </w:rPr>
        <w:t>8.1</w:t>
      </w:r>
      <w:r w:rsidR="00227ABA">
        <w:rPr>
          <w:rFonts w:asciiTheme="minorHAnsi" w:hAnsiTheme="minorHAnsi"/>
          <w:sz w:val="20"/>
          <w:szCs w:val="20"/>
        </w:rPr>
        <w:t>1</w:t>
      </w:r>
      <w:r w:rsidRPr="009F0DC5">
        <w:rPr>
          <w:rFonts w:asciiTheme="minorHAnsi" w:hAnsiTheme="minorHAnsi"/>
          <w:sz w:val="20"/>
          <w:szCs w:val="20"/>
        </w:rPr>
        <w:tab/>
        <w:t xml:space="preserve">Zhotovitel prohlašuje, že ke dni podpisu této </w:t>
      </w:r>
      <w:r w:rsidR="004A0F4A">
        <w:rPr>
          <w:rFonts w:asciiTheme="minorHAnsi" w:hAnsiTheme="minorHAnsi"/>
          <w:sz w:val="20"/>
          <w:szCs w:val="20"/>
        </w:rPr>
        <w:t>s</w:t>
      </w:r>
      <w:r w:rsidRPr="009F0DC5">
        <w:rPr>
          <w:rFonts w:asciiTheme="minorHAnsi" w:hAnsiTheme="minorHAnsi"/>
          <w:sz w:val="20"/>
          <w:szCs w:val="20"/>
        </w:rPr>
        <w:t>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303187D8" w14:textId="25D17EB1" w:rsidR="004E11FA" w:rsidRDefault="004E11FA" w:rsidP="005768CD">
      <w:pPr>
        <w:autoSpaceDE w:val="0"/>
        <w:autoSpaceDN w:val="0"/>
        <w:adjustRightInd w:val="0"/>
        <w:ind w:left="426" w:hanging="426"/>
        <w:jc w:val="both"/>
        <w:rPr>
          <w:rFonts w:asciiTheme="minorHAnsi" w:hAnsiTheme="minorHAnsi"/>
          <w:sz w:val="20"/>
          <w:szCs w:val="20"/>
          <w:lang w:eastAsia="cs-CZ"/>
        </w:rPr>
      </w:pPr>
      <w:r w:rsidRPr="009F0DC5">
        <w:rPr>
          <w:rFonts w:asciiTheme="minorHAnsi" w:hAnsiTheme="minorHAnsi"/>
          <w:sz w:val="20"/>
          <w:szCs w:val="20"/>
        </w:rPr>
        <w:t>8.1</w:t>
      </w:r>
      <w:r w:rsidR="00AE0677">
        <w:rPr>
          <w:rFonts w:asciiTheme="minorHAnsi" w:hAnsiTheme="minorHAnsi"/>
          <w:sz w:val="20"/>
          <w:szCs w:val="20"/>
        </w:rPr>
        <w:t>2</w:t>
      </w:r>
      <w:r w:rsidRPr="009F0DC5">
        <w:rPr>
          <w:rFonts w:asciiTheme="minorHAnsi" w:hAnsiTheme="minorHAnsi"/>
          <w:sz w:val="20"/>
          <w:szCs w:val="20"/>
        </w:rPr>
        <w:tab/>
      </w:r>
      <w:r w:rsidRPr="009F0DC5">
        <w:rPr>
          <w:rFonts w:asciiTheme="minorHAnsi" w:hAnsiTheme="minorHAnsi"/>
          <w:sz w:val="20"/>
          <w:szCs w:val="20"/>
          <w:lang w:eastAsia="cs-CZ"/>
        </w:rPr>
        <w:t>Zhotovitel není oprávněn postoupit práva, povinnosti a závazky</w:t>
      </w:r>
      <w:r w:rsidR="004A0F4A">
        <w:rPr>
          <w:rFonts w:asciiTheme="minorHAnsi" w:hAnsiTheme="minorHAnsi"/>
          <w:sz w:val="20"/>
          <w:szCs w:val="20"/>
          <w:lang w:eastAsia="cs-CZ"/>
        </w:rPr>
        <w:t xml:space="preserve"> vyplývající ze</w:t>
      </w:r>
      <w:r w:rsidRPr="009F0DC5">
        <w:rPr>
          <w:rFonts w:asciiTheme="minorHAnsi" w:hAnsiTheme="minorHAnsi"/>
          <w:sz w:val="20"/>
          <w:szCs w:val="20"/>
          <w:lang w:eastAsia="cs-CZ"/>
        </w:rPr>
        <w:t xml:space="preserve"> smlouvy třetí osobě nebo jiným osobám bez předchozího písemného souhlasu objednatele.</w:t>
      </w:r>
    </w:p>
    <w:p w14:paraId="773532E5" w14:textId="6D5EE1A9" w:rsidR="003018C1" w:rsidRDefault="003018C1" w:rsidP="003018C1">
      <w:pPr>
        <w:spacing w:line="252" w:lineRule="auto"/>
        <w:ind w:left="426" w:hanging="426"/>
        <w:jc w:val="both"/>
        <w:rPr>
          <w:rFonts w:asciiTheme="minorHAnsi" w:hAnsiTheme="minorHAnsi" w:cs="Calibri"/>
          <w:sz w:val="20"/>
          <w:szCs w:val="20"/>
        </w:rPr>
      </w:pPr>
    </w:p>
    <w:p w14:paraId="399C5CD6" w14:textId="77777777" w:rsidR="002146D2" w:rsidRPr="00C87EE3" w:rsidRDefault="002146D2" w:rsidP="003018C1">
      <w:pPr>
        <w:spacing w:line="252" w:lineRule="auto"/>
        <w:ind w:left="426" w:hanging="426"/>
        <w:jc w:val="both"/>
        <w:rPr>
          <w:rFonts w:asciiTheme="minorHAnsi" w:hAnsiTheme="minorHAnsi" w:cs="Calibri"/>
          <w:sz w:val="22"/>
          <w:szCs w:val="22"/>
        </w:rPr>
      </w:pPr>
    </w:p>
    <w:p w14:paraId="7267EB89" w14:textId="77777777" w:rsidR="0000385D" w:rsidRPr="009F0DC5" w:rsidRDefault="00CB77C9" w:rsidP="009F0DC5">
      <w:pPr>
        <w:suppressAutoHyphens w:val="0"/>
        <w:jc w:val="center"/>
        <w:rPr>
          <w:rFonts w:asciiTheme="minorHAnsi" w:hAnsiTheme="minorHAnsi"/>
          <w:b/>
          <w:sz w:val="20"/>
          <w:szCs w:val="20"/>
        </w:rPr>
      </w:pPr>
      <w:r w:rsidRPr="009F0DC5">
        <w:rPr>
          <w:rFonts w:asciiTheme="minorHAnsi" w:hAnsiTheme="minorHAnsi"/>
          <w:b/>
          <w:sz w:val="20"/>
          <w:szCs w:val="20"/>
        </w:rPr>
        <w:t>IX.</w:t>
      </w:r>
    </w:p>
    <w:p w14:paraId="17C3DB23" w14:textId="77777777" w:rsidR="0000385D" w:rsidRPr="009F0DC5" w:rsidRDefault="0000385D" w:rsidP="00414E44">
      <w:pPr>
        <w:jc w:val="center"/>
        <w:rPr>
          <w:rFonts w:asciiTheme="minorHAnsi" w:hAnsiTheme="minorHAnsi"/>
          <w:b/>
          <w:sz w:val="20"/>
          <w:szCs w:val="20"/>
        </w:rPr>
      </w:pPr>
      <w:r w:rsidRPr="009F0DC5">
        <w:rPr>
          <w:rFonts w:asciiTheme="minorHAnsi" w:hAnsiTheme="minorHAnsi"/>
          <w:b/>
          <w:sz w:val="20"/>
          <w:szCs w:val="20"/>
        </w:rPr>
        <w:t>Ukončení smlouvy</w:t>
      </w:r>
    </w:p>
    <w:p w14:paraId="3C9BCFB3" w14:textId="7E9AAF6E" w:rsidR="00424745" w:rsidRPr="00424745" w:rsidRDefault="00424745" w:rsidP="00424745">
      <w:pPr>
        <w:ind w:left="426" w:hanging="426"/>
        <w:jc w:val="both"/>
        <w:rPr>
          <w:rFonts w:asciiTheme="minorHAnsi" w:hAnsiTheme="minorHAnsi"/>
          <w:sz w:val="20"/>
          <w:szCs w:val="20"/>
        </w:rPr>
      </w:pPr>
      <w:r>
        <w:rPr>
          <w:rFonts w:asciiTheme="minorHAnsi" w:hAnsiTheme="minorHAnsi"/>
          <w:sz w:val="20"/>
          <w:szCs w:val="20"/>
        </w:rPr>
        <w:t>9.1</w:t>
      </w:r>
      <w:r>
        <w:rPr>
          <w:rFonts w:asciiTheme="minorHAnsi" w:hAnsiTheme="minorHAnsi"/>
          <w:sz w:val="20"/>
          <w:szCs w:val="20"/>
        </w:rPr>
        <w:tab/>
      </w:r>
      <w:r w:rsidRPr="00424745">
        <w:rPr>
          <w:rFonts w:asciiTheme="minorHAnsi" w:hAnsiTheme="minorHAnsi"/>
          <w:sz w:val="20"/>
          <w:szCs w:val="20"/>
        </w:rPr>
        <w:t xml:space="preserve">Jiným způsobem než splněním lze smlouvu ukončit: </w:t>
      </w:r>
    </w:p>
    <w:p w14:paraId="407BCA70" w14:textId="77777777" w:rsidR="00424745" w:rsidRPr="00424745" w:rsidRDefault="00424745" w:rsidP="00131B42">
      <w:pPr>
        <w:pStyle w:val="Odstavecseseznamem"/>
        <w:numPr>
          <w:ilvl w:val="0"/>
          <w:numId w:val="27"/>
        </w:numPr>
        <w:ind w:left="1134" w:hanging="567"/>
        <w:jc w:val="both"/>
        <w:rPr>
          <w:rFonts w:asciiTheme="minorHAnsi" w:hAnsiTheme="minorHAnsi"/>
        </w:rPr>
      </w:pPr>
      <w:r w:rsidRPr="00424745">
        <w:rPr>
          <w:rFonts w:asciiTheme="minorHAnsi" w:hAnsiTheme="minorHAnsi"/>
        </w:rPr>
        <w:t xml:space="preserve">písemnou dohodou smluvních stran </w:t>
      </w:r>
    </w:p>
    <w:p w14:paraId="6811FE4E" w14:textId="6CA98041" w:rsidR="00131B42" w:rsidRDefault="00424745" w:rsidP="00131B42">
      <w:pPr>
        <w:pStyle w:val="Odstavecseseznamem"/>
        <w:numPr>
          <w:ilvl w:val="0"/>
          <w:numId w:val="27"/>
        </w:numPr>
        <w:ind w:left="1134" w:hanging="567"/>
        <w:jc w:val="both"/>
        <w:rPr>
          <w:rFonts w:asciiTheme="minorHAnsi" w:hAnsiTheme="minorHAnsi"/>
        </w:rPr>
      </w:pPr>
      <w:r w:rsidRPr="00424745">
        <w:rPr>
          <w:rFonts w:asciiTheme="minorHAnsi" w:hAnsiTheme="minorHAnsi"/>
        </w:rPr>
        <w:t xml:space="preserve">odstoupením od smlouvy. </w:t>
      </w:r>
    </w:p>
    <w:p w14:paraId="17D54AF6" w14:textId="430D3AF9" w:rsidR="00424745" w:rsidRPr="00131B42" w:rsidRDefault="00131B42" w:rsidP="00131B42">
      <w:pPr>
        <w:suppressAutoHyphens w:val="0"/>
        <w:rPr>
          <w:rFonts w:asciiTheme="minorHAnsi" w:hAnsiTheme="minorHAnsi"/>
          <w:sz w:val="20"/>
          <w:szCs w:val="20"/>
          <w:lang w:eastAsia="cs-CZ"/>
        </w:rPr>
      </w:pPr>
      <w:r>
        <w:rPr>
          <w:rFonts w:asciiTheme="minorHAnsi" w:hAnsiTheme="minorHAnsi"/>
        </w:rPr>
        <w:br w:type="page"/>
      </w:r>
    </w:p>
    <w:p w14:paraId="1555EB74" w14:textId="791EC7CE" w:rsidR="00424745" w:rsidRPr="00424745" w:rsidRDefault="00424745" w:rsidP="00424745">
      <w:pPr>
        <w:ind w:left="426" w:hanging="426"/>
        <w:jc w:val="both"/>
        <w:rPr>
          <w:rFonts w:asciiTheme="minorHAnsi" w:hAnsiTheme="minorHAnsi"/>
          <w:sz w:val="20"/>
          <w:szCs w:val="20"/>
        </w:rPr>
      </w:pPr>
      <w:r>
        <w:rPr>
          <w:rFonts w:asciiTheme="minorHAnsi" w:hAnsiTheme="minorHAnsi"/>
          <w:sz w:val="20"/>
          <w:szCs w:val="20"/>
        </w:rPr>
        <w:lastRenderedPageBreak/>
        <w:t>9.2</w:t>
      </w:r>
      <w:r>
        <w:rPr>
          <w:rFonts w:asciiTheme="minorHAnsi" w:hAnsiTheme="minorHAnsi"/>
          <w:sz w:val="20"/>
          <w:szCs w:val="20"/>
        </w:rPr>
        <w:tab/>
      </w:r>
      <w:r w:rsidRPr="00424745">
        <w:rPr>
          <w:rFonts w:asciiTheme="minorHAnsi" w:hAnsiTheme="minorHAnsi"/>
          <w:sz w:val="20"/>
          <w:szCs w:val="20"/>
        </w:rPr>
        <w:t xml:space="preserve">Objednatel je oprávněn od této smlouvy odstoupit v případech stanovených zákonem, dále v případech stanovených touto smlouvou, jakož i v případech závažného porušení smlouvy, zejména: </w:t>
      </w:r>
    </w:p>
    <w:p w14:paraId="21A23795" w14:textId="77777777" w:rsid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 xml:space="preserve">bude-li zhotovitel v prodlení s prováděním nebo dokončením díla nebo jeho části podle této smlouvy po dobu delší než 30 kalendářních dnů; </w:t>
      </w:r>
    </w:p>
    <w:p w14:paraId="52B5B1F1" w14:textId="77777777" w:rsid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 xml:space="preserve">bude-li zhotovitel provádět dílo v rozporu s touto smlouvou a nezjedná nápravu, ačkoliv byl zhotovitel na toto své chování nebo porušování povinností objednatelem písemně upozorněn a vyzván ke zjednání nápravy; </w:t>
      </w:r>
    </w:p>
    <w:p w14:paraId="0F034044" w14:textId="77777777" w:rsid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 xml:space="preserve">zhotovitel neoprávněně zastaví či přeruší práci na díle po dobu delší než 15 dní; </w:t>
      </w:r>
    </w:p>
    <w:p w14:paraId="37CC61E7" w14:textId="77777777" w:rsid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v případě nesplnění povinnosti podle čl. IV odst. 8 této smlouvy;</w:t>
      </w:r>
    </w:p>
    <w:p w14:paraId="0AC1B4FF" w14:textId="77777777" w:rsid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v případech předvídaných v čl. VII odst. 10, 11 této smlouvy;</w:t>
      </w:r>
    </w:p>
    <w:p w14:paraId="7F3B24DC" w14:textId="064E73EB" w:rsidR="00424745" w:rsidRPr="00424745" w:rsidRDefault="00424745" w:rsidP="00131B42">
      <w:pPr>
        <w:pStyle w:val="Odstavecseseznamem"/>
        <w:numPr>
          <w:ilvl w:val="0"/>
          <w:numId w:val="29"/>
        </w:numPr>
        <w:ind w:left="1134" w:hanging="567"/>
        <w:jc w:val="both"/>
        <w:rPr>
          <w:rFonts w:asciiTheme="minorHAnsi" w:hAnsiTheme="minorHAnsi"/>
        </w:rPr>
      </w:pPr>
      <w:r w:rsidRPr="00424745">
        <w:rPr>
          <w:rFonts w:asciiTheme="minorHAnsi" w:hAnsiTheme="minorHAnsi"/>
        </w:rPr>
        <w:t xml:space="preserve">bude-li na majetek zhotovitele prohlášen úpadek nebo hrozící úpadek nebo zhotovitel vstoupí do likvidace. </w:t>
      </w:r>
    </w:p>
    <w:p w14:paraId="1B02042F" w14:textId="4E16640F" w:rsidR="00424745" w:rsidRPr="00424745" w:rsidRDefault="00424745" w:rsidP="00424745">
      <w:pPr>
        <w:ind w:left="426" w:hanging="426"/>
        <w:jc w:val="both"/>
        <w:rPr>
          <w:rFonts w:asciiTheme="minorHAnsi" w:hAnsiTheme="minorHAnsi"/>
          <w:sz w:val="20"/>
          <w:szCs w:val="20"/>
        </w:rPr>
      </w:pPr>
      <w:r>
        <w:rPr>
          <w:rFonts w:asciiTheme="minorHAnsi" w:hAnsiTheme="minorHAnsi"/>
          <w:sz w:val="20"/>
          <w:szCs w:val="20"/>
        </w:rPr>
        <w:t>9.3</w:t>
      </w:r>
      <w:r>
        <w:rPr>
          <w:rFonts w:asciiTheme="minorHAnsi" w:hAnsiTheme="minorHAnsi"/>
          <w:sz w:val="20"/>
          <w:szCs w:val="20"/>
        </w:rPr>
        <w:tab/>
      </w:r>
      <w:r w:rsidRPr="00424745">
        <w:rPr>
          <w:rFonts w:asciiTheme="minorHAnsi" w:hAnsiTheme="minorHAnsi"/>
          <w:sz w:val="20"/>
          <w:szCs w:val="20"/>
        </w:rPr>
        <w:t xml:space="preserve">Odstoupení musí mít písemnou formu s tím, že je účinné dnem jeho doručení druhé smluvní straně. V případě pochybností se má za to, že je odstoupení doručeno třetí den od jeho odeslání. </w:t>
      </w:r>
    </w:p>
    <w:p w14:paraId="287C0C20" w14:textId="77777777" w:rsidR="0000385D" w:rsidRPr="009F0DC5" w:rsidRDefault="0000385D" w:rsidP="00414E44">
      <w:pPr>
        <w:ind w:left="567" w:hanging="567"/>
        <w:jc w:val="both"/>
        <w:rPr>
          <w:rFonts w:asciiTheme="minorHAnsi" w:hAnsiTheme="minorHAnsi"/>
          <w:sz w:val="20"/>
          <w:szCs w:val="20"/>
        </w:rPr>
      </w:pPr>
    </w:p>
    <w:p w14:paraId="39E9EF2F" w14:textId="77777777" w:rsidR="004E11FA" w:rsidRPr="009F0DC5" w:rsidRDefault="004E11FA" w:rsidP="00414E44">
      <w:pPr>
        <w:tabs>
          <w:tab w:val="left" w:pos="567"/>
        </w:tabs>
        <w:ind w:left="567" w:hanging="567"/>
        <w:jc w:val="center"/>
        <w:rPr>
          <w:rFonts w:asciiTheme="minorHAnsi" w:hAnsiTheme="minorHAnsi"/>
          <w:b/>
          <w:sz w:val="20"/>
          <w:szCs w:val="20"/>
        </w:rPr>
      </w:pPr>
      <w:r w:rsidRPr="009F0DC5">
        <w:rPr>
          <w:rFonts w:asciiTheme="minorHAnsi" w:hAnsiTheme="minorHAnsi"/>
          <w:b/>
          <w:sz w:val="20"/>
          <w:szCs w:val="20"/>
        </w:rPr>
        <w:t>X.</w:t>
      </w:r>
    </w:p>
    <w:p w14:paraId="5E89A375" w14:textId="2BF9D97C" w:rsidR="004E11FA" w:rsidRPr="009F0DC5" w:rsidRDefault="004E11FA" w:rsidP="00A172A7">
      <w:pPr>
        <w:tabs>
          <w:tab w:val="left" w:pos="567"/>
        </w:tabs>
        <w:ind w:left="567" w:hanging="567"/>
        <w:jc w:val="center"/>
        <w:rPr>
          <w:rFonts w:asciiTheme="minorHAnsi" w:hAnsiTheme="minorHAnsi"/>
          <w:b/>
          <w:sz w:val="20"/>
          <w:szCs w:val="20"/>
        </w:rPr>
      </w:pPr>
      <w:r w:rsidRPr="009F0DC5">
        <w:rPr>
          <w:rFonts w:asciiTheme="minorHAnsi" w:hAnsiTheme="minorHAnsi"/>
          <w:b/>
          <w:sz w:val="20"/>
          <w:szCs w:val="20"/>
        </w:rPr>
        <w:t>Licenční ujednání</w:t>
      </w:r>
    </w:p>
    <w:p w14:paraId="54FE1A92" w14:textId="2E493A0E" w:rsidR="00430EE2" w:rsidRPr="00430EE2" w:rsidRDefault="004E11FA" w:rsidP="00430EE2">
      <w:pPr>
        <w:tabs>
          <w:tab w:val="left" w:pos="0"/>
        </w:tabs>
        <w:ind w:left="426" w:hanging="426"/>
        <w:jc w:val="both"/>
        <w:rPr>
          <w:rFonts w:asciiTheme="minorHAnsi" w:hAnsiTheme="minorHAnsi"/>
          <w:sz w:val="20"/>
          <w:szCs w:val="20"/>
        </w:rPr>
      </w:pPr>
      <w:r w:rsidRPr="009F0DC5">
        <w:rPr>
          <w:rFonts w:asciiTheme="minorHAnsi" w:hAnsiTheme="minorHAnsi"/>
          <w:sz w:val="20"/>
          <w:szCs w:val="20"/>
        </w:rPr>
        <w:t xml:space="preserve">10.1. </w:t>
      </w:r>
      <w:r w:rsidR="00430EE2" w:rsidRPr="00430EE2">
        <w:rPr>
          <w:rFonts w:asciiTheme="minorHAnsi" w:hAnsiTheme="minorHAnsi"/>
          <w:sz w:val="20"/>
          <w:szCs w:val="20"/>
        </w:rPr>
        <w:t xml:space="preserve">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334E27B6" w14:textId="2D8B1EA4"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 xml:space="preserve">10.2 </w:t>
      </w:r>
      <w:r w:rsidRPr="00430EE2">
        <w:rPr>
          <w:rFonts w:asciiTheme="minorHAnsi" w:hAnsiTheme="minorHAnsi"/>
          <w:sz w:val="20"/>
          <w:szCs w:val="20"/>
        </w:rPr>
        <w:t>Zhotovitelova osobnostní práva k dílu zůstávají nedotčena. Zhotovitel uděluje objednateli svolení dílo zveřejnit, upravit, měnit, spojovat s jinými díly a zařazovat je do děl souborných, to vše takovým způsobem, který nesníží hodnotu díla. Bude-li výsledkem zaměstnanecké či kolektivní dílo, které je předmětem autorských práv, pak zhotovitel prohlašuje, že autor svolil i ke zveřejnění, úpravám, zpracování včetně překladu, spojení s jiným dílem, zařazení do díla souborného, jakož i k 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bude zhotovitel objednatelem předem písemně vyrozuměn. Objednatel se zavazuje v případě užití díla spočívajícího v jeho změně a podstatně pozměňujícího jeho koncepci umožnit zhotoviteli tyto změny konzultovat a dohlížet na to, že užití díla nesnižuje jeho hodnotu.</w:t>
      </w:r>
    </w:p>
    <w:p w14:paraId="58562E55" w14:textId="108D0EA8"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10.3</w:t>
      </w:r>
      <w:r>
        <w:rPr>
          <w:rFonts w:asciiTheme="minorHAnsi" w:hAnsiTheme="minorHAnsi"/>
          <w:sz w:val="20"/>
          <w:szCs w:val="20"/>
        </w:rPr>
        <w:tab/>
      </w:r>
      <w:r w:rsidRPr="00430EE2">
        <w:rPr>
          <w:rFonts w:asciiTheme="minorHAnsi" w:hAnsiTheme="minorHAnsi"/>
          <w:sz w:val="20"/>
          <w:szCs w:val="20"/>
        </w:rPr>
        <w:t>V případě zhotovení části autorského díla třetí osobou je zhotovitel povinen zajistit pro objednatele licenci ke všem autorským dílům takto vzniklým, a to ve stejném rozsahu, v jakém zhotovitel poskytuje objednateli licenci dle smlouvy.</w:t>
      </w:r>
    </w:p>
    <w:p w14:paraId="7D3C5C13" w14:textId="4A24D104"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10.4</w:t>
      </w:r>
      <w:r>
        <w:rPr>
          <w:rFonts w:asciiTheme="minorHAnsi" w:hAnsiTheme="minorHAnsi"/>
          <w:sz w:val="20"/>
          <w:szCs w:val="20"/>
        </w:rPr>
        <w:tab/>
      </w:r>
      <w:r w:rsidRPr="00430EE2">
        <w:rPr>
          <w:rFonts w:asciiTheme="minorHAnsi" w:hAnsiTheme="minorHAnsi"/>
          <w:sz w:val="20"/>
          <w:szCs w:val="20"/>
        </w:rPr>
        <w:t>Objednatel je oprávněn poskytovat práva získaná touto smlouvou (udělovat sublicence) zcela nebo zčásti třetím osobám, a to i opakovaně, přičemž zhotovitel s tímto výslovně předem souhlasí. Oprávnění výkonu těchto práv platí pro třetí osoby ve stejném rozsahu jako pro objednatele.</w:t>
      </w:r>
    </w:p>
    <w:p w14:paraId="0FA54602" w14:textId="065B6242"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10.5</w:t>
      </w:r>
      <w:r>
        <w:rPr>
          <w:rFonts w:asciiTheme="minorHAnsi" w:hAnsiTheme="minorHAnsi"/>
          <w:sz w:val="20"/>
          <w:szCs w:val="20"/>
        </w:rPr>
        <w:tab/>
      </w:r>
      <w:r w:rsidRPr="00430EE2">
        <w:rPr>
          <w:rFonts w:asciiTheme="minorHAnsi" w:hAnsiTheme="minorHAnsi"/>
          <w:sz w:val="20"/>
          <w:szCs w:val="20"/>
        </w:rPr>
        <w:t>Výše odměny za poskytnutí licence je již zahrnuta v ceně díla a její úhradou je úplata za licenci udělené podle tohoto článku smlouvy zcela vypořádána. Zhotoviteli nepřísluší žádná další odměna v souvislosti s poskytnutím licence/podlicence či užitím díla.</w:t>
      </w:r>
    </w:p>
    <w:p w14:paraId="527B6D01" w14:textId="77CC1221"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10.6</w:t>
      </w:r>
      <w:r>
        <w:rPr>
          <w:rFonts w:asciiTheme="minorHAnsi" w:hAnsiTheme="minorHAnsi"/>
          <w:sz w:val="20"/>
          <w:szCs w:val="20"/>
        </w:rPr>
        <w:tab/>
      </w:r>
      <w:r w:rsidRPr="00430EE2">
        <w:rPr>
          <w:rFonts w:asciiTheme="minorHAnsi" w:hAnsiTheme="minorHAnsi"/>
          <w:sz w:val="20"/>
          <w:szCs w:val="20"/>
        </w:rPr>
        <w:t>Licenci není objednatel povinen využít.</w:t>
      </w:r>
    </w:p>
    <w:p w14:paraId="641194A1" w14:textId="30E5169C"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10.7</w:t>
      </w:r>
      <w:r>
        <w:rPr>
          <w:rFonts w:asciiTheme="minorHAnsi" w:hAnsiTheme="minorHAnsi"/>
          <w:sz w:val="20"/>
          <w:szCs w:val="20"/>
        </w:rPr>
        <w:tab/>
      </w:r>
      <w:r w:rsidRPr="00430EE2">
        <w:rPr>
          <w:rFonts w:asciiTheme="minorHAnsi" w:hAnsiTheme="minorHAnsi"/>
          <w:sz w:val="20"/>
          <w:szCs w:val="20"/>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117FD974" w14:textId="7C1EFBE8" w:rsidR="00430EE2" w:rsidRPr="00430EE2" w:rsidRDefault="00430EE2" w:rsidP="00430EE2">
      <w:pPr>
        <w:tabs>
          <w:tab w:val="left" w:pos="0"/>
        </w:tabs>
        <w:ind w:left="426" w:hanging="426"/>
        <w:jc w:val="both"/>
        <w:rPr>
          <w:rFonts w:asciiTheme="minorHAnsi" w:hAnsiTheme="minorHAnsi"/>
          <w:sz w:val="20"/>
          <w:szCs w:val="20"/>
        </w:rPr>
      </w:pPr>
      <w:r>
        <w:rPr>
          <w:rFonts w:asciiTheme="minorHAnsi" w:hAnsiTheme="minorHAnsi"/>
          <w:sz w:val="20"/>
          <w:szCs w:val="20"/>
        </w:rPr>
        <w:t>10.8</w:t>
      </w:r>
      <w:r>
        <w:rPr>
          <w:rFonts w:asciiTheme="minorHAnsi" w:hAnsiTheme="minorHAnsi"/>
          <w:sz w:val="20"/>
          <w:szCs w:val="20"/>
        </w:rPr>
        <w:tab/>
      </w:r>
      <w:r w:rsidRPr="00430EE2">
        <w:rPr>
          <w:rFonts w:asciiTheme="minorHAnsi" w:hAnsiTheme="minorHAnsi"/>
          <w:sz w:val="20"/>
          <w:szCs w:val="20"/>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019261CD" w14:textId="267D7BBB" w:rsidR="002315A7" w:rsidRPr="009F0DC5" w:rsidRDefault="00430EE2" w:rsidP="00430EE2">
      <w:pPr>
        <w:tabs>
          <w:tab w:val="left" w:pos="0"/>
        </w:tabs>
        <w:ind w:left="426" w:hanging="426"/>
        <w:jc w:val="both"/>
        <w:rPr>
          <w:rFonts w:asciiTheme="minorHAnsi" w:hAnsiTheme="minorHAnsi"/>
          <w:b/>
          <w:sz w:val="20"/>
          <w:szCs w:val="20"/>
        </w:rPr>
      </w:pPr>
      <w:r>
        <w:rPr>
          <w:rFonts w:asciiTheme="minorHAnsi" w:hAnsiTheme="minorHAnsi"/>
          <w:sz w:val="20"/>
          <w:szCs w:val="20"/>
        </w:rPr>
        <w:t>10.9</w:t>
      </w:r>
      <w:r>
        <w:rPr>
          <w:rFonts w:asciiTheme="minorHAnsi" w:hAnsiTheme="minorHAnsi"/>
          <w:sz w:val="20"/>
          <w:szCs w:val="20"/>
        </w:rPr>
        <w:tab/>
      </w:r>
      <w:r w:rsidRPr="00430EE2">
        <w:rPr>
          <w:rFonts w:asciiTheme="minorHAnsi" w:hAnsiTheme="minorHAnsi"/>
          <w:sz w:val="20"/>
          <w:szCs w:val="20"/>
        </w:rPr>
        <w:t>Objednatel i zhotovitel jsou oprávněni užít dokumentaci dle předchozího odstavce pro potřeby marketingu, pro potřeby prezentace díla na veřejnosti, výstavách či jednotlivě u třetích osob v jakékoliv formě zachycené na jakémkoliv nosiči.</w:t>
      </w:r>
    </w:p>
    <w:p w14:paraId="67BEA726" w14:textId="77777777" w:rsidR="002315A7" w:rsidRPr="009F0DC5" w:rsidRDefault="007C7F78" w:rsidP="00414E44">
      <w:pPr>
        <w:tabs>
          <w:tab w:val="left" w:pos="0"/>
        </w:tabs>
        <w:jc w:val="center"/>
        <w:rPr>
          <w:rFonts w:asciiTheme="minorHAnsi" w:hAnsiTheme="minorHAnsi"/>
          <w:b/>
          <w:sz w:val="20"/>
          <w:szCs w:val="20"/>
        </w:rPr>
      </w:pPr>
      <w:r w:rsidRPr="009F0DC5">
        <w:rPr>
          <w:rFonts w:asciiTheme="minorHAnsi" w:hAnsiTheme="minorHAnsi"/>
          <w:b/>
          <w:sz w:val="20"/>
          <w:szCs w:val="20"/>
        </w:rPr>
        <w:lastRenderedPageBreak/>
        <w:t>X</w:t>
      </w:r>
      <w:r w:rsidR="00CB77C9" w:rsidRPr="009F0DC5">
        <w:rPr>
          <w:rFonts w:asciiTheme="minorHAnsi" w:hAnsiTheme="minorHAnsi"/>
          <w:b/>
          <w:sz w:val="20"/>
          <w:szCs w:val="20"/>
        </w:rPr>
        <w:t>I</w:t>
      </w:r>
      <w:r w:rsidR="002315A7" w:rsidRPr="009F0DC5">
        <w:rPr>
          <w:rFonts w:asciiTheme="minorHAnsi" w:hAnsiTheme="minorHAnsi"/>
          <w:b/>
          <w:sz w:val="20"/>
          <w:szCs w:val="20"/>
        </w:rPr>
        <w:t>.</w:t>
      </w:r>
    </w:p>
    <w:p w14:paraId="181F470F" w14:textId="77777777" w:rsidR="002315A7" w:rsidRPr="009F0DC5" w:rsidRDefault="002315A7" w:rsidP="00414E44">
      <w:pPr>
        <w:tabs>
          <w:tab w:val="left" w:pos="0"/>
        </w:tabs>
        <w:jc w:val="center"/>
        <w:rPr>
          <w:rFonts w:asciiTheme="minorHAnsi" w:hAnsiTheme="minorHAnsi"/>
          <w:b/>
          <w:sz w:val="20"/>
          <w:szCs w:val="20"/>
        </w:rPr>
      </w:pPr>
      <w:r w:rsidRPr="009F0DC5">
        <w:rPr>
          <w:rFonts w:asciiTheme="minorHAnsi" w:hAnsiTheme="minorHAnsi"/>
          <w:b/>
          <w:sz w:val="20"/>
          <w:szCs w:val="20"/>
        </w:rPr>
        <w:t>Smluvní pokuty</w:t>
      </w:r>
    </w:p>
    <w:p w14:paraId="27BDA7B2" w14:textId="28667CEC" w:rsidR="002315A7" w:rsidRPr="009F0DC5" w:rsidRDefault="002315A7" w:rsidP="002E0640">
      <w:pPr>
        <w:ind w:left="426" w:hanging="426"/>
        <w:jc w:val="both"/>
        <w:rPr>
          <w:rFonts w:asciiTheme="minorHAnsi" w:hAnsiTheme="minorHAnsi"/>
          <w:sz w:val="20"/>
          <w:szCs w:val="20"/>
        </w:rPr>
      </w:pPr>
      <w:r w:rsidRPr="009F0DC5">
        <w:rPr>
          <w:rFonts w:asciiTheme="minorHAnsi" w:hAnsiTheme="minorHAnsi"/>
          <w:sz w:val="20"/>
          <w:szCs w:val="20"/>
        </w:rPr>
        <w:t xml:space="preserve">11.1 V případě prodlení zhotovitele s dokončením díla (předáním a převzetím) </w:t>
      </w:r>
      <w:r w:rsidR="003733E9">
        <w:rPr>
          <w:rFonts w:asciiTheme="minorHAnsi" w:hAnsiTheme="minorHAnsi"/>
          <w:sz w:val="20"/>
          <w:szCs w:val="20"/>
        </w:rPr>
        <w:t xml:space="preserve">PD </w:t>
      </w:r>
      <w:r w:rsidRPr="009F0DC5">
        <w:rPr>
          <w:rFonts w:asciiTheme="minorHAnsi" w:hAnsiTheme="minorHAnsi"/>
          <w:sz w:val="20"/>
          <w:szCs w:val="20"/>
        </w:rPr>
        <w:t xml:space="preserve">dle podmínek </w:t>
      </w:r>
      <w:r w:rsidR="00A15FB2">
        <w:rPr>
          <w:rFonts w:asciiTheme="minorHAnsi" w:hAnsiTheme="minorHAnsi"/>
          <w:sz w:val="20"/>
          <w:szCs w:val="20"/>
        </w:rPr>
        <w:t>s</w:t>
      </w:r>
      <w:r w:rsidRPr="009F0DC5">
        <w:rPr>
          <w:rFonts w:asciiTheme="minorHAnsi" w:hAnsiTheme="minorHAnsi"/>
          <w:sz w:val="20"/>
          <w:szCs w:val="20"/>
        </w:rPr>
        <w:t xml:space="preserve">mlouvy </w:t>
      </w:r>
      <w:r w:rsidR="00091824">
        <w:rPr>
          <w:rFonts w:asciiTheme="minorHAnsi" w:hAnsiTheme="minorHAnsi"/>
          <w:sz w:val="20"/>
          <w:szCs w:val="20"/>
        </w:rPr>
        <w:t>nebo neprov</w:t>
      </w:r>
      <w:r w:rsidR="00A15FB2">
        <w:rPr>
          <w:rFonts w:asciiTheme="minorHAnsi" w:hAnsiTheme="minorHAnsi"/>
          <w:sz w:val="20"/>
          <w:szCs w:val="20"/>
        </w:rPr>
        <w:t>e</w:t>
      </w:r>
      <w:r w:rsidR="00091824">
        <w:rPr>
          <w:rFonts w:asciiTheme="minorHAnsi" w:hAnsiTheme="minorHAnsi"/>
          <w:sz w:val="20"/>
          <w:szCs w:val="20"/>
        </w:rPr>
        <w:t>d</w:t>
      </w:r>
      <w:r w:rsidR="00A15FB2">
        <w:rPr>
          <w:rFonts w:asciiTheme="minorHAnsi" w:hAnsiTheme="minorHAnsi"/>
          <w:sz w:val="20"/>
          <w:szCs w:val="20"/>
        </w:rPr>
        <w:t>e</w:t>
      </w:r>
      <w:r w:rsidR="00091824">
        <w:rPr>
          <w:rFonts w:asciiTheme="minorHAnsi" w:hAnsiTheme="minorHAnsi"/>
          <w:sz w:val="20"/>
          <w:szCs w:val="20"/>
        </w:rPr>
        <w:t xml:space="preserve">ním AD dle požadavků objednatele </w:t>
      </w:r>
      <w:r w:rsidRPr="009F0DC5">
        <w:rPr>
          <w:rFonts w:asciiTheme="minorHAnsi" w:hAnsiTheme="minorHAnsi"/>
          <w:sz w:val="20"/>
          <w:szCs w:val="20"/>
        </w:rPr>
        <w:t>je zhotovitel povinen uhradit objednateli</w:t>
      </w:r>
      <w:r w:rsidR="003733E9">
        <w:rPr>
          <w:rFonts w:asciiTheme="minorHAnsi" w:hAnsiTheme="minorHAnsi"/>
          <w:sz w:val="20"/>
          <w:szCs w:val="20"/>
        </w:rPr>
        <w:t xml:space="preserve"> smluvní pokutu ve výši </w:t>
      </w:r>
      <w:r w:rsidR="003733E9" w:rsidRPr="002D4143">
        <w:rPr>
          <w:rFonts w:asciiTheme="minorHAnsi" w:hAnsiTheme="minorHAnsi"/>
          <w:b/>
          <w:sz w:val="20"/>
          <w:szCs w:val="20"/>
        </w:rPr>
        <w:t>0,</w:t>
      </w:r>
      <w:r w:rsidR="00D7660E">
        <w:rPr>
          <w:rFonts w:asciiTheme="minorHAnsi" w:hAnsiTheme="minorHAnsi"/>
          <w:b/>
          <w:sz w:val="20"/>
          <w:szCs w:val="20"/>
        </w:rPr>
        <w:t>0</w:t>
      </w:r>
      <w:r w:rsidR="003733E9" w:rsidRPr="002D4143">
        <w:rPr>
          <w:rFonts w:asciiTheme="minorHAnsi" w:hAnsiTheme="minorHAnsi"/>
          <w:b/>
          <w:sz w:val="20"/>
          <w:szCs w:val="20"/>
        </w:rPr>
        <w:t>2 %</w:t>
      </w:r>
      <w:r w:rsidR="003733E9">
        <w:rPr>
          <w:rFonts w:asciiTheme="minorHAnsi" w:hAnsiTheme="minorHAnsi"/>
          <w:sz w:val="20"/>
          <w:szCs w:val="20"/>
        </w:rPr>
        <w:t xml:space="preserve"> z celkové</w:t>
      </w:r>
      <w:r w:rsidRPr="009F0DC5">
        <w:rPr>
          <w:rFonts w:asciiTheme="minorHAnsi" w:hAnsiTheme="minorHAnsi"/>
          <w:sz w:val="20"/>
          <w:szCs w:val="20"/>
        </w:rPr>
        <w:t xml:space="preserve"> sjednané ceny díla uvedené v</w:t>
      </w:r>
      <w:r w:rsidR="006732B6" w:rsidRPr="009F0DC5">
        <w:rPr>
          <w:rFonts w:asciiTheme="minorHAnsi" w:hAnsiTheme="minorHAnsi"/>
          <w:sz w:val="20"/>
          <w:szCs w:val="20"/>
        </w:rPr>
        <w:t> odst.</w:t>
      </w:r>
      <w:r w:rsidRPr="009F0DC5">
        <w:rPr>
          <w:rFonts w:asciiTheme="minorHAnsi" w:hAnsiTheme="minorHAnsi"/>
          <w:sz w:val="20"/>
          <w:szCs w:val="20"/>
        </w:rPr>
        <w:t xml:space="preserve"> </w:t>
      </w:r>
      <w:r w:rsidR="006732B6" w:rsidRPr="009F0DC5">
        <w:rPr>
          <w:rFonts w:asciiTheme="minorHAnsi" w:hAnsiTheme="minorHAnsi"/>
          <w:sz w:val="20"/>
          <w:szCs w:val="20"/>
        </w:rPr>
        <w:t>6</w:t>
      </w:r>
      <w:r w:rsidRPr="009F0DC5">
        <w:rPr>
          <w:rFonts w:asciiTheme="minorHAnsi" w:hAnsiTheme="minorHAnsi"/>
          <w:sz w:val="20"/>
          <w:szCs w:val="20"/>
        </w:rPr>
        <w:t>.1</w:t>
      </w:r>
      <w:r w:rsidR="006732B6" w:rsidRPr="009F0DC5">
        <w:rPr>
          <w:rFonts w:asciiTheme="minorHAnsi" w:hAnsiTheme="minorHAnsi"/>
          <w:sz w:val="20"/>
          <w:szCs w:val="20"/>
        </w:rPr>
        <w:t>.1</w:t>
      </w:r>
      <w:r w:rsidR="0023110D">
        <w:rPr>
          <w:rFonts w:asciiTheme="minorHAnsi" w:hAnsiTheme="minorHAnsi"/>
          <w:sz w:val="20"/>
          <w:szCs w:val="20"/>
        </w:rPr>
        <w:t xml:space="preserve"> (nebo 6.1.2 pro autorský dozor)</w:t>
      </w:r>
      <w:r w:rsidRPr="009F0DC5">
        <w:rPr>
          <w:rFonts w:asciiTheme="minorHAnsi" w:hAnsiTheme="minorHAnsi"/>
          <w:sz w:val="20"/>
          <w:szCs w:val="20"/>
        </w:rPr>
        <w:t xml:space="preserve"> </w:t>
      </w:r>
      <w:r w:rsidR="00EC47BF" w:rsidRPr="009F0DC5">
        <w:rPr>
          <w:rFonts w:asciiTheme="minorHAnsi" w:hAnsiTheme="minorHAnsi"/>
          <w:sz w:val="20"/>
          <w:szCs w:val="20"/>
        </w:rPr>
        <w:t xml:space="preserve">bez DPH </w:t>
      </w:r>
      <w:r w:rsidRPr="009F0DC5">
        <w:rPr>
          <w:rFonts w:asciiTheme="minorHAnsi" w:hAnsiTheme="minorHAnsi"/>
          <w:sz w:val="20"/>
          <w:szCs w:val="20"/>
        </w:rPr>
        <w:t xml:space="preserve">této </w:t>
      </w:r>
      <w:r w:rsidR="006732B6" w:rsidRPr="009F0DC5">
        <w:rPr>
          <w:rFonts w:asciiTheme="minorHAnsi" w:hAnsiTheme="minorHAnsi"/>
          <w:sz w:val="20"/>
          <w:szCs w:val="20"/>
        </w:rPr>
        <w:t>s</w:t>
      </w:r>
      <w:r w:rsidRPr="009F0DC5">
        <w:rPr>
          <w:rFonts w:asciiTheme="minorHAnsi" w:hAnsiTheme="minorHAnsi"/>
          <w:sz w:val="20"/>
          <w:szCs w:val="20"/>
        </w:rPr>
        <w:t xml:space="preserve">mlouvy za každý den prodlení. </w:t>
      </w:r>
    </w:p>
    <w:p w14:paraId="31D71A81" w14:textId="2F26B45B" w:rsidR="002315A7" w:rsidRPr="009F0DC5" w:rsidRDefault="002315A7" w:rsidP="00414E44">
      <w:pPr>
        <w:ind w:left="426" w:hanging="426"/>
        <w:jc w:val="both"/>
        <w:rPr>
          <w:rFonts w:asciiTheme="minorHAnsi" w:hAnsiTheme="minorHAnsi"/>
          <w:sz w:val="20"/>
          <w:szCs w:val="20"/>
        </w:rPr>
      </w:pPr>
      <w:r w:rsidRPr="009F0DC5">
        <w:rPr>
          <w:rFonts w:asciiTheme="minorHAnsi" w:hAnsiTheme="minorHAnsi"/>
          <w:sz w:val="20"/>
          <w:szCs w:val="20"/>
        </w:rPr>
        <w:t>11.</w:t>
      </w:r>
      <w:r w:rsidR="00AE0677">
        <w:rPr>
          <w:rFonts w:asciiTheme="minorHAnsi" w:hAnsiTheme="minorHAnsi"/>
          <w:sz w:val="20"/>
          <w:szCs w:val="20"/>
        </w:rPr>
        <w:t>2</w:t>
      </w:r>
      <w:r w:rsidR="003733E9">
        <w:rPr>
          <w:rFonts w:asciiTheme="minorHAnsi" w:hAnsiTheme="minorHAnsi"/>
          <w:sz w:val="20"/>
          <w:szCs w:val="20"/>
        </w:rPr>
        <w:t xml:space="preserve"> </w:t>
      </w:r>
      <w:r w:rsidR="003733E9">
        <w:rPr>
          <w:rFonts w:asciiTheme="minorHAnsi" w:hAnsiTheme="minorHAnsi"/>
          <w:sz w:val="20"/>
          <w:szCs w:val="20"/>
        </w:rPr>
        <w:tab/>
      </w:r>
      <w:r w:rsidRPr="009F0DC5">
        <w:rPr>
          <w:rFonts w:asciiTheme="minorHAnsi" w:hAnsiTheme="minorHAnsi"/>
          <w:sz w:val="20"/>
          <w:szCs w:val="20"/>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Pr="00967A90">
        <w:rPr>
          <w:rFonts w:asciiTheme="minorHAnsi" w:hAnsiTheme="minorHAnsi"/>
          <w:b/>
          <w:sz w:val="20"/>
          <w:szCs w:val="20"/>
        </w:rPr>
        <w:t>1.000 Kč</w:t>
      </w:r>
      <w:r w:rsidRPr="009F0DC5">
        <w:rPr>
          <w:rFonts w:asciiTheme="minorHAnsi" w:hAnsiTheme="minorHAnsi"/>
          <w:sz w:val="20"/>
          <w:szCs w:val="20"/>
        </w:rPr>
        <w:t xml:space="preserve"> za každé jednotlivé porušení povinnosti. Toto ustanovení nevylučuje použití ustanovení o odstoupení od smlouvy v čl. </w:t>
      </w:r>
      <w:r w:rsidR="006732B6" w:rsidRPr="009F0DC5">
        <w:rPr>
          <w:rFonts w:asciiTheme="minorHAnsi" w:hAnsiTheme="minorHAnsi"/>
          <w:sz w:val="20"/>
          <w:szCs w:val="20"/>
        </w:rPr>
        <w:t>IX</w:t>
      </w:r>
      <w:r w:rsidRPr="009F0DC5">
        <w:rPr>
          <w:rFonts w:asciiTheme="minorHAnsi" w:hAnsiTheme="minorHAnsi"/>
          <w:sz w:val="20"/>
          <w:szCs w:val="20"/>
        </w:rPr>
        <w:t xml:space="preserve">. ustanovení </w:t>
      </w:r>
      <w:r w:rsidR="006732B6" w:rsidRPr="009F0DC5">
        <w:rPr>
          <w:rFonts w:asciiTheme="minorHAnsi" w:hAnsiTheme="minorHAnsi"/>
          <w:sz w:val="20"/>
          <w:szCs w:val="20"/>
        </w:rPr>
        <w:t>9</w:t>
      </w:r>
      <w:r w:rsidRPr="009F0DC5">
        <w:rPr>
          <w:rFonts w:asciiTheme="minorHAnsi" w:hAnsiTheme="minorHAnsi"/>
          <w:sz w:val="20"/>
          <w:szCs w:val="20"/>
        </w:rPr>
        <w:t xml:space="preserve">. </w:t>
      </w:r>
      <w:r w:rsidR="00091824">
        <w:rPr>
          <w:rFonts w:asciiTheme="minorHAnsi" w:hAnsiTheme="minorHAnsi"/>
          <w:sz w:val="20"/>
          <w:szCs w:val="20"/>
        </w:rPr>
        <w:t>2</w:t>
      </w:r>
      <w:r w:rsidRPr="009F0DC5">
        <w:rPr>
          <w:rFonts w:asciiTheme="minorHAnsi" w:hAnsiTheme="minorHAnsi"/>
          <w:sz w:val="20"/>
          <w:szCs w:val="20"/>
        </w:rPr>
        <w:t xml:space="preserve"> písm. b) této smlouvy.</w:t>
      </w:r>
    </w:p>
    <w:p w14:paraId="2420923E" w14:textId="6EE94053" w:rsidR="002315A7" w:rsidRPr="002D4143" w:rsidRDefault="002315A7" w:rsidP="00414E44">
      <w:pPr>
        <w:ind w:left="426" w:hanging="426"/>
        <w:jc w:val="both"/>
        <w:rPr>
          <w:rFonts w:asciiTheme="minorHAnsi" w:hAnsiTheme="minorHAnsi"/>
          <w:color w:val="FF0000"/>
          <w:sz w:val="20"/>
          <w:szCs w:val="20"/>
        </w:rPr>
      </w:pPr>
      <w:r w:rsidRPr="009F0DC5">
        <w:rPr>
          <w:rFonts w:asciiTheme="minorHAnsi" w:hAnsiTheme="minorHAnsi"/>
          <w:sz w:val="20"/>
          <w:szCs w:val="20"/>
        </w:rPr>
        <w:t>11.</w:t>
      </w:r>
      <w:r w:rsidR="00AE0677">
        <w:rPr>
          <w:rFonts w:asciiTheme="minorHAnsi" w:hAnsiTheme="minorHAnsi"/>
          <w:sz w:val="20"/>
          <w:szCs w:val="20"/>
        </w:rPr>
        <w:t>3</w:t>
      </w:r>
      <w:r w:rsidRPr="009F0DC5">
        <w:rPr>
          <w:rFonts w:asciiTheme="minorHAnsi" w:hAnsiTheme="minorHAnsi"/>
          <w:sz w:val="20"/>
          <w:szCs w:val="20"/>
        </w:rPr>
        <w:tab/>
        <w:t xml:space="preserve">Při </w:t>
      </w:r>
      <w:r w:rsidR="008652B7">
        <w:rPr>
          <w:rFonts w:asciiTheme="minorHAnsi" w:hAnsiTheme="minorHAnsi"/>
          <w:sz w:val="20"/>
          <w:szCs w:val="20"/>
        </w:rPr>
        <w:t>prodlení zhotovitele s odstraněním</w:t>
      </w:r>
      <w:r w:rsidRPr="009F0DC5">
        <w:rPr>
          <w:rFonts w:asciiTheme="minorHAnsi" w:hAnsiTheme="minorHAnsi"/>
          <w:sz w:val="20"/>
          <w:szCs w:val="20"/>
        </w:rPr>
        <w:t xml:space="preserve"> reklamovan</w:t>
      </w:r>
      <w:r w:rsidR="008652B7">
        <w:rPr>
          <w:rFonts w:asciiTheme="minorHAnsi" w:hAnsiTheme="minorHAnsi"/>
          <w:sz w:val="20"/>
          <w:szCs w:val="20"/>
        </w:rPr>
        <w:t>é</w:t>
      </w:r>
      <w:r w:rsidRPr="009F0DC5">
        <w:rPr>
          <w:rFonts w:asciiTheme="minorHAnsi" w:hAnsiTheme="minorHAnsi"/>
          <w:sz w:val="20"/>
          <w:szCs w:val="20"/>
        </w:rPr>
        <w:t xml:space="preserve"> vad</w:t>
      </w:r>
      <w:r w:rsidR="008652B7">
        <w:rPr>
          <w:rFonts w:asciiTheme="minorHAnsi" w:hAnsiTheme="minorHAnsi"/>
          <w:sz w:val="20"/>
          <w:szCs w:val="20"/>
        </w:rPr>
        <w:t>y</w:t>
      </w:r>
      <w:r w:rsidRPr="009F0DC5">
        <w:rPr>
          <w:rFonts w:asciiTheme="minorHAnsi" w:hAnsiTheme="minorHAnsi"/>
          <w:sz w:val="20"/>
          <w:szCs w:val="20"/>
        </w:rPr>
        <w:t xml:space="preserve"> dodané projektové dokumentace, která zvyšuje cenu stavebních prací, činí smluvní pokuta </w:t>
      </w:r>
      <w:r w:rsidRPr="00967A90">
        <w:rPr>
          <w:rFonts w:asciiTheme="minorHAnsi" w:hAnsiTheme="minorHAnsi"/>
          <w:b/>
          <w:sz w:val="20"/>
          <w:szCs w:val="20"/>
        </w:rPr>
        <w:t>15</w:t>
      </w:r>
      <w:r w:rsidR="00940698">
        <w:rPr>
          <w:rFonts w:asciiTheme="minorHAnsi" w:hAnsiTheme="minorHAnsi"/>
          <w:b/>
          <w:sz w:val="20"/>
          <w:szCs w:val="20"/>
        </w:rPr>
        <w:t xml:space="preserve"> </w:t>
      </w:r>
      <w:r w:rsidRPr="00967A90">
        <w:rPr>
          <w:rFonts w:asciiTheme="minorHAnsi" w:hAnsiTheme="minorHAnsi"/>
          <w:b/>
          <w:sz w:val="20"/>
          <w:szCs w:val="20"/>
        </w:rPr>
        <w:t>% ceny těchto víceprací</w:t>
      </w:r>
      <w:r w:rsidRPr="009F0DC5">
        <w:rPr>
          <w:rFonts w:asciiTheme="minorHAnsi" w:hAnsiTheme="minorHAnsi"/>
          <w:sz w:val="20"/>
          <w:szCs w:val="20"/>
        </w:rPr>
        <w:t>.</w:t>
      </w:r>
      <w:r w:rsidR="002E0640" w:rsidRPr="009F0DC5">
        <w:rPr>
          <w:rFonts w:asciiTheme="minorHAnsi" w:hAnsiTheme="minorHAnsi"/>
          <w:sz w:val="20"/>
          <w:szCs w:val="20"/>
        </w:rPr>
        <w:t xml:space="preserve"> 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14:paraId="10972407" w14:textId="5ED42138" w:rsidR="002315A7" w:rsidRPr="009F0DC5" w:rsidRDefault="002315A7" w:rsidP="00414E44">
      <w:pPr>
        <w:ind w:left="426" w:hanging="426"/>
        <w:jc w:val="both"/>
        <w:rPr>
          <w:rFonts w:asciiTheme="minorHAnsi" w:hAnsiTheme="minorHAnsi"/>
          <w:sz w:val="20"/>
          <w:szCs w:val="20"/>
        </w:rPr>
      </w:pPr>
      <w:r w:rsidRPr="009F0DC5">
        <w:rPr>
          <w:rFonts w:asciiTheme="minorHAnsi" w:hAnsiTheme="minorHAnsi"/>
          <w:sz w:val="20"/>
          <w:szCs w:val="20"/>
        </w:rPr>
        <w:t>11.</w:t>
      </w:r>
      <w:r w:rsidR="002E0640">
        <w:rPr>
          <w:rFonts w:asciiTheme="minorHAnsi" w:hAnsiTheme="minorHAnsi"/>
          <w:sz w:val="20"/>
          <w:szCs w:val="20"/>
        </w:rPr>
        <w:t>4</w:t>
      </w:r>
      <w:r w:rsidRPr="009F0DC5">
        <w:rPr>
          <w:rFonts w:asciiTheme="minorHAnsi" w:hAnsiTheme="minorHAnsi"/>
          <w:sz w:val="20"/>
          <w:szCs w:val="20"/>
        </w:rPr>
        <w:tab/>
        <w:t xml:space="preserve">V případě, že zhotovitel poruší povinnost uvedenou v odst. </w:t>
      </w:r>
      <w:r w:rsidR="006732B6" w:rsidRPr="009F0DC5">
        <w:rPr>
          <w:rFonts w:asciiTheme="minorHAnsi" w:hAnsiTheme="minorHAnsi"/>
          <w:sz w:val="20"/>
          <w:szCs w:val="20"/>
        </w:rPr>
        <w:t>8.3</w:t>
      </w:r>
      <w:r w:rsidRPr="009F0DC5">
        <w:rPr>
          <w:rFonts w:asciiTheme="minorHAnsi" w:hAnsiTheme="minorHAnsi"/>
          <w:sz w:val="20"/>
          <w:szCs w:val="20"/>
        </w:rPr>
        <w:t xml:space="preserve">, má objednatel právo uplatnit vůči zhotoviteli smluvní pokutu ve výši </w:t>
      </w:r>
      <w:r w:rsidRPr="00967A90">
        <w:rPr>
          <w:rFonts w:asciiTheme="minorHAnsi" w:hAnsiTheme="minorHAnsi"/>
          <w:b/>
          <w:sz w:val="20"/>
          <w:szCs w:val="20"/>
        </w:rPr>
        <w:t>0,</w:t>
      </w:r>
      <w:r w:rsidR="00D7660E">
        <w:rPr>
          <w:rFonts w:asciiTheme="minorHAnsi" w:hAnsiTheme="minorHAnsi"/>
          <w:b/>
          <w:sz w:val="20"/>
          <w:szCs w:val="20"/>
        </w:rPr>
        <w:t>0</w:t>
      </w:r>
      <w:r w:rsidRPr="00967A90">
        <w:rPr>
          <w:rFonts w:asciiTheme="minorHAnsi" w:hAnsiTheme="minorHAnsi"/>
          <w:b/>
          <w:sz w:val="20"/>
          <w:szCs w:val="20"/>
        </w:rPr>
        <w:t>2</w:t>
      </w:r>
      <w:r w:rsidR="009711D6">
        <w:rPr>
          <w:rFonts w:asciiTheme="minorHAnsi" w:hAnsiTheme="minorHAnsi"/>
          <w:b/>
          <w:sz w:val="20"/>
          <w:szCs w:val="20"/>
        </w:rPr>
        <w:t xml:space="preserve"> </w:t>
      </w:r>
      <w:r w:rsidRPr="00967A90">
        <w:rPr>
          <w:rFonts w:asciiTheme="minorHAnsi" w:hAnsiTheme="minorHAnsi"/>
          <w:b/>
          <w:sz w:val="20"/>
          <w:szCs w:val="20"/>
        </w:rPr>
        <w:t xml:space="preserve">% </w:t>
      </w:r>
      <w:r w:rsidRPr="009F0DC5">
        <w:rPr>
          <w:rFonts w:asciiTheme="minorHAnsi" w:hAnsiTheme="minorHAnsi"/>
          <w:sz w:val="20"/>
          <w:szCs w:val="20"/>
        </w:rPr>
        <w:t xml:space="preserve">z celkové ceny díla uvedené v odst. </w:t>
      </w:r>
      <w:r w:rsidR="006732B6" w:rsidRPr="009F0DC5">
        <w:rPr>
          <w:rFonts w:asciiTheme="minorHAnsi" w:hAnsiTheme="minorHAnsi"/>
          <w:sz w:val="20"/>
          <w:szCs w:val="20"/>
        </w:rPr>
        <w:t>6.1.1</w:t>
      </w:r>
      <w:r w:rsidRPr="009F0DC5">
        <w:rPr>
          <w:rFonts w:asciiTheme="minorHAnsi" w:hAnsiTheme="minorHAnsi"/>
          <w:sz w:val="20"/>
          <w:szCs w:val="20"/>
        </w:rPr>
        <w:t xml:space="preserve"> </w:t>
      </w:r>
      <w:r w:rsidR="00EC47BF" w:rsidRPr="009F0DC5">
        <w:rPr>
          <w:rFonts w:asciiTheme="minorHAnsi" w:hAnsiTheme="minorHAnsi"/>
          <w:sz w:val="20"/>
          <w:szCs w:val="20"/>
        </w:rPr>
        <w:t xml:space="preserve">bez DPH </w:t>
      </w:r>
      <w:r w:rsidRPr="009F0DC5">
        <w:rPr>
          <w:rFonts w:asciiTheme="minorHAnsi" w:hAnsiTheme="minorHAnsi"/>
          <w:sz w:val="20"/>
          <w:szCs w:val="20"/>
        </w:rPr>
        <w:t>za každý i započatý den prodlení.</w:t>
      </w:r>
    </w:p>
    <w:p w14:paraId="114DC94F" w14:textId="0B0B4F7E" w:rsidR="00A84FFE" w:rsidRPr="009F0DC5" w:rsidRDefault="00A84FFE" w:rsidP="00414E44">
      <w:pPr>
        <w:ind w:left="426" w:hanging="426"/>
        <w:jc w:val="both"/>
        <w:rPr>
          <w:rFonts w:asciiTheme="minorHAnsi" w:hAnsiTheme="minorHAnsi"/>
          <w:sz w:val="20"/>
          <w:szCs w:val="20"/>
        </w:rPr>
      </w:pPr>
      <w:r w:rsidRPr="009F0DC5">
        <w:rPr>
          <w:rFonts w:asciiTheme="minorHAnsi" w:hAnsiTheme="minorHAnsi"/>
          <w:sz w:val="20"/>
          <w:szCs w:val="20"/>
        </w:rPr>
        <w:t>11.</w:t>
      </w:r>
      <w:r w:rsidR="002E0640">
        <w:rPr>
          <w:rFonts w:asciiTheme="minorHAnsi" w:hAnsiTheme="minorHAnsi"/>
          <w:sz w:val="20"/>
          <w:szCs w:val="20"/>
        </w:rPr>
        <w:t>5</w:t>
      </w:r>
      <w:r w:rsidRPr="009F0DC5">
        <w:rPr>
          <w:rFonts w:asciiTheme="minorHAnsi" w:hAnsiTheme="minorHAnsi"/>
          <w:sz w:val="20"/>
          <w:szCs w:val="20"/>
        </w:rPr>
        <w:t xml:space="preserve"> V případě porušení povinnosti uvedené odst. 8.12 je zhotovitel povinen uhradit objednateli smluvní pokutu ve výši </w:t>
      </w:r>
      <w:r w:rsidR="00091824" w:rsidRPr="00967A90">
        <w:rPr>
          <w:rFonts w:asciiTheme="minorHAnsi" w:hAnsiTheme="minorHAnsi"/>
          <w:b/>
          <w:sz w:val="20"/>
          <w:szCs w:val="20"/>
        </w:rPr>
        <w:t>5</w:t>
      </w:r>
      <w:r w:rsidRPr="00967A90">
        <w:rPr>
          <w:rFonts w:asciiTheme="minorHAnsi" w:hAnsiTheme="minorHAnsi"/>
          <w:b/>
          <w:sz w:val="20"/>
          <w:szCs w:val="20"/>
        </w:rPr>
        <w:t>0 000,- Kč</w:t>
      </w:r>
      <w:r w:rsidRPr="009F0DC5">
        <w:rPr>
          <w:rFonts w:asciiTheme="minorHAnsi" w:hAnsiTheme="minorHAnsi"/>
          <w:sz w:val="20"/>
          <w:szCs w:val="20"/>
        </w:rPr>
        <w:t xml:space="preserve">. </w:t>
      </w:r>
    </w:p>
    <w:p w14:paraId="10DD8F70" w14:textId="1DA13DAF" w:rsidR="002315A7" w:rsidRPr="009F0DC5" w:rsidRDefault="002315A7" w:rsidP="00414E44">
      <w:pPr>
        <w:ind w:left="426" w:hanging="426"/>
        <w:jc w:val="both"/>
        <w:rPr>
          <w:rFonts w:asciiTheme="minorHAnsi" w:hAnsiTheme="minorHAnsi"/>
          <w:sz w:val="20"/>
          <w:szCs w:val="20"/>
        </w:rPr>
      </w:pPr>
      <w:r w:rsidRPr="009F0DC5">
        <w:rPr>
          <w:rFonts w:asciiTheme="minorHAnsi" w:hAnsiTheme="minorHAnsi"/>
          <w:sz w:val="20"/>
          <w:szCs w:val="20"/>
        </w:rPr>
        <w:t>11.</w:t>
      </w:r>
      <w:r w:rsidR="002E0640">
        <w:rPr>
          <w:rFonts w:asciiTheme="minorHAnsi" w:hAnsiTheme="minorHAnsi"/>
          <w:sz w:val="20"/>
          <w:szCs w:val="20"/>
        </w:rPr>
        <w:t xml:space="preserve">6 </w:t>
      </w:r>
      <w:r w:rsidR="00717C84">
        <w:rPr>
          <w:rFonts w:asciiTheme="minorHAnsi" w:hAnsiTheme="minorHAnsi"/>
          <w:sz w:val="20"/>
          <w:szCs w:val="20"/>
        </w:rPr>
        <w:t xml:space="preserve">Faktury na úhradu smluvních pokut či úroku </w:t>
      </w:r>
      <w:r w:rsidR="000B62FE">
        <w:rPr>
          <w:rFonts w:asciiTheme="minorHAnsi" w:hAnsiTheme="minorHAnsi"/>
          <w:sz w:val="20"/>
          <w:szCs w:val="20"/>
        </w:rPr>
        <w:t xml:space="preserve">z prodlení podle tohoto článku </w:t>
      </w:r>
      <w:r w:rsidRPr="009F0DC5">
        <w:rPr>
          <w:rFonts w:asciiTheme="minorHAnsi" w:hAnsiTheme="minorHAnsi"/>
          <w:sz w:val="20"/>
          <w:szCs w:val="20"/>
        </w:rPr>
        <w:t xml:space="preserve">jsou splatné do </w:t>
      </w:r>
      <w:r w:rsidR="00AE0677">
        <w:rPr>
          <w:rFonts w:asciiTheme="minorHAnsi" w:hAnsiTheme="minorHAnsi"/>
          <w:sz w:val="20"/>
          <w:szCs w:val="20"/>
        </w:rPr>
        <w:t>30</w:t>
      </w:r>
      <w:r w:rsidRPr="00967A90">
        <w:rPr>
          <w:rFonts w:asciiTheme="minorHAnsi" w:hAnsiTheme="minorHAnsi"/>
          <w:b/>
          <w:sz w:val="20"/>
          <w:szCs w:val="20"/>
        </w:rPr>
        <w:t xml:space="preserve"> dnů</w:t>
      </w:r>
      <w:r w:rsidRPr="009F0DC5">
        <w:rPr>
          <w:rFonts w:asciiTheme="minorHAnsi" w:hAnsiTheme="minorHAnsi"/>
          <w:sz w:val="20"/>
          <w:szCs w:val="20"/>
        </w:rPr>
        <w:t xml:space="preserve"> po jejich </w:t>
      </w:r>
      <w:r w:rsidR="00885D41">
        <w:rPr>
          <w:rFonts w:asciiTheme="minorHAnsi" w:hAnsiTheme="minorHAnsi"/>
          <w:sz w:val="20"/>
          <w:szCs w:val="20"/>
        </w:rPr>
        <w:t>doručení povinné smluvní straně</w:t>
      </w:r>
      <w:r w:rsidRPr="009F0DC5">
        <w:rPr>
          <w:rFonts w:asciiTheme="minorHAnsi" w:hAnsiTheme="minorHAnsi"/>
          <w:sz w:val="20"/>
          <w:szCs w:val="20"/>
        </w:rPr>
        <w:t xml:space="preserve">. Objednatel je oprávněn provést zápočet svého </w:t>
      </w:r>
      <w:r w:rsidR="00EC47BF" w:rsidRPr="009F0DC5">
        <w:rPr>
          <w:rFonts w:asciiTheme="minorHAnsi" w:hAnsiTheme="minorHAnsi"/>
          <w:sz w:val="20"/>
          <w:szCs w:val="20"/>
        </w:rPr>
        <w:t xml:space="preserve">i nesplatného </w:t>
      </w:r>
      <w:r w:rsidRPr="009F0DC5">
        <w:rPr>
          <w:rFonts w:asciiTheme="minorHAnsi" w:hAnsiTheme="minorHAnsi"/>
          <w:sz w:val="20"/>
          <w:szCs w:val="20"/>
        </w:rPr>
        <w:t xml:space="preserve">nároku na zaplacení kterékoliv smluvní pokuty sjednané v tomto článku Smlouvy proti nároku zhotovitele na zaplacení ceny díla nebo jeho části. Zaplacením </w:t>
      </w:r>
      <w:r w:rsidR="006732B6" w:rsidRPr="009F0DC5">
        <w:rPr>
          <w:rFonts w:asciiTheme="minorHAnsi" w:hAnsiTheme="minorHAnsi"/>
          <w:sz w:val="20"/>
          <w:szCs w:val="20"/>
        </w:rPr>
        <w:t xml:space="preserve">jakékoliv </w:t>
      </w:r>
      <w:r w:rsidRPr="009F0DC5">
        <w:rPr>
          <w:rFonts w:asciiTheme="minorHAnsi" w:hAnsiTheme="minorHAnsi"/>
          <w:sz w:val="20"/>
          <w:szCs w:val="20"/>
        </w:rPr>
        <w:t>smluvní pokuty není dotčen nárok objednatele na náhradu škody vzniklé porušením povinností zhotovitele.</w:t>
      </w:r>
    </w:p>
    <w:p w14:paraId="1ED47ADB" w14:textId="127EAB3B" w:rsidR="002315A7" w:rsidRPr="009F0DC5" w:rsidRDefault="002315A7" w:rsidP="00414E44">
      <w:pPr>
        <w:ind w:left="426" w:hanging="426"/>
        <w:jc w:val="both"/>
        <w:rPr>
          <w:rFonts w:asciiTheme="minorHAnsi" w:hAnsiTheme="minorHAnsi"/>
          <w:sz w:val="20"/>
          <w:szCs w:val="20"/>
        </w:rPr>
      </w:pPr>
      <w:r w:rsidRPr="009F0DC5">
        <w:rPr>
          <w:rFonts w:asciiTheme="minorHAnsi" w:hAnsiTheme="minorHAnsi"/>
          <w:sz w:val="20"/>
          <w:szCs w:val="20"/>
        </w:rPr>
        <w:t>11.</w:t>
      </w:r>
      <w:r w:rsidR="002E0640">
        <w:rPr>
          <w:rFonts w:asciiTheme="minorHAnsi" w:hAnsiTheme="minorHAnsi"/>
          <w:sz w:val="20"/>
          <w:szCs w:val="20"/>
        </w:rPr>
        <w:t>7</w:t>
      </w:r>
      <w:r w:rsidRPr="009F0DC5">
        <w:rPr>
          <w:rFonts w:asciiTheme="minorHAnsi" w:hAnsiTheme="minorHAnsi"/>
          <w:sz w:val="20"/>
          <w:szCs w:val="20"/>
        </w:rPr>
        <w:t xml:space="preserve">. Smluvní strany se dohodly, že zhotovitel neuplatní právo namítat nepřiměřenost výše smluvní pokuty </w:t>
      </w:r>
      <w:r w:rsidR="00B6160F" w:rsidRPr="009F0DC5">
        <w:rPr>
          <w:rFonts w:asciiTheme="minorHAnsi" w:hAnsiTheme="minorHAnsi"/>
          <w:sz w:val="20"/>
          <w:szCs w:val="20"/>
        </w:rPr>
        <w:t xml:space="preserve">dle </w:t>
      </w:r>
      <w:r w:rsidRPr="009F0DC5">
        <w:rPr>
          <w:rFonts w:asciiTheme="minorHAnsi" w:hAnsiTheme="minorHAnsi"/>
          <w:sz w:val="20"/>
          <w:szCs w:val="20"/>
        </w:rPr>
        <w:t>smlouvy u soudu ve smyslu § 2051 zákona č. 89/2012 Sb., občanského zákoníku.</w:t>
      </w:r>
    </w:p>
    <w:p w14:paraId="5879DBC1" w14:textId="77777777" w:rsidR="002315A7" w:rsidRPr="009F0DC5" w:rsidRDefault="002315A7" w:rsidP="00414E44">
      <w:pPr>
        <w:tabs>
          <w:tab w:val="left" w:pos="0"/>
        </w:tabs>
        <w:ind w:left="426" w:hanging="426"/>
        <w:jc w:val="both"/>
        <w:rPr>
          <w:rFonts w:asciiTheme="minorHAnsi" w:hAnsiTheme="minorHAnsi"/>
          <w:sz w:val="20"/>
          <w:szCs w:val="20"/>
        </w:rPr>
      </w:pPr>
      <w:r w:rsidRPr="009F0DC5">
        <w:rPr>
          <w:rFonts w:asciiTheme="minorHAnsi" w:hAnsiTheme="minorHAnsi"/>
          <w:sz w:val="20"/>
          <w:szCs w:val="20"/>
        </w:rPr>
        <w:t>11.</w:t>
      </w:r>
      <w:r w:rsidR="00EC47BF" w:rsidRPr="009F0DC5">
        <w:rPr>
          <w:rFonts w:asciiTheme="minorHAnsi" w:hAnsiTheme="minorHAnsi"/>
          <w:sz w:val="20"/>
          <w:szCs w:val="20"/>
        </w:rPr>
        <w:t>10</w:t>
      </w:r>
      <w:r w:rsidRPr="009F0DC5">
        <w:rPr>
          <w:rFonts w:asciiTheme="minorHAnsi" w:hAnsiTheme="minorHAnsi"/>
          <w:sz w:val="20"/>
          <w:szCs w:val="20"/>
        </w:rPr>
        <w:t>. Za pozdní úhradu daňového dokladu (faktury) zaplatí objednatel zhotoviteli zákonný úrok z prodlení dle platných obecně závazných právních předpisů.</w:t>
      </w:r>
    </w:p>
    <w:p w14:paraId="55F05DCB" w14:textId="77777777" w:rsidR="00E87226" w:rsidRPr="009F0DC5" w:rsidRDefault="00E87226" w:rsidP="00414E44">
      <w:pPr>
        <w:jc w:val="center"/>
        <w:rPr>
          <w:rFonts w:asciiTheme="minorHAnsi" w:hAnsiTheme="minorHAnsi"/>
          <w:b/>
          <w:sz w:val="20"/>
          <w:szCs w:val="20"/>
        </w:rPr>
      </w:pPr>
    </w:p>
    <w:p w14:paraId="014B170E" w14:textId="77777777" w:rsidR="002315A7" w:rsidRPr="009F0DC5" w:rsidRDefault="007C7F78" w:rsidP="00414E44">
      <w:pPr>
        <w:jc w:val="center"/>
        <w:rPr>
          <w:rFonts w:asciiTheme="minorHAnsi" w:hAnsiTheme="minorHAnsi"/>
          <w:b/>
          <w:sz w:val="20"/>
          <w:szCs w:val="20"/>
        </w:rPr>
      </w:pPr>
      <w:r w:rsidRPr="009F0DC5">
        <w:rPr>
          <w:rFonts w:asciiTheme="minorHAnsi" w:hAnsiTheme="minorHAnsi"/>
          <w:b/>
          <w:sz w:val="20"/>
          <w:szCs w:val="20"/>
        </w:rPr>
        <w:t>XI</w:t>
      </w:r>
      <w:r w:rsidR="00CB77C9" w:rsidRPr="009F0DC5">
        <w:rPr>
          <w:rFonts w:asciiTheme="minorHAnsi" w:hAnsiTheme="minorHAnsi"/>
          <w:b/>
          <w:sz w:val="20"/>
          <w:szCs w:val="20"/>
        </w:rPr>
        <w:t>I</w:t>
      </w:r>
      <w:r w:rsidR="0000385D" w:rsidRPr="009F0DC5">
        <w:rPr>
          <w:rFonts w:asciiTheme="minorHAnsi" w:hAnsiTheme="minorHAnsi"/>
          <w:b/>
          <w:sz w:val="20"/>
          <w:szCs w:val="20"/>
        </w:rPr>
        <w:t>.</w:t>
      </w:r>
    </w:p>
    <w:p w14:paraId="38C0338D" w14:textId="77777777" w:rsidR="0000385D" w:rsidRPr="009F0DC5" w:rsidRDefault="0000385D" w:rsidP="00414E44">
      <w:pPr>
        <w:jc w:val="center"/>
        <w:rPr>
          <w:rFonts w:asciiTheme="minorHAnsi" w:hAnsiTheme="minorHAnsi"/>
          <w:b/>
          <w:sz w:val="20"/>
          <w:szCs w:val="20"/>
        </w:rPr>
      </w:pPr>
      <w:r w:rsidRPr="009F0DC5">
        <w:rPr>
          <w:rFonts w:asciiTheme="minorHAnsi" w:hAnsiTheme="minorHAnsi"/>
          <w:b/>
          <w:sz w:val="20"/>
          <w:szCs w:val="20"/>
        </w:rPr>
        <w:t>Závěrečná ustanovení</w:t>
      </w:r>
    </w:p>
    <w:p w14:paraId="63C05647" w14:textId="290C9AAE" w:rsidR="00EF09C2" w:rsidRPr="00EF09C2" w:rsidRDefault="00EF09C2" w:rsidP="00EF09C2">
      <w:pPr>
        <w:ind w:left="426" w:hanging="426"/>
        <w:jc w:val="both"/>
        <w:rPr>
          <w:rFonts w:asciiTheme="minorHAnsi" w:hAnsiTheme="minorHAnsi"/>
          <w:sz w:val="20"/>
          <w:szCs w:val="20"/>
        </w:rPr>
      </w:pPr>
      <w:r w:rsidRPr="00EF09C2">
        <w:rPr>
          <w:rFonts w:asciiTheme="minorHAnsi" w:hAnsiTheme="minorHAnsi"/>
          <w:sz w:val="20"/>
          <w:szCs w:val="20"/>
        </w:rPr>
        <w:t>1</w:t>
      </w:r>
      <w:r>
        <w:rPr>
          <w:rFonts w:asciiTheme="minorHAnsi" w:hAnsiTheme="minorHAnsi"/>
          <w:sz w:val="20"/>
          <w:szCs w:val="20"/>
        </w:rPr>
        <w:t>2.1</w:t>
      </w:r>
      <w:r w:rsidRPr="00EF09C2">
        <w:rPr>
          <w:rFonts w:asciiTheme="minorHAnsi" w:hAnsiTheme="minorHAnsi"/>
          <w:sz w:val="20"/>
          <w:szCs w:val="20"/>
        </w:rPr>
        <w:tab/>
        <w:t>Tato smlouva je vyhotovena ve třech (3) stejnopisech, z nichž každý má platnost originálu a objednatel obdrží po dvou (2) vyhotoveních a zhotovitel po jednom (1) vyhotovení.</w:t>
      </w:r>
    </w:p>
    <w:p w14:paraId="64BAD119" w14:textId="13A5FDE5"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w:t>
      </w:r>
      <w:r w:rsidRPr="00EF09C2">
        <w:rPr>
          <w:rFonts w:asciiTheme="minorHAnsi" w:hAnsiTheme="minorHAnsi"/>
          <w:sz w:val="20"/>
          <w:szCs w:val="20"/>
        </w:rPr>
        <w:t>2.</w:t>
      </w:r>
      <w:r>
        <w:rPr>
          <w:rFonts w:asciiTheme="minorHAnsi" w:hAnsiTheme="minorHAnsi"/>
          <w:sz w:val="20"/>
          <w:szCs w:val="20"/>
        </w:rPr>
        <w:t>2</w:t>
      </w:r>
      <w:r w:rsidRPr="00EF09C2">
        <w:rPr>
          <w:rFonts w:asciiTheme="minorHAnsi" w:hAnsiTheme="minorHAnsi"/>
          <w:sz w:val="20"/>
          <w:szCs w:val="20"/>
        </w:rPr>
        <w:tab/>
        <w:t>Tuto smlouvu lze měnit pouze a výlučně písemnými, vzestupně číslovanými dodatky. Jakýmkoliv jiným způsobem dohodnutá ujednání je bez uzavření písemného číslovaného dodatku této smlouvy neúčinný.</w:t>
      </w:r>
    </w:p>
    <w:p w14:paraId="6DF4926E" w14:textId="03490F1D"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12.3</w:t>
      </w:r>
      <w:r w:rsidRPr="00EF09C2">
        <w:rPr>
          <w:rFonts w:asciiTheme="minorHAnsi" w:hAnsiTheme="minorHAns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w:t>
      </w:r>
    </w:p>
    <w:p w14:paraId="5AA28ACF" w14:textId="009859A4"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12.4</w:t>
      </w:r>
      <w:r w:rsidRPr="00EF09C2">
        <w:rPr>
          <w:rFonts w:asciiTheme="minorHAnsi" w:hAnsiTheme="minorHAnsi"/>
          <w:sz w:val="20"/>
          <w:szCs w:val="20"/>
        </w:rPr>
        <w:tab/>
        <w:t>Vztahy touto smlouvou výslovně neupravené se řídí příslušnými ustanoveními zákona č. 89/2012 Sb., občanský zákoník a předpisy souvisejícími.</w:t>
      </w:r>
    </w:p>
    <w:p w14:paraId="28B402FD" w14:textId="7C35CC8A"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12.5</w:t>
      </w:r>
      <w:r w:rsidRPr="00EF09C2">
        <w:rPr>
          <w:rFonts w:asciiTheme="minorHAnsi" w:hAnsiTheme="minorHAnsi"/>
          <w:sz w:val="20"/>
          <w:szCs w:val="20"/>
        </w:rPr>
        <w:tab/>
        <w:t xml:space="preserve">Zhotovitel není oprávněn postoupit práva a povinnosti vzniklé z této smlouvy nebo v souvislosti s ní, případně postoupit smlouvu jako celek, třetí osobě nebo jiným osobám bez předchozího písemného souhlasu objednatele. </w:t>
      </w:r>
    </w:p>
    <w:p w14:paraId="1CE36AF2" w14:textId="17565C13"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12.6</w:t>
      </w:r>
      <w:r w:rsidRPr="00EF09C2">
        <w:rPr>
          <w:rFonts w:asciiTheme="minorHAnsi" w:hAnsiTheme="minorHAnsi"/>
          <w:sz w:val="20"/>
          <w:szCs w:val="20"/>
        </w:rPr>
        <w:tab/>
        <w:t xml:space="preserve">Zhotovitel se zavazuje během plnění smlouvy i po ukončení smlouvy, zachovávat mlčenlivost o všech skutečnostech týkajících se zabezpečení objektu, o kterých se dozví od objednatele v souvislosti s plněním smlouvy. </w:t>
      </w:r>
    </w:p>
    <w:p w14:paraId="5B8A80E2" w14:textId="624E1559"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12.7</w:t>
      </w:r>
      <w:r w:rsidRPr="00EF09C2">
        <w:rPr>
          <w:rFonts w:asciiTheme="minorHAnsi" w:hAnsiTheme="minorHAnsi"/>
          <w:sz w:val="20"/>
          <w:szCs w:val="20"/>
        </w:rPr>
        <w:tab/>
        <w:t>Objednatel si vyhrazuje právo zveřejnit obsah této smlouvy včetně případných dodatků k této smlouvě. Zhotovitel dále souhlasí se zveřejněním své identifikace a dalších údajů uvedených ve smlouvě včetně ceny.</w:t>
      </w:r>
    </w:p>
    <w:p w14:paraId="6B7F3611" w14:textId="2D56C3E7"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12.8</w:t>
      </w:r>
      <w:r w:rsidRPr="00EF09C2">
        <w:rPr>
          <w:rFonts w:asciiTheme="minorHAnsi" w:hAnsiTheme="minorHAnsi"/>
          <w:sz w:val="20"/>
          <w:szCs w:val="20"/>
        </w:rPr>
        <w:tab/>
        <w:t xml:space="preserve">Tato smlouva nabývá platnosti dnem podpisu obou smluvních stran a účinnosti dnem zveřejnění v registru smluv ve smyslu zákona č. 340/2015 Sb., o zvláštních podmínkách účinnost některých smluv, uveřejňování těchto smluv a o registru smluv (zákon o registru smluv). Její uveřejnění zajistí objednatel. </w:t>
      </w:r>
    </w:p>
    <w:p w14:paraId="0A4A0D76" w14:textId="090B8CCA"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12.9</w:t>
      </w:r>
      <w:r>
        <w:rPr>
          <w:rFonts w:asciiTheme="minorHAnsi" w:hAnsiTheme="minorHAnsi"/>
          <w:sz w:val="20"/>
          <w:szCs w:val="20"/>
        </w:rPr>
        <w:tab/>
      </w:r>
      <w:r w:rsidRPr="00EF09C2">
        <w:rPr>
          <w:rFonts w:asciiTheme="minorHAnsi" w:hAnsiTheme="minorHAnsi"/>
          <w:sz w:val="20"/>
          <w:szCs w:val="20"/>
        </w:rPr>
        <w:t xml:space="preserve">Zhotovitel je podle ust. § 2, písm. e) zákona č. 320/2001 Sb., o finanční kontrole ve veřejné správě a o změně některých zákonů, ve znění pozdějších předpisů, osobou povinnou spolupůsobit při výkonu finanční </w:t>
      </w:r>
      <w:r w:rsidRPr="00EF09C2">
        <w:rPr>
          <w:rFonts w:asciiTheme="minorHAnsi" w:hAnsiTheme="minorHAnsi"/>
          <w:sz w:val="20"/>
          <w:szCs w:val="20"/>
        </w:rPr>
        <w:lastRenderedPageBreak/>
        <w:t>kontroly prováděné v souvislosti s úhradou zboží a služeb z veřejných výdajů nebo z veřejné finanční podpory.</w:t>
      </w:r>
    </w:p>
    <w:p w14:paraId="55F30EE7" w14:textId="237D7035"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12.10</w:t>
      </w:r>
      <w:r w:rsidRPr="00EF09C2">
        <w:rPr>
          <w:rFonts w:asciiTheme="minorHAnsi" w:hAnsiTheme="minorHAnsi"/>
          <w:sz w:val="20"/>
          <w:szCs w:val="20"/>
        </w:rPr>
        <w:t>Smluvní strany se podpisem této smlouvy zavazují, že budou uchovávat veškerou dokumentaci související s realizací této smlouvy po dobu, která je určena platnými právními předpisy.</w:t>
      </w:r>
    </w:p>
    <w:p w14:paraId="688FA61B" w14:textId="7CA41C42" w:rsidR="00EF09C2" w:rsidRPr="00EF09C2" w:rsidRDefault="00EF09C2" w:rsidP="00EF09C2">
      <w:pPr>
        <w:ind w:left="426" w:hanging="426"/>
        <w:jc w:val="both"/>
        <w:rPr>
          <w:rFonts w:asciiTheme="minorHAnsi" w:hAnsiTheme="minorHAnsi"/>
          <w:sz w:val="20"/>
          <w:szCs w:val="20"/>
        </w:rPr>
      </w:pPr>
      <w:r>
        <w:rPr>
          <w:rFonts w:asciiTheme="minorHAnsi" w:hAnsiTheme="minorHAnsi"/>
          <w:sz w:val="20"/>
          <w:szCs w:val="20"/>
        </w:rPr>
        <w:t>12.11</w:t>
      </w:r>
      <w:r w:rsidRPr="00EF09C2">
        <w:rPr>
          <w:rFonts w:asciiTheme="minorHAnsi" w:hAnsiTheme="minorHAnsi"/>
          <w:sz w:val="20"/>
          <w:szCs w:val="20"/>
        </w:rPr>
        <w:t>Informace k ochraně osobních údajů jsou ze strany NPÚ uveřejněny na webových stránkách www.npu.cz v sekci „Ochrana osobních údajů“.</w:t>
      </w:r>
    </w:p>
    <w:p w14:paraId="0F7EB06C" w14:textId="4B6188EF" w:rsidR="00EF09C2" w:rsidRPr="009F0DC5" w:rsidRDefault="00EF09C2" w:rsidP="00EF09C2">
      <w:pPr>
        <w:ind w:left="426" w:hanging="426"/>
        <w:jc w:val="both"/>
        <w:rPr>
          <w:rFonts w:asciiTheme="minorHAnsi" w:hAnsiTheme="minorHAnsi"/>
          <w:sz w:val="20"/>
          <w:szCs w:val="20"/>
        </w:rPr>
      </w:pPr>
      <w:r w:rsidRPr="00EF09C2">
        <w:rPr>
          <w:rFonts w:asciiTheme="minorHAnsi" w:hAnsiTheme="minorHAnsi"/>
          <w:sz w:val="20"/>
          <w:szCs w:val="20"/>
        </w:rPr>
        <w:t>12.</w:t>
      </w:r>
      <w:r>
        <w:rPr>
          <w:rFonts w:asciiTheme="minorHAnsi" w:hAnsiTheme="minorHAnsi"/>
          <w:sz w:val="20"/>
          <w:szCs w:val="20"/>
        </w:rPr>
        <w:t>12</w:t>
      </w:r>
      <w:r w:rsidRPr="00EF09C2">
        <w:rPr>
          <w:rFonts w:asciiTheme="minorHAnsi" w:hAnsiTheme="minorHAnsi"/>
          <w:sz w:val="20"/>
          <w:szCs w:val="20"/>
        </w:rPr>
        <w:t>Smluvní strany prohlašují, že si tuto smlouvu řádně přečetly, s jejím obsahem souhlasí, že tato je projevem jejich úplné, určité, svobodné a vážné vůle, že ji neuzavřely v tísni za jednostranně nevýhodných podmínek. Na důkaz toho přip</w:t>
      </w:r>
      <w:r>
        <w:rPr>
          <w:rFonts w:asciiTheme="minorHAnsi" w:hAnsiTheme="minorHAnsi"/>
          <w:sz w:val="20"/>
          <w:szCs w:val="20"/>
        </w:rPr>
        <w:t>ojují své vlastnoruční podpisy.</w:t>
      </w:r>
    </w:p>
    <w:p w14:paraId="018A52EE" w14:textId="77777777" w:rsidR="004D38C8" w:rsidRDefault="004D38C8" w:rsidP="00414E44">
      <w:pPr>
        <w:jc w:val="both"/>
        <w:rPr>
          <w:rFonts w:asciiTheme="minorHAnsi" w:hAnsiTheme="minorHAnsi"/>
          <w:sz w:val="20"/>
          <w:szCs w:val="20"/>
        </w:rPr>
      </w:pPr>
    </w:p>
    <w:p w14:paraId="585BFC7D" w14:textId="77777777" w:rsidR="00131B42" w:rsidRDefault="00131B42" w:rsidP="00414E44">
      <w:pPr>
        <w:jc w:val="both"/>
        <w:rPr>
          <w:rFonts w:asciiTheme="minorHAnsi" w:hAnsiTheme="minorHAnsi"/>
          <w:sz w:val="20"/>
          <w:szCs w:val="20"/>
        </w:rPr>
      </w:pPr>
    </w:p>
    <w:p w14:paraId="5BF231A8" w14:textId="77777777" w:rsidR="00131B42" w:rsidRDefault="00131B42" w:rsidP="00414E44">
      <w:pPr>
        <w:jc w:val="both"/>
        <w:rPr>
          <w:rFonts w:asciiTheme="minorHAnsi" w:hAnsiTheme="minorHAnsi"/>
          <w:sz w:val="20"/>
          <w:szCs w:val="20"/>
        </w:rPr>
      </w:pPr>
    </w:p>
    <w:p w14:paraId="7567E999" w14:textId="77777777" w:rsidR="00131B42" w:rsidRDefault="00131B42" w:rsidP="00414E44">
      <w:pPr>
        <w:jc w:val="both"/>
        <w:rPr>
          <w:rFonts w:asciiTheme="minorHAnsi" w:hAnsiTheme="minorHAnsi"/>
          <w:sz w:val="20"/>
          <w:szCs w:val="20"/>
        </w:rPr>
      </w:pPr>
    </w:p>
    <w:p w14:paraId="2E797E2E" w14:textId="77777777" w:rsidR="00131B42" w:rsidRDefault="00131B42" w:rsidP="00414E44">
      <w:pPr>
        <w:jc w:val="both"/>
        <w:rPr>
          <w:rFonts w:asciiTheme="minorHAnsi" w:hAnsiTheme="minorHAnsi"/>
          <w:sz w:val="20"/>
          <w:szCs w:val="20"/>
        </w:rPr>
      </w:pPr>
    </w:p>
    <w:p w14:paraId="05EA7E43" w14:textId="77777777" w:rsidR="00131B42" w:rsidRPr="009F0DC5" w:rsidRDefault="00131B42" w:rsidP="00414E44">
      <w:pPr>
        <w:jc w:val="both"/>
        <w:rPr>
          <w:rFonts w:asciiTheme="minorHAnsi" w:hAnsiTheme="minorHAnsi"/>
          <w:sz w:val="20"/>
          <w:szCs w:val="20"/>
        </w:rPr>
      </w:pPr>
    </w:p>
    <w:p w14:paraId="29E068F1" w14:textId="626A7A17" w:rsidR="00414E44" w:rsidRPr="009F0DC5" w:rsidRDefault="00414E44" w:rsidP="00414E44">
      <w:pPr>
        <w:tabs>
          <w:tab w:val="left" w:pos="538"/>
        </w:tabs>
        <w:rPr>
          <w:rFonts w:asciiTheme="minorHAnsi" w:hAnsiTheme="minorHAnsi"/>
          <w:color w:val="0000FF"/>
          <w:sz w:val="20"/>
          <w:szCs w:val="20"/>
        </w:rPr>
      </w:pPr>
    </w:p>
    <w:tbl>
      <w:tblPr>
        <w:tblW w:w="0" w:type="auto"/>
        <w:tblInd w:w="-106" w:type="dxa"/>
        <w:tblLook w:val="00A0" w:firstRow="1" w:lastRow="0" w:firstColumn="1" w:lastColumn="0" w:noHBand="0" w:noVBand="0"/>
      </w:tblPr>
      <w:tblGrid>
        <w:gridCol w:w="4588"/>
        <w:gridCol w:w="4590"/>
      </w:tblGrid>
      <w:tr w:rsidR="004D38C8" w:rsidRPr="009F0DC5" w14:paraId="22B1D6B5" w14:textId="77777777" w:rsidTr="00A74780">
        <w:tc>
          <w:tcPr>
            <w:tcW w:w="4606" w:type="dxa"/>
          </w:tcPr>
          <w:p w14:paraId="2126B7A3" w14:textId="2A50DD62" w:rsidR="004D38C8" w:rsidRPr="009F0DC5" w:rsidRDefault="00EB3F5E" w:rsidP="0046356A">
            <w:pPr>
              <w:rPr>
                <w:rFonts w:asciiTheme="minorHAnsi" w:hAnsiTheme="minorHAnsi"/>
                <w:sz w:val="20"/>
                <w:szCs w:val="20"/>
              </w:rPr>
            </w:pPr>
            <w:r w:rsidRPr="009F0DC5">
              <w:rPr>
                <w:rFonts w:asciiTheme="minorHAnsi" w:hAnsiTheme="minorHAnsi"/>
                <w:sz w:val="20"/>
                <w:szCs w:val="20"/>
              </w:rPr>
              <w:t>V</w:t>
            </w:r>
            <w:r w:rsidR="00B024B8">
              <w:rPr>
                <w:rFonts w:asciiTheme="minorHAnsi" w:hAnsiTheme="minorHAnsi"/>
                <w:sz w:val="20"/>
                <w:szCs w:val="20"/>
              </w:rPr>
              <w:t> </w:t>
            </w:r>
            <w:r w:rsidR="00EF09C2">
              <w:rPr>
                <w:rFonts w:asciiTheme="minorHAnsi" w:hAnsiTheme="minorHAnsi"/>
                <w:sz w:val="20"/>
                <w:szCs w:val="20"/>
              </w:rPr>
              <w:t>Brně</w:t>
            </w:r>
            <w:r w:rsidR="00CE362F" w:rsidRPr="009F0DC5">
              <w:rPr>
                <w:rFonts w:asciiTheme="minorHAnsi" w:hAnsiTheme="minorHAnsi"/>
                <w:sz w:val="20"/>
                <w:szCs w:val="20"/>
              </w:rPr>
              <w:t xml:space="preserve"> </w:t>
            </w:r>
            <w:r w:rsidR="00A226D5" w:rsidRPr="009F0DC5">
              <w:rPr>
                <w:rFonts w:asciiTheme="minorHAnsi" w:hAnsiTheme="minorHAnsi"/>
                <w:sz w:val="20"/>
                <w:szCs w:val="20"/>
              </w:rPr>
              <w:t xml:space="preserve">dne </w:t>
            </w:r>
            <w:r w:rsidR="0046356A">
              <w:rPr>
                <w:rFonts w:asciiTheme="minorHAnsi" w:hAnsiTheme="minorHAnsi"/>
                <w:sz w:val="20"/>
                <w:szCs w:val="20"/>
              </w:rPr>
              <w:t xml:space="preserve">25. 3. </w:t>
            </w:r>
            <w:r w:rsidR="00B024B8">
              <w:rPr>
                <w:rFonts w:asciiTheme="minorHAnsi" w:hAnsiTheme="minorHAnsi"/>
                <w:sz w:val="20"/>
                <w:szCs w:val="20"/>
              </w:rPr>
              <w:t>20</w:t>
            </w:r>
            <w:r w:rsidR="00EF09C2">
              <w:rPr>
                <w:rFonts w:asciiTheme="minorHAnsi" w:hAnsiTheme="minorHAnsi"/>
                <w:sz w:val="20"/>
                <w:szCs w:val="20"/>
              </w:rPr>
              <w:t>21</w:t>
            </w:r>
          </w:p>
        </w:tc>
        <w:tc>
          <w:tcPr>
            <w:tcW w:w="4606" w:type="dxa"/>
          </w:tcPr>
          <w:p w14:paraId="655FAE62" w14:textId="498A0201" w:rsidR="004D38C8" w:rsidRPr="009F0DC5" w:rsidRDefault="004D38C8" w:rsidP="0046356A">
            <w:pPr>
              <w:rPr>
                <w:rFonts w:asciiTheme="minorHAnsi" w:hAnsiTheme="minorHAnsi"/>
                <w:sz w:val="20"/>
                <w:szCs w:val="20"/>
              </w:rPr>
            </w:pPr>
            <w:r w:rsidRPr="009F0DC5">
              <w:rPr>
                <w:rFonts w:asciiTheme="minorHAnsi" w:hAnsiTheme="minorHAnsi"/>
                <w:sz w:val="20"/>
                <w:szCs w:val="20"/>
              </w:rPr>
              <w:t xml:space="preserve">  </w:t>
            </w:r>
            <w:r w:rsidR="00B024B8">
              <w:rPr>
                <w:rFonts w:asciiTheme="minorHAnsi" w:hAnsiTheme="minorHAnsi"/>
                <w:sz w:val="20"/>
                <w:szCs w:val="20"/>
              </w:rPr>
              <w:t xml:space="preserve">        </w:t>
            </w:r>
            <w:r w:rsidRPr="009F0DC5">
              <w:rPr>
                <w:rFonts w:asciiTheme="minorHAnsi" w:hAnsiTheme="minorHAnsi"/>
                <w:sz w:val="20"/>
                <w:szCs w:val="20"/>
              </w:rPr>
              <w:t>V Kroměříži dne</w:t>
            </w:r>
            <w:r w:rsidR="00225EC2" w:rsidRPr="009F0DC5">
              <w:rPr>
                <w:rFonts w:asciiTheme="minorHAnsi" w:hAnsiTheme="minorHAnsi"/>
                <w:sz w:val="20"/>
                <w:szCs w:val="20"/>
              </w:rPr>
              <w:t xml:space="preserve"> </w:t>
            </w:r>
            <w:r w:rsidR="0046356A">
              <w:rPr>
                <w:rFonts w:asciiTheme="minorHAnsi" w:hAnsiTheme="minorHAnsi"/>
                <w:sz w:val="20"/>
                <w:szCs w:val="20"/>
              </w:rPr>
              <w:t xml:space="preserve">25. 3. </w:t>
            </w:r>
            <w:r w:rsidR="00EF09C2">
              <w:rPr>
                <w:rFonts w:asciiTheme="minorHAnsi" w:hAnsiTheme="minorHAnsi"/>
                <w:sz w:val="20"/>
                <w:szCs w:val="20"/>
              </w:rPr>
              <w:t>2021</w:t>
            </w:r>
          </w:p>
        </w:tc>
      </w:tr>
    </w:tbl>
    <w:p w14:paraId="1B86AB88" w14:textId="77777777" w:rsidR="004D38C8" w:rsidRPr="009F0DC5" w:rsidRDefault="004D38C8" w:rsidP="00414E44">
      <w:pPr>
        <w:jc w:val="both"/>
        <w:rPr>
          <w:rFonts w:asciiTheme="minorHAnsi" w:hAnsiTheme="minorHAnsi"/>
          <w:sz w:val="20"/>
          <w:szCs w:val="20"/>
        </w:rPr>
      </w:pPr>
    </w:p>
    <w:p w14:paraId="5E7B85B0" w14:textId="77777777" w:rsidR="00ED3A06" w:rsidRDefault="00ED3A06" w:rsidP="00414E44">
      <w:pPr>
        <w:ind w:hanging="142"/>
        <w:jc w:val="both"/>
        <w:rPr>
          <w:rFonts w:asciiTheme="minorHAnsi" w:hAnsiTheme="minorHAnsi"/>
          <w:sz w:val="20"/>
          <w:szCs w:val="20"/>
        </w:rPr>
      </w:pPr>
    </w:p>
    <w:p w14:paraId="43C49318" w14:textId="77777777" w:rsidR="00ED3A06" w:rsidRDefault="00ED3A06" w:rsidP="00414E44">
      <w:pPr>
        <w:ind w:hanging="142"/>
        <w:jc w:val="both"/>
        <w:rPr>
          <w:rFonts w:asciiTheme="minorHAnsi" w:hAnsiTheme="minorHAnsi"/>
          <w:sz w:val="20"/>
          <w:szCs w:val="20"/>
        </w:rPr>
      </w:pPr>
    </w:p>
    <w:p w14:paraId="674BD79C" w14:textId="77777777" w:rsidR="00ED3A06" w:rsidRDefault="00ED3A06" w:rsidP="00414E44">
      <w:pPr>
        <w:ind w:hanging="142"/>
        <w:jc w:val="both"/>
        <w:rPr>
          <w:rFonts w:asciiTheme="minorHAnsi" w:hAnsiTheme="minorHAnsi"/>
          <w:sz w:val="20"/>
          <w:szCs w:val="20"/>
        </w:rPr>
      </w:pPr>
    </w:p>
    <w:p w14:paraId="186F48B7" w14:textId="18298F21" w:rsidR="004D38C8" w:rsidRPr="00ED3A06" w:rsidRDefault="004D38C8" w:rsidP="00414E44">
      <w:pPr>
        <w:ind w:hanging="142"/>
        <w:jc w:val="both"/>
        <w:rPr>
          <w:rFonts w:asciiTheme="minorHAnsi" w:hAnsiTheme="minorHAnsi"/>
          <w:sz w:val="20"/>
          <w:szCs w:val="20"/>
        </w:rPr>
      </w:pPr>
      <w:r w:rsidRPr="00ED3A06">
        <w:rPr>
          <w:rFonts w:asciiTheme="minorHAnsi" w:hAnsiTheme="minorHAnsi"/>
          <w:sz w:val="20"/>
          <w:szCs w:val="20"/>
        </w:rPr>
        <w:t>Za zhotovitele</w:t>
      </w:r>
      <w:r w:rsidR="00ED3A06">
        <w:rPr>
          <w:rFonts w:asciiTheme="minorHAnsi" w:hAnsiTheme="minorHAnsi"/>
          <w:sz w:val="20"/>
          <w:szCs w:val="20"/>
        </w:rPr>
        <w:t>:</w:t>
      </w:r>
      <w:r w:rsidR="00ED3A06">
        <w:rPr>
          <w:rFonts w:asciiTheme="minorHAnsi" w:hAnsiTheme="minorHAnsi"/>
          <w:sz w:val="20"/>
          <w:szCs w:val="20"/>
        </w:rPr>
        <w:tab/>
      </w:r>
      <w:r w:rsidR="00ED3A06">
        <w:rPr>
          <w:rFonts w:asciiTheme="minorHAnsi" w:hAnsiTheme="minorHAnsi"/>
          <w:sz w:val="20"/>
          <w:szCs w:val="20"/>
        </w:rPr>
        <w:tab/>
      </w:r>
      <w:r w:rsidR="00ED3A06">
        <w:rPr>
          <w:rFonts w:asciiTheme="minorHAnsi" w:hAnsiTheme="minorHAnsi"/>
          <w:sz w:val="20"/>
          <w:szCs w:val="20"/>
        </w:rPr>
        <w:tab/>
      </w:r>
      <w:r w:rsidR="00ED3A06">
        <w:rPr>
          <w:rFonts w:asciiTheme="minorHAnsi" w:hAnsiTheme="minorHAnsi"/>
          <w:sz w:val="20"/>
          <w:szCs w:val="20"/>
        </w:rPr>
        <w:tab/>
      </w:r>
      <w:r w:rsidRPr="00ED3A06">
        <w:rPr>
          <w:rFonts w:asciiTheme="minorHAnsi" w:hAnsiTheme="minorHAnsi"/>
          <w:sz w:val="20"/>
          <w:szCs w:val="20"/>
        </w:rPr>
        <w:tab/>
      </w:r>
      <w:r w:rsidR="00ED3A06">
        <w:rPr>
          <w:rFonts w:asciiTheme="minorHAnsi" w:hAnsiTheme="minorHAnsi"/>
          <w:sz w:val="20"/>
          <w:szCs w:val="20"/>
        </w:rPr>
        <w:tab/>
      </w:r>
      <w:r w:rsidR="00ED3A06">
        <w:rPr>
          <w:rFonts w:asciiTheme="minorHAnsi" w:hAnsiTheme="minorHAnsi"/>
          <w:sz w:val="20"/>
          <w:szCs w:val="20"/>
        </w:rPr>
        <w:tab/>
      </w:r>
      <w:r w:rsidRPr="00ED3A06">
        <w:rPr>
          <w:rFonts w:asciiTheme="minorHAnsi" w:hAnsiTheme="minorHAnsi"/>
          <w:sz w:val="20"/>
          <w:szCs w:val="20"/>
        </w:rPr>
        <w:t>Za objednatele:</w:t>
      </w:r>
    </w:p>
    <w:p w14:paraId="004552D3" w14:textId="77777777" w:rsidR="004D38C8" w:rsidRPr="00ED3A06" w:rsidRDefault="004D38C8" w:rsidP="00414E44">
      <w:pPr>
        <w:jc w:val="both"/>
        <w:rPr>
          <w:rFonts w:asciiTheme="minorHAnsi" w:hAnsiTheme="minorHAnsi"/>
          <w:sz w:val="20"/>
          <w:szCs w:val="20"/>
        </w:rPr>
      </w:pPr>
    </w:p>
    <w:p w14:paraId="7E8720EC" w14:textId="77777777" w:rsidR="004D38C8" w:rsidRPr="00ED3A06" w:rsidRDefault="004D38C8" w:rsidP="00414E44">
      <w:pPr>
        <w:jc w:val="both"/>
        <w:rPr>
          <w:rFonts w:asciiTheme="minorHAnsi" w:hAnsiTheme="minorHAnsi"/>
          <w:sz w:val="20"/>
          <w:szCs w:val="20"/>
        </w:rPr>
      </w:pPr>
    </w:p>
    <w:p w14:paraId="2106E763" w14:textId="77777777" w:rsidR="00225EC2" w:rsidRPr="00ED3A06" w:rsidRDefault="00225EC2" w:rsidP="00414E44">
      <w:pPr>
        <w:jc w:val="both"/>
        <w:rPr>
          <w:rFonts w:asciiTheme="minorHAnsi" w:hAnsiTheme="minorHAnsi"/>
          <w:sz w:val="20"/>
          <w:szCs w:val="20"/>
        </w:rPr>
      </w:pPr>
    </w:p>
    <w:p w14:paraId="20E7872D" w14:textId="77777777" w:rsidR="004D38C8" w:rsidRPr="00ED3A06" w:rsidRDefault="004D38C8" w:rsidP="00ED3A06">
      <w:pPr>
        <w:spacing w:line="276" w:lineRule="auto"/>
        <w:jc w:val="both"/>
        <w:rPr>
          <w:rFonts w:asciiTheme="minorHAnsi" w:hAnsiTheme="minorHAnsi"/>
          <w:sz w:val="20"/>
          <w:szCs w:val="20"/>
        </w:rPr>
      </w:pPr>
    </w:p>
    <w:p w14:paraId="30AE1B91" w14:textId="06727C99" w:rsidR="00ED3A06" w:rsidRPr="00ED3A06" w:rsidRDefault="004D38C8" w:rsidP="00ED3A06">
      <w:pPr>
        <w:spacing w:line="276" w:lineRule="auto"/>
        <w:jc w:val="both"/>
        <w:rPr>
          <w:rFonts w:asciiTheme="minorHAnsi" w:hAnsiTheme="minorHAnsi"/>
          <w:sz w:val="20"/>
          <w:szCs w:val="20"/>
        </w:rPr>
      </w:pPr>
      <w:r w:rsidRPr="00ED3A06">
        <w:rPr>
          <w:rFonts w:asciiTheme="minorHAnsi" w:hAnsiTheme="minorHAnsi"/>
          <w:sz w:val="20"/>
          <w:szCs w:val="20"/>
        </w:rPr>
        <w:t>….…………………………………</w:t>
      </w:r>
      <w:r w:rsidR="00115F49" w:rsidRPr="00ED3A06">
        <w:rPr>
          <w:rFonts w:asciiTheme="minorHAnsi" w:hAnsiTheme="minorHAnsi"/>
          <w:sz w:val="20"/>
          <w:szCs w:val="20"/>
        </w:rPr>
        <w:t>………</w:t>
      </w:r>
      <w:r w:rsidR="00ED3A06">
        <w:rPr>
          <w:rFonts w:asciiTheme="minorHAnsi" w:hAnsiTheme="minorHAnsi"/>
          <w:sz w:val="20"/>
          <w:szCs w:val="20"/>
        </w:rPr>
        <w:t>………</w:t>
      </w:r>
      <w:r w:rsidR="00115F49" w:rsidRPr="00ED3A06">
        <w:rPr>
          <w:rFonts w:asciiTheme="minorHAnsi" w:hAnsiTheme="minorHAnsi"/>
          <w:sz w:val="20"/>
          <w:szCs w:val="20"/>
        </w:rPr>
        <w:t>.</w:t>
      </w:r>
    </w:p>
    <w:p w14:paraId="4F5E9F0B" w14:textId="19A5EE75" w:rsidR="00ED3A06" w:rsidRDefault="0046356A" w:rsidP="00ED3A06">
      <w:pPr>
        <w:spacing w:line="276" w:lineRule="auto"/>
        <w:jc w:val="both"/>
        <w:rPr>
          <w:rFonts w:asciiTheme="minorHAnsi" w:eastAsia="MS Mincho" w:hAnsiTheme="minorHAnsi"/>
          <w:sz w:val="20"/>
          <w:szCs w:val="20"/>
        </w:rPr>
      </w:pPr>
      <w:r>
        <w:rPr>
          <w:rFonts w:asciiTheme="minorHAnsi" w:eastAsia="MS Mincho" w:hAnsiTheme="minorHAnsi"/>
          <w:sz w:val="20"/>
          <w:szCs w:val="20"/>
        </w:rPr>
        <w:t>xxxxxxxxxxxxxxxxxxxxxxxxxx</w:t>
      </w:r>
    </w:p>
    <w:p w14:paraId="46723B9E" w14:textId="2765F5CA" w:rsidR="00ED3A06" w:rsidRDefault="00ED3A06" w:rsidP="00ED3A06">
      <w:pPr>
        <w:spacing w:line="276" w:lineRule="auto"/>
        <w:jc w:val="both"/>
        <w:rPr>
          <w:rFonts w:asciiTheme="minorHAnsi" w:eastAsia="MS Mincho" w:hAnsiTheme="minorHAnsi"/>
          <w:sz w:val="20"/>
          <w:szCs w:val="20"/>
        </w:rPr>
      </w:pPr>
      <w:r>
        <w:rPr>
          <w:rFonts w:asciiTheme="minorHAnsi" w:eastAsia="MS Mincho" w:hAnsiTheme="minorHAnsi"/>
          <w:sz w:val="20"/>
          <w:szCs w:val="20"/>
        </w:rPr>
        <w:t>jednatel</w:t>
      </w:r>
    </w:p>
    <w:p w14:paraId="5E22F4E3" w14:textId="77777777" w:rsidR="00ED3A06" w:rsidRDefault="00ED3A06" w:rsidP="00ED3A06">
      <w:pPr>
        <w:jc w:val="both"/>
        <w:rPr>
          <w:rFonts w:asciiTheme="minorHAnsi" w:eastAsia="MS Mincho" w:hAnsiTheme="minorHAnsi"/>
          <w:sz w:val="20"/>
          <w:szCs w:val="20"/>
        </w:rPr>
      </w:pPr>
    </w:p>
    <w:p w14:paraId="7E198C0B" w14:textId="77777777" w:rsidR="00ED3A06" w:rsidRDefault="00ED3A06" w:rsidP="00ED3A06">
      <w:pPr>
        <w:jc w:val="both"/>
        <w:rPr>
          <w:rFonts w:asciiTheme="minorHAnsi" w:eastAsia="MS Mincho" w:hAnsiTheme="minorHAnsi"/>
          <w:sz w:val="20"/>
          <w:szCs w:val="20"/>
        </w:rPr>
      </w:pPr>
    </w:p>
    <w:p w14:paraId="351E6B32" w14:textId="77777777" w:rsidR="00ED3A06" w:rsidRDefault="00ED3A06" w:rsidP="00ED3A06">
      <w:pPr>
        <w:jc w:val="both"/>
        <w:rPr>
          <w:rFonts w:asciiTheme="minorHAnsi" w:eastAsia="MS Mincho" w:hAnsiTheme="minorHAnsi"/>
          <w:sz w:val="20"/>
          <w:szCs w:val="20"/>
        </w:rPr>
      </w:pPr>
    </w:p>
    <w:p w14:paraId="6B0337E6" w14:textId="77777777" w:rsidR="00ED3A06" w:rsidRDefault="00ED3A06" w:rsidP="00ED3A06">
      <w:pPr>
        <w:jc w:val="both"/>
        <w:rPr>
          <w:rFonts w:asciiTheme="minorHAnsi" w:eastAsia="MS Mincho" w:hAnsiTheme="minorHAnsi"/>
          <w:sz w:val="20"/>
          <w:szCs w:val="20"/>
        </w:rPr>
      </w:pPr>
    </w:p>
    <w:p w14:paraId="1FB3B6CD" w14:textId="4A104C45" w:rsidR="00ED3A06" w:rsidRDefault="00ED3A06" w:rsidP="00ED3A06">
      <w:pPr>
        <w:spacing w:line="276" w:lineRule="auto"/>
        <w:jc w:val="both"/>
        <w:rPr>
          <w:rFonts w:asciiTheme="minorHAnsi" w:hAnsiTheme="minorHAnsi"/>
          <w:sz w:val="20"/>
          <w:szCs w:val="20"/>
        </w:rPr>
      </w:pPr>
      <w:r w:rsidRPr="00ED3A06">
        <w:rPr>
          <w:rFonts w:asciiTheme="minorHAnsi" w:hAnsiTheme="minorHAnsi"/>
          <w:sz w:val="20"/>
          <w:szCs w:val="20"/>
        </w:rPr>
        <w:t>….…………………………………………</w:t>
      </w:r>
      <w:r>
        <w:rPr>
          <w:rFonts w:asciiTheme="minorHAnsi" w:hAnsiTheme="minorHAnsi"/>
          <w:sz w:val="20"/>
          <w:szCs w:val="20"/>
        </w:rPr>
        <w:t>………</w:t>
      </w:r>
      <w:r w:rsidRPr="00ED3A06">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14:paraId="0D93149D" w14:textId="5F8D840A" w:rsidR="00ED3A06" w:rsidRDefault="0046356A" w:rsidP="00ED3A06">
      <w:pPr>
        <w:spacing w:line="276" w:lineRule="auto"/>
        <w:jc w:val="both"/>
        <w:rPr>
          <w:rFonts w:asciiTheme="minorHAnsi" w:eastAsia="MS Mincho" w:hAnsiTheme="minorHAnsi"/>
          <w:sz w:val="20"/>
          <w:szCs w:val="20"/>
        </w:rPr>
      </w:pPr>
      <w:r>
        <w:rPr>
          <w:rFonts w:asciiTheme="minorHAnsi" w:eastAsia="MS Mincho" w:hAnsiTheme="minorHAnsi"/>
          <w:sz w:val="20"/>
          <w:szCs w:val="20"/>
        </w:rPr>
        <w:t>Xxxxxxxxxxxxxxxxxxxxxxx</w:t>
      </w:r>
      <w:r>
        <w:rPr>
          <w:rFonts w:asciiTheme="minorHAnsi" w:eastAsia="MS Mincho" w:hAnsiTheme="minorHAnsi"/>
          <w:sz w:val="20"/>
          <w:szCs w:val="20"/>
        </w:rPr>
        <w:tab/>
      </w:r>
      <w:bookmarkStart w:id="0" w:name="_GoBack"/>
      <w:bookmarkEnd w:id="0"/>
      <w:r w:rsidR="00ED3A06">
        <w:rPr>
          <w:rFonts w:asciiTheme="minorHAnsi" w:eastAsia="MS Mincho" w:hAnsiTheme="minorHAnsi"/>
          <w:sz w:val="20"/>
          <w:szCs w:val="20"/>
        </w:rPr>
        <w:tab/>
      </w:r>
      <w:r w:rsidR="00ED3A06">
        <w:rPr>
          <w:rFonts w:asciiTheme="minorHAnsi" w:eastAsia="MS Mincho" w:hAnsiTheme="minorHAnsi"/>
          <w:sz w:val="20"/>
          <w:szCs w:val="20"/>
        </w:rPr>
        <w:tab/>
      </w:r>
      <w:r w:rsidR="00ED3A06">
        <w:rPr>
          <w:rFonts w:asciiTheme="minorHAnsi" w:eastAsia="MS Mincho" w:hAnsiTheme="minorHAnsi"/>
          <w:sz w:val="20"/>
          <w:szCs w:val="20"/>
        </w:rPr>
        <w:tab/>
      </w:r>
      <w:r w:rsidR="00ED3A06">
        <w:rPr>
          <w:rFonts w:asciiTheme="minorHAnsi" w:eastAsia="MS Mincho" w:hAnsiTheme="minorHAnsi"/>
          <w:sz w:val="20"/>
          <w:szCs w:val="20"/>
        </w:rPr>
        <w:tab/>
      </w:r>
      <w:r w:rsidR="00ED3A06">
        <w:rPr>
          <w:rFonts w:asciiTheme="minorHAnsi" w:eastAsia="MS Mincho" w:hAnsiTheme="minorHAnsi"/>
          <w:sz w:val="20"/>
          <w:szCs w:val="20"/>
        </w:rPr>
        <w:tab/>
      </w:r>
      <w:r w:rsidR="00ED3A06" w:rsidRPr="00ED3A06">
        <w:rPr>
          <w:rFonts w:asciiTheme="minorHAnsi" w:hAnsiTheme="minorHAnsi"/>
          <w:bCs/>
          <w:sz w:val="20"/>
          <w:szCs w:val="20"/>
        </w:rPr>
        <w:t>Ing. Petr Šubík, ředitel</w:t>
      </w:r>
    </w:p>
    <w:p w14:paraId="078083D9" w14:textId="479E9D75" w:rsidR="00ED3A06" w:rsidRDefault="00ED3A06" w:rsidP="00ED3A06">
      <w:pPr>
        <w:spacing w:line="276" w:lineRule="auto"/>
        <w:jc w:val="both"/>
        <w:rPr>
          <w:rFonts w:asciiTheme="minorHAnsi" w:hAnsiTheme="minorHAnsi"/>
          <w:sz w:val="20"/>
          <w:szCs w:val="20"/>
        </w:rPr>
      </w:pPr>
      <w:r>
        <w:rPr>
          <w:rFonts w:asciiTheme="minorHAnsi" w:eastAsia="MS Mincho" w:hAnsiTheme="minorHAnsi"/>
          <w:sz w:val="20"/>
          <w:szCs w:val="20"/>
        </w:rPr>
        <w:t>jednatel</w:t>
      </w:r>
      <w:r>
        <w:rPr>
          <w:rFonts w:asciiTheme="minorHAnsi" w:eastAsia="MS Mincho" w:hAnsiTheme="minorHAnsi"/>
          <w:sz w:val="20"/>
          <w:szCs w:val="20"/>
        </w:rPr>
        <w:tab/>
      </w:r>
      <w:r>
        <w:rPr>
          <w:rFonts w:asciiTheme="minorHAnsi" w:eastAsia="MS Mincho" w:hAnsiTheme="minorHAnsi"/>
          <w:sz w:val="20"/>
          <w:szCs w:val="20"/>
        </w:rPr>
        <w:tab/>
      </w:r>
      <w:r>
        <w:rPr>
          <w:rFonts w:asciiTheme="minorHAnsi" w:eastAsia="MS Mincho" w:hAnsiTheme="minorHAnsi"/>
          <w:sz w:val="20"/>
          <w:szCs w:val="20"/>
        </w:rPr>
        <w:tab/>
      </w:r>
      <w:r>
        <w:rPr>
          <w:rFonts w:asciiTheme="minorHAnsi" w:eastAsia="MS Mincho" w:hAnsiTheme="minorHAnsi"/>
          <w:sz w:val="20"/>
          <w:szCs w:val="20"/>
        </w:rPr>
        <w:tab/>
      </w:r>
    </w:p>
    <w:p w14:paraId="5298CF43" w14:textId="28364E9A" w:rsidR="004D38C8" w:rsidRPr="00ED3A06" w:rsidRDefault="004D38C8" w:rsidP="00E6464B">
      <w:pPr>
        <w:spacing w:line="480" w:lineRule="auto"/>
        <w:jc w:val="both"/>
        <w:rPr>
          <w:rFonts w:asciiTheme="minorHAnsi" w:hAnsiTheme="minorHAnsi"/>
          <w:sz w:val="20"/>
          <w:szCs w:val="20"/>
        </w:rPr>
      </w:pPr>
    </w:p>
    <w:sectPr w:rsidR="004D38C8" w:rsidRPr="00ED3A06" w:rsidSect="00D7660E">
      <w:headerReference w:type="default" r:id="rId8"/>
      <w:footerReference w:type="even" r:id="rId9"/>
      <w:footerReference w:type="default" r:id="rId10"/>
      <w:pgSz w:w="11906" w:h="16838"/>
      <w:pgMar w:top="1693" w:right="1274" w:bottom="1693" w:left="1560" w:header="708" w:footer="141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CA5DA" w16cid:durableId="1E404EF8"/>
  <w16cid:commentId w16cid:paraId="649DA54A" w16cid:durableId="1E404F5D"/>
  <w16cid:commentId w16cid:paraId="3FB22853" w16cid:durableId="1E404FFF"/>
  <w16cid:commentId w16cid:paraId="3FB7E9AF" w16cid:durableId="1E40500C"/>
  <w16cid:commentId w16cid:paraId="052FD626" w16cid:durableId="1E4053F4"/>
  <w16cid:commentId w16cid:paraId="00008B5C" w16cid:durableId="1E4054C4"/>
  <w16cid:commentId w16cid:paraId="1B5C48FE" w16cid:durableId="1E4055BC"/>
  <w16cid:commentId w16cid:paraId="40729D1B" w16cid:durableId="1E405828"/>
  <w16cid:commentId w16cid:paraId="3DEACF95" w16cid:durableId="1E405868"/>
  <w16cid:commentId w16cid:paraId="6C4B5227" w16cid:durableId="1E416F8C"/>
  <w16cid:commentId w16cid:paraId="03FCE4AA" w16cid:durableId="1E417014"/>
  <w16cid:commentId w16cid:paraId="2352E562" w16cid:durableId="1E417305"/>
  <w16cid:commentId w16cid:paraId="0046446C" w16cid:durableId="1E4172AB"/>
  <w16cid:commentId w16cid:paraId="339CE5B5" w16cid:durableId="1E41737F"/>
  <w16cid:commentId w16cid:paraId="4E6E5C30" w16cid:durableId="1E4174A8"/>
  <w16cid:commentId w16cid:paraId="1197B08C" w16cid:durableId="1E417B03"/>
  <w16cid:commentId w16cid:paraId="2EC0B13B" w16cid:durableId="1E417CF0"/>
  <w16cid:commentId w16cid:paraId="6D705049" w16cid:durableId="1E417D71"/>
  <w16cid:commentId w16cid:paraId="457444E4" w16cid:durableId="1E417F6D"/>
  <w16cid:commentId w16cid:paraId="5F94CFC9" w16cid:durableId="1E41804A"/>
  <w16cid:commentId w16cid:paraId="2339A3A2" w16cid:durableId="1E4182DB"/>
  <w16cid:commentId w16cid:paraId="75DF0FDE" w16cid:durableId="1E418376"/>
  <w16cid:commentId w16cid:paraId="202E651A" w16cid:durableId="1E418491"/>
  <w16cid:commentId w16cid:paraId="78C43828" w16cid:durableId="1E4185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2D15" w14:textId="77777777" w:rsidR="00B95B12" w:rsidRDefault="00B95B12">
      <w:r>
        <w:separator/>
      </w:r>
    </w:p>
  </w:endnote>
  <w:endnote w:type="continuationSeparator" w:id="0">
    <w:p w14:paraId="4A51AE8F" w14:textId="77777777" w:rsidR="00B95B12" w:rsidRDefault="00B9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51FE" w14:textId="77777777" w:rsidR="007916C3" w:rsidRDefault="007916C3" w:rsidP="0018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415D68" w14:textId="77777777" w:rsidR="007916C3" w:rsidRDefault="007916C3" w:rsidP="00AD35A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1A75" w14:textId="701D20C0" w:rsidR="007916C3" w:rsidRPr="009F0DC5" w:rsidRDefault="007916C3" w:rsidP="0018374E">
    <w:pPr>
      <w:pStyle w:val="Zpat"/>
      <w:framePr w:wrap="around" w:vAnchor="text" w:hAnchor="margin" w:xAlign="right" w:y="1"/>
      <w:rPr>
        <w:rStyle w:val="slostrnky"/>
        <w:sz w:val="20"/>
        <w:szCs w:val="20"/>
      </w:rPr>
    </w:pPr>
    <w:r w:rsidRPr="009F0DC5">
      <w:rPr>
        <w:rStyle w:val="slostrnky"/>
        <w:sz w:val="20"/>
        <w:szCs w:val="20"/>
      </w:rPr>
      <w:fldChar w:fldCharType="begin"/>
    </w:r>
    <w:r w:rsidRPr="009F0DC5">
      <w:rPr>
        <w:rStyle w:val="slostrnky"/>
        <w:sz w:val="20"/>
        <w:szCs w:val="20"/>
      </w:rPr>
      <w:instrText xml:space="preserve">PAGE  </w:instrText>
    </w:r>
    <w:r w:rsidRPr="009F0DC5">
      <w:rPr>
        <w:rStyle w:val="slostrnky"/>
        <w:sz w:val="20"/>
        <w:szCs w:val="20"/>
      </w:rPr>
      <w:fldChar w:fldCharType="separate"/>
    </w:r>
    <w:r w:rsidR="0046356A">
      <w:rPr>
        <w:rStyle w:val="slostrnky"/>
        <w:noProof/>
        <w:sz w:val="20"/>
        <w:szCs w:val="20"/>
      </w:rPr>
      <w:t>8</w:t>
    </w:r>
    <w:r w:rsidRPr="009F0DC5">
      <w:rPr>
        <w:rStyle w:val="slostrnky"/>
        <w:sz w:val="20"/>
        <w:szCs w:val="20"/>
      </w:rPr>
      <w:fldChar w:fldCharType="end"/>
    </w:r>
  </w:p>
  <w:p w14:paraId="5473E833" w14:textId="77777777" w:rsidR="007916C3" w:rsidRDefault="007916C3" w:rsidP="00AD35AB">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4166" w14:textId="77777777" w:rsidR="00B95B12" w:rsidRDefault="00B95B12">
      <w:r>
        <w:separator/>
      </w:r>
    </w:p>
  </w:footnote>
  <w:footnote w:type="continuationSeparator" w:id="0">
    <w:p w14:paraId="6C001823" w14:textId="77777777" w:rsidR="00B95B12" w:rsidRDefault="00B95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6A21" w14:textId="4D34BD32" w:rsidR="000B62FE" w:rsidRDefault="000B62FE">
    <w:pPr>
      <w:pStyle w:val="Zhlav"/>
    </w:pPr>
    <w:r>
      <w:rPr>
        <w:noProof/>
        <w:lang w:eastAsia="cs-CZ"/>
      </w:rPr>
      <w:drawing>
        <wp:inline distT="0" distB="0" distL="0" distR="0" wp14:anchorId="7B4B0B57" wp14:editId="2CB8D6E7">
          <wp:extent cx="1974219" cy="526415"/>
          <wp:effectExtent l="0" t="0" r="698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horizontal-WHITE_RGB.png"/>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995595" cy="532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ED713BF"/>
    <w:multiLevelType w:val="multilevel"/>
    <w:tmpl w:val="8E26F1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39915DC"/>
    <w:multiLevelType w:val="hybridMultilevel"/>
    <w:tmpl w:val="9E1898E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5964533"/>
    <w:multiLevelType w:val="hybridMultilevel"/>
    <w:tmpl w:val="4F7015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8" w15:restartNumberingAfterBreak="0">
    <w:nsid w:val="18F63F33"/>
    <w:multiLevelType w:val="hybridMultilevel"/>
    <w:tmpl w:val="9822B68C"/>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0D7851"/>
    <w:multiLevelType w:val="hybridMultilevel"/>
    <w:tmpl w:val="3C9221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8AE3959"/>
    <w:multiLevelType w:val="hybridMultilevel"/>
    <w:tmpl w:val="B6B246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F5E3238"/>
    <w:multiLevelType w:val="hybridMultilevel"/>
    <w:tmpl w:val="7592C2D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289568E"/>
    <w:multiLevelType w:val="hybridMultilevel"/>
    <w:tmpl w:val="BB068F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47E2A5B"/>
    <w:multiLevelType w:val="hybridMultilevel"/>
    <w:tmpl w:val="00E6D5CC"/>
    <w:lvl w:ilvl="0" w:tplc="4718C54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79D5CA6"/>
    <w:multiLevelType w:val="hybridMultilevel"/>
    <w:tmpl w:val="6F6262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7E228E"/>
    <w:multiLevelType w:val="hybridMultilevel"/>
    <w:tmpl w:val="B728EEBA"/>
    <w:lvl w:ilvl="0" w:tplc="0A5A8E5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A869C5"/>
    <w:multiLevelType w:val="hybridMultilevel"/>
    <w:tmpl w:val="BADE5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6248A0"/>
    <w:multiLevelType w:val="hybridMultilevel"/>
    <w:tmpl w:val="AAAE44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9"/>
  </w:num>
  <w:num w:numId="2">
    <w:abstractNumId w:val="15"/>
  </w:num>
  <w:num w:numId="3">
    <w:abstractNumId w:val="20"/>
  </w:num>
  <w:num w:numId="4">
    <w:abstractNumId w:val="35"/>
  </w:num>
  <w:num w:numId="5">
    <w:abstractNumId w:val="11"/>
  </w:num>
  <w:num w:numId="6">
    <w:abstractNumId w:val="32"/>
  </w:num>
  <w:num w:numId="7">
    <w:abstractNumId w:val="17"/>
  </w:num>
  <w:num w:numId="8">
    <w:abstractNumId w:val="37"/>
  </w:num>
  <w:num w:numId="9">
    <w:abstractNumId w:val="39"/>
  </w:num>
  <w:num w:numId="10">
    <w:abstractNumId w:val="27"/>
  </w:num>
  <w:num w:numId="11">
    <w:abstractNumId w:val="24"/>
  </w:num>
  <w:num w:numId="12">
    <w:abstractNumId w:val="30"/>
  </w:num>
  <w:num w:numId="13">
    <w:abstractNumId w:val="19"/>
  </w:num>
  <w:num w:numId="14">
    <w:abstractNumId w:val="40"/>
  </w:num>
  <w:num w:numId="15">
    <w:abstractNumId w:val="12"/>
  </w:num>
  <w:num w:numId="16">
    <w:abstractNumId w:val="36"/>
  </w:num>
  <w:num w:numId="17">
    <w:abstractNumId w:val="21"/>
  </w:num>
  <w:num w:numId="18">
    <w:abstractNumId w:val="31"/>
  </w:num>
  <w:num w:numId="19">
    <w:abstractNumId w:val="16"/>
  </w:num>
  <w:num w:numId="20">
    <w:abstractNumId w:val="38"/>
  </w:num>
  <w:num w:numId="21">
    <w:abstractNumId w:val="13"/>
  </w:num>
  <w:num w:numId="22">
    <w:abstractNumId w:val="28"/>
  </w:num>
  <w:num w:numId="23">
    <w:abstractNumId w:val="41"/>
  </w:num>
  <w:num w:numId="24">
    <w:abstractNumId w:val="33"/>
  </w:num>
  <w:num w:numId="25">
    <w:abstractNumId w:val="23"/>
  </w:num>
  <w:num w:numId="26">
    <w:abstractNumId w:val="34"/>
  </w:num>
  <w:num w:numId="27">
    <w:abstractNumId w:val="18"/>
  </w:num>
  <w:num w:numId="28">
    <w:abstractNumId w:val="14"/>
  </w:num>
  <w:num w:numId="29">
    <w:abstractNumId w:val="42"/>
  </w:num>
  <w:num w:numId="30">
    <w:abstractNumId w:val="25"/>
  </w:num>
  <w:num w:numId="3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13B3"/>
    <w:rsid w:val="0000385D"/>
    <w:rsid w:val="00007B81"/>
    <w:rsid w:val="00017D02"/>
    <w:rsid w:val="0002209C"/>
    <w:rsid w:val="00026FA1"/>
    <w:rsid w:val="00027988"/>
    <w:rsid w:val="00030672"/>
    <w:rsid w:val="00031B76"/>
    <w:rsid w:val="000359A2"/>
    <w:rsid w:val="000377BB"/>
    <w:rsid w:val="0004206A"/>
    <w:rsid w:val="00050FE1"/>
    <w:rsid w:val="000512F6"/>
    <w:rsid w:val="00051890"/>
    <w:rsid w:val="00054B8F"/>
    <w:rsid w:val="000622E1"/>
    <w:rsid w:val="00065189"/>
    <w:rsid w:val="0006597F"/>
    <w:rsid w:val="00066E63"/>
    <w:rsid w:val="0007217B"/>
    <w:rsid w:val="000741E1"/>
    <w:rsid w:val="00077064"/>
    <w:rsid w:val="00077E14"/>
    <w:rsid w:val="00080411"/>
    <w:rsid w:val="000834FF"/>
    <w:rsid w:val="000845CE"/>
    <w:rsid w:val="00091824"/>
    <w:rsid w:val="00095CAD"/>
    <w:rsid w:val="00097CAD"/>
    <w:rsid w:val="000A5F69"/>
    <w:rsid w:val="000A6AC0"/>
    <w:rsid w:val="000B0D69"/>
    <w:rsid w:val="000B2F78"/>
    <w:rsid w:val="000B41DB"/>
    <w:rsid w:val="000B46BB"/>
    <w:rsid w:val="000B62FE"/>
    <w:rsid w:val="000C373D"/>
    <w:rsid w:val="000C4925"/>
    <w:rsid w:val="000C717F"/>
    <w:rsid w:val="000C78B7"/>
    <w:rsid w:val="000D18E5"/>
    <w:rsid w:val="000D241E"/>
    <w:rsid w:val="000D2699"/>
    <w:rsid w:val="000D43B4"/>
    <w:rsid w:val="000D6818"/>
    <w:rsid w:val="000D7F69"/>
    <w:rsid w:val="000E117B"/>
    <w:rsid w:val="000F1F1F"/>
    <w:rsid w:val="000F47D9"/>
    <w:rsid w:val="000F5B61"/>
    <w:rsid w:val="001049C9"/>
    <w:rsid w:val="001122A0"/>
    <w:rsid w:val="00115F49"/>
    <w:rsid w:val="0012324C"/>
    <w:rsid w:val="0012529C"/>
    <w:rsid w:val="00125CBC"/>
    <w:rsid w:val="00126F59"/>
    <w:rsid w:val="00131B42"/>
    <w:rsid w:val="00132DAD"/>
    <w:rsid w:val="001375D3"/>
    <w:rsid w:val="0014033B"/>
    <w:rsid w:val="0014354B"/>
    <w:rsid w:val="00143AF7"/>
    <w:rsid w:val="00145A3D"/>
    <w:rsid w:val="0014604A"/>
    <w:rsid w:val="001579AF"/>
    <w:rsid w:val="00160568"/>
    <w:rsid w:val="0016526B"/>
    <w:rsid w:val="00166DAC"/>
    <w:rsid w:val="00173046"/>
    <w:rsid w:val="00173597"/>
    <w:rsid w:val="0018374E"/>
    <w:rsid w:val="0018453F"/>
    <w:rsid w:val="00187B53"/>
    <w:rsid w:val="00193B68"/>
    <w:rsid w:val="001A0937"/>
    <w:rsid w:val="001A1619"/>
    <w:rsid w:val="001B1621"/>
    <w:rsid w:val="001B2467"/>
    <w:rsid w:val="001B3859"/>
    <w:rsid w:val="001B6E30"/>
    <w:rsid w:val="001C4245"/>
    <w:rsid w:val="001D18E6"/>
    <w:rsid w:val="001D3CE0"/>
    <w:rsid w:val="001D4473"/>
    <w:rsid w:val="001D62B9"/>
    <w:rsid w:val="001E0F07"/>
    <w:rsid w:val="001E128E"/>
    <w:rsid w:val="001E2115"/>
    <w:rsid w:val="001E7DFE"/>
    <w:rsid w:val="001F0998"/>
    <w:rsid w:val="001F40EB"/>
    <w:rsid w:val="001F56E0"/>
    <w:rsid w:val="001F6D89"/>
    <w:rsid w:val="00204151"/>
    <w:rsid w:val="0020520A"/>
    <w:rsid w:val="0020579C"/>
    <w:rsid w:val="002066AC"/>
    <w:rsid w:val="00207235"/>
    <w:rsid w:val="00210B9A"/>
    <w:rsid w:val="00212B87"/>
    <w:rsid w:val="002143E1"/>
    <w:rsid w:val="002146D2"/>
    <w:rsid w:val="002164E0"/>
    <w:rsid w:val="00217DD6"/>
    <w:rsid w:val="0022435C"/>
    <w:rsid w:val="00225EC2"/>
    <w:rsid w:val="0022791C"/>
    <w:rsid w:val="00227ABA"/>
    <w:rsid w:val="0023110D"/>
    <w:rsid w:val="002315A7"/>
    <w:rsid w:val="00231D67"/>
    <w:rsid w:val="00235375"/>
    <w:rsid w:val="00241965"/>
    <w:rsid w:val="00241F6F"/>
    <w:rsid w:val="00243520"/>
    <w:rsid w:val="002440BD"/>
    <w:rsid w:val="0024764D"/>
    <w:rsid w:val="00255C29"/>
    <w:rsid w:val="00261ACF"/>
    <w:rsid w:val="00263103"/>
    <w:rsid w:val="00273149"/>
    <w:rsid w:val="00273C8C"/>
    <w:rsid w:val="002740B9"/>
    <w:rsid w:val="0028070F"/>
    <w:rsid w:val="00283C47"/>
    <w:rsid w:val="002842B4"/>
    <w:rsid w:val="00284E53"/>
    <w:rsid w:val="00285972"/>
    <w:rsid w:val="00285F98"/>
    <w:rsid w:val="002907C2"/>
    <w:rsid w:val="00295392"/>
    <w:rsid w:val="00297478"/>
    <w:rsid w:val="002A1314"/>
    <w:rsid w:val="002A14C1"/>
    <w:rsid w:val="002A3D07"/>
    <w:rsid w:val="002A6297"/>
    <w:rsid w:val="002B2E11"/>
    <w:rsid w:val="002B4A87"/>
    <w:rsid w:val="002C102F"/>
    <w:rsid w:val="002C28ED"/>
    <w:rsid w:val="002C4BC9"/>
    <w:rsid w:val="002D4143"/>
    <w:rsid w:val="002D548A"/>
    <w:rsid w:val="002D6BF3"/>
    <w:rsid w:val="002D7410"/>
    <w:rsid w:val="002D7CFE"/>
    <w:rsid w:val="002E0640"/>
    <w:rsid w:val="002F252F"/>
    <w:rsid w:val="002F28F7"/>
    <w:rsid w:val="003018C1"/>
    <w:rsid w:val="00311833"/>
    <w:rsid w:val="00317F86"/>
    <w:rsid w:val="00322D7C"/>
    <w:rsid w:val="003276EA"/>
    <w:rsid w:val="00327AB1"/>
    <w:rsid w:val="00331CBD"/>
    <w:rsid w:val="00332DC3"/>
    <w:rsid w:val="0033434A"/>
    <w:rsid w:val="003344D7"/>
    <w:rsid w:val="00346D25"/>
    <w:rsid w:val="003549A4"/>
    <w:rsid w:val="00356323"/>
    <w:rsid w:val="00372176"/>
    <w:rsid w:val="00372CFD"/>
    <w:rsid w:val="003733E9"/>
    <w:rsid w:val="00384183"/>
    <w:rsid w:val="00384290"/>
    <w:rsid w:val="00394FD6"/>
    <w:rsid w:val="00396B7E"/>
    <w:rsid w:val="00397644"/>
    <w:rsid w:val="00397814"/>
    <w:rsid w:val="003A1D53"/>
    <w:rsid w:val="003A593C"/>
    <w:rsid w:val="003B2637"/>
    <w:rsid w:val="003B2D32"/>
    <w:rsid w:val="003B3BF8"/>
    <w:rsid w:val="003C3D56"/>
    <w:rsid w:val="003D3105"/>
    <w:rsid w:val="003E305E"/>
    <w:rsid w:val="003F02F0"/>
    <w:rsid w:val="003F03D5"/>
    <w:rsid w:val="003F1B7F"/>
    <w:rsid w:val="003F29D1"/>
    <w:rsid w:val="003F557E"/>
    <w:rsid w:val="003F5A20"/>
    <w:rsid w:val="003F635D"/>
    <w:rsid w:val="003F7227"/>
    <w:rsid w:val="00401034"/>
    <w:rsid w:val="00401CC9"/>
    <w:rsid w:val="00402904"/>
    <w:rsid w:val="00405238"/>
    <w:rsid w:val="004058B7"/>
    <w:rsid w:val="004103C9"/>
    <w:rsid w:val="00414E44"/>
    <w:rsid w:val="00416783"/>
    <w:rsid w:val="00422231"/>
    <w:rsid w:val="00424745"/>
    <w:rsid w:val="00430EE2"/>
    <w:rsid w:val="0043182B"/>
    <w:rsid w:val="004325F6"/>
    <w:rsid w:val="00433ED7"/>
    <w:rsid w:val="00437ECC"/>
    <w:rsid w:val="004439D2"/>
    <w:rsid w:val="004453FB"/>
    <w:rsid w:val="004459F2"/>
    <w:rsid w:val="00450B64"/>
    <w:rsid w:val="004522B9"/>
    <w:rsid w:val="0045235F"/>
    <w:rsid w:val="0045267E"/>
    <w:rsid w:val="0046356A"/>
    <w:rsid w:val="00464389"/>
    <w:rsid w:val="00464C4E"/>
    <w:rsid w:val="00466C77"/>
    <w:rsid w:val="00470C39"/>
    <w:rsid w:val="00476681"/>
    <w:rsid w:val="00480BA2"/>
    <w:rsid w:val="00483705"/>
    <w:rsid w:val="00484C25"/>
    <w:rsid w:val="0049194F"/>
    <w:rsid w:val="00496E28"/>
    <w:rsid w:val="0049750D"/>
    <w:rsid w:val="0049755C"/>
    <w:rsid w:val="004A09B1"/>
    <w:rsid w:val="004A0F4A"/>
    <w:rsid w:val="004A385F"/>
    <w:rsid w:val="004A5BFA"/>
    <w:rsid w:val="004A79C6"/>
    <w:rsid w:val="004B1F8D"/>
    <w:rsid w:val="004B6D37"/>
    <w:rsid w:val="004C226D"/>
    <w:rsid w:val="004D38C8"/>
    <w:rsid w:val="004D45C3"/>
    <w:rsid w:val="004E11FA"/>
    <w:rsid w:val="004E19DC"/>
    <w:rsid w:val="004E277E"/>
    <w:rsid w:val="004E525B"/>
    <w:rsid w:val="004F20C5"/>
    <w:rsid w:val="004F3EDD"/>
    <w:rsid w:val="004F60C8"/>
    <w:rsid w:val="004F7C47"/>
    <w:rsid w:val="00506F0E"/>
    <w:rsid w:val="00512C0C"/>
    <w:rsid w:val="00513123"/>
    <w:rsid w:val="005141D3"/>
    <w:rsid w:val="00515F95"/>
    <w:rsid w:val="00517F81"/>
    <w:rsid w:val="00520527"/>
    <w:rsid w:val="00520C4C"/>
    <w:rsid w:val="00523D21"/>
    <w:rsid w:val="00530D7E"/>
    <w:rsid w:val="00531CD8"/>
    <w:rsid w:val="00536E9C"/>
    <w:rsid w:val="0054135D"/>
    <w:rsid w:val="005434B8"/>
    <w:rsid w:val="00545EB9"/>
    <w:rsid w:val="00546AAF"/>
    <w:rsid w:val="005505F6"/>
    <w:rsid w:val="00550D82"/>
    <w:rsid w:val="00552877"/>
    <w:rsid w:val="005612BC"/>
    <w:rsid w:val="005635F9"/>
    <w:rsid w:val="00567F32"/>
    <w:rsid w:val="00570BA1"/>
    <w:rsid w:val="005719F4"/>
    <w:rsid w:val="0057205A"/>
    <w:rsid w:val="00572370"/>
    <w:rsid w:val="005768CD"/>
    <w:rsid w:val="0058213E"/>
    <w:rsid w:val="00585265"/>
    <w:rsid w:val="00586B9C"/>
    <w:rsid w:val="0059043F"/>
    <w:rsid w:val="00594F75"/>
    <w:rsid w:val="005959DF"/>
    <w:rsid w:val="00596F3D"/>
    <w:rsid w:val="00597F59"/>
    <w:rsid w:val="005A094D"/>
    <w:rsid w:val="005A4699"/>
    <w:rsid w:val="005A5BAA"/>
    <w:rsid w:val="005B3669"/>
    <w:rsid w:val="005B3A5B"/>
    <w:rsid w:val="005D17E1"/>
    <w:rsid w:val="005D3579"/>
    <w:rsid w:val="005D589C"/>
    <w:rsid w:val="005D5E17"/>
    <w:rsid w:val="005E0241"/>
    <w:rsid w:val="005E22DB"/>
    <w:rsid w:val="005E3A51"/>
    <w:rsid w:val="005E4F42"/>
    <w:rsid w:val="005E5945"/>
    <w:rsid w:val="005F33C6"/>
    <w:rsid w:val="005F631C"/>
    <w:rsid w:val="005F7F8E"/>
    <w:rsid w:val="006039B7"/>
    <w:rsid w:val="006061A4"/>
    <w:rsid w:val="00614E7E"/>
    <w:rsid w:val="0061678C"/>
    <w:rsid w:val="00616F07"/>
    <w:rsid w:val="00617344"/>
    <w:rsid w:val="00617508"/>
    <w:rsid w:val="00617C6B"/>
    <w:rsid w:val="00621C9D"/>
    <w:rsid w:val="00622D0D"/>
    <w:rsid w:val="00623D7B"/>
    <w:rsid w:val="00625A62"/>
    <w:rsid w:val="0062638E"/>
    <w:rsid w:val="006269CC"/>
    <w:rsid w:val="006344DF"/>
    <w:rsid w:val="00634E8B"/>
    <w:rsid w:val="006356BC"/>
    <w:rsid w:val="006369CF"/>
    <w:rsid w:val="00637041"/>
    <w:rsid w:val="0064524E"/>
    <w:rsid w:val="006455D7"/>
    <w:rsid w:val="00645FE8"/>
    <w:rsid w:val="00647201"/>
    <w:rsid w:val="00650791"/>
    <w:rsid w:val="0065171B"/>
    <w:rsid w:val="00652CC1"/>
    <w:rsid w:val="006531A8"/>
    <w:rsid w:val="00662861"/>
    <w:rsid w:val="00662DE1"/>
    <w:rsid w:val="0066384D"/>
    <w:rsid w:val="00663AC0"/>
    <w:rsid w:val="0067091A"/>
    <w:rsid w:val="00670BC4"/>
    <w:rsid w:val="00670FC9"/>
    <w:rsid w:val="006719B3"/>
    <w:rsid w:val="006732B6"/>
    <w:rsid w:val="00677D93"/>
    <w:rsid w:val="00680054"/>
    <w:rsid w:val="006807C4"/>
    <w:rsid w:val="00686DAE"/>
    <w:rsid w:val="00690C7F"/>
    <w:rsid w:val="00690DE3"/>
    <w:rsid w:val="006A0E34"/>
    <w:rsid w:val="006A1A1D"/>
    <w:rsid w:val="006A418B"/>
    <w:rsid w:val="006A4F39"/>
    <w:rsid w:val="006B774D"/>
    <w:rsid w:val="006C2BD0"/>
    <w:rsid w:val="006C4DCE"/>
    <w:rsid w:val="006C640F"/>
    <w:rsid w:val="006C6D1D"/>
    <w:rsid w:val="006D15A6"/>
    <w:rsid w:val="006D190B"/>
    <w:rsid w:val="006D7AD6"/>
    <w:rsid w:val="006E482F"/>
    <w:rsid w:val="006E494B"/>
    <w:rsid w:val="006E7B08"/>
    <w:rsid w:val="006F1E8A"/>
    <w:rsid w:val="006F30D2"/>
    <w:rsid w:val="006F64B1"/>
    <w:rsid w:val="0070090F"/>
    <w:rsid w:val="007024CC"/>
    <w:rsid w:val="00703673"/>
    <w:rsid w:val="00717C84"/>
    <w:rsid w:val="00721778"/>
    <w:rsid w:val="007245E3"/>
    <w:rsid w:val="00730F78"/>
    <w:rsid w:val="00732D27"/>
    <w:rsid w:val="0073452E"/>
    <w:rsid w:val="00735D6F"/>
    <w:rsid w:val="00742632"/>
    <w:rsid w:val="00744A07"/>
    <w:rsid w:val="00744E9A"/>
    <w:rsid w:val="00745536"/>
    <w:rsid w:val="00752426"/>
    <w:rsid w:val="0076727F"/>
    <w:rsid w:val="007727F9"/>
    <w:rsid w:val="00772D64"/>
    <w:rsid w:val="00774E55"/>
    <w:rsid w:val="00782B97"/>
    <w:rsid w:val="00783EF4"/>
    <w:rsid w:val="00787F8D"/>
    <w:rsid w:val="007916C3"/>
    <w:rsid w:val="0079506B"/>
    <w:rsid w:val="007A16B1"/>
    <w:rsid w:val="007A1776"/>
    <w:rsid w:val="007A37A6"/>
    <w:rsid w:val="007A6F66"/>
    <w:rsid w:val="007B1E2C"/>
    <w:rsid w:val="007B2BA7"/>
    <w:rsid w:val="007B7679"/>
    <w:rsid w:val="007C22B4"/>
    <w:rsid w:val="007C29F9"/>
    <w:rsid w:val="007C36DE"/>
    <w:rsid w:val="007C3A46"/>
    <w:rsid w:val="007C70BC"/>
    <w:rsid w:val="007C7AF0"/>
    <w:rsid w:val="007C7F78"/>
    <w:rsid w:val="007D1282"/>
    <w:rsid w:val="007D293F"/>
    <w:rsid w:val="007E0B72"/>
    <w:rsid w:val="007E1E41"/>
    <w:rsid w:val="007E41A3"/>
    <w:rsid w:val="007E45A1"/>
    <w:rsid w:val="007E6AFF"/>
    <w:rsid w:val="007F003A"/>
    <w:rsid w:val="007F2B32"/>
    <w:rsid w:val="007F627C"/>
    <w:rsid w:val="00801541"/>
    <w:rsid w:val="0080532B"/>
    <w:rsid w:val="00813B90"/>
    <w:rsid w:val="00814387"/>
    <w:rsid w:val="00817886"/>
    <w:rsid w:val="008202DF"/>
    <w:rsid w:val="008235A4"/>
    <w:rsid w:val="0082502B"/>
    <w:rsid w:val="00826C39"/>
    <w:rsid w:val="008345A4"/>
    <w:rsid w:val="00837F20"/>
    <w:rsid w:val="0084512F"/>
    <w:rsid w:val="008517EC"/>
    <w:rsid w:val="00856749"/>
    <w:rsid w:val="00860B73"/>
    <w:rsid w:val="00861778"/>
    <w:rsid w:val="00861D18"/>
    <w:rsid w:val="008652B7"/>
    <w:rsid w:val="0087334B"/>
    <w:rsid w:val="00882420"/>
    <w:rsid w:val="00885D41"/>
    <w:rsid w:val="0088661A"/>
    <w:rsid w:val="0089196B"/>
    <w:rsid w:val="008966B3"/>
    <w:rsid w:val="00896E45"/>
    <w:rsid w:val="008A0CEF"/>
    <w:rsid w:val="008A2048"/>
    <w:rsid w:val="008A5518"/>
    <w:rsid w:val="008B3C0A"/>
    <w:rsid w:val="008B45D3"/>
    <w:rsid w:val="008B6472"/>
    <w:rsid w:val="008C10C9"/>
    <w:rsid w:val="008C1620"/>
    <w:rsid w:val="008C34BD"/>
    <w:rsid w:val="008C68A2"/>
    <w:rsid w:val="008C6925"/>
    <w:rsid w:val="008E6099"/>
    <w:rsid w:val="008F1056"/>
    <w:rsid w:val="008F1332"/>
    <w:rsid w:val="008F2559"/>
    <w:rsid w:val="008F3AB9"/>
    <w:rsid w:val="008F446D"/>
    <w:rsid w:val="00902C85"/>
    <w:rsid w:val="0090486B"/>
    <w:rsid w:val="00904944"/>
    <w:rsid w:val="00906BDE"/>
    <w:rsid w:val="00910304"/>
    <w:rsid w:val="009117BE"/>
    <w:rsid w:val="0091181E"/>
    <w:rsid w:val="00911A94"/>
    <w:rsid w:val="00914677"/>
    <w:rsid w:val="00914E79"/>
    <w:rsid w:val="00915550"/>
    <w:rsid w:val="0091565D"/>
    <w:rsid w:val="0092691D"/>
    <w:rsid w:val="00930B7C"/>
    <w:rsid w:val="00932E00"/>
    <w:rsid w:val="0093412F"/>
    <w:rsid w:val="009354E3"/>
    <w:rsid w:val="00935559"/>
    <w:rsid w:val="00940077"/>
    <w:rsid w:val="00940698"/>
    <w:rsid w:val="00942C51"/>
    <w:rsid w:val="00942EFD"/>
    <w:rsid w:val="00944A8F"/>
    <w:rsid w:val="00945183"/>
    <w:rsid w:val="00946B0B"/>
    <w:rsid w:val="0095113E"/>
    <w:rsid w:val="00954AA2"/>
    <w:rsid w:val="00962094"/>
    <w:rsid w:val="00963A9A"/>
    <w:rsid w:val="00966158"/>
    <w:rsid w:val="00967A90"/>
    <w:rsid w:val="00970831"/>
    <w:rsid w:val="009711D6"/>
    <w:rsid w:val="009722DF"/>
    <w:rsid w:val="009812B0"/>
    <w:rsid w:val="00981FFB"/>
    <w:rsid w:val="009850D7"/>
    <w:rsid w:val="00987653"/>
    <w:rsid w:val="009877EA"/>
    <w:rsid w:val="00993DD2"/>
    <w:rsid w:val="00995137"/>
    <w:rsid w:val="00996628"/>
    <w:rsid w:val="009A0CAD"/>
    <w:rsid w:val="009B0958"/>
    <w:rsid w:val="009B3FF4"/>
    <w:rsid w:val="009B6B7C"/>
    <w:rsid w:val="009D20F9"/>
    <w:rsid w:val="009D2475"/>
    <w:rsid w:val="009D341B"/>
    <w:rsid w:val="009D446E"/>
    <w:rsid w:val="009D51FD"/>
    <w:rsid w:val="009D5B8A"/>
    <w:rsid w:val="009F0DC5"/>
    <w:rsid w:val="009F3334"/>
    <w:rsid w:val="009F38D4"/>
    <w:rsid w:val="009F3C66"/>
    <w:rsid w:val="00A06EF5"/>
    <w:rsid w:val="00A12126"/>
    <w:rsid w:val="00A1505C"/>
    <w:rsid w:val="00A15F68"/>
    <w:rsid w:val="00A15FB2"/>
    <w:rsid w:val="00A172A7"/>
    <w:rsid w:val="00A177FD"/>
    <w:rsid w:val="00A226D5"/>
    <w:rsid w:val="00A261AA"/>
    <w:rsid w:val="00A268B3"/>
    <w:rsid w:val="00A3074A"/>
    <w:rsid w:val="00A34D75"/>
    <w:rsid w:val="00A3768F"/>
    <w:rsid w:val="00A42957"/>
    <w:rsid w:val="00A43B7E"/>
    <w:rsid w:val="00A4744A"/>
    <w:rsid w:val="00A52143"/>
    <w:rsid w:val="00A5262A"/>
    <w:rsid w:val="00A54774"/>
    <w:rsid w:val="00A54F44"/>
    <w:rsid w:val="00A57729"/>
    <w:rsid w:val="00A60F2D"/>
    <w:rsid w:val="00A61E80"/>
    <w:rsid w:val="00A6328E"/>
    <w:rsid w:val="00A63B80"/>
    <w:rsid w:val="00A719C0"/>
    <w:rsid w:val="00A73F74"/>
    <w:rsid w:val="00A74780"/>
    <w:rsid w:val="00A75935"/>
    <w:rsid w:val="00A761EE"/>
    <w:rsid w:val="00A83032"/>
    <w:rsid w:val="00A84FFE"/>
    <w:rsid w:val="00A8621C"/>
    <w:rsid w:val="00A87B95"/>
    <w:rsid w:val="00A94678"/>
    <w:rsid w:val="00AA29F4"/>
    <w:rsid w:val="00AA4636"/>
    <w:rsid w:val="00AA7AA9"/>
    <w:rsid w:val="00AB3CB4"/>
    <w:rsid w:val="00AB5456"/>
    <w:rsid w:val="00AC04EB"/>
    <w:rsid w:val="00AC25CB"/>
    <w:rsid w:val="00AC328B"/>
    <w:rsid w:val="00AC6C58"/>
    <w:rsid w:val="00AD35AB"/>
    <w:rsid w:val="00AE0677"/>
    <w:rsid w:val="00AE1953"/>
    <w:rsid w:val="00AE387C"/>
    <w:rsid w:val="00AE5B68"/>
    <w:rsid w:val="00AE5F54"/>
    <w:rsid w:val="00AE79C9"/>
    <w:rsid w:val="00AF51A8"/>
    <w:rsid w:val="00AF544C"/>
    <w:rsid w:val="00B024B8"/>
    <w:rsid w:val="00B05886"/>
    <w:rsid w:val="00B201BE"/>
    <w:rsid w:val="00B2262C"/>
    <w:rsid w:val="00B24009"/>
    <w:rsid w:val="00B30070"/>
    <w:rsid w:val="00B305FA"/>
    <w:rsid w:val="00B311F9"/>
    <w:rsid w:val="00B36773"/>
    <w:rsid w:val="00B4098F"/>
    <w:rsid w:val="00B41EE6"/>
    <w:rsid w:val="00B45D7C"/>
    <w:rsid w:val="00B467B6"/>
    <w:rsid w:val="00B4704E"/>
    <w:rsid w:val="00B520FD"/>
    <w:rsid w:val="00B5714C"/>
    <w:rsid w:val="00B6160F"/>
    <w:rsid w:val="00B6330C"/>
    <w:rsid w:val="00B65016"/>
    <w:rsid w:val="00B65127"/>
    <w:rsid w:val="00B67CC5"/>
    <w:rsid w:val="00B70A87"/>
    <w:rsid w:val="00B71830"/>
    <w:rsid w:val="00B72756"/>
    <w:rsid w:val="00B73D22"/>
    <w:rsid w:val="00B74080"/>
    <w:rsid w:val="00B75C3F"/>
    <w:rsid w:val="00B76F8F"/>
    <w:rsid w:val="00B8088A"/>
    <w:rsid w:val="00B82AA8"/>
    <w:rsid w:val="00B8690A"/>
    <w:rsid w:val="00B8698A"/>
    <w:rsid w:val="00B87969"/>
    <w:rsid w:val="00B92200"/>
    <w:rsid w:val="00B95B12"/>
    <w:rsid w:val="00BB004B"/>
    <w:rsid w:val="00BB01C0"/>
    <w:rsid w:val="00BB5616"/>
    <w:rsid w:val="00BC768B"/>
    <w:rsid w:val="00BC79C4"/>
    <w:rsid w:val="00BE0054"/>
    <w:rsid w:val="00BE4E38"/>
    <w:rsid w:val="00BF0104"/>
    <w:rsid w:val="00BF09BD"/>
    <w:rsid w:val="00BF1F84"/>
    <w:rsid w:val="00BF5200"/>
    <w:rsid w:val="00BF663C"/>
    <w:rsid w:val="00C065F4"/>
    <w:rsid w:val="00C06F6F"/>
    <w:rsid w:val="00C07428"/>
    <w:rsid w:val="00C1288F"/>
    <w:rsid w:val="00C13649"/>
    <w:rsid w:val="00C2169B"/>
    <w:rsid w:val="00C2249A"/>
    <w:rsid w:val="00C237EC"/>
    <w:rsid w:val="00C2526F"/>
    <w:rsid w:val="00C33D0B"/>
    <w:rsid w:val="00C41DD8"/>
    <w:rsid w:val="00C43BA1"/>
    <w:rsid w:val="00C46356"/>
    <w:rsid w:val="00C4661C"/>
    <w:rsid w:val="00C46C8D"/>
    <w:rsid w:val="00C52AEE"/>
    <w:rsid w:val="00C550A3"/>
    <w:rsid w:val="00C56DDB"/>
    <w:rsid w:val="00C607A1"/>
    <w:rsid w:val="00C65776"/>
    <w:rsid w:val="00C66335"/>
    <w:rsid w:val="00C74F51"/>
    <w:rsid w:val="00C75D46"/>
    <w:rsid w:val="00C75DAF"/>
    <w:rsid w:val="00C77544"/>
    <w:rsid w:val="00C77E26"/>
    <w:rsid w:val="00C824F0"/>
    <w:rsid w:val="00C826D5"/>
    <w:rsid w:val="00C83924"/>
    <w:rsid w:val="00C845E7"/>
    <w:rsid w:val="00C8719E"/>
    <w:rsid w:val="00C873CA"/>
    <w:rsid w:val="00C87430"/>
    <w:rsid w:val="00C87849"/>
    <w:rsid w:val="00CA42B6"/>
    <w:rsid w:val="00CA4F14"/>
    <w:rsid w:val="00CA6AFD"/>
    <w:rsid w:val="00CA7187"/>
    <w:rsid w:val="00CB1A20"/>
    <w:rsid w:val="00CB4ABB"/>
    <w:rsid w:val="00CB52B7"/>
    <w:rsid w:val="00CB77C9"/>
    <w:rsid w:val="00CC4B04"/>
    <w:rsid w:val="00CC6B35"/>
    <w:rsid w:val="00CC6F06"/>
    <w:rsid w:val="00CD02D9"/>
    <w:rsid w:val="00CD64FA"/>
    <w:rsid w:val="00CD6D9B"/>
    <w:rsid w:val="00CD70A5"/>
    <w:rsid w:val="00CE1689"/>
    <w:rsid w:val="00CE362F"/>
    <w:rsid w:val="00CE56B9"/>
    <w:rsid w:val="00CE59CD"/>
    <w:rsid w:val="00CF2922"/>
    <w:rsid w:val="00D02012"/>
    <w:rsid w:val="00D054CC"/>
    <w:rsid w:val="00D10F80"/>
    <w:rsid w:val="00D11F94"/>
    <w:rsid w:val="00D12665"/>
    <w:rsid w:val="00D14092"/>
    <w:rsid w:val="00D20EF0"/>
    <w:rsid w:val="00D21509"/>
    <w:rsid w:val="00D22970"/>
    <w:rsid w:val="00D234F3"/>
    <w:rsid w:val="00D30457"/>
    <w:rsid w:val="00D30E2E"/>
    <w:rsid w:val="00D35183"/>
    <w:rsid w:val="00D3569E"/>
    <w:rsid w:val="00D35746"/>
    <w:rsid w:val="00D36D7B"/>
    <w:rsid w:val="00D40554"/>
    <w:rsid w:val="00D41DE9"/>
    <w:rsid w:val="00D43121"/>
    <w:rsid w:val="00D44040"/>
    <w:rsid w:val="00D560F9"/>
    <w:rsid w:val="00D64B6E"/>
    <w:rsid w:val="00D657A4"/>
    <w:rsid w:val="00D75892"/>
    <w:rsid w:val="00D75DAC"/>
    <w:rsid w:val="00D7660E"/>
    <w:rsid w:val="00D86F49"/>
    <w:rsid w:val="00D914C6"/>
    <w:rsid w:val="00DA33DD"/>
    <w:rsid w:val="00DA3FD8"/>
    <w:rsid w:val="00DA7A24"/>
    <w:rsid w:val="00DB1CB2"/>
    <w:rsid w:val="00DB3588"/>
    <w:rsid w:val="00DC0F3A"/>
    <w:rsid w:val="00DC51C7"/>
    <w:rsid w:val="00DD714D"/>
    <w:rsid w:val="00DF5F9D"/>
    <w:rsid w:val="00E03A71"/>
    <w:rsid w:val="00E04E54"/>
    <w:rsid w:val="00E12567"/>
    <w:rsid w:val="00E126BB"/>
    <w:rsid w:val="00E12EA7"/>
    <w:rsid w:val="00E14AE6"/>
    <w:rsid w:val="00E20605"/>
    <w:rsid w:val="00E35D2C"/>
    <w:rsid w:val="00E4148E"/>
    <w:rsid w:val="00E41CC8"/>
    <w:rsid w:val="00E43906"/>
    <w:rsid w:val="00E44779"/>
    <w:rsid w:val="00E46247"/>
    <w:rsid w:val="00E50082"/>
    <w:rsid w:val="00E53D2B"/>
    <w:rsid w:val="00E541D7"/>
    <w:rsid w:val="00E57596"/>
    <w:rsid w:val="00E60493"/>
    <w:rsid w:val="00E63280"/>
    <w:rsid w:val="00E632A6"/>
    <w:rsid w:val="00E6464B"/>
    <w:rsid w:val="00E6740F"/>
    <w:rsid w:val="00E70F02"/>
    <w:rsid w:val="00E71D91"/>
    <w:rsid w:val="00E730C9"/>
    <w:rsid w:val="00E834C0"/>
    <w:rsid w:val="00E83C84"/>
    <w:rsid w:val="00E857D6"/>
    <w:rsid w:val="00E87226"/>
    <w:rsid w:val="00EA06D5"/>
    <w:rsid w:val="00EA0D3B"/>
    <w:rsid w:val="00EA3405"/>
    <w:rsid w:val="00EA3517"/>
    <w:rsid w:val="00EA3786"/>
    <w:rsid w:val="00EA437B"/>
    <w:rsid w:val="00EA4CD8"/>
    <w:rsid w:val="00EB0EA5"/>
    <w:rsid w:val="00EB288F"/>
    <w:rsid w:val="00EB3F5E"/>
    <w:rsid w:val="00EB472C"/>
    <w:rsid w:val="00EB7658"/>
    <w:rsid w:val="00EC47BF"/>
    <w:rsid w:val="00EC49D9"/>
    <w:rsid w:val="00EC61B0"/>
    <w:rsid w:val="00ED100D"/>
    <w:rsid w:val="00ED37CA"/>
    <w:rsid w:val="00ED3A06"/>
    <w:rsid w:val="00ED3F4B"/>
    <w:rsid w:val="00ED6A48"/>
    <w:rsid w:val="00ED6D0F"/>
    <w:rsid w:val="00EE0128"/>
    <w:rsid w:val="00EE5E92"/>
    <w:rsid w:val="00EF03B8"/>
    <w:rsid w:val="00EF09C2"/>
    <w:rsid w:val="00EF3DB4"/>
    <w:rsid w:val="00EF7FC5"/>
    <w:rsid w:val="00F11272"/>
    <w:rsid w:val="00F11B04"/>
    <w:rsid w:val="00F11E25"/>
    <w:rsid w:val="00F13DBD"/>
    <w:rsid w:val="00F16568"/>
    <w:rsid w:val="00F3323C"/>
    <w:rsid w:val="00F3730A"/>
    <w:rsid w:val="00F40E14"/>
    <w:rsid w:val="00F43B80"/>
    <w:rsid w:val="00F44036"/>
    <w:rsid w:val="00F5331A"/>
    <w:rsid w:val="00F54C3F"/>
    <w:rsid w:val="00F61EA7"/>
    <w:rsid w:val="00F624C2"/>
    <w:rsid w:val="00F62966"/>
    <w:rsid w:val="00F62B99"/>
    <w:rsid w:val="00F62CB8"/>
    <w:rsid w:val="00F73447"/>
    <w:rsid w:val="00F74F55"/>
    <w:rsid w:val="00F76129"/>
    <w:rsid w:val="00F76178"/>
    <w:rsid w:val="00F810F1"/>
    <w:rsid w:val="00F82F44"/>
    <w:rsid w:val="00F83D4B"/>
    <w:rsid w:val="00F8696B"/>
    <w:rsid w:val="00F876B0"/>
    <w:rsid w:val="00F96B2A"/>
    <w:rsid w:val="00F96B9C"/>
    <w:rsid w:val="00F97F36"/>
    <w:rsid w:val="00FA163E"/>
    <w:rsid w:val="00FA4660"/>
    <w:rsid w:val="00FA56DB"/>
    <w:rsid w:val="00FA5BD1"/>
    <w:rsid w:val="00FA7165"/>
    <w:rsid w:val="00FB058D"/>
    <w:rsid w:val="00FB1C4F"/>
    <w:rsid w:val="00FC26F2"/>
    <w:rsid w:val="00FC2D8C"/>
    <w:rsid w:val="00FD3067"/>
    <w:rsid w:val="00FD31A1"/>
    <w:rsid w:val="00FD7A08"/>
    <w:rsid w:val="00FE006F"/>
    <w:rsid w:val="00FE0782"/>
    <w:rsid w:val="00FE4FE5"/>
    <w:rsid w:val="00FE6C4C"/>
    <w:rsid w:val="00FF0F89"/>
    <w:rsid w:val="00FF398B"/>
    <w:rsid w:val="00FF7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EC9833"/>
  <w15:docId w15:val="{44D25C53-1EB7-4768-84B1-1BFE95F5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1F8D"/>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nadpis"/>
    <w:link w:val="NzevChar"/>
    <w:qFormat/>
    <w:rsid w:val="007A6F66"/>
    <w:pPr>
      <w:jc w:val="center"/>
    </w:pPr>
    <w:rPr>
      <w:b/>
      <w:bCs/>
      <w:sz w:val="32"/>
    </w:rPr>
  </w:style>
  <w:style w:type="paragraph" w:styleId="Podnadpis">
    <w:name w:val="Subtitle"/>
    <w:basedOn w:val="Nadpis"/>
    <w:next w:val="Zkladntext"/>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34"/>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uiPriority w:val="99"/>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 w:type="paragraph" w:customStyle="1" w:styleId="Standard">
    <w:name w:val="Standard"/>
    <w:rsid w:val="00902C85"/>
    <w:pPr>
      <w:suppressAutoHyphens/>
      <w:autoSpaceDN w:val="0"/>
      <w:textAlignment w:val="baseline"/>
    </w:pPr>
    <w:rPr>
      <w:kern w:val="3"/>
    </w:rPr>
  </w:style>
  <w:style w:type="character" w:customStyle="1" w:styleId="trzistetableoutputtext">
    <w:name w:val="trzistetableoutputtext"/>
    <w:basedOn w:val="Standardnpsmoodstavce"/>
    <w:rsid w:val="00B05886"/>
  </w:style>
  <w:style w:type="character" w:styleId="Hypertextovodkaz">
    <w:name w:val="Hyperlink"/>
    <w:basedOn w:val="Standardnpsmoodstavce"/>
    <w:uiPriority w:val="99"/>
    <w:unhideWhenUsed/>
    <w:rsid w:val="00B05886"/>
    <w:rPr>
      <w:color w:val="0000FF"/>
      <w:u w:val="single"/>
    </w:rPr>
  </w:style>
  <w:style w:type="character" w:customStyle="1" w:styleId="tsubjname">
    <w:name w:val="tsubjname"/>
    <w:basedOn w:val="Standardnpsmoodstavce"/>
    <w:rsid w:val="00EC47BF"/>
  </w:style>
  <w:style w:type="character" w:customStyle="1" w:styleId="datalabel">
    <w:name w:val="datalabel"/>
    <w:basedOn w:val="Standardnpsmoodstavce"/>
    <w:rsid w:val="00B7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0EF7-978C-41C2-8A65-B704DEC5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4185</Words>
  <Characters>24695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2021-03-25T13:34:00Z</cp:lastPrinted>
  <dcterms:created xsi:type="dcterms:W3CDTF">2021-03-31T08:10:00Z</dcterms:created>
  <dcterms:modified xsi:type="dcterms:W3CDTF">2021-03-31T08:10:00Z</dcterms:modified>
</cp:coreProperties>
</file>