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0288" w14:textId="3A5B2BF9" w:rsidR="000E5529" w:rsidRDefault="000E5529" w:rsidP="000E5529">
      <w:pPr>
        <w:jc w:val="center"/>
        <w:rPr>
          <w:rFonts w:ascii="Tahoma" w:hAnsi="Tahoma" w:cs="Tahoma"/>
        </w:rPr>
      </w:pPr>
      <w:r w:rsidRPr="000E5529">
        <w:rPr>
          <w:rFonts w:ascii="Tahoma" w:hAnsi="Tahoma" w:cs="Tahoma"/>
        </w:rPr>
        <w:t>S2-</w:t>
      </w:r>
      <w:r w:rsidR="00476CC0" w:rsidRPr="00476CC0">
        <w:rPr>
          <w:rFonts w:ascii="Tahoma" w:hAnsi="Tahoma" w:cs="Tahoma"/>
        </w:rPr>
        <w:t>141910</w:t>
      </w:r>
    </w:p>
    <w:p w14:paraId="26E7207B" w14:textId="5B7472EA" w:rsidR="000E5529" w:rsidRPr="00476CC0" w:rsidRDefault="000E5529" w:rsidP="000E552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ACR: </w:t>
      </w:r>
      <w:r w:rsidR="00476CC0" w:rsidRPr="00476CC0">
        <w:rPr>
          <w:rFonts w:ascii="Tahoma" w:hAnsi="Tahoma" w:cs="Tahoma"/>
        </w:rPr>
        <w:t>202012042</w:t>
      </w:r>
    </w:p>
    <w:p w14:paraId="0BD5D8F1" w14:textId="77777777" w:rsidR="000E5529" w:rsidRDefault="000E5529" w:rsidP="000E5529">
      <w:pPr>
        <w:jc w:val="center"/>
        <w:rPr>
          <w:rFonts w:ascii="Tahoma" w:hAnsi="Tahoma" w:cs="Tahoma"/>
          <w:b/>
          <w:bCs/>
        </w:rPr>
      </w:pPr>
    </w:p>
    <w:p w14:paraId="25F04941" w14:textId="0D96358A" w:rsidR="0060544F" w:rsidRPr="000E233E" w:rsidRDefault="005655C3">
      <w:pPr>
        <w:pStyle w:val="Nadpis1"/>
        <w:rPr>
          <w:rFonts w:ascii="Tahoma" w:hAnsi="Tahoma" w:cs="Tahoma"/>
          <w:sz w:val="28"/>
          <w:szCs w:val="28"/>
        </w:rPr>
      </w:pPr>
      <w:r w:rsidRPr="000E233E">
        <w:rPr>
          <w:rFonts w:ascii="Tahoma" w:hAnsi="Tahoma" w:cs="Tahoma"/>
          <w:sz w:val="28"/>
          <w:szCs w:val="28"/>
        </w:rPr>
        <w:t xml:space="preserve">Dodatek č. </w:t>
      </w:r>
      <w:r w:rsidR="00476CC0">
        <w:rPr>
          <w:rFonts w:ascii="Tahoma" w:hAnsi="Tahoma" w:cs="Tahoma"/>
          <w:sz w:val="28"/>
          <w:szCs w:val="28"/>
        </w:rPr>
        <w:t>4</w:t>
      </w:r>
    </w:p>
    <w:p w14:paraId="0E3702D5" w14:textId="76500C18" w:rsidR="007C4D63" w:rsidRDefault="00CA165F" w:rsidP="007C4D63">
      <w:pPr>
        <w:pStyle w:val="Zkladntext3"/>
      </w:pPr>
      <w:r>
        <w:t xml:space="preserve">k </w:t>
      </w:r>
      <w:r w:rsidR="00476CC0">
        <w:t xml:space="preserve">NÁJEMNÍ </w:t>
      </w:r>
      <w:r>
        <w:t xml:space="preserve">SMLOUVĚ </w:t>
      </w:r>
      <w:r w:rsidR="007C4D63" w:rsidRPr="008E118A">
        <w:t xml:space="preserve">č. </w:t>
      </w:r>
      <w:r w:rsidR="00476CC0">
        <w:t>2009/01409/7.3, S/1213/03</w:t>
      </w:r>
    </w:p>
    <w:p w14:paraId="6F744C0A" w14:textId="444D365F" w:rsidR="00EC662B" w:rsidRPr="003F702E" w:rsidRDefault="007C4D63" w:rsidP="003F702E">
      <w:pPr>
        <w:pStyle w:val="Zkladntext3"/>
      </w:pPr>
      <w:r w:rsidRPr="000E233E">
        <w:t xml:space="preserve">ze dne </w:t>
      </w:r>
      <w:proofErr w:type="gramStart"/>
      <w:r w:rsidR="00476CC0">
        <w:t>17.10.2003</w:t>
      </w:r>
      <w:proofErr w:type="gramEnd"/>
      <w:r w:rsidR="003F702E">
        <w:t xml:space="preserve"> </w:t>
      </w:r>
      <w:r w:rsidR="00EC662B" w:rsidRPr="003F702E">
        <w:t>ve znění dodatků č. 1 a</w:t>
      </w:r>
      <w:r w:rsidR="00476CC0">
        <w:t>ž 3</w:t>
      </w:r>
    </w:p>
    <w:p w14:paraId="5B961158" w14:textId="77777777" w:rsidR="00F26F89" w:rsidRPr="00B47627" w:rsidRDefault="007C4D63" w:rsidP="00363B30">
      <w:pPr>
        <w:jc w:val="center"/>
        <w:rPr>
          <w:rFonts w:ascii="Tahoma" w:hAnsi="Tahoma" w:cs="Tahoma"/>
          <w:b/>
          <w:sz w:val="20"/>
          <w:szCs w:val="20"/>
        </w:rPr>
      </w:pPr>
      <w:r w:rsidRPr="00B47627">
        <w:rPr>
          <w:rFonts w:ascii="Tahoma" w:hAnsi="Tahoma" w:cs="Tahoma"/>
          <w:b/>
          <w:sz w:val="20"/>
          <w:szCs w:val="20"/>
        </w:rPr>
        <w:t>(dále jen „smlouva“)</w:t>
      </w:r>
    </w:p>
    <w:p w14:paraId="27244499" w14:textId="77777777" w:rsidR="00E03F22" w:rsidRDefault="00E03F22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35685D13" w14:textId="77777777" w:rsidR="00CF4AFF" w:rsidRPr="00E731B9" w:rsidRDefault="008B374C" w:rsidP="00BF7EFA">
      <w:pPr>
        <w:jc w:val="both"/>
        <w:rPr>
          <w:b/>
          <w:bCs/>
          <w:iCs/>
        </w:rPr>
      </w:pPr>
      <w:r w:rsidRPr="00E731B9">
        <w:rPr>
          <w:b/>
          <w:bCs/>
          <w:iCs/>
        </w:rPr>
        <w:t>Smluvní strany:</w:t>
      </w:r>
    </w:p>
    <w:p w14:paraId="3E96D73D" w14:textId="77777777" w:rsidR="00387307" w:rsidRPr="00E731B9" w:rsidRDefault="00387307" w:rsidP="00BF7EFA">
      <w:pPr>
        <w:ind w:right="283"/>
        <w:jc w:val="both"/>
        <w:rPr>
          <w:bCs/>
        </w:rPr>
      </w:pPr>
    </w:p>
    <w:p w14:paraId="4D9C08E7" w14:textId="77777777" w:rsidR="00476CC0" w:rsidRPr="00E731B9" w:rsidRDefault="00476CC0" w:rsidP="00BF7EFA">
      <w:pPr>
        <w:ind w:right="283"/>
        <w:jc w:val="both"/>
        <w:rPr>
          <w:b/>
        </w:rPr>
      </w:pPr>
      <w:r w:rsidRPr="00E731B9">
        <w:rPr>
          <w:b/>
        </w:rPr>
        <w:t>Základní škola a mateřská škola, Praha 3, Chelčického 43/2614</w:t>
      </w:r>
    </w:p>
    <w:p w14:paraId="1E77F73A" w14:textId="18EC39B6" w:rsidR="00387307" w:rsidRPr="00E731B9" w:rsidRDefault="00387307" w:rsidP="00BF7EFA">
      <w:pPr>
        <w:ind w:right="283"/>
        <w:jc w:val="both"/>
        <w:rPr>
          <w:bCs/>
        </w:rPr>
      </w:pPr>
      <w:r w:rsidRPr="00E731B9">
        <w:rPr>
          <w:bCs/>
        </w:rPr>
        <w:t xml:space="preserve">se sídlem: </w:t>
      </w:r>
      <w:r w:rsidR="00476CC0" w:rsidRPr="00E731B9">
        <w:rPr>
          <w:bCs/>
        </w:rPr>
        <w:t>Chelčického 2614/43, 130 00 Praha 3 - Žižkov</w:t>
      </w:r>
    </w:p>
    <w:p w14:paraId="7B543BDE" w14:textId="71D3CA50" w:rsidR="00387307" w:rsidRPr="00E731B9" w:rsidRDefault="00387307" w:rsidP="00BF7EFA">
      <w:pPr>
        <w:ind w:right="283"/>
        <w:jc w:val="both"/>
        <w:rPr>
          <w:bCs/>
        </w:rPr>
      </w:pPr>
      <w:r w:rsidRPr="00E731B9">
        <w:rPr>
          <w:bCs/>
        </w:rPr>
        <w:t xml:space="preserve">IČ: </w:t>
      </w:r>
      <w:r w:rsidR="00476CC0" w:rsidRPr="00E731B9">
        <w:rPr>
          <w:bCs/>
        </w:rPr>
        <w:t>63831333</w:t>
      </w:r>
    </w:p>
    <w:p w14:paraId="69899EA5" w14:textId="51BCA4C1" w:rsidR="00387307" w:rsidRPr="00E731B9" w:rsidRDefault="00387307" w:rsidP="00BF7EFA">
      <w:pPr>
        <w:ind w:right="283"/>
        <w:jc w:val="both"/>
        <w:rPr>
          <w:bCs/>
        </w:rPr>
      </w:pPr>
      <w:r w:rsidRPr="00E731B9">
        <w:rPr>
          <w:bCs/>
        </w:rPr>
        <w:t xml:space="preserve">DIČ: </w:t>
      </w:r>
      <w:r w:rsidR="00476CC0" w:rsidRPr="00E731B9">
        <w:rPr>
          <w:bCs/>
        </w:rPr>
        <w:t>CZ63831333</w:t>
      </w:r>
    </w:p>
    <w:p w14:paraId="6689A5FA" w14:textId="7D2F7F13" w:rsidR="00387307" w:rsidRPr="00E731B9" w:rsidRDefault="00387307" w:rsidP="00BF7EFA">
      <w:pPr>
        <w:ind w:right="283"/>
        <w:jc w:val="both"/>
        <w:rPr>
          <w:bCs/>
        </w:rPr>
      </w:pPr>
      <w:r w:rsidRPr="00E731B9">
        <w:rPr>
          <w:bCs/>
        </w:rPr>
        <w:t xml:space="preserve">bankovní spojení: </w:t>
      </w:r>
      <w:r w:rsidR="00476CC0" w:rsidRPr="00E731B9">
        <w:rPr>
          <w:bCs/>
        </w:rPr>
        <w:t>2000795359/0800, VS 2614</w:t>
      </w:r>
    </w:p>
    <w:p w14:paraId="49B1657A" w14:textId="0473DF6B" w:rsidR="00387307" w:rsidRPr="00E731B9" w:rsidRDefault="00387307" w:rsidP="00BF7EFA">
      <w:pPr>
        <w:ind w:right="283"/>
        <w:jc w:val="both"/>
        <w:rPr>
          <w:bCs/>
        </w:rPr>
      </w:pPr>
      <w:r w:rsidRPr="00E731B9">
        <w:rPr>
          <w:bCs/>
        </w:rPr>
        <w:t xml:space="preserve">zastoupená: </w:t>
      </w:r>
      <w:r w:rsidR="00476CC0" w:rsidRPr="00E731B9">
        <w:rPr>
          <w:bCs/>
        </w:rPr>
        <w:t xml:space="preserve">PhDr. Pavel </w:t>
      </w:r>
      <w:proofErr w:type="spellStart"/>
      <w:r w:rsidR="00476CC0" w:rsidRPr="00E731B9">
        <w:rPr>
          <w:bCs/>
        </w:rPr>
        <w:t>Ostap</w:t>
      </w:r>
      <w:proofErr w:type="spellEnd"/>
      <w:r w:rsidR="00476CC0" w:rsidRPr="00E731B9">
        <w:rPr>
          <w:bCs/>
        </w:rPr>
        <w:t>, ředitel</w:t>
      </w:r>
    </w:p>
    <w:p w14:paraId="08F323AB" w14:textId="77777777" w:rsidR="00387307" w:rsidRPr="00E731B9" w:rsidRDefault="00387307" w:rsidP="00BF7EFA">
      <w:pPr>
        <w:ind w:right="283"/>
        <w:jc w:val="both"/>
        <w:rPr>
          <w:bCs/>
        </w:rPr>
      </w:pPr>
    </w:p>
    <w:p w14:paraId="72AC1AA1" w14:textId="77777777" w:rsidR="00D61596" w:rsidRPr="00E731B9" w:rsidRDefault="00D61596" w:rsidP="00D61596">
      <w:r w:rsidRPr="00E731B9">
        <w:t>(dále jen “pronajímatel”</w:t>
      </w:r>
      <w:r w:rsidR="009C4CBA" w:rsidRPr="00E731B9">
        <w:t>)</w:t>
      </w:r>
      <w:r w:rsidRPr="00E731B9">
        <w:t xml:space="preserve"> </w:t>
      </w:r>
    </w:p>
    <w:p w14:paraId="4F868594" w14:textId="77777777" w:rsidR="00CF4AFF" w:rsidRPr="00E731B9" w:rsidRDefault="00CF4AFF" w:rsidP="008B374C"/>
    <w:p w14:paraId="76BF589A" w14:textId="77777777" w:rsidR="0043334B" w:rsidRPr="00E731B9" w:rsidRDefault="0043334B">
      <w:r w:rsidRPr="00E731B9">
        <w:t>a</w:t>
      </w:r>
    </w:p>
    <w:p w14:paraId="25B703FB" w14:textId="77777777" w:rsidR="0043334B" w:rsidRPr="00E731B9" w:rsidRDefault="0043334B">
      <w:pPr>
        <w:rPr>
          <w:b/>
          <w:bCs/>
        </w:rPr>
      </w:pPr>
    </w:p>
    <w:p w14:paraId="79208DB8" w14:textId="77777777" w:rsidR="0060544F" w:rsidRPr="00E731B9" w:rsidRDefault="0060544F">
      <w:pPr>
        <w:rPr>
          <w:b/>
          <w:bCs/>
        </w:rPr>
      </w:pPr>
      <w:r w:rsidRPr="00E731B9">
        <w:rPr>
          <w:b/>
          <w:bCs/>
        </w:rPr>
        <w:t>Vodafone Czech Republic a.s.</w:t>
      </w:r>
    </w:p>
    <w:p w14:paraId="70E9CE5E" w14:textId="77777777" w:rsidR="000E233E" w:rsidRPr="00E731B9" w:rsidRDefault="000E233E" w:rsidP="000E233E">
      <w:r w:rsidRPr="00E731B9">
        <w:t xml:space="preserve">se sídlem: </w:t>
      </w:r>
      <w:r w:rsidRPr="00E731B9">
        <w:rPr>
          <w:bCs/>
          <w:color w:val="000000"/>
        </w:rPr>
        <w:t>náměstí Junkových 2</w:t>
      </w:r>
      <w:r w:rsidR="0074502A" w:rsidRPr="00E731B9">
        <w:rPr>
          <w:bCs/>
          <w:color w:val="000000"/>
        </w:rPr>
        <w:t>808/2</w:t>
      </w:r>
      <w:r w:rsidRPr="00E731B9">
        <w:rPr>
          <w:bCs/>
          <w:color w:val="000000"/>
        </w:rPr>
        <w:t>, 155 00 Praha 5</w:t>
      </w:r>
    </w:p>
    <w:p w14:paraId="549ED62C" w14:textId="77777777" w:rsidR="000E233E" w:rsidRPr="00E731B9" w:rsidRDefault="000E233E" w:rsidP="000E233E">
      <w:r w:rsidRPr="00E731B9">
        <w:t>IČ: 25788001</w:t>
      </w:r>
    </w:p>
    <w:p w14:paraId="6C8B30B8" w14:textId="77777777" w:rsidR="000E233E" w:rsidRPr="00E731B9" w:rsidRDefault="000E233E" w:rsidP="000E233E">
      <w:r w:rsidRPr="00E731B9">
        <w:t>DIČ: CZ25788001</w:t>
      </w:r>
    </w:p>
    <w:p w14:paraId="32D901C6" w14:textId="77777777" w:rsidR="000E233E" w:rsidRPr="00E731B9" w:rsidRDefault="000E233E" w:rsidP="000E233E">
      <w:r w:rsidRPr="00E731B9">
        <w:t>společnost zapsaná v obchodním rejstříku vedeném Městským soudem v Praze, oddíl B, vložka 6064</w:t>
      </w:r>
    </w:p>
    <w:p w14:paraId="4A25D761" w14:textId="77777777" w:rsidR="000E233E" w:rsidRPr="00E731B9" w:rsidRDefault="000E233E" w:rsidP="000E233E">
      <w:r w:rsidRPr="00E731B9">
        <w:t xml:space="preserve">bankovní spojení: </w:t>
      </w:r>
      <w:proofErr w:type="spellStart"/>
      <w:r w:rsidRPr="00E731B9">
        <w:t>Citibank</w:t>
      </w:r>
      <w:proofErr w:type="spellEnd"/>
      <w:r w:rsidRPr="00E731B9">
        <w:t xml:space="preserve">, č. účtu: </w:t>
      </w:r>
      <w:r w:rsidRPr="00E731B9">
        <w:rPr>
          <w:rStyle w:val="Siln"/>
          <w:b w:val="0"/>
        </w:rPr>
        <w:t>2029851107/2600</w:t>
      </w:r>
    </w:p>
    <w:p w14:paraId="28C484E6" w14:textId="34017DA6" w:rsidR="00910113" w:rsidRPr="00E731B9" w:rsidRDefault="007F3399">
      <w:r w:rsidRPr="00E731B9">
        <w:t xml:space="preserve">zastoupená na základě plné moci společností </w:t>
      </w:r>
      <w:proofErr w:type="spellStart"/>
      <w:r w:rsidRPr="00E731B9">
        <w:t>Vantage</w:t>
      </w:r>
      <w:proofErr w:type="spellEnd"/>
      <w:r w:rsidRPr="00E731B9">
        <w:t xml:space="preserve"> </w:t>
      </w:r>
      <w:proofErr w:type="spellStart"/>
      <w:r w:rsidRPr="00E731B9">
        <w:t>Towers</w:t>
      </w:r>
      <w:proofErr w:type="spellEnd"/>
      <w:r w:rsidRPr="00E731B9">
        <w:t xml:space="preserve"> s.r.o., IČ: 09056009, za niž na základě pověření jedná Mgr. Anna Brabcová</w:t>
      </w:r>
    </w:p>
    <w:p w14:paraId="162B2B2C" w14:textId="77777777" w:rsidR="007F3399" w:rsidRPr="00E731B9" w:rsidRDefault="007F3399"/>
    <w:p w14:paraId="1123F2A1" w14:textId="77777777" w:rsidR="0060544F" w:rsidRPr="00E731B9" w:rsidRDefault="0060544F">
      <w:pPr>
        <w:jc w:val="both"/>
      </w:pPr>
      <w:r w:rsidRPr="00E731B9">
        <w:t>(dále jen “nájemce”)</w:t>
      </w:r>
    </w:p>
    <w:p w14:paraId="33240ECD" w14:textId="0EC0A460" w:rsidR="00814211" w:rsidRPr="00E731B9" w:rsidRDefault="00814211" w:rsidP="00801900">
      <w:pPr>
        <w:jc w:val="both"/>
      </w:pPr>
    </w:p>
    <w:p w14:paraId="1019F0EF" w14:textId="312EEBB5" w:rsidR="00F253B3" w:rsidRPr="00E731B9" w:rsidRDefault="00F253B3" w:rsidP="00F253B3">
      <w:pPr>
        <w:jc w:val="both"/>
      </w:pPr>
      <w:r w:rsidRPr="00E731B9">
        <w:t>Označení stran smlouvy aktuálně zní tak, jak jsou pronajímatel a nájemce označeni v úvodu tohoto dodatku.</w:t>
      </w:r>
    </w:p>
    <w:p w14:paraId="0F6E9DB1" w14:textId="77777777" w:rsidR="00F253B3" w:rsidRPr="00E731B9" w:rsidRDefault="00F253B3" w:rsidP="00801900">
      <w:pPr>
        <w:jc w:val="both"/>
      </w:pPr>
    </w:p>
    <w:p w14:paraId="0958AE3C" w14:textId="77777777" w:rsidR="002F6E2F" w:rsidRPr="00E731B9" w:rsidRDefault="008B374C" w:rsidP="00F75BAF">
      <w:pPr>
        <w:jc w:val="both"/>
      </w:pPr>
      <w:r w:rsidRPr="00E731B9">
        <w:t>Obě smluvní strany se dohodly na následujících změnách smlouvy:</w:t>
      </w:r>
    </w:p>
    <w:p w14:paraId="2A20EC85" w14:textId="77777777" w:rsidR="00F75BAF" w:rsidRPr="00E731B9" w:rsidRDefault="00F75BAF" w:rsidP="00F75BAF">
      <w:pPr>
        <w:rPr>
          <w:b/>
        </w:rPr>
      </w:pPr>
    </w:p>
    <w:p w14:paraId="4C1E710C" w14:textId="77777777" w:rsidR="00160AA5" w:rsidRPr="00E731B9" w:rsidRDefault="00814211" w:rsidP="00F75BAF">
      <w:pPr>
        <w:jc w:val="center"/>
      </w:pPr>
      <w:r w:rsidRPr="00E731B9">
        <w:rPr>
          <w:b/>
        </w:rPr>
        <w:t>I</w:t>
      </w:r>
      <w:r w:rsidR="003A4283" w:rsidRPr="00E731B9">
        <w:rPr>
          <w:b/>
        </w:rPr>
        <w:t>.</w:t>
      </w:r>
      <w:r w:rsidR="00EA094F" w:rsidRPr="00E731B9">
        <w:t xml:space="preserve">  </w:t>
      </w:r>
    </w:p>
    <w:p w14:paraId="121CBB23" w14:textId="77777777" w:rsidR="00814211" w:rsidRPr="00E731B9" w:rsidRDefault="00814211" w:rsidP="00E85AE6">
      <w:pPr>
        <w:rPr>
          <w:b/>
        </w:rPr>
      </w:pPr>
    </w:p>
    <w:p w14:paraId="7343EEF9" w14:textId="1E28EC29" w:rsidR="00B940A1" w:rsidRPr="00E731B9" w:rsidRDefault="00E85AE6" w:rsidP="00F427C6">
      <w:pPr>
        <w:jc w:val="both"/>
        <w:rPr>
          <w:b/>
        </w:rPr>
      </w:pPr>
      <w:r w:rsidRPr="00E731B9">
        <w:rPr>
          <w:b/>
        </w:rPr>
        <w:t>a</w:t>
      </w:r>
      <w:r w:rsidR="0047308C" w:rsidRPr="00E731B9">
        <w:rPr>
          <w:b/>
        </w:rPr>
        <w:t xml:space="preserve">) </w:t>
      </w:r>
      <w:r w:rsidR="00E33468" w:rsidRPr="00E731B9">
        <w:rPr>
          <w:b/>
        </w:rPr>
        <w:t xml:space="preserve">Pronajímatel a nájemce se dohodli na </w:t>
      </w:r>
      <w:r w:rsidR="00B940A1" w:rsidRPr="00E731B9">
        <w:rPr>
          <w:b/>
        </w:rPr>
        <w:t xml:space="preserve">tom, že čl. </w:t>
      </w:r>
      <w:r w:rsidRPr="00E731B9">
        <w:rPr>
          <w:b/>
        </w:rPr>
        <w:t>V.</w:t>
      </w:r>
      <w:r w:rsidR="00B940A1" w:rsidRPr="00E731B9">
        <w:rPr>
          <w:b/>
        </w:rPr>
        <w:t xml:space="preserve"> smlouvy se doplňuje o nový odst. </w:t>
      </w:r>
      <w:r w:rsidRPr="00E731B9">
        <w:rPr>
          <w:b/>
        </w:rPr>
        <w:t>4.</w:t>
      </w:r>
      <w:r w:rsidR="00B940A1" w:rsidRPr="00E731B9">
        <w:rPr>
          <w:b/>
        </w:rPr>
        <w:t xml:space="preserve"> následujícího znění:</w:t>
      </w:r>
    </w:p>
    <w:p w14:paraId="3CEF0B34" w14:textId="00FD4DF2" w:rsidR="00E85AE6" w:rsidRPr="00E731B9" w:rsidRDefault="00E85AE6" w:rsidP="00E85AE6">
      <w:pPr>
        <w:jc w:val="both"/>
      </w:pPr>
      <w:r w:rsidRPr="00E731B9">
        <w:rPr>
          <w:snapToGrid w:val="0"/>
        </w:rPr>
        <w:t>„Nájemce je oprávněn umožnit na p</w:t>
      </w:r>
      <w:r w:rsidRPr="00E731B9">
        <w:t xml:space="preserve">ředmětu nájmu a provozování zařízení jiného provozovatele sítě elektronických komunikací, pakliže je takový provozovatel sítě elektronických komunikací členem koncernu Vodafone Group </w:t>
      </w:r>
      <w:proofErr w:type="spellStart"/>
      <w:r w:rsidRPr="00E731B9">
        <w:t>plc</w:t>
      </w:r>
      <w:proofErr w:type="spellEnd"/>
      <w:r w:rsidR="002865EA">
        <w:t xml:space="preserve">, kam patří kromě Vodafone Czech Republic a.s. rovněž </w:t>
      </w:r>
      <w:proofErr w:type="spellStart"/>
      <w:r w:rsidR="002865EA">
        <w:t>Vantage</w:t>
      </w:r>
      <w:proofErr w:type="spellEnd"/>
      <w:r w:rsidR="002865EA">
        <w:t xml:space="preserve"> </w:t>
      </w:r>
      <w:proofErr w:type="spellStart"/>
      <w:r w:rsidR="002865EA">
        <w:t>Towers</w:t>
      </w:r>
      <w:proofErr w:type="spellEnd"/>
      <w:r w:rsidR="002865EA">
        <w:t xml:space="preserve"> s.r.o</w:t>
      </w:r>
      <w:r w:rsidRPr="00E731B9">
        <w:t xml:space="preserve">.“ </w:t>
      </w:r>
    </w:p>
    <w:p w14:paraId="06F20F96" w14:textId="77777777" w:rsidR="00E85AE6" w:rsidRPr="00E731B9" w:rsidRDefault="00E85AE6" w:rsidP="00E85AE6">
      <w:pPr>
        <w:jc w:val="both"/>
      </w:pPr>
    </w:p>
    <w:p w14:paraId="30E7C490" w14:textId="398D90A0" w:rsidR="00E85AE6" w:rsidRPr="00E731B9" w:rsidRDefault="00E85AE6" w:rsidP="00E85AE6">
      <w:pPr>
        <w:jc w:val="both"/>
      </w:pPr>
      <w:r w:rsidRPr="00E731B9">
        <w:rPr>
          <w:b/>
        </w:rPr>
        <w:t xml:space="preserve">b) Smluvní strany se dohodly, že čl. V. smlouvy se doplňuje o odst. 5. následujícího znění: </w:t>
      </w:r>
    </w:p>
    <w:p w14:paraId="35E20C75" w14:textId="3C04AD2F" w:rsidR="008B09E3" w:rsidRPr="00E731B9" w:rsidRDefault="00E85AE6" w:rsidP="00F427C6">
      <w:pPr>
        <w:jc w:val="both"/>
      </w:pPr>
      <w:r w:rsidRPr="00E731B9">
        <w:t xml:space="preserve">„Pronajímatel souhlasí s tím, že nájemcem uhrazené provedené úpravy předmětu nájmu dle smlouvy, či jiné další úpravy provedené se souhlasem pronajímatele, které budou mít charakter technického zhodnocení ve smyslu § 33 zákona č. 586/1992 Sb., o daních z příjmů, ve znění pozdějších předpisů (dále jen „ZDP“) (případně ve smyslu nového obdobného ustanovení </w:t>
      </w:r>
      <w:r w:rsidRPr="00E731B9">
        <w:lastRenderedPageBreak/>
        <w:t>platných právních předpisů), bude po dobu trvání nájemní smlouvy odepisovat nájemce. V souladu s § 28 odst. 3 ZDP (případně v souladu s novým obdobným ustanovením platných právních předpisů) pronajímatel nezvýší vstupní cenu budovy, jejíž součástí je předmět nájmu definovaný ve smlouvě, o hodnotu těchto úprav.“</w:t>
      </w:r>
    </w:p>
    <w:p w14:paraId="64B14E9B" w14:textId="77777777" w:rsidR="004A0EB3" w:rsidRPr="00E731B9" w:rsidRDefault="004A0EB3" w:rsidP="00F427C6">
      <w:pPr>
        <w:jc w:val="both"/>
      </w:pPr>
    </w:p>
    <w:p w14:paraId="01217E62" w14:textId="75ECA912" w:rsidR="000E1C1C" w:rsidRPr="00E731B9" w:rsidRDefault="00E85AE6" w:rsidP="000E1C1C">
      <w:pPr>
        <w:jc w:val="both"/>
      </w:pPr>
      <w:r w:rsidRPr="00E731B9">
        <w:rPr>
          <w:b/>
        </w:rPr>
        <w:t>c</w:t>
      </w:r>
      <w:r w:rsidR="00134484" w:rsidRPr="00E731B9">
        <w:rPr>
          <w:b/>
        </w:rPr>
        <w:t xml:space="preserve">) </w:t>
      </w:r>
      <w:r w:rsidR="000E1C1C" w:rsidRPr="00E731B9">
        <w:rPr>
          <w:b/>
        </w:rPr>
        <w:t xml:space="preserve">Smluvní strany se dohodly, že čl. </w:t>
      </w:r>
      <w:r w:rsidRPr="00E731B9">
        <w:rPr>
          <w:b/>
        </w:rPr>
        <w:t>IX</w:t>
      </w:r>
      <w:r w:rsidR="00141D9F" w:rsidRPr="00E731B9">
        <w:rPr>
          <w:b/>
        </w:rPr>
        <w:t xml:space="preserve"> </w:t>
      </w:r>
      <w:r w:rsidR="000E1C1C" w:rsidRPr="00E731B9">
        <w:rPr>
          <w:b/>
        </w:rPr>
        <w:t xml:space="preserve">smlouvy </w:t>
      </w:r>
      <w:r w:rsidRPr="00E731B9">
        <w:rPr>
          <w:b/>
        </w:rPr>
        <w:t>druhý odstavec (</w:t>
      </w:r>
      <w:r w:rsidR="00A70D88" w:rsidRPr="00E731B9">
        <w:rPr>
          <w:b/>
        </w:rPr>
        <w:t>doplněný</w:t>
      </w:r>
      <w:r w:rsidRPr="00E731B9">
        <w:rPr>
          <w:b/>
        </w:rPr>
        <w:t xml:space="preserve"> </w:t>
      </w:r>
      <w:r w:rsidR="00A70D88" w:rsidRPr="00E731B9">
        <w:rPr>
          <w:b/>
        </w:rPr>
        <w:t xml:space="preserve">do smlouvy </w:t>
      </w:r>
      <w:r w:rsidRPr="00E731B9">
        <w:rPr>
          <w:b/>
        </w:rPr>
        <w:t>dodatk</w:t>
      </w:r>
      <w:r w:rsidR="00A70D88" w:rsidRPr="00E731B9">
        <w:rPr>
          <w:b/>
        </w:rPr>
        <w:t>em</w:t>
      </w:r>
      <w:r w:rsidRPr="00E731B9">
        <w:rPr>
          <w:b/>
        </w:rPr>
        <w:t xml:space="preserve"> č. 3) </w:t>
      </w:r>
      <w:r w:rsidR="000E1C1C" w:rsidRPr="00E731B9">
        <w:rPr>
          <w:b/>
        </w:rPr>
        <w:t>se mění a nově zní takto:</w:t>
      </w:r>
      <w:r w:rsidR="000E1C1C" w:rsidRPr="00E731B9">
        <w:t xml:space="preserve">  </w:t>
      </w:r>
    </w:p>
    <w:p w14:paraId="7CFA228E" w14:textId="6D975F68" w:rsidR="00935C52" w:rsidRPr="00E731B9" w:rsidRDefault="00935C52" w:rsidP="00935C52">
      <w:pPr>
        <w:jc w:val="both"/>
      </w:pPr>
      <w:r w:rsidRPr="00E731B9">
        <w:t>„Pronajímatel může kontaktovat nájemce ve věcech placení nájemného a v ostatních věcech týkajících se užívání předmětu nájmu prostřednictvím e-mailu: najmy.cz@vantagetowers.com. Zaslání e-mailové zprávy na uvedenou adresu</w:t>
      </w:r>
      <w:r w:rsidR="008D7A0D" w:rsidRPr="00E731B9">
        <w:t xml:space="preserve"> nenahrazuje písemné </w:t>
      </w:r>
      <w:r w:rsidRPr="00E731B9">
        <w:t xml:space="preserve"> </w:t>
      </w:r>
      <w:r w:rsidR="008D7A0D" w:rsidRPr="00E731B9">
        <w:t>jednání</w:t>
      </w:r>
      <w:r w:rsidRPr="00E731B9">
        <w:t>.</w:t>
      </w:r>
    </w:p>
    <w:p w14:paraId="6571F34D" w14:textId="77777777" w:rsidR="00717ADB" w:rsidRPr="00E731B9" w:rsidRDefault="00717ADB" w:rsidP="00814211">
      <w:pPr>
        <w:jc w:val="center"/>
        <w:rPr>
          <w:b/>
        </w:rPr>
      </w:pPr>
      <w:bookmarkStart w:id="0" w:name="_GoBack"/>
      <w:bookmarkEnd w:id="0"/>
    </w:p>
    <w:p w14:paraId="5F8FCFF9" w14:textId="77777777" w:rsidR="00814211" w:rsidRPr="00E731B9" w:rsidRDefault="00814211" w:rsidP="00814211">
      <w:pPr>
        <w:jc w:val="center"/>
        <w:rPr>
          <w:b/>
        </w:rPr>
      </w:pPr>
      <w:r w:rsidRPr="00E731B9">
        <w:rPr>
          <w:b/>
        </w:rPr>
        <w:t>II.</w:t>
      </w:r>
    </w:p>
    <w:p w14:paraId="2B2A7F17" w14:textId="77777777" w:rsidR="00801900" w:rsidRPr="00E731B9" w:rsidRDefault="00627D58" w:rsidP="00627D58">
      <w:pPr>
        <w:jc w:val="both"/>
      </w:pPr>
      <w:r w:rsidRPr="00E731B9">
        <w:t xml:space="preserve"> </w:t>
      </w:r>
    </w:p>
    <w:p w14:paraId="617C680A" w14:textId="15C4D6DA" w:rsidR="00843D38" w:rsidRPr="00E731B9" w:rsidRDefault="0047308C" w:rsidP="00F75BAF">
      <w:pPr>
        <w:jc w:val="both"/>
      </w:pPr>
      <w:r w:rsidRPr="00E731B9">
        <w:t xml:space="preserve">Ostatní ujednání </w:t>
      </w:r>
      <w:r w:rsidR="00801900" w:rsidRPr="00E731B9">
        <w:t>smlouvy zůstávají nezměněna.</w:t>
      </w:r>
      <w:r w:rsidR="00801900" w:rsidRPr="00E731B9">
        <w:cr/>
        <w:t xml:space="preserve"> </w:t>
      </w:r>
      <w:r w:rsidR="00801900" w:rsidRPr="00E731B9">
        <w:cr/>
      </w:r>
      <w:r w:rsidR="000E1C1C" w:rsidRPr="00E731B9">
        <w:t xml:space="preserve">Tento dodatek </w:t>
      </w:r>
      <w:r w:rsidR="008D7A0D" w:rsidRPr="00E731B9">
        <w:t xml:space="preserve"> č. 4 </w:t>
      </w:r>
      <w:r w:rsidR="000E1C1C" w:rsidRPr="00E731B9">
        <w:t xml:space="preserve">je vyhotoven ve </w:t>
      </w:r>
      <w:r w:rsidR="00133A73">
        <w:t>čtyř</w:t>
      </w:r>
      <w:r w:rsidR="008D7A0D" w:rsidRPr="00E731B9">
        <w:t>ech</w:t>
      </w:r>
      <w:r w:rsidR="000E1C1C" w:rsidRPr="00E731B9">
        <w:t xml:space="preserve"> vyhotoveních, přičemž</w:t>
      </w:r>
      <w:r w:rsidR="00133A73">
        <w:t xml:space="preserve"> pronajímatel obdrží 3</w:t>
      </w:r>
      <w:r w:rsidR="008D7A0D" w:rsidRPr="00E731B9">
        <w:t xml:space="preserve"> vyhotovení a nájemce jedno</w:t>
      </w:r>
      <w:r w:rsidR="000E1C1C" w:rsidRPr="00E731B9">
        <w:t xml:space="preserve"> vyhotovení.</w:t>
      </w:r>
      <w:r w:rsidR="000E1C1C" w:rsidRPr="00E731B9">
        <w:cr/>
      </w:r>
    </w:p>
    <w:p w14:paraId="7CE1356B" w14:textId="5E9DA179" w:rsidR="000E1C1C" w:rsidRPr="00E731B9" w:rsidRDefault="000E1C1C" w:rsidP="000E1C1C">
      <w:pPr>
        <w:spacing w:before="60"/>
        <w:jc w:val="both"/>
      </w:pPr>
      <w:r w:rsidRPr="00E731B9">
        <w:t>Tento dodatek</w:t>
      </w:r>
      <w:r w:rsidR="008D7A0D" w:rsidRPr="00E731B9">
        <w:t xml:space="preserve"> č. 4 </w:t>
      </w:r>
      <w:r w:rsidRPr="00E731B9">
        <w:t xml:space="preserve"> podléhá uveřejnění prostřednictvím registru smluv dle § 8 odst. 3 zákona č. 340/2015 Sb. o zvláštních podmínkách účinnosti některých smluv, uveřejňování těchto smluv a o registru smluv (zákon o registru smluv) a pronajímatel a nájemce se proto dohodli, že uveřejnění tohoto dodatku jakož i předmětné smlouvy (dle § 8 odst. 3 zákona o registru smluv) prostřednictvím registru smluv je povinen zajistit pronajímatel ve lhůtě nejdéle 30 dnů od data platnosti tohoto dodatku.</w:t>
      </w:r>
    </w:p>
    <w:p w14:paraId="66CB55FC" w14:textId="6765D572" w:rsidR="0096518C" w:rsidRPr="00E731B9" w:rsidRDefault="0096518C" w:rsidP="0096518C">
      <w:pPr>
        <w:spacing w:before="60"/>
        <w:jc w:val="both"/>
      </w:pPr>
      <w:r w:rsidRPr="00E731B9">
        <w:t xml:space="preserve">Tento dodatek nabývá platnosti dnem jeho podpisu oběma smluvními stranami a účinnosti dnem </w:t>
      </w:r>
      <w:r w:rsidRPr="00E731B9">
        <w:rPr>
          <w:snapToGrid w:val="0"/>
        </w:rPr>
        <w:t xml:space="preserve">uveřejnění </w:t>
      </w:r>
      <w:r w:rsidRPr="00E731B9">
        <w:t>prostřednictvím registru smluv dle zákona o registru smluv, které zajistí pronajímatel</w:t>
      </w:r>
      <w:r w:rsidR="006740DA" w:rsidRPr="00E731B9">
        <w:t>.</w:t>
      </w:r>
    </w:p>
    <w:p w14:paraId="21AE982A" w14:textId="77777777" w:rsidR="00FE6A33" w:rsidRPr="00E731B9" w:rsidRDefault="00FE6A33" w:rsidP="00F35729">
      <w:pPr>
        <w:spacing w:before="60"/>
        <w:jc w:val="both"/>
      </w:pPr>
    </w:p>
    <w:p w14:paraId="42104126" w14:textId="6DB6DE5A" w:rsidR="000E111B" w:rsidRPr="00E731B9" w:rsidRDefault="008D7A0D" w:rsidP="00F35729">
      <w:pPr>
        <w:spacing w:before="60"/>
        <w:jc w:val="both"/>
      </w:pPr>
      <w:r w:rsidRPr="00E731B9">
        <w:t xml:space="preserve">Příloha: Plná moc pro společnosti </w:t>
      </w:r>
      <w:proofErr w:type="spellStart"/>
      <w:r w:rsidRPr="00E731B9">
        <w:t>Vantage</w:t>
      </w:r>
      <w:proofErr w:type="spellEnd"/>
      <w:r w:rsidRPr="00E731B9">
        <w:t xml:space="preserve"> </w:t>
      </w:r>
      <w:proofErr w:type="spellStart"/>
      <w:r w:rsidRPr="00E731B9">
        <w:t>Towers</w:t>
      </w:r>
      <w:proofErr w:type="spellEnd"/>
      <w:r w:rsidRPr="00E731B9">
        <w:t xml:space="preserve"> s.r.o. ze dne ……</w:t>
      </w:r>
    </w:p>
    <w:p w14:paraId="1B7D1F14" w14:textId="72FED7D6" w:rsidR="008D7A0D" w:rsidRPr="00E731B9" w:rsidRDefault="008D7A0D" w:rsidP="00F35729">
      <w:pPr>
        <w:spacing w:before="60"/>
        <w:jc w:val="both"/>
      </w:pPr>
      <w:r w:rsidRPr="00E731B9">
        <w:t xml:space="preserve">            Pověření pro Mgr. Annu Brabcovou ze dne ……….</w:t>
      </w:r>
    </w:p>
    <w:p w14:paraId="04A029FF" w14:textId="73F73101" w:rsidR="000E111B" w:rsidRDefault="000E111B" w:rsidP="000E111B">
      <w:pPr>
        <w:jc w:val="both"/>
      </w:pPr>
    </w:p>
    <w:p w14:paraId="6D1FEE2B" w14:textId="77777777" w:rsidR="00632FFE" w:rsidRPr="00E731B9" w:rsidRDefault="00632FFE" w:rsidP="000E111B">
      <w:pPr>
        <w:jc w:val="both"/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0E111B" w:rsidRPr="00E731B9" w14:paraId="2DDF050D" w14:textId="77777777" w:rsidTr="003F702E">
        <w:trPr>
          <w:trHeight w:val="397"/>
          <w:jc w:val="center"/>
        </w:trPr>
        <w:tc>
          <w:tcPr>
            <w:tcW w:w="4820" w:type="dxa"/>
            <w:vAlign w:val="center"/>
          </w:tcPr>
          <w:p w14:paraId="0F77D14A" w14:textId="417E4C42" w:rsidR="000E111B" w:rsidRPr="00E731B9" w:rsidRDefault="00476CC0" w:rsidP="006E27BB">
            <w:pPr>
              <w:jc w:val="center"/>
              <w:rPr>
                <w:bCs/>
              </w:rPr>
            </w:pPr>
            <w:r w:rsidRPr="00E731B9">
              <w:t xml:space="preserve">V </w:t>
            </w:r>
            <w:r w:rsidRPr="00E731B9">
              <w:rPr>
                <w:bCs/>
              </w:rPr>
              <w:t>Praze</w:t>
            </w:r>
            <w:r w:rsidRPr="00E731B9">
              <w:rPr>
                <w:b/>
              </w:rPr>
              <w:t xml:space="preserve"> </w:t>
            </w:r>
            <w:r w:rsidRPr="00E731B9">
              <w:rPr>
                <w:bCs/>
              </w:rPr>
              <w:t>dne ___________________</w:t>
            </w:r>
          </w:p>
        </w:tc>
        <w:tc>
          <w:tcPr>
            <w:tcW w:w="425" w:type="dxa"/>
            <w:vMerge w:val="restart"/>
          </w:tcPr>
          <w:p w14:paraId="02A4B976" w14:textId="77777777" w:rsidR="000E111B" w:rsidRPr="00E731B9" w:rsidRDefault="000E111B" w:rsidP="006E27BB"/>
        </w:tc>
        <w:tc>
          <w:tcPr>
            <w:tcW w:w="4820" w:type="dxa"/>
            <w:vAlign w:val="center"/>
          </w:tcPr>
          <w:p w14:paraId="046B927A" w14:textId="77777777" w:rsidR="000E111B" w:rsidRPr="00E731B9" w:rsidRDefault="000E111B" w:rsidP="006E27BB">
            <w:pPr>
              <w:jc w:val="center"/>
            </w:pPr>
            <w:r w:rsidRPr="00E731B9">
              <w:t xml:space="preserve">V </w:t>
            </w:r>
            <w:r w:rsidRPr="00E731B9">
              <w:rPr>
                <w:bCs/>
              </w:rPr>
              <w:t>Praze</w:t>
            </w:r>
            <w:r w:rsidRPr="00E731B9">
              <w:rPr>
                <w:b/>
              </w:rPr>
              <w:t xml:space="preserve"> </w:t>
            </w:r>
            <w:r w:rsidRPr="00E731B9">
              <w:rPr>
                <w:bCs/>
              </w:rPr>
              <w:t>dne ___________________</w:t>
            </w:r>
          </w:p>
        </w:tc>
      </w:tr>
      <w:tr w:rsidR="000E111B" w:rsidRPr="00E731B9" w14:paraId="4BFD157B" w14:textId="77777777" w:rsidTr="003F702E">
        <w:trPr>
          <w:trHeight w:val="397"/>
          <w:jc w:val="center"/>
        </w:trPr>
        <w:tc>
          <w:tcPr>
            <w:tcW w:w="4820" w:type="dxa"/>
            <w:vAlign w:val="center"/>
          </w:tcPr>
          <w:p w14:paraId="5FD18D11" w14:textId="77777777" w:rsidR="000E111B" w:rsidRPr="00E731B9" w:rsidRDefault="000E111B" w:rsidP="006E27BB"/>
          <w:p w14:paraId="051DAF77" w14:textId="77777777" w:rsidR="000E111B" w:rsidRPr="00E731B9" w:rsidRDefault="000E111B" w:rsidP="006E27BB"/>
          <w:p w14:paraId="5EE121C6" w14:textId="77777777" w:rsidR="000E111B" w:rsidRPr="00E731B9" w:rsidRDefault="000E111B" w:rsidP="006E27BB"/>
          <w:p w14:paraId="7DD995F2" w14:textId="77777777" w:rsidR="000E111B" w:rsidRPr="00E731B9" w:rsidRDefault="000E111B" w:rsidP="006E27BB"/>
          <w:p w14:paraId="1F5A7022" w14:textId="77777777" w:rsidR="000E111B" w:rsidRPr="00E731B9" w:rsidRDefault="000E111B" w:rsidP="006E27BB">
            <w:pPr>
              <w:jc w:val="center"/>
            </w:pPr>
            <w:r w:rsidRPr="00E731B9">
              <w:t>_____________________________</w:t>
            </w:r>
          </w:p>
        </w:tc>
        <w:tc>
          <w:tcPr>
            <w:tcW w:w="425" w:type="dxa"/>
            <w:vMerge/>
          </w:tcPr>
          <w:p w14:paraId="6B8C8EB5" w14:textId="77777777" w:rsidR="000E111B" w:rsidRPr="00E731B9" w:rsidRDefault="000E111B" w:rsidP="006E27BB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0A4BA51A" w14:textId="77777777" w:rsidR="000E111B" w:rsidRPr="00E731B9" w:rsidRDefault="000E111B" w:rsidP="006E27BB">
            <w:pPr>
              <w:rPr>
                <w:lang w:val="en-US"/>
              </w:rPr>
            </w:pPr>
          </w:p>
          <w:p w14:paraId="130986ED" w14:textId="77777777" w:rsidR="000E111B" w:rsidRPr="00E731B9" w:rsidRDefault="000E111B" w:rsidP="006E27BB">
            <w:pPr>
              <w:rPr>
                <w:lang w:val="en-US"/>
              </w:rPr>
            </w:pPr>
          </w:p>
          <w:p w14:paraId="6F89F994" w14:textId="77777777" w:rsidR="000E111B" w:rsidRPr="00E731B9" w:rsidRDefault="000E111B" w:rsidP="006E27BB">
            <w:pPr>
              <w:rPr>
                <w:lang w:val="en-US"/>
              </w:rPr>
            </w:pPr>
          </w:p>
          <w:p w14:paraId="1B38878C" w14:textId="77777777" w:rsidR="000E111B" w:rsidRPr="00E731B9" w:rsidRDefault="000E111B" w:rsidP="006E27BB">
            <w:pPr>
              <w:rPr>
                <w:lang w:val="en-US"/>
              </w:rPr>
            </w:pPr>
          </w:p>
          <w:p w14:paraId="62B4C52C" w14:textId="77777777" w:rsidR="000E111B" w:rsidRPr="00E731B9" w:rsidRDefault="000E111B" w:rsidP="006E27BB">
            <w:pPr>
              <w:jc w:val="center"/>
              <w:rPr>
                <w:lang w:val="en-US"/>
              </w:rPr>
            </w:pPr>
            <w:r w:rsidRPr="00E731B9">
              <w:t>_____________________________</w:t>
            </w:r>
          </w:p>
        </w:tc>
      </w:tr>
      <w:tr w:rsidR="000E111B" w:rsidRPr="00E731B9" w14:paraId="5B8B609E" w14:textId="77777777" w:rsidTr="003F702E">
        <w:trPr>
          <w:trHeight w:val="397"/>
          <w:jc w:val="center"/>
        </w:trPr>
        <w:tc>
          <w:tcPr>
            <w:tcW w:w="4820" w:type="dxa"/>
            <w:vAlign w:val="center"/>
          </w:tcPr>
          <w:p w14:paraId="42CF40DD" w14:textId="77777777" w:rsidR="00476CC0" w:rsidRPr="00E731B9" w:rsidRDefault="00476CC0" w:rsidP="006E27BB">
            <w:pPr>
              <w:jc w:val="center"/>
            </w:pPr>
            <w:r w:rsidRPr="00E731B9">
              <w:t xml:space="preserve">Základní škola a mateřská škola, </w:t>
            </w:r>
          </w:p>
          <w:p w14:paraId="1EBAF7DE" w14:textId="05C3C7A9" w:rsidR="00476CC0" w:rsidRPr="00E731B9" w:rsidRDefault="00476CC0" w:rsidP="006E27BB">
            <w:pPr>
              <w:jc w:val="center"/>
            </w:pPr>
            <w:r w:rsidRPr="00E731B9">
              <w:t xml:space="preserve">Praha 3, Chelčického 43/2614 </w:t>
            </w:r>
          </w:p>
          <w:p w14:paraId="01FE92CA" w14:textId="77777777" w:rsidR="00476CC0" w:rsidRPr="00E731B9" w:rsidRDefault="00476CC0" w:rsidP="006E27BB">
            <w:pPr>
              <w:jc w:val="center"/>
            </w:pPr>
            <w:r w:rsidRPr="00E731B9">
              <w:t xml:space="preserve">PhDr. Pavel </w:t>
            </w:r>
            <w:proofErr w:type="spellStart"/>
            <w:r w:rsidRPr="00E731B9">
              <w:t>Ostap</w:t>
            </w:r>
            <w:proofErr w:type="spellEnd"/>
            <w:r w:rsidRPr="00E731B9">
              <w:t xml:space="preserve">, </w:t>
            </w:r>
          </w:p>
          <w:p w14:paraId="472DEA1F" w14:textId="23F8270B" w:rsidR="000E111B" w:rsidRPr="00E731B9" w:rsidRDefault="00476CC0" w:rsidP="006E27BB">
            <w:pPr>
              <w:jc w:val="center"/>
            </w:pPr>
            <w:r w:rsidRPr="00E731B9">
              <w:t>ředitel</w:t>
            </w:r>
          </w:p>
        </w:tc>
        <w:tc>
          <w:tcPr>
            <w:tcW w:w="425" w:type="dxa"/>
            <w:vMerge/>
          </w:tcPr>
          <w:p w14:paraId="477B8A51" w14:textId="77777777" w:rsidR="000E111B" w:rsidRPr="00E731B9" w:rsidRDefault="000E111B" w:rsidP="006E27BB"/>
        </w:tc>
        <w:tc>
          <w:tcPr>
            <w:tcW w:w="4820" w:type="dxa"/>
            <w:vAlign w:val="center"/>
          </w:tcPr>
          <w:p w14:paraId="69762435" w14:textId="77777777" w:rsidR="004743DD" w:rsidRPr="00E731B9" w:rsidRDefault="004743DD" w:rsidP="004743DD">
            <w:pPr>
              <w:jc w:val="center"/>
            </w:pPr>
            <w:r w:rsidRPr="00E731B9">
              <w:t>Vodafone Czech Republic a.s.</w:t>
            </w:r>
          </w:p>
          <w:p w14:paraId="7457FCD6" w14:textId="77777777" w:rsidR="004743DD" w:rsidRPr="00E731B9" w:rsidRDefault="004743DD" w:rsidP="004743DD">
            <w:pPr>
              <w:jc w:val="center"/>
            </w:pPr>
            <w:r w:rsidRPr="00E731B9">
              <w:t>zastoupen</w:t>
            </w:r>
            <w:r w:rsidR="00B44098" w:rsidRPr="00E731B9">
              <w:t>ý</w:t>
            </w:r>
            <w:r w:rsidRPr="00E731B9">
              <w:t xml:space="preserve"> na základě plné moci</w:t>
            </w:r>
          </w:p>
          <w:p w14:paraId="6E8B9A0C" w14:textId="77777777" w:rsidR="004743DD" w:rsidRPr="00E731B9" w:rsidRDefault="004743DD" w:rsidP="004743DD">
            <w:pPr>
              <w:jc w:val="center"/>
            </w:pPr>
            <w:r w:rsidRPr="00E731B9">
              <w:t xml:space="preserve">společností </w:t>
            </w:r>
            <w:proofErr w:type="spellStart"/>
            <w:r w:rsidRPr="00E731B9">
              <w:t>Vantage</w:t>
            </w:r>
            <w:proofErr w:type="spellEnd"/>
            <w:r w:rsidRPr="00E731B9">
              <w:t xml:space="preserve"> </w:t>
            </w:r>
            <w:proofErr w:type="spellStart"/>
            <w:r w:rsidRPr="00E731B9">
              <w:t>Towers</w:t>
            </w:r>
            <w:proofErr w:type="spellEnd"/>
            <w:r w:rsidRPr="00E731B9">
              <w:t xml:space="preserve"> s.r.o.,</w:t>
            </w:r>
          </w:p>
          <w:p w14:paraId="7CA1A562" w14:textId="77777777" w:rsidR="004743DD" w:rsidRPr="00E731B9" w:rsidRDefault="004743DD" w:rsidP="004743DD">
            <w:pPr>
              <w:jc w:val="center"/>
            </w:pPr>
            <w:r w:rsidRPr="00E731B9">
              <w:t>Mgr. Anna Brabcová,</w:t>
            </w:r>
          </w:p>
          <w:p w14:paraId="60529783" w14:textId="77777777" w:rsidR="000E111B" w:rsidRPr="00E731B9" w:rsidRDefault="004743DD" w:rsidP="004743DD">
            <w:pPr>
              <w:jc w:val="center"/>
            </w:pPr>
            <w:r w:rsidRPr="00E731B9">
              <w:t>na základě pověření</w:t>
            </w:r>
          </w:p>
        </w:tc>
      </w:tr>
    </w:tbl>
    <w:p w14:paraId="0D067A0C" w14:textId="77777777" w:rsidR="000E111B" w:rsidRPr="00E731B9" w:rsidRDefault="000E111B" w:rsidP="000E111B">
      <w:pPr>
        <w:jc w:val="both"/>
      </w:pPr>
    </w:p>
    <w:p w14:paraId="4C84E05F" w14:textId="77777777" w:rsidR="000E111B" w:rsidRPr="00E731B9" w:rsidRDefault="000E111B" w:rsidP="000E111B">
      <w:pPr>
        <w:spacing w:before="60"/>
        <w:ind w:left="1416" w:firstLine="708"/>
        <w:jc w:val="both"/>
      </w:pPr>
    </w:p>
    <w:p w14:paraId="20A07754" w14:textId="77777777" w:rsidR="000E111B" w:rsidRPr="00E731B9" w:rsidRDefault="000E111B" w:rsidP="000E111B">
      <w:pPr>
        <w:spacing w:before="60"/>
        <w:ind w:left="1416" w:firstLine="708"/>
        <w:jc w:val="both"/>
      </w:pPr>
    </w:p>
    <w:sectPr w:rsidR="000E111B" w:rsidRPr="00E731B9" w:rsidSect="00F75BAF">
      <w:headerReference w:type="default" r:id="rId8"/>
      <w:footerReference w:type="default" r:id="rId9"/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75BDD" w14:textId="77777777" w:rsidR="006E27BB" w:rsidRDefault="006E27BB">
      <w:r>
        <w:separator/>
      </w:r>
    </w:p>
  </w:endnote>
  <w:endnote w:type="continuationSeparator" w:id="0">
    <w:p w14:paraId="0143D6B0" w14:textId="77777777" w:rsidR="006E27BB" w:rsidRDefault="006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9432" w14:textId="4FE53318" w:rsidR="006E27BB" w:rsidRPr="00E46A0B" w:rsidRDefault="006E27BB">
    <w:pPr>
      <w:pStyle w:val="Zpat"/>
      <w:jc w:val="center"/>
      <w:rPr>
        <w:rFonts w:ascii="Tahoma" w:hAnsi="Tahoma" w:cs="Tahoma"/>
        <w:sz w:val="16"/>
        <w:szCs w:val="16"/>
      </w:rPr>
    </w:pPr>
    <w:r w:rsidRPr="00E46A0B">
      <w:rPr>
        <w:rFonts w:ascii="Tahoma" w:hAnsi="Tahoma" w:cs="Tahoma"/>
        <w:sz w:val="16"/>
        <w:szCs w:val="16"/>
      </w:rPr>
      <w:fldChar w:fldCharType="begin"/>
    </w:r>
    <w:r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Pr="00E46A0B">
      <w:rPr>
        <w:rFonts w:ascii="Tahoma" w:hAnsi="Tahoma" w:cs="Tahoma"/>
        <w:sz w:val="16"/>
        <w:szCs w:val="16"/>
      </w:rPr>
      <w:fldChar w:fldCharType="separate"/>
    </w:r>
    <w:r w:rsidR="006619F6">
      <w:rPr>
        <w:rFonts w:ascii="Tahoma" w:hAnsi="Tahoma" w:cs="Tahoma"/>
        <w:noProof/>
        <w:sz w:val="16"/>
        <w:szCs w:val="16"/>
      </w:rPr>
      <w:t>2</w:t>
    </w:r>
    <w:r w:rsidRPr="00E46A0B">
      <w:rPr>
        <w:rFonts w:ascii="Tahoma" w:hAnsi="Tahoma" w:cs="Tahoma"/>
        <w:sz w:val="16"/>
        <w:szCs w:val="16"/>
      </w:rPr>
      <w:fldChar w:fldCharType="end"/>
    </w:r>
    <w:r w:rsidRPr="00E46A0B">
      <w:rPr>
        <w:rFonts w:ascii="Tahoma" w:hAnsi="Tahoma" w:cs="Tahoma"/>
        <w:sz w:val="16"/>
        <w:szCs w:val="16"/>
      </w:rPr>
      <w:t>/</w:t>
    </w:r>
    <w:r w:rsidR="006619F6">
      <w:fldChar w:fldCharType="begin"/>
    </w:r>
    <w:r w:rsidR="006619F6">
      <w:instrText xml:space="preserve"> NUMPAGES  \* Arabic  \* MERGEFORMAT </w:instrText>
    </w:r>
    <w:r w:rsidR="006619F6">
      <w:fldChar w:fldCharType="separate"/>
    </w:r>
    <w:r w:rsidR="006619F6" w:rsidRPr="006619F6">
      <w:rPr>
        <w:rFonts w:ascii="Tahoma" w:hAnsi="Tahoma" w:cs="Tahoma"/>
        <w:noProof/>
        <w:sz w:val="16"/>
        <w:szCs w:val="16"/>
      </w:rPr>
      <w:t>2</w:t>
    </w:r>
    <w:r w:rsidR="006619F6">
      <w:rPr>
        <w:rFonts w:ascii="Tahoma" w:hAnsi="Tahoma" w:cs="Tahoma"/>
        <w:noProof/>
        <w:sz w:val="16"/>
        <w:szCs w:val="16"/>
      </w:rPr>
      <w:fldChar w:fldCharType="end"/>
    </w:r>
  </w:p>
  <w:p w14:paraId="091107DA" w14:textId="77777777" w:rsidR="006E27BB" w:rsidRDefault="006E27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F8B6" w14:textId="77777777" w:rsidR="006E27BB" w:rsidRDefault="006E27BB">
      <w:r>
        <w:separator/>
      </w:r>
    </w:p>
  </w:footnote>
  <w:footnote w:type="continuationSeparator" w:id="0">
    <w:p w14:paraId="56E09A8D" w14:textId="77777777" w:rsidR="006E27BB" w:rsidRDefault="006E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DE8B" w14:textId="77777777" w:rsidR="006E27BB" w:rsidRDefault="006E27BB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D5"/>
    <w:rsid w:val="00007957"/>
    <w:rsid w:val="0003058B"/>
    <w:rsid w:val="00033ACE"/>
    <w:rsid w:val="00033D92"/>
    <w:rsid w:val="00040D8C"/>
    <w:rsid w:val="0005399E"/>
    <w:rsid w:val="00064822"/>
    <w:rsid w:val="0007222A"/>
    <w:rsid w:val="000727C8"/>
    <w:rsid w:val="00075800"/>
    <w:rsid w:val="00077C95"/>
    <w:rsid w:val="00077E5F"/>
    <w:rsid w:val="0008541A"/>
    <w:rsid w:val="000B6495"/>
    <w:rsid w:val="000C59E7"/>
    <w:rsid w:val="000D1672"/>
    <w:rsid w:val="000E111B"/>
    <w:rsid w:val="000E1C1C"/>
    <w:rsid w:val="000E233E"/>
    <w:rsid w:val="000E5529"/>
    <w:rsid w:val="000E6258"/>
    <w:rsid w:val="001018EB"/>
    <w:rsid w:val="001021ED"/>
    <w:rsid w:val="001121C5"/>
    <w:rsid w:val="00117905"/>
    <w:rsid w:val="001203A3"/>
    <w:rsid w:val="0013251E"/>
    <w:rsid w:val="00132687"/>
    <w:rsid w:val="00133A73"/>
    <w:rsid w:val="00134484"/>
    <w:rsid w:val="0013523F"/>
    <w:rsid w:val="0013763C"/>
    <w:rsid w:val="00141D9F"/>
    <w:rsid w:val="00144D2F"/>
    <w:rsid w:val="001504F5"/>
    <w:rsid w:val="00155CAA"/>
    <w:rsid w:val="00160AA5"/>
    <w:rsid w:val="00164DA9"/>
    <w:rsid w:val="00167C65"/>
    <w:rsid w:val="0019050C"/>
    <w:rsid w:val="001975F7"/>
    <w:rsid w:val="001A03E8"/>
    <w:rsid w:val="001B2265"/>
    <w:rsid w:val="001C1B4A"/>
    <w:rsid w:val="001F3319"/>
    <w:rsid w:val="001F57A2"/>
    <w:rsid w:val="002018FE"/>
    <w:rsid w:val="00206C1A"/>
    <w:rsid w:val="00207A84"/>
    <w:rsid w:val="0021041B"/>
    <w:rsid w:val="00215B0F"/>
    <w:rsid w:val="002238C7"/>
    <w:rsid w:val="002255A9"/>
    <w:rsid w:val="00231889"/>
    <w:rsid w:val="0023585D"/>
    <w:rsid w:val="00237743"/>
    <w:rsid w:val="0024461D"/>
    <w:rsid w:val="002472BA"/>
    <w:rsid w:val="00253A44"/>
    <w:rsid w:val="002618C4"/>
    <w:rsid w:val="00276B4D"/>
    <w:rsid w:val="002825A7"/>
    <w:rsid w:val="002840E2"/>
    <w:rsid w:val="002865EA"/>
    <w:rsid w:val="00287BC2"/>
    <w:rsid w:val="00296733"/>
    <w:rsid w:val="002A3B70"/>
    <w:rsid w:val="002C47F5"/>
    <w:rsid w:val="002D1325"/>
    <w:rsid w:val="002D55E3"/>
    <w:rsid w:val="002D70BF"/>
    <w:rsid w:val="002E4191"/>
    <w:rsid w:val="002E49E8"/>
    <w:rsid w:val="002F04AD"/>
    <w:rsid w:val="002F0B23"/>
    <w:rsid w:val="002F2199"/>
    <w:rsid w:val="002F6E2F"/>
    <w:rsid w:val="003119CE"/>
    <w:rsid w:val="00314A18"/>
    <w:rsid w:val="00316155"/>
    <w:rsid w:val="00332D77"/>
    <w:rsid w:val="003420CC"/>
    <w:rsid w:val="00352965"/>
    <w:rsid w:val="00352E02"/>
    <w:rsid w:val="00357ABC"/>
    <w:rsid w:val="00363B30"/>
    <w:rsid w:val="0038347B"/>
    <w:rsid w:val="00387307"/>
    <w:rsid w:val="003A4283"/>
    <w:rsid w:val="003B00EC"/>
    <w:rsid w:val="003B3DD5"/>
    <w:rsid w:val="003B42F6"/>
    <w:rsid w:val="003B771E"/>
    <w:rsid w:val="003D36A2"/>
    <w:rsid w:val="003D3C9B"/>
    <w:rsid w:val="003E399D"/>
    <w:rsid w:val="003F4421"/>
    <w:rsid w:val="003F4EFC"/>
    <w:rsid w:val="003F702E"/>
    <w:rsid w:val="003F712A"/>
    <w:rsid w:val="004001B5"/>
    <w:rsid w:val="0040099C"/>
    <w:rsid w:val="0040643F"/>
    <w:rsid w:val="004071AF"/>
    <w:rsid w:val="00431A9A"/>
    <w:rsid w:val="0043334B"/>
    <w:rsid w:val="00442E5C"/>
    <w:rsid w:val="0044337C"/>
    <w:rsid w:val="00450ACA"/>
    <w:rsid w:val="004511F7"/>
    <w:rsid w:val="00452D21"/>
    <w:rsid w:val="00470D99"/>
    <w:rsid w:val="00471B4C"/>
    <w:rsid w:val="0047308C"/>
    <w:rsid w:val="004743DD"/>
    <w:rsid w:val="00476CC0"/>
    <w:rsid w:val="00486B84"/>
    <w:rsid w:val="00490A78"/>
    <w:rsid w:val="004A0EB3"/>
    <w:rsid w:val="004A50C4"/>
    <w:rsid w:val="004B15BB"/>
    <w:rsid w:val="004B226D"/>
    <w:rsid w:val="004C6620"/>
    <w:rsid w:val="004D2DC3"/>
    <w:rsid w:val="004D51C3"/>
    <w:rsid w:val="004F4ACF"/>
    <w:rsid w:val="0050724C"/>
    <w:rsid w:val="00507BEF"/>
    <w:rsid w:val="00526FCC"/>
    <w:rsid w:val="005274EF"/>
    <w:rsid w:val="005333BB"/>
    <w:rsid w:val="00543B68"/>
    <w:rsid w:val="00547EF7"/>
    <w:rsid w:val="005507A5"/>
    <w:rsid w:val="00551477"/>
    <w:rsid w:val="005655C3"/>
    <w:rsid w:val="00580EDB"/>
    <w:rsid w:val="005A2BC9"/>
    <w:rsid w:val="005B69DF"/>
    <w:rsid w:val="005B745F"/>
    <w:rsid w:val="005C199C"/>
    <w:rsid w:val="005C4CDD"/>
    <w:rsid w:val="005C71BA"/>
    <w:rsid w:val="005C7E42"/>
    <w:rsid w:val="005D619C"/>
    <w:rsid w:val="005E1BDC"/>
    <w:rsid w:val="005E7565"/>
    <w:rsid w:val="00602A05"/>
    <w:rsid w:val="0060544F"/>
    <w:rsid w:val="0061218A"/>
    <w:rsid w:val="00614D8A"/>
    <w:rsid w:val="00627BC6"/>
    <w:rsid w:val="00627D58"/>
    <w:rsid w:val="00632FFE"/>
    <w:rsid w:val="006444F1"/>
    <w:rsid w:val="006502DC"/>
    <w:rsid w:val="00653765"/>
    <w:rsid w:val="006566C4"/>
    <w:rsid w:val="006619F6"/>
    <w:rsid w:val="00663722"/>
    <w:rsid w:val="006646A6"/>
    <w:rsid w:val="006740DA"/>
    <w:rsid w:val="006851A1"/>
    <w:rsid w:val="00685CE7"/>
    <w:rsid w:val="00695443"/>
    <w:rsid w:val="0069735F"/>
    <w:rsid w:val="006A2972"/>
    <w:rsid w:val="006A7A3E"/>
    <w:rsid w:val="006A7BD3"/>
    <w:rsid w:val="006B4414"/>
    <w:rsid w:val="006B6CAA"/>
    <w:rsid w:val="006C1310"/>
    <w:rsid w:val="006D6089"/>
    <w:rsid w:val="006E27BB"/>
    <w:rsid w:val="006E630D"/>
    <w:rsid w:val="006F30C5"/>
    <w:rsid w:val="006F3B39"/>
    <w:rsid w:val="006F3D57"/>
    <w:rsid w:val="0070234C"/>
    <w:rsid w:val="0071112A"/>
    <w:rsid w:val="00716CF3"/>
    <w:rsid w:val="007172D9"/>
    <w:rsid w:val="00717ADB"/>
    <w:rsid w:val="00725B4A"/>
    <w:rsid w:val="00744E74"/>
    <w:rsid w:val="0074502A"/>
    <w:rsid w:val="00747A6A"/>
    <w:rsid w:val="00750D52"/>
    <w:rsid w:val="00772A62"/>
    <w:rsid w:val="00773791"/>
    <w:rsid w:val="007868FA"/>
    <w:rsid w:val="00793960"/>
    <w:rsid w:val="00797A36"/>
    <w:rsid w:val="007A5893"/>
    <w:rsid w:val="007A7B38"/>
    <w:rsid w:val="007B6A62"/>
    <w:rsid w:val="007B7294"/>
    <w:rsid w:val="007C4D63"/>
    <w:rsid w:val="007C7511"/>
    <w:rsid w:val="007C78AD"/>
    <w:rsid w:val="007E138C"/>
    <w:rsid w:val="007E2CD8"/>
    <w:rsid w:val="007E6327"/>
    <w:rsid w:val="007F0450"/>
    <w:rsid w:val="007F3399"/>
    <w:rsid w:val="00801900"/>
    <w:rsid w:val="008073AE"/>
    <w:rsid w:val="00814211"/>
    <w:rsid w:val="0081747F"/>
    <w:rsid w:val="00822972"/>
    <w:rsid w:val="00827992"/>
    <w:rsid w:val="00840D71"/>
    <w:rsid w:val="00843D38"/>
    <w:rsid w:val="0085067A"/>
    <w:rsid w:val="0085092E"/>
    <w:rsid w:val="00857C05"/>
    <w:rsid w:val="008734A6"/>
    <w:rsid w:val="0089101C"/>
    <w:rsid w:val="008A0506"/>
    <w:rsid w:val="008A66E5"/>
    <w:rsid w:val="008A6FB0"/>
    <w:rsid w:val="008A71EA"/>
    <w:rsid w:val="008B09E3"/>
    <w:rsid w:val="008B374C"/>
    <w:rsid w:val="008B4A6F"/>
    <w:rsid w:val="008B5A09"/>
    <w:rsid w:val="008D397F"/>
    <w:rsid w:val="008D3AA6"/>
    <w:rsid w:val="008D7A0D"/>
    <w:rsid w:val="008E0969"/>
    <w:rsid w:val="008E118A"/>
    <w:rsid w:val="008F2062"/>
    <w:rsid w:val="008F5B1D"/>
    <w:rsid w:val="00903367"/>
    <w:rsid w:val="00910113"/>
    <w:rsid w:val="009230BC"/>
    <w:rsid w:val="00923DD3"/>
    <w:rsid w:val="009320A9"/>
    <w:rsid w:val="00933F84"/>
    <w:rsid w:val="00935C52"/>
    <w:rsid w:val="0093763E"/>
    <w:rsid w:val="009449B0"/>
    <w:rsid w:val="009548C2"/>
    <w:rsid w:val="0096483B"/>
    <w:rsid w:val="00964F7F"/>
    <w:rsid w:val="0096518C"/>
    <w:rsid w:val="00971EDD"/>
    <w:rsid w:val="00994F9E"/>
    <w:rsid w:val="0099700D"/>
    <w:rsid w:val="009A2A97"/>
    <w:rsid w:val="009A6179"/>
    <w:rsid w:val="009B1C28"/>
    <w:rsid w:val="009B5258"/>
    <w:rsid w:val="009C2EA4"/>
    <w:rsid w:val="009C4CBA"/>
    <w:rsid w:val="00A111FE"/>
    <w:rsid w:val="00A206ED"/>
    <w:rsid w:val="00A21DD8"/>
    <w:rsid w:val="00A27376"/>
    <w:rsid w:val="00A307A0"/>
    <w:rsid w:val="00A32431"/>
    <w:rsid w:val="00A61C19"/>
    <w:rsid w:val="00A627BF"/>
    <w:rsid w:val="00A70D88"/>
    <w:rsid w:val="00A83304"/>
    <w:rsid w:val="00A84619"/>
    <w:rsid w:val="00A912EF"/>
    <w:rsid w:val="00A93EDB"/>
    <w:rsid w:val="00AA270A"/>
    <w:rsid w:val="00AA2954"/>
    <w:rsid w:val="00AA6E97"/>
    <w:rsid w:val="00AB312C"/>
    <w:rsid w:val="00AC1201"/>
    <w:rsid w:val="00AD3A19"/>
    <w:rsid w:val="00AD3C3D"/>
    <w:rsid w:val="00AF3E49"/>
    <w:rsid w:val="00AF4859"/>
    <w:rsid w:val="00B05AE4"/>
    <w:rsid w:val="00B20240"/>
    <w:rsid w:val="00B27BB5"/>
    <w:rsid w:val="00B36AFF"/>
    <w:rsid w:val="00B44098"/>
    <w:rsid w:val="00B47627"/>
    <w:rsid w:val="00B6637A"/>
    <w:rsid w:val="00B7079A"/>
    <w:rsid w:val="00B940A1"/>
    <w:rsid w:val="00B9711C"/>
    <w:rsid w:val="00BB30AE"/>
    <w:rsid w:val="00BB3339"/>
    <w:rsid w:val="00BC0A27"/>
    <w:rsid w:val="00BC424F"/>
    <w:rsid w:val="00BC5C79"/>
    <w:rsid w:val="00BD2091"/>
    <w:rsid w:val="00BD57C4"/>
    <w:rsid w:val="00BE61CB"/>
    <w:rsid w:val="00BF1A9C"/>
    <w:rsid w:val="00BF53EC"/>
    <w:rsid w:val="00BF7EFA"/>
    <w:rsid w:val="00C040DE"/>
    <w:rsid w:val="00C26235"/>
    <w:rsid w:val="00C366B1"/>
    <w:rsid w:val="00C469C2"/>
    <w:rsid w:val="00C60DE0"/>
    <w:rsid w:val="00C6689F"/>
    <w:rsid w:val="00C723E0"/>
    <w:rsid w:val="00C72D89"/>
    <w:rsid w:val="00C8696C"/>
    <w:rsid w:val="00C87730"/>
    <w:rsid w:val="00C964EB"/>
    <w:rsid w:val="00CA165F"/>
    <w:rsid w:val="00CB2428"/>
    <w:rsid w:val="00CB3303"/>
    <w:rsid w:val="00CB4E15"/>
    <w:rsid w:val="00CD18D6"/>
    <w:rsid w:val="00CD7506"/>
    <w:rsid w:val="00CE0BC4"/>
    <w:rsid w:val="00CE6618"/>
    <w:rsid w:val="00CF4AFF"/>
    <w:rsid w:val="00CF5669"/>
    <w:rsid w:val="00CF6DCA"/>
    <w:rsid w:val="00CF72A4"/>
    <w:rsid w:val="00D02D0E"/>
    <w:rsid w:val="00D067F6"/>
    <w:rsid w:val="00D13209"/>
    <w:rsid w:val="00D1517C"/>
    <w:rsid w:val="00D22D54"/>
    <w:rsid w:val="00D27EF0"/>
    <w:rsid w:val="00D31E16"/>
    <w:rsid w:val="00D31FD5"/>
    <w:rsid w:val="00D41CEB"/>
    <w:rsid w:val="00D4321A"/>
    <w:rsid w:val="00D5089F"/>
    <w:rsid w:val="00D61596"/>
    <w:rsid w:val="00D64ABE"/>
    <w:rsid w:val="00D87A1E"/>
    <w:rsid w:val="00D91E5F"/>
    <w:rsid w:val="00DA448F"/>
    <w:rsid w:val="00DC58AB"/>
    <w:rsid w:val="00DD0CC3"/>
    <w:rsid w:val="00DD6552"/>
    <w:rsid w:val="00DE4DB4"/>
    <w:rsid w:val="00E00863"/>
    <w:rsid w:val="00E03F22"/>
    <w:rsid w:val="00E041E9"/>
    <w:rsid w:val="00E04E43"/>
    <w:rsid w:val="00E33468"/>
    <w:rsid w:val="00E4342C"/>
    <w:rsid w:val="00E46A0B"/>
    <w:rsid w:val="00E54DDA"/>
    <w:rsid w:val="00E56D36"/>
    <w:rsid w:val="00E57166"/>
    <w:rsid w:val="00E623D4"/>
    <w:rsid w:val="00E64BEE"/>
    <w:rsid w:val="00E705C5"/>
    <w:rsid w:val="00E731B9"/>
    <w:rsid w:val="00E76126"/>
    <w:rsid w:val="00E76EF5"/>
    <w:rsid w:val="00E85AE6"/>
    <w:rsid w:val="00E902D2"/>
    <w:rsid w:val="00E91F7A"/>
    <w:rsid w:val="00E920AF"/>
    <w:rsid w:val="00E94F3F"/>
    <w:rsid w:val="00E95EC7"/>
    <w:rsid w:val="00EA094F"/>
    <w:rsid w:val="00EB49D0"/>
    <w:rsid w:val="00EC662B"/>
    <w:rsid w:val="00ED2FA1"/>
    <w:rsid w:val="00EF630F"/>
    <w:rsid w:val="00EF6B43"/>
    <w:rsid w:val="00F139D0"/>
    <w:rsid w:val="00F1514E"/>
    <w:rsid w:val="00F17640"/>
    <w:rsid w:val="00F22019"/>
    <w:rsid w:val="00F253B3"/>
    <w:rsid w:val="00F26F89"/>
    <w:rsid w:val="00F3131D"/>
    <w:rsid w:val="00F33D59"/>
    <w:rsid w:val="00F35729"/>
    <w:rsid w:val="00F427C6"/>
    <w:rsid w:val="00F42A86"/>
    <w:rsid w:val="00F562CA"/>
    <w:rsid w:val="00F57358"/>
    <w:rsid w:val="00F63376"/>
    <w:rsid w:val="00F63E4B"/>
    <w:rsid w:val="00F71199"/>
    <w:rsid w:val="00F75BAF"/>
    <w:rsid w:val="00F9698F"/>
    <w:rsid w:val="00FA5321"/>
    <w:rsid w:val="00FC0E9C"/>
    <w:rsid w:val="00FC4086"/>
    <w:rsid w:val="00FC64F7"/>
    <w:rsid w:val="00FC6C89"/>
    <w:rsid w:val="00FC7F5E"/>
    <w:rsid w:val="00FD16A1"/>
    <w:rsid w:val="00FD2BBC"/>
    <w:rsid w:val="00FE34D2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E4442"/>
  <w15:docId w15:val="{376EA6CE-C1AD-4E03-9FDD-C0F5FA78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992"/>
    <w:rPr>
      <w:sz w:val="24"/>
      <w:szCs w:val="24"/>
    </w:rPr>
  </w:style>
  <w:style w:type="paragraph" w:styleId="Nadpis1">
    <w:name w:val="heading 1"/>
    <w:basedOn w:val="Normln"/>
    <w:next w:val="Normln"/>
    <w:qFormat/>
    <w:rsid w:val="008279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2799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27992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27992"/>
    <w:pPr>
      <w:ind w:left="720"/>
      <w:jc w:val="both"/>
    </w:pPr>
  </w:style>
  <w:style w:type="paragraph" w:styleId="Zhlav">
    <w:name w:val="header"/>
    <w:basedOn w:val="Normln"/>
    <w:rsid w:val="0082799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827992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827992"/>
    <w:pPr>
      <w:spacing w:before="120"/>
      <w:jc w:val="both"/>
    </w:pPr>
    <w:rPr>
      <w:sz w:val="22"/>
    </w:rPr>
  </w:style>
  <w:style w:type="character" w:styleId="Hypertextovodkaz">
    <w:name w:val="Hyperlink"/>
    <w:rsid w:val="00827992"/>
    <w:rPr>
      <w:color w:val="0000FF"/>
      <w:u w:val="single"/>
    </w:rPr>
  </w:style>
  <w:style w:type="paragraph" w:styleId="Zkladntext2">
    <w:name w:val="Body Text 2"/>
    <w:basedOn w:val="Normln"/>
    <w:rsid w:val="00827992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827992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827992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827992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E49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%20Kamenick&#225;\Desktop\Vodafone\&#352;ABLONA%20N&#193;JEM%2020102020%20AC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8ED7-8133-45D8-A732-0F1F3871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 20102020 ACR</Template>
  <TotalTime>14</TotalTime>
  <Pages>2</Pages>
  <Words>560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FIN ID: 111780</vt:lpstr>
    </vt:vector>
  </TitlesOfParts>
  <Company>Vodafone Czech Republic a.s.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Hana Kamenická</dc:creator>
  <cp:lastModifiedBy>Břicháčová Naděžda (ÚMČ Praha 3)</cp:lastModifiedBy>
  <cp:revision>6</cp:revision>
  <cp:lastPrinted>2007-05-23T12:24:00Z</cp:lastPrinted>
  <dcterms:created xsi:type="dcterms:W3CDTF">2021-02-02T12:41:00Z</dcterms:created>
  <dcterms:modified xsi:type="dcterms:W3CDTF">2021-02-02T13:22:00Z</dcterms:modified>
</cp:coreProperties>
</file>