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1776"/>
        <w:gridCol w:w="2002"/>
        <w:gridCol w:w="1834"/>
        <w:gridCol w:w="2328"/>
        <w:gridCol w:w="2006"/>
        <w:gridCol w:w="2304"/>
      </w:tblGrid>
      <w:tr w:rsidR="001A51F1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4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center"/>
            </w:pPr>
            <w:bookmarkStart w:id="0" w:name="_GoBack"/>
            <w:bookmarkEnd w:id="0"/>
            <w:r>
              <w:rPr>
                <w:rStyle w:val="Zkladntext2CalibriTun"/>
              </w:rPr>
              <w:t>Příloha č. 1 Cenová nabídka pro VZMR "Poskytování malířských služeb pro Střední školu obchodní, České Budějovice, Husova 9"</w:t>
            </w:r>
          </w:p>
        </w:tc>
      </w:tr>
      <w:tr w:rsidR="001A51F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Barva</w:t>
            </w:r>
          </w:p>
        </w:tc>
        <w:tc>
          <w:tcPr>
            <w:tcW w:w="122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center"/>
            </w:pPr>
            <w:r>
              <w:rPr>
                <w:rStyle w:val="Zkladntext2CalibriTun"/>
              </w:rPr>
              <w:t>Pracoviště školy (vyplňte zeleně označená pole)</w:t>
            </w:r>
          </w:p>
        </w:tc>
      </w:tr>
      <w:tr w:rsidR="001A51F1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Barva - cena za m2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Tun"/>
              </w:rPr>
              <w:t>Husova tř. 1846/9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</w:pPr>
            <w:r>
              <w:rPr>
                <w:rStyle w:val="Zkladntext2CalibriTun"/>
              </w:rPr>
              <w:t>Třebízského 942/22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88" w:lineRule="exact"/>
            </w:pPr>
            <w:r>
              <w:rPr>
                <w:rStyle w:val="Zkladntext2CalibriTun"/>
              </w:rPr>
              <w:t>Třebízského</w:t>
            </w:r>
          </w:p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88" w:lineRule="exact"/>
            </w:pPr>
            <w:r>
              <w:rPr>
                <w:rStyle w:val="Zkladntext2CalibriTun"/>
              </w:rPr>
              <w:t>942/22,</w:t>
            </w:r>
          </w:p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88" w:lineRule="exact"/>
            </w:pPr>
            <w:r>
              <w:rPr>
                <w:rStyle w:val="Zkladntext2CalibriTun"/>
              </w:rPr>
              <w:t>domov mládeže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</w:pPr>
            <w:r>
              <w:rPr>
                <w:rStyle w:val="Zkladntext2CalibriTun"/>
              </w:rPr>
              <w:t>Dobrovodská 728/94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</w:pPr>
            <w:r>
              <w:rPr>
                <w:rStyle w:val="Zkladntext2CalibriTun"/>
              </w:rPr>
              <w:t>Průběžná 2160/4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</w:pPr>
            <w:r>
              <w:rPr>
                <w:rStyle w:val="Zkladntext2CalibriTun"/>
              </w:rPr>
              <w:t>Karla IV. 478</w:t>
            </w:r>
          </w:p>
        </w:tc>
      </w:tr>
      <w:tr w:rsidR="001A51F1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after="60" w:line="200" w:lineRule="exact"/>
            </w:pPr>
            <w:r>
              <w:rPr>
                <w:rStyle w:val="Zkladntext2CalibriTun"/>
              </w:rPr>
              <w:t>barva bílá 87% bělost-</w:t>
            </w:r>
          </w:p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before="60" w:line="200" w:lineRule="exact"/>
            </w:pPr>
            <w:r>
              <w:rPr>
                <w:rStyle w:val="Zkladntext2Calibri"/>
              </w:rPr>
              <w:t>cena za m2 bez DPH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1F1" w:rsidRDefault="001A51F1">
            <w:pPr>
              <w:framePr w:w="14765" w:h="9566" w:wrap="none" w:vAnchor="page" w:hAnchor="page" w:x="1017" w:y="1075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1F1" w:rsidRDefault="001A51F1">
            <w:pPr>
              <w:framePr w:w="14765" w:h="9566" w:wrap="none" w:vAnchor="page" w:hAnchor="page" w:x="1017" w:y="1075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38</w:t>
            </w:r>
          </w:p>
        </w:tc>
      </w:tr>
      <w:tr w:rsidR="001A51F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after="60" w:line="200" w:lineRule="exact"/>
            </w:pPr>
            <w:r>
              <w:rPr>
                <w:rStyle w:val="Zkladntext2CalibriTun"/>
              </w:rPr>
              <w:t>barva bílá 94% bělost -</w:t>
            </w:r>
          </w:p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before="60" w:line="200" w:lineRule="exact"/>
            </w:pPr>
            <w:r>
              <w:rPr>
                <w:rStyle w:val="Zkladntext2Calibri"/>
              </w:rPr>
              <w:t>cena za m2 bez DPH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1F1" w:rsidRDefault="001A51F1">
            <w:pPr>
              <w:framePr w:w="14765" w:h="9566" w:wrap="none" w:vAnchor="page" w:hAnchor="page" w:x="1017" w:y="1075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1F1" w:rsidRDefault="001A51F1">
            <w:pPr>
              <w:framePr w:w="14765" w:h="9566" w:wrap="none" w:vAnchor="page" w:hAnchor="page" w:x="1017" w:y="1075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40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40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40</w:t>
            </w:r>
          </w:p>
        </w:tc>
      </w:tr>
      <w:tr w:rsidR="001A51F1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after="120" w:line="200" w:lineRule="exact"/>
            </w:pPr>
            <w:r>
              <w:rPr>
                <w:rStyle w:val="Zkladntext2CalibriTun"/>
              </w:rPr>
              <w:t>omyvatelný nátěr bílý -</w:t>
            </w:r>
          </w:p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before="120" w:line="200" w:lineRule="exact"/>
            </w:pPr>
            <w:r>
              <w:rPr>
                <w:rStyle w:val="Zkladntext2Calibri"/>
              </w:rPr>
              <w:t>cena za m2 bez DPH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1F1" w:rsidRDefault="001A51F1">
            <w:pPr>
              <w:framePr w:w="14765" w:h="9566" w:wrap="none" w:vAnchor="page" w:hAnchor="page" w:x="1017" w:y="1075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1F1" w:rsidRDefault="001A51F1">
            <w:pPr>
              <w:framePr w:w="14765" w:h="9566" w:wrap="none" w:vAnchor="page" w:hAnchor="page" w:x="1017" w:y="1075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160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160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160</w:t>
            </w:r>
          </w:p>
        </w:tc>
      </w:tr>
      <w:tr w:rsidR="001A51F1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after="120" w:line="200" w:lineRule="exact"/>
            </w:pPr>
            <w:r>
              <w:rPr>
                <w:rStyle w:val="Zkladntext2CalibriTun"/>
              </w:rPr>
              <w:t xml:space="preserve">omyvatelný </w:t>
            </w:r>
            <w:r>
              <w:rPr>
                <w:rStyle w:val="Zkladntext2CalibriTun"/>
              </w:rPr>
              <w:t>nátěr béžový-</w:t>
            </w:r>
          </w:p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before="120" w:line="200" w:lineRule="exact"/>
            </w:pPr>
            <w:r>
              <w:rPr>
                <w:rStyle w:val="Zkladntext2Calibri"/>
              </w:rPr>
              <w:t>cena za m2 bez DPH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1F1" w:rsidRDefault="001A51F1">
            <w:pPr>
              <w:framePr w:w="14765" w:h="9566" w:wrap="none" w:vAnchor="page" w:hAnchor="page" w:x="1017" w:y="1075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1F1" w:rsidRDefault="001A51F1">
            <w:pPr>
              <w:framePr w:w="14765" w:h="9566" w:wrap="none" w:vAnchor="page" w:hAnchor="page" w:x="1017" w:y="1075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160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160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160</w:t>
            </w:r>
          </w:p>
        </w:tc>
      </w:tr>
      <w:tr w:rsidR="001A51F1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88" w:lineRule="exact"/>
            </w:pPr>
            <w:r>
              <w:rPr>
                <w:rStyle w:val="Zkladntext2CalibriTun"/>
              </w:rPr>
              <w:t>Cena celkem za všechny barvy za m2 bez DPH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398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398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398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398</w:t>
            </w:r>
          </w:p>
        </w:tc>
      </w:tr>
      <w:tr w:rsidR="001A51F1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88" w:lineRule="exact"/>
            </w:pPr>
            <w:r>
              <w:rPr>
                <w:rStyle w:val="Zkladntext2Calibri"/>
              </w:rPr>
              <w:t>DPH za všechny barvy za m2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1F1" w:rsidRDefault="001A51F1">
            <w:pPr>
              <w:framePr w:w="14765" w:h="9566" w:wrap="none" w:vAnchor="page" w:hAnchor="page" w:x="1017" w:y="1075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1F1" w:rsidRDefault="001A51F1">
            <w:pPr>
              <w:framePr w:w="14765" w:h="9566" w:wrap="none" w:vAnchor="page" w:hAnchor="page" w:x="1017" w:y="1075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83,58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83,58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83,58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83,58</w:t>
            </w:r>
          </w:p>
        </w:tc>
      </w:tr>
      <w:tr w:rsidR="001A51F1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83" w:lineRule="exact"/>
            </w:pPr>
            <w:r>
              <w:rPr>
                <w:rStyle w:val="Zkladntext2Calibri"/>
              </w:rPr>
              <w:t>Cena celkem za všechny barvy za m2 vč. DPH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1F1" w:rsidRDefault="001A51F1">
            <w:pPr>
              <w:framePr w:w="14765" w:h="9566" w:wrap="none" w:vAnchor="page" w:hAnchor="page" w:x="1017" w:y="1075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1F1" w:rsidRDefault="001A51F1">
            <w:pPr>
              <w:framePr w:w="14765" w:h="9566" w:wrap="none" w:vAnchor="page" w:hAnchor="page" w:x="1017" w:y="1075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481,58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481,58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481,58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481,58</w:t>
            </w:r>
          </w:p>
        </w:tc>
      </w:tr>
      <w:tr w:rsidR="001A51F1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88" w:lineRule="exact"/>
            </w:pPr>
            <w:r>
              <w:rPr>
                <w:rStyle w:val="Zkladntext2Calibri"/>
              </w:rPr>
              <w:t>Předpokládaná plocha výmalby na pracovištích v m2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2000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500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500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200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200</w:t>
            </w:r>
          </w:p>
        </w:tc>
      </w:tr>
      <w:tr w:rsidR="001A51F1">
        <w:tblPrEx>
          <w:tblCellMar>
            <w:top w:w="0" w:type="dxa"/>
            <w:bottom w:w="0" w:type="dxa"/>
          </w:tblCellMar>
        </w:tblPrEx>
        <w:trPr>
          <w:trHeight w:hRule="exact" w:val="145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88" w:lineRule="exact"/>
            </w:pPr>
            <w:r>
              <w:rPr>
                <w:rStyle w:val="Zkladntext2CalibriTun"/>
              </w:rPr>
              <w:t>Nabídková cena výmalby na jednotlivých pracovištích v Kč bez DPH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199000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79600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119400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79600</w:t>
            </w:r>
          </w:p>
        </w:tc>
      </w:tr>
      <w:tr w:rsidR="001A51F1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88" w:lineRule="exact"/>
            </w:pPr>
            <w:r>
              <w:rPr>
                <w:rStyle w:val="Zkladntext2CalibriTun"/>
              </w:rPr>
              <w:t>Nabídková cena celkem v Kč bez DPH za nabízená pracoviště</w:t>
            </w:r>
          </w:p>
        </w:tc>
        <w:tc>
          <w:tcPr>
            <w:tcW w:w="1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51F1" w:rsidRDefault="00D613A1">
            <w:pPr>
              <w:pStyle w:val="Zkladntext20"/>
              <w:framePr w:w="14765" w:h="9566" w:wrap="none" w:vAnchor="page" w:hAnchor="page" w:x="1017" w:y="1075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477600</w:t>
            </w:r>
          </w:p>
        </w:tc>
      </w:tr>
    </w:tbl>
    <w:p w:rsidR="001A51F1" w:rsidRDefault="001A51F1">
      <w:pPr>
        <w:rPr>
          <w:sz w:val="2"/>
          <w:szCs w:val="2"/>
        </w:rPr>
      </w:pPr>
    </w:p>
    <w:sectPr w:rsidR="001A51F1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3A1" w:rsidRDefault="00D613A1">
      <w:r>
        <w:separator/>
      </w:r>
    </w:p>
  </w:endnote>
  <w:endnote w:type="continuationSeparator" w:id="0">
    <w:p w:rsidR="00D613A1" w:rsidRDefault="00D6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3A1" w:rsidRDefault="00D613A1"/>
  </w:footnote>
  <w:footnote w:type="continuationSeparator" w:id="0">
    <w:p w:rsidR="00D613A1" w:rsidRDefault="00D613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A51F1"/>
    <w:rsid w:val="001A51F1"/>
    <w:rsid w:val="00AF2556"/>
    <w:rsid w:val="00D6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DD968-9C6B-4F71-B145-C055EF2D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CalibriTun">
    <w:name w:val="Základní text (2) + Calibri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libri">
    <w:name w:val="Základní text (2) + Calibri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2021-03-26T10:56:00Z</dcterms:created>
  <dcterms:modified xsi:type="dcterms:W3CDTF">2021-03-26T10:57:00Z</dcterms:modified>
</cp:coreProperties>
</file>