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BA78D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AE7C4A3" w14:textId="77777777" w:rsidR="001252D9" w:rsidRDefault="00E627DE">
      <w:pPr>
        <w:framePr w:w="1587" w:wrap="auto" w:hAnchor="text" w:x="9667" w:y="499"/>
        <w:widowControl w:val="0"/>
        <w:autoSpaceDE w:val="0"/>
        <w:autoSpaceDN w:val="0"/>
        <w:spacing w:before="0" w:after="0" w:line="375" w:lineRule="exact"/>
        <w:ind w:left="47"/>
        <w:jc w:val="left"/>
        <w:rPr>
          <w:rFonts w:ascii="QLKPPC+StoneSanItcTEE-Medi"/>
          <w:color w:val="000000"/>
          <w:sz w:val="36"/>
        </w:rPr>
      </w:pPr>
      <w:r>
        <w:rPr>
          <w:rFonts w:ascii="QLKPPC+StoneSanItcTEE-Medi" w:hAnsi="QLKPPC+StoneSanItcTEE-Medi" w:cs="QLKPPC+StoneSanItcTEE-Medi"/>
          <w:color w:val="FFFFFF"/>
          <w:sz w:val="36"/>
        </w:rPr>
        <w:t>Pojistná</w:t>
      </w:r>
    </w:p>
    <w:p w14:paraId="786F50B7" w14:textId="77777777" w:rsidR="001252D9" w:rsidRDefault="00E627DE">
      <w:pPr>
        <w:framePr w:w="1587" w:wrap="auto" w:hAnchor="text" w:x="9667" w:y="499"/>
        <w:widowControl w:val="0"/>
        <w:autoSpaceDE w:val="0"/>
        <w:autoSpaceDN w:val="0"/>
        <w:spacing w:before="78" w:after="0" w:line="375" w:lineRule="exact"/>
        <w:jc w:val="left"/>
        <w:rPr>
          <w:rFonts w:ascii="QLKPPC+StoneSanItcTEE-Medi"/>
          <w:color w:val="000000"/>
          <w:sz w:val="36"/>
        </w:rPr>
      </w:pPr>
      <w:r>
        <w:rPr>
          <w:rFonts w:ascii="QLKPPC+StoneSanItcTEE-Medi"/>
          <w:color w:val="FFFFFF"/>
          <w:sz w:val="36"/>
        </w:rPr>
        <w:t>smlouva</w:t>
      </w:r>
    </w:p>
    <w:p w14:paraId="617882D3" w14:textId="77777777" w:rsidR="001252D9" w:rsidRDefault="00E627DE">
      <w:pPr>
        <w:framePr w:w="1587" w:wrap="auto" w:hAnchor="text" w:x="9667" w:y="499"/>
        <w:widowControl w:val="0"/>
        <w:autoSpaceDE w:val="0"/>
        <w:autoSpaceDN w:val="0"/>
        <w:spacing w:before="234" w:after="0" w:line="167" w:lineRule="exact"/>
        <w:ind w:left="44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FFFFFF"/>
          <w:sz w:val="16"/>
        </w:rPr>
        <w:t>č.:</w:t>
      </w:r>
      <w:r>
        <w:rPr>
          <w:rFonts w:ascii="HKQOKS+StoneSanItcTEE-Bold"/>
          <w:color w:val="FFFFFF"/>
          <w:sz w:val="16"/>
        </w:rPr>
        <w:t xml:space="preserve"> 2939843978</w:t>
      </w:r>
    </w:p>
    <w:p w14:paraId="673FCCB7" w14:textId="77777777" w:rsidR="001252D9" w:rsidRDefault="00E627DE">
      <w:pPr>
        <w:framePr w:w="5048" w:wrap="auto" w:hAnchor="text" w:x="3386" w:y="726"/>
        <w:widowControl w:val="0"/>
        <w:autoSpaceDE w:val="0"/>
        <w:autoSpaceDN w:val="0"/>
        <w:spacing w:before="0" w:after="0" w:line="375" w:lineRule="exact"/>
        <w:jc w:val="left"/>
        <w:rPr>
          <w:rFonts w:ascii="QLKPPC+StoneSanItcTEE-Medi"/>
          <w:color w:val="000000"/>
          <w:sz w:val="36"/>
        </w:rPr>
      </w:pPr>
      <w:r>
        <w:rPr>
          <w:rFonts w:ascii="QLKPPC+StoneSanItcTEE-Medi" w:hAnsi="QLKPPC+StoneSanItcTEE-Medi" w:cs="QLKPPC+StoneSanItcTEE-Medi"/>
          <w:color w:val="000000"/>
          <w:sz w:val="36"/>
        </w:rPr>
        <w:t>Pojištění</w:t>
      </w:r>
      <w:r>
        <w:rPr>
          <w:rFonts w:ascii="QLKPPC+StoneSanItcTEE-Medi"/>
          <w:color w:val="000000"/>
          <w:sz w:val="3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36"/>
        </w:rPr>
        <w:t>podnikatelů</w:t>
      </w:r>
      <w:r>
        <w:rPr>
          <w:rFonts w:ascii="QLKPPC+StoneSanItcTEE-Medi"/>
          <w:color w:val="000000"/>
          <w:sz w:val="36"/>
        </w:rPr>
        <w:t xml:space="preserve"> PERFEKT</w:t>
      </w:r>
    </w:p>
    <w:p w14:paraId="159D702F" w14:textId="77777777" w:rsidR="001252D9" w:rsidRDefault="00E627DE">
      <w:pPr>
        <w:framePr w:w="2846" w:wrap="auto" w:hAnchor="text" w:x="680" w:y="1753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HKQOKS+StoneSanItcTEE-Bold"/>
          <w:color w:val="000000"/>
          <w:sz w:val="12"/>
        </w:rPr>
        <w:t xml:space="preserve">UNIQA </w:t>
      </w:r>
      <w:r>
        <w:rPr>
          <w:rFonts w:ascii="HKQOKS+StoneSanItcTEE-Bold" w:hAnsi="HKQOKS+StoneSanItcTEE-Bold" w:cs="HKQOKS+StoneSanItcTEE-Bold"/>
          <w:color w:val="000000"/>
          <w:sz w:val="12"/>
        </w:rPr>
        <w:t>pojišťovna,</w:t>
      </w:r>
      <w:r>
        <w:rPr>
          <w:rFonts w:ascii="HKQOKS+StoneSanItcTEE-Bold"/>
          <w:color w:val="000000"/>
          <w:sz w:val="12"/>
        </w:rPr>
        <w:t xml:space="preserve"> a.s.</w:t>
      </w:r>
      <w:r>
        <w:rPr>
          <w:rFonts w:ascii="QLKPPC+StoneSanItcTEE-Medi"/>
          <w:color w:val="000000"/>
          <w:sz w:val="10"/>
        </w:rPr>
        <w:t xml:space="preserve">, </w:t>
      </w:r>
      <w:r>
        <w:rPr>
          <w:rFonts w:ascii="QLKPPC+StoneSanItcTEE-Medi" w:hAnsi="QLKPPC+StoneSanItcTEE-Medi" w:cs="QLKPPC+StoneSanItcTEE-Medi"/>
          <w:color w:val="000000"/>
          <w:sz w:val="10"/>
        </w:rPr>
        <w:t>Evropská</w:t>
      </w:r>
      <w:r>
        <w:rPr>
          <w:rFonts w:ascii="QLKPPC+StoneSanItcTEE-Medi"/>
          <w:color w:val="000000"/>
          <w:sz w:val="10"/>
        </w:rPr>
        <w:t xml:space="preserve"> 136, 160 12</w:t>
      </w:r>
    </w:p>
    <w:p w14:paraId="53E57D89" w14:textId="77777777" w:rsidR="001252D9" w:rsidRDefault="00E627DE">
      <w:pPr>
        <w:framePr w:w="2846" w:wrap="auto" w:hAnchor="text" w:x="680" w:y="1753"/>
        <w:widowControl w:val="0"/>
        <w:autoSpaceDE w:val="0"/>
        <w:autoSpaceDN w:val="0"/>
        <w:spacing w:before="18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 xml:space="preserve">Praha 6, </w:t>
      </w:r>
      <w:r>
        <w:rPr>
          <w:rFonts w:ascii="QLKPPC+StoneSanItcTEE-Medi" w:hAnsi="QLKPPC+StoneSanItcTEE-Medi" w:cs="QLKPPC+StoneSanItcTEE-Medi"/>
          <w:color w:val="000000"/>
          <w:sz w:val="10"/>
        </w:rPr>
        <w:t>IČO:</w:t>
      </w:r>
      <w:r>
        <w:rPr>
          <w:rFonts w:ascii="QLKPPC+StoneSanItcTEE-Medi"/>
          <w:color w:val="000000"/>
          <w:sz w:val="10"/>
        </w:rPr>
        <w:t xml:space="preserve"> 49240480, tel.: +420 488 125 125, </w:t>
      </w:r>
      <w:r>
        <w:rPr>
          <w:rFonts w:ascii="QLKPPC+StoneSanItcTEE-Medi" w:hAnsi="QLKPPC+StoneSanItcTEE-Medi" w:cs="QLKPPC+StoneSanItcTEE-Medi"/>
          <w:color w:val="000000"/>
          <w:sz w:val="10"/>
        </w:rPr>
        <w:t>zapsána</w:t>
      </w:r>
      <w:r>
        <w:rPr>
          <w:rFonts w:ascii="QLKPPC+StoneSanItcTEE-Medi"/>
          <w:color w:val="000000"/>
          <w:sz w:val="10"/>
        </w:rPr>
        <w:t xml:space="preserve"> u</w:t>
      </w:r>
    </w:p>
    <w:p w14:paraId="260DCF08" w14:textId="77777777" w:rsidR="001252D9" w:rsidRDefault="00E627DE">
      <w:pPr>
        <w:framePr w:w="2846" w:wrap="auto" w:hAnchor="text" w:x="680" w:y="1753"/>
        <w:widowControl w:val="0"/>
        <w:autoSpaceDE w:val="0"/>
        <w:autoSpaceDN w:val="0"/>
        <w:spacing w:before="21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 w:hAnsi="QLKPPC+StoneSanItcTEE-Medi" w:cs="QLKPPC+StoneSanItcTEE-Medi"/>
          <w:color w:val="000000"/>
          <w:sz w:val="10"/>
        </w:rPr>
        <w:t>Městského</w:t>
      </w:r>
      <w:r>
        <w:rPr>
          <w:rFonts w:ascii="QLKPPC+StoneSanItcTEE-Medi"/>
          <w:color w:val="000000"/>
          <w:sz w:val="10"/>
        </w:rPr>
        <w:t xml:space="preserve"> soudu v Praze, </w:t>
      </w:r>
      <w:r>
        <w:rPr>
          <w:rFonts w:ascii="QLKPPC+StoneSanItcTEE-Medi" w:hAnsi="QLKPPC+StoneSanItcTEE-Medi" w:cs="QLKPPC+StoneSanItcTEE-Medi"/>
          <w:color w:val="000000"/>
          <w:sz w:val="10"/>
        </w:rPr>
        <w:t>oddíl</w:t>
      </w:r>
      <w:r>
        <w:rPr>
          <w:rFonts w:ascii="QLKPPC+StoneSanItcTEE-Medi"/>
          <w:color w:val="000000"/>
          <w:sz w:val="10"/>
        </w:rPr>
        <w:t xml:space="preserve"> B, </w:t>
      </w:r>
      <w:r>
        <w:rPr>
          <w:rFonts w:ascii="QLKPPC+StoneSanItcTEE-Medi" w:hAnsi="QLKPPC+StoneSanItcTEE-Medi" w:cs="QLKPPC+StoneSanItcTEE-Medi"/>
          <w:color w:val="000000"/>
          <w:sz w:val="10"/>
        </w:rPr>
        <w:t>č.</w:t>
      </w:r>
      <w:r>
        <w:rPr>
          <w:rFonts w:ascii="QLKPPC+StoneSanItcTEE-Medi"/>
          <w:color w:val="000000"/>
          <w:sz w:val="10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0"/>
        </w:rPr>
        <w:t>vložky</w:t>
      </w:r>
      <w:r>
        <w:rPr>
          <w:rFonts w:ascii="QLKPPC+StoneSanItcTEE-Medi"/>
          <w:color w:val="000000"/>
          <w:sz w:val="10"/>
        </w:rPr>
        <w:t xml:space="preserve"> 2012.</w:t>
      </w:r>
    </w:p>
    <w:p w14:paraId="7ACC2CB6" w14:textId="77777777" w:rsidR="001252D9" w:rsidRDefault="00E627DE">
      <w:pPr>
        <w:framePr w:w="2034" w:wrap="auto" w:hAnchor="text" w:x="680" w:y="2446"/>
        <w:widowControl w:val="0"/>
        <w:autoSpaceDE w:val="0"/>
        <w:autoSpaceDN w:val="0"/>
        <w:spacing w:before="0" w:after="0" w:line="229" w:lineRule="exact"/>
        <w:jc w:val="left"/>
        <w:rPr>
          <w:rFonts w:ascii="HKQOKS+StoneSanItcTEE-Bold"/>
          <w:color w:val="000000"/>
        </w:rPr>
      </w:pPr>
      <w:r>
        <w:rPr>
          <w:rFonts w:ascii="HKQOKS+StoneSanItcTEE-Bold" w:hAnsi="HKQOKS+StoneSanItcTEE-Bold" w:cs="HKQOKS+StoneSanItcTEE-Bold"/>
          <w:color w:val="FFFFFF"/>
        </w:rPr>
        <w:t>Údaje</w:t>
      </w:r>
      <w:r>
        <w:rPr>
          <w:rFonts w:ascii="HKQOKS+StoneSanItcTEE-Bold"/>
          <w:color w:val="FFFFFF"/>
        </w:rPr>
        <w:t xml:space="preserve"> o </w:t>
      </w:r>
      <w:r>
        <w:rPr>
          <w:rFonts w:ascii="HKQOKS+StoneSanItcTEE-Bold" w:hAnsi="HKQOKS+StoneSanItcTEE-Bold" w:cs="HKQOKS+StoneSanItcTEE-Bold"/>
          <w:color w:val="FFFFFF"/>
        </w:rPr>
        <w:t>osobách</w:t>
      </w:r>
    </w:p>
    <w:p w14:paraId="05DC34E9" w14:textId="77777777" w:rsidR="001252D9" w:rsidRDefault="00E627DE">
      <w:pPr>
        <w:framePr w:w="1010" w:wrap="auto" w:hAnchor="text" w:x="680" w:y="278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Pojistitel:</w:t>
      </w:r>
    </w:p>
    <w:p w14:paraId="6BE68C9C" w14:textId="77777777" w:rsidR="001252D9" w:rsidRDefault="00E627DE">
      <w:pPr>
        <w:framePr w:w="1010" w:wrap="auto" w:hAnchor="text" w:x="680" w:y="27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IČO</w:t>
      </w:r>
    </w:p>
    <w:p w14:paraId="06AD1ED5" w14:textId="77777777" w:rsidR="001252D9" w:rsidRDefault="00E627DE">
      <w:pPr>
        <w:framePr w:w="1855" w:wrap="auto" w:hAnchor="text" w:x="3080" w:y="27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UNIQA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pojišťovna,</w:t>
      </w:r>
      <w:r>
        <w:rPr>
          <w:rFonts w:ascii="QLKPPC+StoneSanItcTEE-Medi"/>
          <w:color w:val="000000"/>
          <w:sz w:val="16"/>
        </w:rPr>
        <w:t xml:space="preserve"> a.s.</w:t>
      </w:r>
    </w:p>
    <w:p w14:paraId="3A84830F" w14:textId="77777777" w:rsidR="001252D9" w:rsidRDefault="00E627DE">
      <w:pPr>
        <w:framePr w:w="951" w:wrap="auto" w:hAnchor="text" w:x="3080" w:y="30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49240480</w:t>
      </w:r>
    </w:p>
    <w:p w14:paraId="08A49A57" w14:textId="77777777" w:rsidR="001252D9" w:rsidRDefault="00E627DE">
      <w:pPr>
        <w:framePr w:w="770" w:wrap="auto" w:hAnchor="text" w:x="680" w:y="33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Adresa:</w:t>
      </w:r>
    </w:p>
    <w:p w14:paraId="2DC19E73" w14:textId="77777777" w:rsidR="001252D9" w:rsidRDefault="00E627DE">
      <w:pPr>
        <w:framePr w:w="4836" w:wrap="auto" w:hAnchor="text" w:x="3080" w:y="33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Evropská</w:t>
      </w:r>
      <w:r>
        <w:rPr>
          <w:rFonts w:ascii="QLKPPC+StoneSanItcTEE-Medi"/>
          <w:color w:val="000000"/>
          <w:sz w:val="16"/>
        </w:rPr>
        <w:t xml:space="preserve"> 136, 160 12</w:t>
      </w:r>
      <w:r>
        <w:rPr>
          <w:rFonts w:ascii="QLKPPC+StoneSanItcTEE-Medi"/>
          <w:color w:val="000000"/>
          <w:spacing w:val="4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Praha 6</w:t>
      </w:r>
    </w:p>
    <w:p w14:paraId="77E86702" w14:textId="77777777" w:rsidR="001252D9" w:rsidRDefault="00E627DE">
      <w:pPr>
        <w:framePr w:w="4836" w:wrap="auto" w:hAnchor="text" w:x="3080" w:y="33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Základní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škola</w:t>
      </w:r>
      <w:r>
        <w:rPr>
          <w:rFonts w:ascii="QLKPPC+StoneSanItcTEE-Medi"/>
          <w:color w:val="000000"/>
          <w:sz w:val="16"/>
        </w:rPr>
        <w:t xml:space="preserve"> Karlovy Vary, </w:t>
      </w:r>
      <w:r>
        <w:rPr>
          <w:rFonts w:ascii="QLKPPC+StoneSanItcTEE-Medi" w:hAnsi="QLKPPC+StoneSanItcTEE-Medi" w:cs="QLKPPC+StoneSanItcTEE-Medi"/>
          <w:color w:val="000000"/>
          <w:sz w:val="16"/>
        </w:rPr>
        <w:t>Poštovní</w:t>
      </w:r>
      <w:r>
        <w:rPr>
          <w:rFonts w:ascii="QLKPPC+StoneSanItcTEE-Medi"/>
          <w:color w:val="000000"/>
          <w:sz w:val="16"/>
        </w:rPr>
        <w:t xml:space="preserve"> 19, </w:t>
      </w:r>
      <w:r>
        <w:rPr>
          <w:rFonts w:ascii="QLKPPC+StoneSanItcTEE-Medi" w:hAnsi="QLKPPC+StoneSanItcTEE-Medi" w:cs="QLKPPC+StoneSanItcTEE-Medi"/>
          <w:color w:val="000000"/>
          <w:sz w:val="16"/>
        </w:rPr>
        <w:t>příspěvková</w:t>
      </w:r>
      <w:r>
        <w:rPr>
          <w:rFonts w:ascii="QLKPPC+StoneSanItcTEE-Medi"/>
          <w:color w:val="000000"/>
          <w:sz w:val="16"/>
        </w:rPr>
        <w:t xml:space="preserve"> organizace</w:t>
      </w:r>
    </w:p>
    <w:p w14:paraId="29C4B1A3" w14:textId="77777777" w:rsidR="001252D9" w:rsidRDefault="00E627DE">
      <w:pPr>
        <w:framePr w:w="4836" w:wrap="auto" w:hAnchor="text" w:x="3080" w:y="33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70933758</w:t>
      </w:r>
    </w:p>
    <w:p w14:paraId="79DF8211" w14:textId="77777777" w:rsidR="001252D9" w:rsidRDefault="00E627DE">
      <w:pPr>
        <w:framePr w:w="1778" w:wrap="auto" w:hAnchor="text" w:x="680" w:y="368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Pojistník/pojištěný</w:t>
      </w:r>
    </w:p>
    <w:p w14:paraId="0E8DCDCD" w14:textId="77777777" w:rsidR="001252D9" w:rsidRDefault="00E627DE">
      <w:pPr>
        <w:framePr w:w="1778" w:wrap="auto" w:hAnchor="text" w:x="680" w:y="36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IČO/RČ</w:t>
      </w:r>
    </w:p>
    <w:p w14:paraId="711CDC41" w14:textId="77777777" w:rsidR="001252D9" w:rsidRDefault="00E627DE">
      <w:pPr>
        <w:framePr w:w="770" w:wrap="auto" w:hAnchor="text" w:x="680" w:y="42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Adresa:</w:t>
      </w:r>
    </w:p>
    <w:p w14:paraId="7B3A9EF3" w14:textId="77777777" w:rsidR="001252D9" w:rsidRDefault="00E627DE">
      <w:pPr>
        <w:framePr w:w="3019" w:wrap="auto" w:hAnchor="text" w:x="3080" w:y="42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Poštovní</w:t>
      </w:r>
      <w:r>
        <w:rPr>
          <w:rFonts w:ascii="QLKPPC+StoneSanItcTEE-Medi"/>
          <w:color w:val="000000"/>
          <w:sz w:val="16"/>
        </w:rPr>
        <w:t xml:space="preserve"> 1743/19 Karlovy Vary 1 36001</w:t>
      </w:r>
    </w:p>
    <w:p w14:paraId="12F0BB81" w14:textId="77777777" w:rsidR="001252D9" w:rsidRDefault="00E627DE">
      <w:pPr>
        <w:framePr w:w="809" w:wrap="auto" w:hAnchor="text" w:x="680" w:y="45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Telefon:</w:t>
      </w:r>
    </w:p>
    <w:p w14:paraId="3855F4A4" w14:textId="77777777" w:rsidR="001252D9" w:rsidRDefault="00E627DE">
      <w:pPr>
        <w:framePr w:w="726" w:wrap="auto" w:hAnchor="text" w:x="680" w:y="48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E-mail:</w:t>
      </w:r>
    </w:p>
    <w:p w14:paraId="54971AEF" w14:textId="77777777" w:rsidR="001252D9" w:rsidRDefault="00E627DE">
      <w:pPr>
        <w:framePr w:w="2477" w:wrap="auto" w:hAnchor="text" w:x="3080" w:y="51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Pojistník</w:t>
      </w:r>
      <w:r>
        <w:rPr>
          <w:rFonts w:ascii="QLKPPC+StoneSanItcTEE-Medi"/>
          <w:color w:val="000000"/>
          <w:sz w:val="16"/>
        </w:rPr>
        <w:t xml:space="preserve"> je </w:t>
      </w:r>
      <w:r>
        <w:rPr>
          <w:rFonts w:ascii="QLKPPC+StoneSanItcTEE-Medi" w:hAnsi="QLKPPC+StoneSanItcTEE-Medi" w:cs="QLKPPC+StoneSanItcTEE-Medi"/>
          <w:color w:val="000000"/>
          <w:sz w:val="16"/>
        </w:rPr>
        <w:t>zároveň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pojištěným.</w:t>
      </w:r>
    </w:p>
    <w:p w14:paraId="43F1171E" w14:textId="77777777" w:rsidR="001252D9" w:rsidRDefault="00E627DE">
      <w:pPr>
        <w:framePr w:w="1208" w:wrap="auto" w:hAnchor="text" w:x="680" w:y="54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Pojištěný</w:t>
      </w:r>
      <w:r>
        <w:rPr>
          <w:rFonts w:ascii="QLKPPC+StoneSanItcTEE-Medi"/>
          <w:color w:val="000000"/>
          <w:sz w:val="16"/>
        </w:rPr>
        <w:t xml:space="preserve"> pro:</w:t>
      </w:r>
    </w:p>
    <w:p w14:paraId="1310C101" w14:textId="77777777" w:rsidR="001252D9" w:rsidRDefault="00E627DE">
      <w:pPr>
        <w:framePr w:w="3669" w:wrap="auto" w:hAnchor="text" w:x="3080" w:y="54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(A)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majetku (B)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odpovědnosti</w:t>
      </w:r>
    </w:p>
    <w:p w14:paraId="04C8F472" w14:textId="77777777" w:rsidR="001252D9" w:rsidRDefault="00E627DE">
      <w:pPr>
        <w:framePr w:w="1690" w:wrap="auto" w:hAnchor="text" w:x="680" w:y="578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Oprávněná</w:t>
      </w:r>
      <w:r>
        <w:rPr>
          <w:rFonts w:ascii="HKQOKS+StoneSanItcTEE-Bold"/>
          <w:color w:val="000000"/>
          <w:sz w:val="16"/>
        </w:rPr>
        <w:t xml:space="preserve"> osoba:</w:t>
      </w:r>
    </w:p>
    <w:p w14:paraId="2C566BEB" w14:textId="77777777" w:rsidR="001252D9" w:rsidRDefault="00E627DE">
      <w:pPr>
        <w:framePr w:w="8184" w:wrap="auto" w:hAnchor="text" w:x="3080" w:y="57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Není-li</w:t>
      </w:r>
      <w:r>
        <w:rPr>
          <w:rFonts w:ascii="QLKPPC+StoneSanItcTEE-Medi"/>
          <w:color w:val="000000"/>
          <w:sz w:val="16"/>
        </w:rPr>
        <w:t xml:space="preserve"> v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podmínkách</w:t>
      </w:r>
      <w:r>
        <w:rPr>
          <w:rFonts w:ascii="QLKPPC+StoneSanItcTEE-Medi"/>
          <w:color w:val="000000"/>
          <w:sz w:val="16"/>
        </w:rPr>
        <w:t xml:space="preserve"> nebo v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smlouvě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níže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ujednáno</w:t>
      </w:r>
      <w:r>
        <w:rPr>
          <w:rFonts w:ascii="QLKPPC+StoneSanItcTEE-Medi"/>
          <w:color w:val="000000"/>
          <w:sz w:val="16"/>
        </w:rPr>
        <w:t xml:space="preserve"> jinak, </w:t>
      </w:r>
      <w:r>
        <w:rPr>
          <w:rFonts w:ascii="QLKPPC+StoneSanItcTEE-Medi" w:hAnsi="QLKPPC+StoneSanItcTEE-Medi" w:cs="QLKPPC+StoneSanItcTEE-Medi"/>
          <w:color w:val="000000"/>
          <w:sz w:val="16"/>
        </w:rPr>
        <w:t>oprávněnou</w:t>
      </w:r>
      <w:r>
        <w:rPr>
          <w:rFonts w:ascii="QLKPPC+StoneSanItcTEE-Medi"/>
          <w:color w:val="000000"/>
          <w:sz w:val="16"/>
        </w:rPr>
        <w:t xml:space="preserve"> osobou je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pojištěný.</w:t>
      </w:r>
    </w:p>
    <w:p w14:paraId="0A76DA2F" w14:textId="77777777" w:rsidR="001252D9" w:rsidRDefault="00E627DE">
      <w:pPr>
        <w:framePr w:w="2908" w:wrap="auto" w:hAnchor="text" w:x="680" w:y="6297"/>
        <w:widowControl w:val="0"/>
        <w:autoSpaceDE w:val="0"/>
        <w:autoSpaceDN w:val="0"/>
        <w:spacing w:before="0" w:after="0" w:line="250" w:lineRule="exact"/>
        <w:jc w:val="left"/>
        <w:rPr>
          <w:rFonts w:ascii="HKQOKS+StoneSanItcTEE-Bold"/>
          <w:color w:val="000000"/>
          <w:sz w:val="24"/>
        </w:rPr>
      </w:pPr>
      <w:r>
        <w:rPr>
          <w:rFonts w:ascii="HKQOKS+StoneSanItcTEE-Bold"/>
          <w:color w:val="FFFFFF"/>
          <w:sz w:val="24"/>
        </w:rPr>
        <w:t xml:space="preserve">A. </w:t>
      </w:r>
      <w:r>
        <w:rPr>
          <w:rFonts w:ascii="HKQOKS+StoneSanItcTEE-Bold" w:hAnsi="HKQOKS+StoneSanItcTEE-Bold" w:cs="HKQOKS+StoneSanItcTEE-Bold"/>
          <w:color w:val="FFFFFF"/>
          <w:sz w:val="24"/>
        </w:rPr>
        <w:t>POJIŠTĚNÍ</w:t>
      </w:r>
      <w:r>
        <w:rPr>
          <w:rFonts w:ascii="HKQOKS+StoneSanItcTEE-Bold"/>
          <w:color w:val="FFFFFF"/>
          <w:sz w:val="24"/>
        </w:rPr>
        <w:t xml:space="preserve"> MAJETKU</w:t>
      </w:r>
    </w:p>
    <w:p w14:paraId="0C9CFF50" w14:textId="77777777" w:rsidR="001252D9" w:rsidRDefault="00E627DE">
      <w:pPr>
        <w:framePr w:w="2908" w:wrap="auto" w:hAnchor="text" w:x="680" w:y="6297"/>
        <w:widowControl w:val="0"/>
        <w:autoSpaceDE w:val="0"/>
        <w:autoSpaceDN w:val="0"/>
        <w:spacing w:before="308" w:after="0" w:line="229" w:lineRule="exact"/>
        <w:jc w:val="left"/>
        <w:rPr>
          <w:rFonts w:ascii="HKQOKS+StoneSanItcTEE-Bold"/>
          <w:color w:val="000000"/>
        </w:rPr>
      </w:pPr>
      <w:r>
        <w:rPr>
          <w:rFonts w:ascii="HKQOKS+StoneSanItcTEE-Bold" w:hAnsi="HKQOKS+StoneSanItcTEE-Bold" w:cs="HKQOKS+StoneSanItcTEE-Bold"/>
          <w:color w:val="FFFFFF"/>
        </w:rPr>
        <w:t>Místo</w:t>
      </w:r>
      <w:r>
        <w:rPr>
          <w:rFonts w:ascii="HKQOKS+StoneSanItcTEE-Bold"/>
          <w:color w:val="FFFFFF"/>
        </w:rPr>
        <w:t xml:space="preserve"> </w:t>
      </w:r>
      <w:r>
        <w:rPr>
          <w:rFonts w:ascii="HKQOKS+StoneSanItcTEE-Bold" w:hAnsi="HKQOKS+StoneSanItcTEE-Bold" w:cs="HKQOKS+StoneSanItcTEE-Bold"/>
          <w:color w:val="FFFFFF"/>
        </w:rPr>
        <w:t>pojištění</w:t>
      </w:r>
      <w:r>
        <w:rPr>
          <w:rFonts w:ascii="HKQOKS+StoneSanItcTEE-Bold"/>
          <w:color w:val="FFFFFF"/>
        </w:rPr>
        <w:t xml:space="preserve"> </w:t>
      </w:r>
      <w:r>
        <w:rPr>
          <w:rFonts w:ascii="HKQOKS+StoneSanItcTEE-Bold" w:hAnsi="HKQOKS+StoneSanItcTEE-Bold" w:cs="HKQOKS+StoneSanItcTEE-Bold"/>
          <w:color w:val="FFFFFF"/>
        </w:rPr>
        <w:t>č.:</w:t>
      </w:r>
      <w:r>
        <w:rPr>
          <w:rFonts w:ascii="HKQOKS+StoneSanItcTEE-Bold"/>
          <w:color w:val="FFFFFF"/>
        </w:rPr>
        <w:t xml:space="preserve"> 1</w:t>
      </w:r>
    </w:p>
    <w:p w14:paraId="7DFB696A" w14:textId="77777777" w:rsidR="001252D9" w:rsidRDefault="00E627DE">
      <w:pPr>
        <w:framePr w:w="770" w:wrap="auto" w:hAnchor="text" w:x="680" w:y="71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Adresa:</w:t>
      </w:r>
    </w:p>
    <w:p w14:paraId="3108010B" w14:textId="77777777" w:rsidR="001252D9" w:rsidRDefault="00E627DE">
      <w:pPr>
        <w:framePr w:w="3104" w:wrap="auto" w:hAnchor="text" w:x="3080" w:y="717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Poštovní</w:t>
      </w:r>
      <w:r>
        <w:rPr>
          <w:rFonts w:ascii="QLKPPC+StoneSanItcTEE-Medi"/>
          <w:color w:val="000000"/>
          <w:sz w:val="16"/>
        </w:rPr>
        <w:t xml:space="preserve"> 1743/19, 360 01 Karlovy Vary 1</w:t>
      </w:r>
    </w:p>
    <w:p w14:paraId="1B1CCE74" w14:textId="77777777" w:rsidR="001252D9" w:rsidRDefault="00E627DE">
      <w:pPr>
        <w:framePr w:w="1252" w:wrap="auto" w:hAnchor="text" w:x="8880" w:y="71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Tarifní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pásmo:</w:t>
      </w:r>
    </w:p>
    <w:p w14:paraId="3B28E83F" w14:textId="77777777" w:rsidR="001252D9" w:rsidRDefault="00E627DE">
      <w:pPr>
        <w:framePr w:w="1252" w:wrap="auto" w:hAnchor="text" w:x="8880" w:y="71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Tarifní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zóna:</w:t>
      </w:r>
    </w:p>
    <w:p w14:paraId="2B6283E4" w14:textId="77777777" w:rsidR="001252D9" w:rsidRDefault="00E627DE">
      <w:pPr>
        <w:framePr w:w="504" w:wrap="auto" w:hAnchor="text" w:x="10680" w:y="71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TP1</w:t>
      </w:r>
    </w:p>
    <w:p w14:paraId="7D6A94D8" w14:textId="77777777" w:rsidR="001252D9" w:rsidRDefault="00E627DE">
      <w:pPr>
        <w:framePr w:w="504" w:wrap="auto" w:hAnchor="text" w:x="10680" w:y="71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TZ1</w:t>
      </w:r>
    </w:p>
    <w:p w14:paraId="7CDD2C8F" w14:textId="77777777" w:rsidR="001252D9" w:rsidRDefault="00E627DE">
      <w:pPr>
        <w:framePr w:w="1075" w:wrap="auto" w:hAnchor="text" w:x="680" w:y="74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Kód</w:t>
      </w:r>
      <w:r>
        <w:rPr>
          <w:rFonts w:ascii="QLKPPC+StoneSanItcTEE-Medi"/>
          <w:color w:val="000000"/>
          <w:sz w:val="16"/>
        </w:rPr>
        <w:t xml:space="preserve"> adresy:</w:t>
      </w:r>
    </w:p>
    <w:p w14:paraId="4C036129" w14:textId="77777777" w:rsidR="001252D9" w:rsidRDefault="00E627DE">
      <w:pPr>
        <w:framePr w:w="951" w:wrap="auto" w:hAnchor="text" w:x="3080" w:y="74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20745079</w:t>
      </w:r>
    </w:p>
    <w:p w14:paraId="38B33B6F" w14:textId="77777777" w:rsidR="001252D9" w:rsidRDefault="00E627DE">
      <w:pPr>
        <w:framePr w:w="1560" w:wrap="auto" w:hAnchor="text" w:x="680" w:y="77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Rozhodná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činnost:</w:t>
      </w:r>
    </w:p>
    <w:p w14:paraId="4EFBED7C" w14:textId="77777777" w:rsidR="001252D9" w:rsidRDefault="00E627DE">
      <w:pPr>
        <w:framePr w:w="1560" w:wrap="auto" w:hAnchor="text" w:x="680" w:y="77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Rizikové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třídy:</w:t>
      </w:r>
    </w:p>
    <w:p w14:paraId="31D297EC" w14:textId="77777777" w:rsidR="001252D9" w:rsidRDefault="00E627DE">
      <w:pPr>
        <w:framePr w:w="3414" w:wrap="auto" w:hAnchor="text" w:x="3080" w:y="77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C11A </w:t>
      </w:r>
      <w:r>
        <w:rPr>
          <w:rFonts w:ascii="QLKPPC+StoneSanItcTEE-Medi" w:hAnsi="QLKPPC+StoneSanItcTEE-Medi" w:cs="QLKPPC+StoneSanItcTEE-Medi"/>
          <w:color w:val="000000"/>
          <w:sz w:val="16"/>
        </w:rPr>
        <w:t>Základní,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střední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vysoké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školy</w:t>
      </w:r>
      <w:r>
        <w:rPr>
          <w:rFonts w:ascii="QLKPPC+StoneSanItcTEE-Medi"/>
          <w:color w:val="000000"/>
          <w:sz w:val="16"/>
        </w:rPr>
        <w:t xml:space="preserve"> - </w:t>
      </w:r>
      <w:r>
        <w:rPr>
          <w:rFonts w:ascii="QLKPPC+StoneSanItcTEE-Medi" w:hAnsi="QLKPPC+StoneSanItcTEE-Medi" w:cs="QLKPPC+StoneSanItcTEE-Medi"/>
          <w:color w:val="000000"/>
          <w:sz w:val="16"/>
        </w:rPr>
        <w:t>státní</w:t>
      </w:r>
    </w:p>
    <w:p w14:paraId="771B0575" w14:textId="77777777" w:rsidR="001252D9" w:rsidRDefault="00E627DE">
      <w:pPr>
        <w:framePr w:w="3414" w:wrap="auto" w:hAnchor="text" w:x="3080" w:y="77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1/ 1</w:t>
      </w:r>
    </w:p>
    <w:p w14:paraId="62AD59B4" w14:textId="77777777" w:rsidR="001252D9" w:rsidRDefault="00E627DE">
      <w:pPr>
        <w:framePr w:w="2889" w:wrap="auto" w:hAnchor="text" w:x="680" w:y="846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Základní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živelní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nebezpečí</w:t>
      </w:r>
    </w:p>
    <w:p w14:paraId="2F574681" w14:textId="77777777" w:rsidR="001252D9" w:rsidRDefault="00E627DE">
      <w:pPr>
        <w:framePr w:w="2161" w:wrap="auto" w:hAnchor="text" w:x="9320" w:y="8473"/>
        <w:widowControl w:val="0"/>
        <w:autoSpaceDE w:val="0"/>
        <w:autoSpaceDN w:val="0"/>
        <w:spacing w:before="0" w:after="0" w:line="188" w:lineRule="exact"/>
        <w:jc w:val="left"/>
        <w:rPr>
          <w:rFonts w:ascii="QLKPPC+StoneSanItcTEE-Medi"/>
          <w:color w:val="000000"/>
          <w:sz w:val="18"/>
        </w:rPr>
      </w:pPr>
      <w:r>
        <w:rPr>
          <w:rFonts w:ascii="QLKPPC+StoneSanItcTEE-Medi"/>
          <w:color w:val="000000"/>
          <w:sz w:val="18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8"/>
        </w:rPr>
        <w:t>čl.</w:t>
      </w:r>
      <w:r>
        <w:rPr>
          <w:rFonts w:ascii="QLKPPC+StoneSanItcTEE-Medi"/>
          <w:color w:val="000000"/>
          <w:sz w:val="18"/>
        </w:rPr>
        <w:t xml:space="preserve"> 31 UCZ/Maj-P/20</w:t>
      </w:r>
    </w:p>
    <w:p w14:paraId="42387CDC" w14:textId="77777777" w:rsidR="001252D9" w:rsidRDefault="00E627DE">
      <w:pPr>
        <w:framePr w:w="7446" w:wrap="auto" w:hAnchor="text" w:x="680" w:y="877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požár,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úder</w:t>
      </w:r>
      <w:r>
        <w:rPr>
          <w:rFonts w:ascii="QLKPPC+StoneSanItcTEE-Medi"/>
          <w:color w:val="000000"/>
          <w:sz w:val="16"/>
        </w:rPr>
        <w:t xml:space="preserve"> blesku, </w:t>
      </w:r>
      <w:r>
        <w:rPr>
          <w:rFonts w:ascii="QLKPPC+StoneSanItcTEE-Medi" w:hAnsi="QLKPPC+StoneSanItcTEE-Medi" w:cs="QLKPPC+StoneSanItcTEE-Medi"/>
          <w:color w:val="000000"/>
          <w:sz w:val="16"/>
        </w:rPr>
        <w:t>výbuch,</w:t>
      </w:r>
      <w:r>
        <w:rPr>
          <w:rFonts w:ascii="QLKPPC+StoneSanItcTEE-Medi"/>
          <w:color w:val="000000"/>
          <w:sz w:val="16"/>
        </w:rPr>
        <w:t xml:space="preserve"> imploze, </w:t>
      </w:r>
      <w:r>
        <w:rPr>
          <w:rFonts w:ascii="QLKPPC+StoneSanItcTEE-Medi" w:hAnsi="QLKPPC+StoneSanItcTEE-Medi" w:cs="QLKPPC+StoneSanItcTEE-Medi"/>
          <w:color w:val="000000"/>
          <w:sz w:val="16"/>
        </w:rPr>
        <w:t>pád</w:t>
      </w:r>
      <w:r>
        <w:rPr>
          <w:rFonts w:ascii="QLKPPC+StoneSanItcTEE-Medi"/>
          <w:color w:val="000000"/>
          <w:sz w:val="16"/>
        </w:rPr>
        <w:t xml:space="preserve"> letadla, </w:t>
      </w:r>
      <w:r>
        <w:rPr>
          <w:rFonts w:ascii="QLKPPC+StoneSanItcTEE-Medi" w:hAnsi="QLKPPC+StoneSanItcTEE-Medi" w:cs="QLKPPC+StoneSanItcTEE-Medi"/>
          <w:color w:val="000000"/>
          <w:sz w:val="16"/>
        </w:rPr>
        <w:t>rázová</w:t>
      </w:r>
      <w:r>
        <w:rPr>
          <w:rFonts w:ascii="QLKPPC+StoneSanItcTEE-Medi"/>
          <w:color w:val="000000"/>
          <w:sz w:val="16"/>
        </w:rPr>
        <w:t xml:space="preserve"> vlna, </w:t>
      </w:r>
      <w:r>
        <w:rPr>
          <w:rFonts w:ascii="QLKPPC+StoneSanItcTEE-Medi" w:hAnsi="QLKPPC+StoneSanItcTEE-Medi" w:cs="QLKPPC+StoneSanItcTEE-Medi"/>
          <w:color w:val="000000"/>
          <w:sz w:val="16"/>
        </w:rPr>
        <w:t>kouř,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náraz</w:t>
      </w:r>
      <w:r>
        <w:rPr>
          <w:rFonts w:ascii="QLKPPC+StoneSanItcTEE-Medi"/>
          <w:color w:val="000000"/>
          <w:sz w:val="16"/>
        </w:rPr>
        <w:t xml:space="preserve"> vozidla</w:t>
      </w:r>
    </w:p>
    <w:p w14:paraId="0C1ACE08" w14:textId="77777777" w:rsidR="001252D9" w:rsidRDefault="00E627DE">
      <w:pPr>
        <w:framePr w:w="1681" w:wrap="auto" w:hAnchor="text" w:x="680" w:y="90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Předmět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</w:p>
    <w:p w14:paraId="7B5EAEAB" w14:textId="77777777" w:rsidR="001252D9" w:rsidRDefault="00E627DE">
      <w:pPr>
        <w:framePr w:w="637" w:wrap="auto" w:hAnchor="text" w:x="4142" w:y="90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Cena</w:t>
      </w:r>
    </w:p>
    <w:p w14:paraId="7A5FC4F0" w14:textId="77777777" w:rsidR="001252D9" w:rsidRDefault="00E627DE">
      <w:pPr>
        <w:framePr w:w="524" w:wrap="auto" w:hAnchor="text" w:x="4898" w:y="90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Typ</w:t>
      </w:r>
    </w:p>
    <w:p w14:paraId="47131DE7" w14:textId="77777777" w:rsidR="001252D9" w:rsidRDefault="00E627DE">
      <w:pPr>
        <w:framePr w:w="1598" w:wrap="auto" w:hAnchor="text" w:x="6242" w:y="90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PČ</w:t>
      </w:r>
      <w:r>
        <w:rPr>
          <w:rFonts w:ascii="HKQOKS+StoneSanItcTEE-Bold"/>
          <w:color w:val="000000"/>
          <w:sz w:val="16"/>
        </w:rPr>
        <w:t xml:space="preserve"> / Limit </w:t>
      </w:r>
      <w:r>
        <w:rPr>
          <w:rFonts w:ascii="HKQOKS+StoneSanItcTEE-Bold" w:hAnsi="HKQOKS+StoneSanItcTEE-Bold" w:cs="HKQOKS+StoneSanItcTEE-Bold"/>
          <w:color w:val="000000"/>
          <w:sz w:val="16"/>
        </w:rPr>
        <w:t>plnění</w:t>
      </w:r>
    </w:p>
    <w:p w14:paraId="436F045B" w14:textId="77777777" w:rsidR="001252D9" w:rsidRDefault="00E627DE">
      <w:pPr>
        <w:framePr w:w="1117" w:wrap="auto" w:hAnchor="text" w:x="8424" w:y="90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Spoluúčast</w:t>
      </w:r>
    </w:p>
    <w:p w14:paraId="1506DDF2" w14:textId="77777777" w:rsidR="001252D9" w:rsidRDefault="00E627DE">
      <w:pPr>
        <w:framePr w:w="1382" w:wrap="auto" w:hAnchor="text" w:x="10158" w:y="90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437D39F2" w14:textId="77777777" w:rsidR="001252D9" w:rsidRDefault="00E627DE">
      <w:pPr>
        <w:framePr w:w="3474" w:wrap="auto" w:hAnchor="text" w:x="680" w:y="927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Movité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věci</w:t>
      </w:r>
      <w:r>
        <w:rPr>
          <w:rFonts w:ascii="QLKPPC+StoneSanItcTEE-Medi"/>
          <w:color w:val="000000"/>
          <w:sz w:val="16"/>
        </w:rPr>
        <w:t xml:space="preserve"> - Soubor </w:t>
      </w:r>
      <w:r>
        <w:rPr>
          <w:rFonts w:ascii="QLKPPC+StoneSanItcTEE-Medi" w:hAnsi="QLKPPC+StoneSanItcTEE-Medi" w:cs="QLKPPC+StoneSanItcTEE-Medi"/>
          <w:color w:val="000000"/>
          <w:sz w:val="16"/>
        </w:rPr>
        <w:t>vlastního</w:t>
      </w:r>
      <w:r>
        <w:rPr>
          <w:rFonts w:ascii="QLKPPC+StoneSanItcTEE-Medi"/>
          <w:color w:val="000000"/>
          <w:sz w:val="16"/>
        </w:rPr>
        <w:t xml:space="preserve"> a po </w:t>
      </w:r>
      <w:r>
        <w:rPr>
          <w:rFonts w:ascii="QLKPPC+StoneSanItcTEE-Medi" w:hAnsi="QLKPPC+StoneSanItcTEE-Medi" w:cs="QLKPPC+StoneSanItcTEE-Medi"/>
          <w:color w:val="000000"/>
          <w:sz w:val="16"/>
        </w:rPr>
        <w:t>právu</w:t>
      </w:r>
    </w:p>
    <w:p w14:paraId="3624D91F" w14:textId="77777777" w:rsidR="001252D9" w:rsidRDefault="00E627DE">
      <w:pPr>
        <w:framePr w:w="3474" w:wrap="auto" w:hAnchor="text" w:x="680" w:y="927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užívaného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provozně-technického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zařízení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VČ.</w:t>
      </w:r>
    </w:p>
    <w:p w14:paraId="3EAA5CCB" w14:textId="77777777" w:rsidR="001252D9" w:rsidRDefault="00E627DE">
      <w:pPr>
        <w:framePr w:w="3474" w:wrap="auto" w:hAnchor="text" w:x="680" w:y="9270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elektroniky dle </w:t>
      </w:r>
      <w:r>
        <w:rPr>
          <w:rFonts w:ascii="QLKPPC+StoneSanItcTEE-Medi" w:hAnsi="QLKPPC+StoneSanItcTEE-Medi" w:cs="QLKPPC+StoneSanItcTEE-Medi"/>
          <w:color w:val="000000"/>
          <w:sz w:val="16"/>
        </w:rPr>
        <w:t>účetní</w:t>
      </w:r>
      <w:r>
        <w:rPr>
          <w:rFonts w:ascii="QLKPPC+StoneSanItcTEE-Medi"/>
          <w:color w:val="000000"/>
          <w:sz w:val="16"/>
        </w:rPr>
        <w:t xml:space="preserve"> evidence</w:t>
      </w:r>
    </w:p>
    <w:p w14:paraId="28B6AC1E" w14:textId="77777777" w:rsidR="001252D9" w:rsidRDefault="00E627DE">
      <w:pPr>
        <w:framePr w:w="468" w:wrap="auto" w:hAnchor="text" w:x="4226" w:y="94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NC</w:t>
      </w:r>
    </w:p>
    <w:p w14:paraId="02F5C29C" w14:textId="77777777" w:rsidR="001252D9" w:rsidRDefault="00E627DE">
      <w:pPr>
        <w:framePr w:w="433" w:wrap="auto" w:hAnchor="text" w:x="4944" w:y="94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PČ</w:t>
      </w:r>
    </w:p>
    <w:p w14:paraId="293787A1" w14:textId="77777777" w:rsidR="001252D9" w:rsidRDefault="00E627DE">
      <w:pPr>
        <w:framePr w:w="1325" w:wrap="auto" w:hAnchor="text" w:x="6475" w:y="94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22 000 000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25B04BB" w14:textId="77777777" w:rsidR="001252D9" w:rsidRDefault="00E627DE">
      <w:pPr>
        <w:framePr w:w="928" w:wrap="auto" w:hAnchor="text" w:x="8572" w:y="94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8D1513B" w14:textId="77777777" w:rsidR="001252D9" w:rsidRDefault="00E627DE">
      <w:pPr>
        <w:framePr w:w="928" w:wrap="auto" w:hAnchor="text" w:x="10572" w:y="94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7 920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125E8FF" w14:textId="77777777" w:rsidR="001252D9" w:rsidRDefault="00E627DE">
      <w:pPr>
        <w:framePr w:w="750" w:wrap="auto" w:hAnchor="text" w:x="680" w:y="99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Zásoby</w:t>
      </w:r>
    </w:p>
    <w:p w14:paraId="0668710E" w14:textId="77777777" w:rsidR="001252D9" w:rsidRDefault="00E627DE">
      <w:pPr>
        <w:framePr w:w="474" w:wrap="auto" w:hAnchor="text" w:x="4223" w:y="99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NC</w:t>
      </w:r>
    </w:p>
    <w:p w14:paraId="6FC5E792" w14:textId="77777777" w:rsidR="001252D9" w:rsidRDefault="00E627DE">
      <w:pPr>
        <w:framePr w:w="474" w:wrap="auto" w:hAnchor="text" w:x="4223" w:y="99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NC</w:t>
      </w:r>
    </w:p>
    <w:p w14:paraId="1651C2CE" w14:textId="77777777" w:rsidR="001252D9" w:rsidRDefault="00E627DE">
      <w:pPr>
        <w:framePr w:w="474" w:wrap="auto" w:hAnchor="text" w:x="4223" w:y="99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OC</w:t>
      </w:r>
    </w:p>
    <w:p w14:paraId="59AB0890" w14:textId="77777777" w:rsidR="001252D9" w:rsidRDefault="00E627DE">
      <w:pPr>
        <w:framePr w:w="465" w:wrap="auto" w:hAnchor="text" w:x="4928" w:y="99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PČ</w:t>
      </w:r>
    </w:p>
    <w:p w14:paraId="11747134" w14:textId="77777777" w:rsidR="001252D9" w:rsidRDefault="00E627DE">
      <w:pPr>
        <w:framePr w:w="465" w:wrap="auto" w:hAnchor="text" w:x="4928" w:y="99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3B279927" w14:textId="77777777" w:rsidR="001252D9" w:rsidRDefault="00E627DE">
      <w:pPr>
        <w:framePr w:w="465" w:wrap="auto" w:hAnchor="text" w:x="4928" w:y="99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792B4F05" w14:textId="77777777" w:rsidR="001252D9" w:rsidRDefault="00E627DE">
      <w:pPr>
        <w:framePr w:w="1017" w:wrap="auto" w:hAnchor="text" w:x="6783" w:y="99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D837B90" w14:textId="77777777" w:rsidR="001252D9" w:rsidRDefault="00E627DE">
      <w:pPr>
        <w:framePr w:w="1017" w:wrap="auto" w:hAnchor="text" w:x="6783" w:y="99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82809D3" w14:textId="77777777" w:rsidR="001252D9" w:rsidRDefault="00E627DE">
      <w:pPr>
        <w:framePr w:w="1017" w:wrap="auto" w:hAnchor="text" w:x="6783" w:y="99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30D9436" w14:textId="77777777" w:rsidR="001252D9" w:rsidRDefault="00E627DE">
      <w:pPr>
        <w:framePr w:w="928" w:wrap="auto" w:hAnchor="text" w:x="8572" w:y="99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AFB83B4" w14:textId="77777777" w:rsidR="001252D9" w:rsidRDefault="00E627DE">
      <w:pPr>
        <w:framePr w:w="928" w:wrap="auto" w:hAnchor="text" w:x="8572" w:y="99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DF8710D" w14:textId="77777777" w:rsidR="001252D9" w:rsidRDefault="00E627DE">
      <w:pPr>
        <w:framePr w:w="928" w:wrap="auto" w:hAnchor="text" w:x="8572" w:y="99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F15D658" w14:textId="77777777" w:rsidR="001252D9" w:rsidRDefault="00E627DE">
      <w:pPr>
        <w:framePr w:w="710" w:wrap="auto" w:hAnchor="text" w:x="10790" w:y="99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24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3CCA08C" w14:textId="77777777" w:rsidR="001252D9" w:rsidRDefault="00E627DE">
      <w:pPr>
        <w:framePr w:w="2507" w:wrap="auto" w:hAnchor="text" w:x="680" w:y="102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Stavební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součásti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příslušenství</w:t>
      </w:r>
    </w:p>
    <w:p w14:paraId="7C37E5A2" w14:textId="77777777" w:rsidR="001252D9" w:rsidRDefault="00E627DE">
      <w:pPr>
        <w:framePr w:w="2507" w:wrap="auto" w:hAnchor="text" w:x="680" w:y="102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Peníze</w:t>
      </w:r>
      <w:r>
        <w:rPr>
          <w:rFonts w:ascii="QLKPPC+StoneSanItcTEE-Medi"/>
          <w:color w:val="000000"/>
          <w:sz w:val="16"/>
        </w:rPr>
        <w:t xml:space="preserve"> a cennosti</w:t>
      </w:r>
    </w:p>
    <w:p w14:paraId="077182B3" w14:textId="77777777" w:rsidR="001252D9" w:rsidRDefault="00E627DE">
      <w:pPr>
        <w:framePr w:w="621" w:wrap="auto" w:hAnchor="text" w:x="10879" w:y="102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8AFB078" w14:textId="77777777" w:rsidR="001252D9" w:rsidRDefault="00E627DE">
      <w:pPr>
        <w:framePr w:w="799" w:wrap="auto" w:hAnchor="text" w:x="10702" w:y="105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180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711C235" w14:textId="77777777" w:rsidR="001252D9" w:rsidRDefault="00E627DE">
      <w:pPr>
        <w:framePr w:w="4522" w:wrap="auto" w:hAnchor="text" w:x="680" w:y="108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Základní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živelní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nebezpečí</w:t>
      </w:r>
    </w:p>
    <w:p w14:paraId="7F546A8E" w14:textId="77777777" w:rsidR="001252D9" w:rsidRDefault="00E627DE">
      <w:pPr>
        <w:framePr w:w="1011" w:wrap="auto" w:hAnchor="text" w:x="10489" w:y="108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8 124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6488BACD" w14:textId="77777777" w:rsidR="001252D9" w:rsidRDefault="00E627DE">
      <w:pPr>
        <w:framePr w:w="10263" w:wrap="auto" w:hAnchor="text" w:x="680" w:y="11100"/>
        <w:widowControl w:val="0"/>
        <w:autoSpaceDE w:val="0"/>
        <w:autoSpaceDN w:val="0"/>
        <w:spacing w:before="0" w:after="0" w:line="146" w:lineRule="exact"/>
        <w:jc w:val="left"/>
        <w:rPr>
          <w:rFonts w:ascii="QLKPPC+StoneSanItcTEE-Medi"/>
          <w:color w:val="000000"/>
          <w:sz w:val="14"/>
        </w:rPr>
      </w:pPr>
      <w:r>
        <w:rPr>
          <w:rFonts w:ascii="QLKPPC+StoneSanItcTEE-Medi"/>
          <w:color w:val="000000"/>
          <w:sz w:val="14"/>
        </w:rPr>
        <w:t xml:space="preserve">Cena: NC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nová</w:t>
      </w:r>
      <w:r>
        <w:rPr>
          <w:rFonts w:ascii="QLKPPC+StoneSanItcTEE-Medi"/>
          <w:color w:val="000000"/>
          <w:sz w:val="14"/>
        </w:rPr>
        <w:t xml:space="preserve"> cena, </w:t>
      </w:r>
      <w:r>
        <w:rPr>
          <w:rFonts w:ascii="QLKPPC+StoneSanItcTEE-Medi" w:hAnsi="QLKPPC+StoneSanItcTEE-Medi" w:cs="QLKPPC+StoneSanItcTEE-Medi"/>
          <w:color w:val="000000"/>
          <w:sz w:val="14"/>
        </w:rPr>
        <w:t>ČC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časová</w:t>
      </w:r>
      <w:r>
        <w:rPr>
          <w:rFonts w:ascii="QLKPPC+StoneSanItcTEE-Medi"/>
          <w:color w:val="000000"/>
          <w:sz w:val="14"/>
        </w:rPr>
        <w:t xml:space="preserve"> cena, OC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obvyklá</w:t>
      </w:r>
      <w:r>
        <w:rPr>
          <w:rFonts w:ascii="QLKPPC+StoneSanItcTEE-Medi"/>
          <w:color w:val="000000"/>
          <w:sz w:val="14"/>
        </w:rPr>
        <w:t xml:space="preserve"> cena; Typ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pojištění: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PČ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pojistnou </w:t>
      </w:r>
      <w:r>
        <w:rPr>
          <w:rFonts w:ascii="QLKPPC+StoneSanItcTEE-Medi" w:hAnsi="QLKPPC+StoneSanItcTEE-Medi" w:cs="QLKPPC+StoneSanItcTEE-Medi"/>
          <w:color w:val="000000"/>
          <w:sz w:val="14"/>
        </w:rPr>
        <w:t>částku,</w:t>
      </w:r>
      <w:r>
        <w:rPr>
          <w:rFonts w:ascii="QLKPPC+StoneSanItcTEE-Medi"/>
          <w:color w:val="000000"/>
          <w:sz w:val="14"/>
        </w:rPr>
        <w:t xml:space="preserve"> 1.R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1. riziko, ZL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zlomkové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</w:p>
    <w:p w14:paraId="6C7335FE" w14:textId="77777777" w:rsidR="001252D9" w:rsidRDefault="00E627DE">
      <w:pPr>
        <w:framePr w:w="1019" w:wrap="auto" w:hAnchor="text" w:x="6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 w:hAnsi="HKQOKS+StoneSanItcTEE-Bold" w:cs="HKQOKS+StoneSanItcTEE-Bold"/>
          <w:color w:val="000000"/>
          <w:sz w:val="10"/>
        </w:rPr>
        <w:t>číslo</w:t>
      </w:r>
      <w:r>
        <w:rPr>
          <w:rFonts w:ascii="HKQOKS+StoneSanItcTEE-Bold"/>
          <w:color w:val="000000"/>
          <w:sz w:val="10"/>
        </w:rPr>
        <w:t xml:space="preserve"> </w:t>
      </w:r>
      <w:r>
        <w:rPr>
          <w:rFonts w:ascii="HKQOKS+StoneSanItcTEE-Bold"/>
          <w:color w:val="000000"/>
          <w:sz w:val="10"/>
        </w:rPr>
        <w:t>dokumentu:</w:t>
      </w:r>
    </w:p>
    <w:p w14:paraId="1AEB4437" w14:textId="77777777" w:rsidR="001252D9" w:rsidRDefault="00E627DE">
      <w:pPr>
        <w:framePr w:w="2438" w:wrap="auto" w:hAnchor="text" w:x="1880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QLKPPC+StoneSanItcTEE-Medi"/>
          <w:color w:val="000000"/>
          <w:sz w:val="12"/>
        </w:rPr>
        <w:t>202103151456227497122C665D98CC83</w:t>
      </w:r>
    </w:p>
    <w:p w14:paraId="4EA4BE08" w14:textId="77777777" w:rsidR="001252D9" w:rsidRDefault="00E627DE">
      <w:pPr>
        <w:framePr w:w="1290" w:wrap="auto" w:hAnchor="text" w:x="8058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HKQOKS+StoneSanItcTEE-Bold"/>
          <w:color w:val="000000"/>
          <w:sz w:val="10"/>
        </w:rPr>
        <w:t>datum:</w:t>
      </w:r>
      <w:r>
        <w:rPr>
          <w:rFonts w:ascii="HKQOKS+StoneSanItcTEE-Bold"/>
          <w:color w:val="000000"/>
          <w:spacing w:val="132"/>
          <w:sz w:val="10"/>
        </w:rPr>
        <w:t xml:space="preserve"> </w:t>
      </w:r>
      <w:r>
        <w:rPr>
          <w:rFonts w:ascii="QLKPPC+StoneSanItcTEE-Medi"/>
          <w:color w:val="000000"/>
          <w:sz w:val="12"/>
        </w:rPr>
        <w:t>15.03.2021</w:t>
      </w:r>
    </w:p>
    <w:p w14:paraId="211B20C2" w14:textId="77777777" w:rsidR="001252D9" w:rsidRDefault="00E627DE">
      <w:pPr>
        <w:framePr w:w="511" w:wrap="auto" w:hAnchor="text" w:x="99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/>
          <w:color w:val="000000"/>
          <w:sz w:val="10"/>
        </w:rPr>
        <w:t>Strana:</w:t>
      </w:r>
    </w:p>
    <w:p w14:paraId="28C482E0" w14:textId="77777777" w:rsidR="001252D9" w:rsidRDefault="00E627DE">
      <w:pPr>
        <w:framePr w:w="206" w:wrap="auto" w:hAnchor="text" w:x="106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1</w:t>
      </w:r>
    </w:p>
    <w:p w14:paraId="15DDA165" w14:textId="77777777" w:rsidR="001252D9" w:rsidRDefault="00E627DE">
      <w:pPr>
        <w:framePr w:w="196" w:wrap="auto" w:hAnchor="text" w:x="10917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z</w:t>
      </w:r>
    </w:p>
    <w:p w14:paraId="7285673F" w14:textId="77777777" w:rsidR="001252D9" w:rsidRDefault="00E627DE">
      <w:pPr>
        <w:framePr w:w="206" w:wrap="auto" w:hAnchor="text" w:x="111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7</w:t>
      </w:r>
    </w:p>
    <w:p w14:paraId="02D6C7A3" w14:textId="4E2BC3D1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6F31D2A" wp14:editId="7515535B">
            <wp:simplePos x="0" y="0"/>
            <wp:positionH relativeFrom="page">
              <wp:posOffset>387350</wp:posOffset>
            </wp:positionH>
            <wp:positionV relativeFrom="page">
              <wp:posOffset>158750</wp:posOffset>
            </wp:positionV>
            <wp:extent cx="1041400" cy="787400"/>
            <wp:effectExtent l="0" t="0" r="6350" b="0"/>
            <wp:wrapNone/>
            <wp:docPr id="6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7B2BBBB" wp14:editId="60ED530D">
            <wp:simplePos x="0" y="0"/>
            <wp:positionH relativeFrom="page">
              <wp:posOffset>5918200</wp:posOffset>
            </wp:positionH>
            <wp:positionV relativeFrom="page">
              <wp:posOffset>165100</wp:posOffset>
            </wp:positionV>
            <wp:extent cx="1282700" cy="965200"/>
            <wp:effectExtent l="0" t="0" r="0" b="6350"/>
            <wp:wrapNone/>
            <wp:docPr id="6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ED8EF4A" wp14:editId="61A7E995">
            <wp:simplePos x="0" y="0"/>
            <wp:positionH relativeFrom="page">
              <wp:posOffset>2165350</wp:posOffset>
            </wp:positionH>
            <wp:positionV relativeFrom="page">
              <wp:posOffset>920750</wp:posOffset>
            </wp:positionV>
            <wp:extent cx="3708400" cy="533400"/>
            <wp:effectExtent l="0" t="0" r="6350" b="0"/>
            <wp:wrapNone/>
            <wp:docPr id="5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360DB79" wp14:editId="1FFB6E65">
            <wp:simplePos x="0" y="0"/>
            <wp:positionH relativeFrom="page">
              <wp:posOffset>390525</wp:posOffset>
            </wp:positionH>
            <wp:positionV relativeFrom="page">
              <wp:posOffset>1495425</wp:posOffset>
            </wp:positionV>
            <wp:extent cx="6826250" cy="2330450"/>
            <wp:effectExtent l="0" t="0" r="0" b="0"/>
            <wp:wrapNone/>
            <wp:docPr id="5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33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5D098E1" wp14:editId="19E3ED88">
            <wp:simplePos x="0" y="0"/>
            <wp:positionH relativeFrom="page">
              <wp:posOffset>390525</wp:posOffset>
            </wp:positionH>
            <wp:positionV relativeFrom="page">
              <wp:posOffset>3921125</wp:posOffset>
            </wp:positionV>
            <wp:extent cx="6826250" cy="285750"/>
            <wp:effectExtent l="0" t="0" r="0" b="0"/>
            <wp:wrapNone/>
            <wp:docPr id="5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E85ED8C" wp14:editId="15B754C5">
            <wp:simplePos x="0" y="0"/>
            <wp:positionH relativeFrom="page">
              <wp:posOffset>390525</wp:posOffset>
            </wp:positionH>
            <wp:positionV relativeFrom="page">
              <wp:posOffset>4302125</wp:posOffset>
            </wp:positionV>
            <wp:extent cx="6826250" cy="984250"/>
            <wp:effectExtent l="0" t="0" r="0" b="6350"/>
            <wp:wrapNone/>
            <wp:docPr id="5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2F6C65C" wp14:editId="42CED9EB">
            <wp:simplePos x="0" y="0"/>
            <wp:positionH relativeFrom="page">
              <wp:posOffset>390525</wp:posOffset>
            </wp:positionH>
            <wp:positionV relativeFrom="page">
              <wp:posOffset>5318125</wp:posOffset>
            </wp:positionV>
            <wp:extent cx="6813550" cy="222250"/>
            <wp:effectExtent l="0" t="0" r="6350" b="6350"/>
            <wp:wrapNone/>
            <wp:docPr id="5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024A199" wp14:editId="4F27E6EA">
            <wp:simplePos x="0" y="0"/>
            <wp:positionH relativeFrom="page">
              <wp:posOffset>390525</wp:posOffset>
            </wp:positionH>
            <wp:positionV relativeFrom="page">
              <wp:posOffset>5699125</wp:posOffset>
            </wp:positionV>
            <wp:extent cx="6826250" cy="1327150"/>
            <wp:effectExtent l="0" t="0" r="0" b="6350"/>
            <wp:wrapNone/>
            <wp:docPr id="5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B5737D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01C2986" w14:textId="77777777" w:rsidR="001252D9" w:rsidRDefault="00E627DE">
      <w:pPr>
        <w:framePr w:w="2741" w:wrap="auto" w:hAnchor="text" w:x="680" w:y="44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Ostatní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živelní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nebezpečí</w:t>
      </w:r>
    </w:p>
    <w:p w14:paraId="1371E379" w14:textId="77777777" w:rsidR="001252D9" w:rsidRDefault="00E627DE">
      <w:pPr>
        <w:framePr w:w="2161" w:wrap="auto" w:hAnchor="text" w:x="9320" w:y="453"/>
        <w:widowControl w:val="0"/>
        <w:autoSpaceDE w:val="0"/>
        <w:autoSpaceDN w:val="0"/>
        <w:spacing w:before="0" w:after="0" w:line="188" w:lineRule="exact"/>
        <w:jc w:val="left"/>
        <w:rPr>
          <w:rFonts w:ascii="QLKPPC+StoneSanItcTEE-Medi"/>
          <w:color w:val="000000"/>
          <w:sz w:val="18"/>
        </w:rPr>
      </w:pPr>
      <w:r>
        <w:rPr>
          <w:rFonts w:ascii="QLKPPC+StoneSanItcTEE-Medi"/>
          <w:color w:val="000000"/>
          <w:sz w:val="18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8"/>
        </w:rPr>
        <w:t>čl.</w:t>
      </w:r>
      <w:r>
        <w:rPr>
          <w:rFonts w:ascii="QLKPPC+StoneSanItcTEE-Medi"/>
          <w:color w:val="000000"/>
          <w:sz w:val="18"/>
        </w:rPr>
        <w:t xml:space="preserve"> 32 UCZ/Maj-P/20</w:t>
      </w:r>
    </w:p>
    <w:p w14:paraId="13304F6F" w14:textId="77777777" w:rsidR="001252D9" w:rsidRDefault="00E627DE">
      <w:pPr>
        <w:framePr w:w="9273" w:wrap="auto" w:hAnchor="text" w:x="680" w:y="75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vichřice,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krupobití,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tíha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sněhu,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pád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sněhu,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pád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stromů,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stožárů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jiných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předmětů,</w:t>
      </w:r>
      <w:r>
        <w:rPr>
          <w:rFonts w:ascii="QLKPPC+StoneSanItcTEE-Medi"/>
          <w:color w:val="000000"/>
          <w:sz w:val="16"/>
        </w:rPr>
        <w:t xml:space="preserve"> sesuv </w:t>
      </w:r>
      <w:r>
        <w:rPr>
          <w:rFonts w:ascii="QLKPPC+StoneSanItcTEE-Medi" w:hAnsi="QLKPPC+StoneSanItcTEE-Medi" w:cs="QLKPPC+StoneSanItcTEE-Medi"/>
          <w:color w:val="000000"/>
          <w:sz w:val="16"/>
        </w:rPr>
        <w:t>půdy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zřícení</w:t>
      </w:r>
      <w:r>
        <w:rPr>
          <w:rFonts w:ascii="QLKPPC+StoneSanItcTEE-Medi"/>
          <w:color w:val="000000"/>
          <w:sz w:val="16"/>
        </w:rPr>
        <w:t xml:space="preserve"> skal</w:t>
      </w:r>
    </w:p>
    <w:p w14:paraId="3F640AD3" w14:textId="77777777" w:rsidR="001252D9" w:rsidRDefault="00E627DE">
      <w:pPr>
        <w:framePr w:w="1681" w:wrap="auto" w:hAnchor="text" w:x="680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Předmět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</w:p>
    <w:p w14:paraId="7C000EA6" w14:textId="77777777" w:rsidR="001252D9" w:rsidRDefault="00E627DE">
      <w:pPr>
        <w:framePr w:w="637" w:wrap="auto" w:hAnchor="text" w:x="4142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Cena</w:t>
      </w:r>
    </w:p>
    <w:p w14:paraId="293EF9E1" w14:textId="77777777" w:rsidR="001252D9" w:rsidRDefault="00E627DE">
      <w:pPr>
        <w:framePr w:w="524" w:wrap="auto" w:hAnchor="text" w:x="4898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Typ</w:t>
      </w:r>
    </w:p>
    <w:p w14:paraId="70050513" w14:textId="77777777" w:rsidR="001252D9" w:rsidRDefault="00E627DE">
      <w:pPr>
        <w:framePr w:w="1598" w:wrap="auto" w:hAnchor="text" w:x="6242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PČ</w:t>
      </w:r>
      <w:r>
        <w:rPr>
          <w:rFonts w:ascii="HKQOKS+StoneSanItcTEE-Bold"/>
          <w:color w:val="000000"/>
          <w:sz w:val="16"/>
        </w:rPr>
        <w:t xml:space="preserve"> / Limit </w:t>
      </w:r>
      <w:r>
        <w:rPr>
          <w:rFonts w:ascii="HKQOKS+StoneSanItcTEE-Bold" w:hAnsi="HKQOKS+StoneSanItcTEE-Bold" w:cs="HKQOKS+StoneSanItcTEE-Bold"/>
          <w:color w:val="000000"/>
          <w:sz w:val="16"/>
        </w:rPr>
        <w:t>plnění</w:t>
      </w:r>
    </w:p>
    <w:p w14:paraId="0BA0B007" w14:textId="77777777" w:rsidR="001252D9" w:rsidRDefault="00E627DE">
      <w:pPr>
        <w:framePr w:w="1117" w:wrap="auto" w:hAnchor="text" w:x="8424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Spoluúčast</w:t>
      </w:r>
    </w:p>
    <w:p w14:paraId="2E8DB56A" w14:textId="77777777" w:rsidR="001252D9" w:rsidRDefault="00E627DE">
      <w:pPr>
        <w:framePr w:w="1382" w:wrap="auto" w:hAnchor="text" w:x="10158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0D75782E" w14:textId="77777777" w:rsidR="001252D9" w:rsidRDefault="00E627DE">
      <w:pPr>
        <w:framePr w:w="3474" w:wrap="auto" w:hAnchor="text" w:x="680" w:y="125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Movité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věci</w:t>
      </w:r>
      <w:r>
        <w:rPr>
          <w:rFonts w:ascii="QLKPPC+StoneSanItcTEE-Medi"/>
          <w:color w:val="000000"/>
          <w:sz w:val="16"/>
        </w:rPr>
        <w:t xml:space="preserve"> - Soubor </w:t>
      </w:r>
      <w:r>
        <w:rPr>
          <w:rFonts w:ascii="QLKPPC+StoneSanItcTEE-Medi" w:hAnsi="QLKPPC+StoneSanItcTEE-Medi" w:cs="QLKPPC+StoneSanItcTEE-Medi"/>
          <w:color w:val="000000"/>
          <w:sz w:val="16"/>
        </w:rPr>
        <w:t>vlastního</w:t>
      </w:r>
      <w:r>
        <w:rPr>
          <w:rFonts w:ascii="QLKPPC+StoneSanItcTEE-Medi"/>
          <w:color w:val="000000"/>
          <w:sz w:val="16"/>
        </w:rPr>
        <w:t xml:space="preserve"> a po </w:t>
      </w:r>
      <w:r>
        <w:rPr>
          <w:rFonts w:ascii="QLKPPC+StoneSanItcTEE-Medi" w:hAnsi="QLKPPC+StoneSanItcTEE-Medi" w:cs="QLKPPC+StoneSanItcTEE-Medi"/>
          <w:color w:val="000000"/>
          <w:sz w:val="16"/>
        </w:rPr>
        <w:t>právu</w:t>
      </w:r>
    </w:p>
    <w:p w14:paraId="6E9039ED" w14:textId="77777777" w:rsidR="001252D9" w:rsidRDefault="00E627DE">
      <w:pPr>
        <w:framePr w:w="3474" w:wrap="auto" w:hAnchor="text" w:x="680" w:y="125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užívaného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provozně-technického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zařízení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VČ.</w:t>
      </w:r>
    </w:p>
    <w:p w14:paraId="2E0B224C" w14:textId="77777777" w:rsidR="001252D9" w:rsidRDefault="00E627DE">
      <w:pPr>
        <w:framePr w:w="3474" w:wrap="auto" w:hAnchor="text" w:x="680" w:y="1250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elektroniky dle </w:t>
      </w:r>
      <w:r>
        <w:rPr>
          <w:rFonts w:ascii="QLKPPC+StoneSanItcTEE-Medi" w:hAnsi="QLKPPC+StoneSanItcTEE-Medi" w:cs="QLKPPC+StoneSanItcTEE-Medi"/>
          <w:color w:val="000000"/>
          <w:sz w:val="16"/>
        </w:rPr>
        <w:t>účetní</w:t>
      </w:r>
      <w:r>
        <w:rPr>
          <w:rFonts w:ascii="QLKPPC+StoneSanItcTEE-Medi"/>
          <w:color w:val="000000"/>
          <w:sz w:val="16"/>
        </w:rPr>
        <w:t xml:space="preserve"> evidence</w:t>
      </w:r>
    </w:p>
    <w:p w14:paraId="7C2F9858" w14:textId="77777777" w:rsidR="001252D9" w:rsidRDefault="00E627DE">
      <w:pPr>
        <w:framePr w:w="592" w:wrap="auto" w:hAnchor="text" w:x="4164" w:y="145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10 %</w:t>
      </w:r>
    </w:p>
    <w:p w14:paraId="48F466E6" w14:textId="77777777" w:rsidR="001252D9" w:rsidRDefault="00E627DE">
      <w:pPr>
        <w:framePr w:w="409" w:wrap="auto" w:hAnchor="text" w:x="4956" w:y="145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ZL</w:t>
      </w:r>
    </w:p>
    <w:p w14:paraId="631C5401" w14:textId="77777777" w:rsidR="001252D9" w:rsidRDefault="00E627DE">
      <w:pPr>
        <w:framePr w:w="1236" w:wrap="auto" w:hAnchor="text" w:x="6564" w:y="145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2 200 000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0CF8B05" w14:textId="77777777" w:rsidR="001252D9" w:rsidRDefault="00E627DE">
      <w:pPr>
        <w:framePr w:w="928" w:wrap="auto" w:hAnchor="text" w:x="8572" w:y="145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51524CB" w14:textId="77777777" w:rsidR="001252D9" w:rsidRDefault="00E627DE">
      <w:pPr>
        <w:framePr w:w="928" w:wrap="auto" w:hAnchor="text" w:x="10572" w:y="145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2 178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73161C0" w14:textId="77777777" w:rsidR="001252D9" w:rsidRDefault="00E627DE">
      <w:pPr>
        <w:framePr w:w="750" w:wrap="auto" w:hAnchor="text" w:x="680" w:y="19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Zásoby</w:t>
      </w:r>
    </w:p>
    <w:p w14:paraId="1C7FF312" w14:textId="77777777" w:rsidR="001252D9" w:rsidRDefault="00E627DE">
      <w:pPr>
        <w:framePr w:w="681" w:wrap="auto" w:hAnchor="text" w:x="4120" w:y="19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100 %</w:t>
      </w:r>
    </w:p>
    <w:p w14:paraId="739CB7BA" w14:textId="77777777" w:rsidR="001252D9" w:rsidRDefault="00E627DE">
      <w:pPr>
        <w:framePr w:w="465" w:wrap="auto" w:hAnchor="text" w:x="4928" w:y="1901"/>
        <w:widowControl w:val="0"/>
        <w:autoSpaceDE w:val="0"/>
        <w:autoSpaceDN w:val="0"/>
        <w:spacing w:before="0" w:after="0" w:line="167" w:lineRule="exact"/>
        <w:ind w:left="28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ZL</w:t>
      </w:r>
    </w:p>
    <w:p w14:paraId="5E4151A1" w14:textId="77777777" w:rsidR="001252D9" w:rsidRDefault="00E627DE">
      <w:pPr>
        <w:framePr w:w="465" w:wrap="auto" w:hAnchor="text" w:x="4928" w:y="19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0AE57F75" w14:textId="77777777" w:rsidR="001252D9" w:rsidRDefault="00E627DE">
      <w:pPr>
        <w:framePr w:w="465" w:wrap="auto" w:hAnchor="text" w:x="4928" w:y="19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2157698C" w14:textId="77777777" w:rsidR="001252D9" w:rsidRDefault="00E627DE">
      <w:pPr>
        <w:framePr w:w="1017" w:wrap="auto" w:hAnchor="text" w:x="6783" w:y="19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178E29F" w14:textId="77777777" w:rsidR="001252D9" w:rsidRDefault="00E627DE">
      <w:pPr>
        <w:framePr w:w="1017" w:wrap="auto" w:hAnchor="text" w:x="6783" w:y="19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59AC189" w14:textId="77777777" w:rsidR="001252D9" w:rsidRDefault="00E627DE">
      <w:pPr>
        <w:framePr w:w="1017" w:wrap="auto" w:hAnchor="text" w:x="6783" w:y="19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CFF5B18" w14:textId="77777777" w:rsidR="001252D9" w:rsidRDefault="00E627DE">
      <w:pPr>
        <w:framePr w:w="928" w:wrap="auto" w:hAnchor="text" w:x="8572" w:y="19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B5675A6" w14:textId="77777777" w:rsidR="001252D9" w:rsidRDefault="00E627DE">
      <w:pPr>
        <w:framePr w:w="928" w:wrap="auto" w:hAnchor="text" w:x="8572" w:y="19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EEC1130" w14:textId="77777777" w:rsidR="001252D9" w:rsidRDefault="00E627DE">
      <w:pPr>
        <w:framePr w:w="928" w:wrap="auto" w:hAnchor="text" w:x="8572" w:y="19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15C148A" w14:textId="77777777" w:rsidR="001252D9" w:rsidRDefault="00E627DE">
      <w:pPr>
        <w:framePr w:w="710" w:wrap="auto" w:hAnchor="text" w:x="10790" w:y="19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12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48CAB28" w14:textId="77777777" w:rsidR="001252D9" w:rsidRDefault="00E627DE">
      <w:pPr>
        <w:framePr w:w="2507" w:wrap="auto" w:hAnchor="text" w:x="680" w:y="22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Stavební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součásti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příslušenství</w:t>
      </w:r>
    </w:p>
    <w:p w14:paraId="738ED9C5" w14:textId="77777777" w:rsidR="001252D9" w:rsidRDefault="00E627DE">
      <w:pPr>
        <w:framePr w:w="2507" w:wrap="auto" w:hAnchor="text" w:x="680" w:y="22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Peníze</w:t>
      </w:r>
      <w:r>
        <w:rPr>
          <w:rFonts w:ascii="QLKPPC+StoneSanItcTEE-Medi"/>
          <w:color w:val="000000"/>
          <w:sz w:val="16"/>
        </w:rPr>
        <w:t xml:space="preserve"> a cennosti</w:t>
      </w:r>
    </w:p>
    <w:p w14:paraId="4A455C44" w14:textId="77777777" w:rsidR="001252D9" w:rsidRDefault="00E627DE">
      <w:pPr>
        <w:framePr w:w="621" w:wrap="auto" w:hAnchor="text" w:x="10879" w:y="22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1F186BA" w14:textId="77777777" w:rsidR="001252D9" w:rsidRDefault="00E627DE">
      <w:pPr>
        <w:framePr w:w="710" w:wrap="auto" w:hAnchor="text" w:x="10790" w:y="25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60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9CA683D" w14:textId="77777777" w:rsidR="001252D9" w:rsidRDefault="00E627DE">
      <w:pPr>
        <w:framePr w:w="4404" w:wrap="auto" w:hAnchor="text" w:x="680" w:y="280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Ostatní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živelní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nebezpečí</w:t>
      </w:r>
    </w:p>
    <w:p w14:paraId="350D9765" w14:textId="77777777" w:rsidR="001252D9" w:rsidRDefault="00E627DE">
      <w:pPr>
        <w:framePr w:w="1011" w:wrap="auto" w:hAnchor="text" w:x="10489" w:y="280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2 250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6575D01C" w14:textId="77777777" w:rsidR="001252D9" w:rsidRDefault="00E627DE">
      <w:pPr>
        <w:framePr w:w="10263" w:wrap="auto" w:hAnchor="text" w:x="680" w:y="3080"/>
        <w:widowControl w:val="0"/>
        <w:autoSpaceDE w:val="0"/>
        <w:autoSpaceDN w:val="0"/>
        <w:spacing w:before="0" w:after="0" w:line="146" w:lineRule="exact"/>
        <w:jc w:val="left"/>
        <w:rPr>
          <w:rFonts w:ascii="QLKPPC+StoneSanItcTEE-Medi"/>
          <w:color w:val="000000"/>
          <w:sz w:val="14"/>
        </w:rPr>
      </w:pPr>
      <w:r>
        <w:rPr>
          <w:rFonts w:ascii="QLKPPC+StoneSanItcTEE-Medi"/>
          <w:color w:val="000000"/>
          <w:sz w:val="14"/>
        </w:rPr>
        <w:t xml:space="preserve">Cena: NC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nová</w:t>
      </w:r>
      <w:r>
        <w:rPr>
          <w:rFonts w:ascii="QLKPPC+StoneSanItcTEE-Medi"/>
          <w:color w:val="000000"/>
          <w:sz w:val="14"/>
        </w:rPr>
        <w:t xml:space="preserve"> cena, </w:t>
      </w:r>
      <w:r>
        <w:rPr>
          <w:rFonts w:ascii="QLKPPC+StoneSanItcTEE-Medi" w:hAnsi="QLKPPC+StoneSanItcTEE-Medi" w:cs="QLKPPC+StoneSanItcTEE-Medi"/>
          <w:color w:val="000000"/>
          <w:sz w:val="14"/>
        </w:rPr>
        <w:t>ČC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časová</w:t>
      </w:r>
      <w:r>
        <w:rPr>
          <w:rFonts w:ascii="QLKPPC+StoneSanItcTEE-Medi"/>
          <w:color w:val="000000"/>
          <w:sz w:val="14"/>
        </w:rPr>
        <w:t xml:space="preserve"> cena, OC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obvyklá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/>
          <w:color w:val="000000"/>
          <w:sz w:val="14"/>
        </w:rPr>
        <w:t xml:space="preserve">cena; Typ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pojištění: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PČ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pojistnou </w:t>
      </w:r>
      <w:r>
        <w:rPr>
          <w:rFonts w:ascii="QLKPPC+StoneSanItcTEE-Medi" w:hAnsi="QLKPPC+StoneSanItcTEE-Medi" w:cs="QLKPPC+StoneSanItcTEE-Medi"/>
          <w:color w:val="000000"/>
          <w:sz w:val="14"/>
        </w:rPr>
        <w:t>částku,</w:t>
      </w:r>
      <w:r>
        <w:rPr>
          <w:rFonts w:ascii="QLKPPC+StoneSanItcTEE-Medi"/>
          <w:color w:val="000000"/>
          <w:sz w:val="14"/>
        </w:rPr>
        <w:t xml:space="preserve"> 1.R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1. riziko, ZL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zlomkové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</w:p>
    <w:p w14:paraId="73BDBAE1" w14:textId="77777777" w:rsidR="001252D9" w:rsidRDefault="00E627DE">
      <w:pPr>
        <w:framePr w:w="2386" w:wrap="auto" w:hAnchor="text" w:x="680" w:y="352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Vodovodní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nebezpečí</w:t>
      </w:r>
    </w:p>
    <w:p w14:paraId="50B73B7B" w14:textId="77777777" w:rsidR="001252D9" w:rsidRDefault="00E627DE">
      <w:pPr>
        <w:framePr w:w="2161" w:wrap="auto" w:hAnchor="text" w:x="9320" w:y="3533"/>
        <w:widowControl w:val="0"/>
        <w:autoSpaceDE w:val="0"/>
        <w:autoSpaceDN w:val="0"/>
        <w:spacing w:before="0" w:after="0" w:line="188" w:lineRule="exact"/>
        <w:jc w:val="left"/>
        <w:rPr>
          <w:rFonts w:ascii="QLKPPC+StoneSanItcTEE-Medi"/>
          <w:color w:val="000000"/>
          <w:sz w:val="18"/>
        </w:rPr>
      </w:pPr>
      <w:r>
        <w:rPr>
          <w:rFonts w:ascii="QLKPPC+StoneSanItcTEE-Medi"/>
          <w:color w:val="000000"/>
          <w:sz w:val="18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8"/>
        </w:rPr>
        <w:t>čl.</w:t>
      </w:r>
      <w:r>
        <w:rPr>
          <w:rFonts w:ascii="QLKPPC+StoneSanItcTEE-Medi"/>
          <w:color w:val="000000"/>
          <w:sz w:val="18"/>
        </w:rPr>
        <w:t xml:space="preserve"> 32 UCZ/Maj-P/20</w:t>
      </w:r>
    </w:p>
    <w:p w14:paraId="2071AD56" w14:textId="77777777" w:rsidR="001252D9" w:rsidRDefault="00E627DE">
      <w:pPr>
        <w:framePr w:w="3210" w:wrap="auto" w:hAnchor="text" w:x="680" w:y="383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únik</w:t>
      </w:r>
      <w:r>
        <w:rPr>
          <w:rFonts w:ascii="QLKPPC+StoneSanItcTEE-Medi"/>
          <w:color w:val="000000"/>
          <w:sz w:val="16"/>
        </w:rPr>
        <w:t xml:space="preserve"> vody, lom trubky</w:t>
      </w:r>
    </w:p>
    <w:p w14:paraId="441372F1" w14:textId="77777777" w:rsidR="001252D9" w:rsidRDefault="00E627DE">
      <w:pPr>
        <w:framePr w:w="1681" w:wrap="auto" w:hAnchor="text" w:x="680" w:y="4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Předmět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</w:p>
    <w:p w14:paraId="392D51F5" w14:textId="77777777" w:rsidR="001252D9" w:rsidRDefault="00E627DE">
      <w:pPr>
        <w:framePr w:w="637" w:wrap="auto" w:hAnchor="text" w:x="4142" w:y="4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Cena</w:t>
      </w:r>
    </w:p>
    <w:p w14:paraId="1AADE5A5" w14:textId="77777777" w:rsidR="001252D9" w:rsidRDefault="00E627DE">
      <w:pPr>
        <w:framePr w:w="524" w:wrap="auto" w:hAnchor="text" w:x="4898" w:y="4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Typ</w:t>
      </w:r>
    </w:p>
    <w:p w14:paraId="1C4FA2EA" w14:textId="77777777" w:rsidR="001252D9" w:rsidRDefault="00E627DE">
      <w:pPr>
        <w:framePr w:w="1598" w:wrap="auto" w:hAnchor="text" w:x="6242" w:y="4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PČ</w:t>
      </w:r>
      <w:r>
        <w:rPr>
          <w:rFonts w:ascii="HKQOKS+StoneSanItcTEE-Bold"/>
          <w:color w:val="000000"/>
          <w:sz w:val="16"/>
        </w:rPr>
        <w:t xml:space="preserve"> / Limit </w:t>
      </w:r>
      <w:r>
        <w:rPr>
          <w:rFonts w:ascii="HKQOKS+StoneSanItcTEE-Bold" w:hAnsi="HKQOKS+StoneSanItcTEE-Bold" w:cs="HKQOKS+StoneSanItcTEE-Bold"/>
          <w:color w:val="000000"/>
          <w:sz w:val="16"/>
        </w:rPr>
        <w:t>plnění</w:t>
      </w:r>
    </w:p>
    <w:p w14:paraId="3629B8C9" w14:textId="77777777" w:rsidR="001252D9" w:rsidRDefault="00E627DE">
      <w:pPr>
        <w:framePr w:w="1117" w:wrap="auto" w:hAnchor="text" w:x="8424" w:y="4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Spoluúčast</w:t>
      </w:r>
    </w:p>
    <w:p w14:paraId="79A2BF52" w14:textId="77777777" w:rsidR="001252D9" w:rsidRDefault="00E627DE">
      <w:pPr>
        <w:framePr w:w="1382" w:wrap="auto" w:hAnchor="text" w:x="10158" w:y="4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7392B7DA" w14:textId="77777777" w:rsidR="001252D9" w:rsidRDefault="00E627DE">
      <w:pPr>
        <w:framePr w:w="3474" w:wrap="auto" w:hAnchor="text" w:x="680" w:y="433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Movité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věci</w:t>
      </w:r>
      <w:r>
        <w:rPr>
          <w:rFonts w:ascii="QLKPPC+StoneSanItcTEE-Medi"/>
          <w:color w:val="000000"/>
          <w:sz w:val="16"/>
        </w:rPr>
        <w:t xml:space="preserve"> - Soubor </w:t>
      </w:r>
      <w:r>
        <w:rPr>
          <w:rFonts w:ascii="QLKPPC+StoneSanItcTEE-Medi" w:hAnsi="QLKPPC+StoneSanItcTEE-Medi" w:cs="QLKPPC+StoneSanItcTEE-Medi"/>
          <w:color w:val="000000"/>
          <w:sz w:val="16"/>
        </w:rPr>
        <w:t>vlastního</w:t>
      </w:r>
      <w:r>
        <w:rPr>
          <w:rFonts w:ascii="QLKPPC+StoneSanItcTEE-Medi"/>
          <w:color w:val="000000"/>
          <w:sz w:val="16"/>
        </w:rPr>
        <w:t xml:space="preserve"> a po </w:t>
      </w:r>
      <w:r>
        <w:rPr>
          <w:rFonts w:ascii="QLKPPC+StoneSanItcTEE-Medi" w:hAnsi="QLKPPC+StoneSanItcTEE-Medi" w:cs="QLKPPC+StoneSanItcTEE-Medi"/>
          <w:color w:val="000000"/>
          <w:sz w:val="16"/>
        </w:rPr>
        <w:t>právu</w:t>
      </w:r>
    </w:p>
    <w:p w14:paraId="5EA42B31" w14:textId="77777777" w:rsidR="001252D9" w:rsidRDefault="00E627DE">
      <w:pPr>
        <w:framePr w:w="3474" w:wrap="auto" w:hAnchor="text" w:x="680" w:y="433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užívaného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provozně-technického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zařízení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VČ.</w:t>
      </w:r>
    </w:p>
    <w:p w14:paraId="5B19E086" w14:textId="77777777" w:rsidR="001252D9" w:rsidRDefault="00E627DE">
      <w:pPr>
        <w:framePr w:w="3474" w:wrap="auto" w:hAnchor="text" w:x="680" w:y="4330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elektroniky dle </w:t>
      </w:r>
      <w:r>
        <w:rPr>
          <w:rFonts w:ascii="QLKPPC+StoneSanItcTEE-Medi" w:hAnsi="QLKPPC+StoneSanItcTEE-Medi" w:cs="QLKPPC+StoneSanItcTEE-Medi"/>
          <w:color w:val="000000"/>
          <w:sz w:val="16"/>
        </w:rPr>
        <w:t>účetní</w:t>
      </w:r>
      <w:r>
        <w:rPr>
          <w:rFonts w:ascii="QLKPPC+StoneSanItcTEE-Medi"/>
          <w:color w:val="000000"/>
          <w:sz w:val="16"/>
        </w:rPr>
        <w:t xml:space="preserve"> evidence</w:t>
      </w:r>
    </w:p>
    <w:p w14:paraId="0AC759D6" w14:textId="77777777" w:rsidR="001252D9" w:rsidRDefault="00E627DE">
      <w:pPr>
        <w:framePr w:w="592" w:wrap="auto" w:hAnchor="text" w:x="4164" w:y="45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10 %</w:t>
      </w:r>
    </w:p>
    <w:p w14:paraId="1CCE2276" w14:textId="77777777" w:rsidR="001252D9" w:rsidRDefault="00E627DE">
      <w:pPr>
        <w:framePr w:w="409" w:wrap="auto" w:hAnchor="text" w:x="4956" w:y="45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ZL</w:t>
      </w:r>
    </w:p>
    <w:p w14:paraId="2B0CD9CB" w14:textId="77777777" w:rsidR="001252D9" w:rsidRDefault="00E627DE">
      <w:pPr>
        <w:framePr w:w="1236" w:wrap="auto" w:hAnchor="text" w:x="6564" w:y="45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2 200 000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70BFAD1" w14:textId="77777777" w:rsidR="001252D9" w:rsidRDefault="00E627DE">
      <w:pPr>
        <w:framePr w:w="928" w:wrap="auto" w:hAnchor="text" w:x="8572" w:y="45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1A1F500" w14:textId="77777777" w:rsidR="001252D9" w:rsidRDefault="00E627DE">
      <w:pPr>
        <w:framePr w:w="928" w:wrap="auto" w:hAnchor="text" w:x="10572" w:y="45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3 267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D40C902" w14:textId="77777777" w:rsidR="001252D9" w:rsidRDefault="00E627DE">
      <w:pPr>
        <w:framePr w:w="750" w:wrap="auto" w:hAnchor="text" w:x="680" w:y="49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Zásoby</w:t>
      </w:r>
    </w:p>
    <w:p w14:paraId="096C1A8F" w14:textId="77777777" w:rsidR="001252D9" w:rsidRDefault="00E627DE">
      <w:pPr>
        <w:framePr w:w="681" w:wrap="auto" w:hAnchor="text" w:x="4120" w:y="49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100 %</w:t>
      </w:r>
    </w:p>
    <w:p w14:paraId="1343A8B5" w14:textId="77777777" w:rsidR="001252D9" w:rsidRDefault="00E627DE">
      <w:pPr>
        <w:framePr w:w="465" w:wrap="auto" w:hAnchor="text" w:x="4928" w:y="4981"/>
        <w:widowControl w:val="0"/>
        <w:autoSpaceDE w:val="0"/>
        <w:autoSpaceDN w:val="0"/>
        <w:spacing w:before="0" w:after="0" w:line="167" w:lineRule="exact"/>
        <w:ind w:left="28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ZL</w:t>
      </w:r>
    </w:p>
    <w:p w14:paraId="25ABE98B" w14:textId="77777777" w:rsidR="001252D9" w:rsidRDefault="00E627DE">
      <w:pPr>
        <w:framePr w:w="465" w:wrap="auto" w:hAnchor="text" w:x="4928" w:y="49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4F2B3F67" w14:textId="77777777" w:rsidR="001252D9" w:rsidRDefault="00E627DE">
      <w:pPr>
        <w:framePr w:w="465" w:wrap="auto" w:hAnchor="text" w:x="4928" w:y="49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492C3E51" w14:textId="77777777" w:rsidR="001252D9" w:rsidRDefault="00E627DE">
      <w:pPr>
        <w:framePr w:w="1017" w:wrap="auto" w:hAnchor="text" w:x="6783" w:y="49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15F727B" w14:textId="77777777" w:rsidR="001252D9" w:rsidRDefault="00E627DE">
      <w:pPr>
        <w:framePr w:w="1017" w:wrap="auto" w:hAnchor="text" w:x="6783" w:y="49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5B7B659" w14:textId="77777777" w:rsidR="001252D9" w:rsidRDefault="00E627DE">
      <w:pPr>
        <w:framePr w:w="1017" w:wrap="auto" w:hAnchor="text" w:x="6783" w:y="49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3DB29C1" w14:textId="77777777" w:rsidR="001252D9" w:rsidRDefault="00E627DE">
      <w:pPr>
        <w:framePr w:w="928" w:wrap="auto" w:hAnchor="text" w:x="8572" w:y="49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9DDBE82" w14:textId="77777777" w:rsidR="001252D9" w:rsidRDefault="00E627DE">
      <w:pPr>
        <w:framePr w:w="928" w:wrap="auto" w:hAnchor="text" w:x="8572" w:y="49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AE26290" w14:textId="77777777" w:rsidR="001252D9" w:rsidRDefault="00E627DE">
      <w:pPr>
        <w:framePr w:w="928" w:wrap="auto" w:hAnchor="text" w:x="8572" w:y="49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9EBDFEB" w14:textId="77777777" w:rsidR="001252D9" w:rsidRDefault="00E627DE">
      <w:pPr>
        <w:framePr w:w="710" w:wrap="auto" w:hAnchor="text" w:x="10790" w:y="49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18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8F9F749" w14:textId="77777777" w:rsidR="001252D9" w:rsidRDefault="00E627DE">
      <w:pPr>
        <w:framePr w:w="2507" w:wrap="auto" w:hAnchor="text" w:x="680" w:y="52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Stavební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součásti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příslušenství</w:t>
      </w:r>
    </w:p>
    <w:p w14:paraId="08909F36" w14:textId="77777777" w:rsidR="001252D9" w:rsidRDefault="00E627DE">
      <w:pPr>
        <w:framePr w:w="2507" w:wrap="auto" w:hAnchor="text" w:x="680" w:y="52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Peníze</w:t>
      </w:r>
      <w:r>
        <w:rPr>
          <w:rFonts w:ascii="QLKPPC+StoneSanItcTEE-Medi"/>
          <w:color w:val="000000"/>
          <w:sz w:val="16"/>
        </w:rPr>
        <w:t xml:space="preserve"> a cennosti</w:t>
      </w:r>
    </w:p>
    <w:p w14:paraId="2F389F7A" w14:textId="77777777" w:rsidR="001252D9" w:rsidRDefault="00E627DE">
      <w:pPr>
        <w:framePr w:w="621" w:wrap="auto" w:hAnchor="text" w:x="10879" w:y="52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A4AE263" w14:textId="77777777" w:rsidR="001252D9" w:rsidRDefault="00E627DE">
      <w:pPr>
        <w:framePr w:w="710" w:wrap="auto" w:hAnchor="text" w:x="10790" w:y="55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60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5DBCC5B" w14:textId="77777777" w:rsidR="001252D9" w:rsidRDefault="00E627DE">
      <w:pPr>
        <w:framePr w:w="4120" w:wrap="auto" w:hAnchor="text" w:x="680" w:y="588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Vodovodní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nebezpečí</w:t>
      </w:r>
    </w:p>
    <w:p w14:paraId="2C3B711D" w14:textId="77777777" w:rsidR="001252D9" w:rsidRDefault="00E627DE">
      <w:pPr>
        <w:framePr w:w="1011" w:wrap="auto" w:hAnchor="text" w:x="10489" w:y="588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3 345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7F6F25E5" w14:textId="77777777" w:rsidR="001252D9" w:rsidRDefault="00E627DE">
      <w:pPr>
        <w:framePr w:w="6412" w:wrap="auto" w:hAnchor="text" w:x="680" w:y="6160"/>
        <w:widowControl w:val="0"/>
        <w:autoSpaceDE w:val="0"/>
        <w:autoSpaceDN w:val="0"/>
        <w:spacing w:before="0" w:after="0" w:line="146" w:lineRule="exact"/>
        <w:jc w:val="left"/>
        <w:rPr>
          <w:rFonts w:ascii="QLKPPC+StoneSanItcTEE-Medi"/>
          <w:color w:val="000000"/>
          <w:sz w:val="14"/>
        </w:rPr>
      </w:pPr>
      <w:r>
        <w:rPr>
          <w:rFonts w:ascii="QLKPPC+StoneSanItcTEE-Medi"/>
          <w:color w:val="000000"/>
          <w:sz w:val="14"/>
        </w:rPr>
        <w:t xml:space="preserve">Typ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pojištění: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PČ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pojistnou </w:t>
      </w:r>
      <w:r>
        <w:rPr>
          <w:rFonts w:ascii="QLKPPC+StoneSanItcTEE-Medi" w:hAnsi="QLKPPC+StoneSanItcTEE-Medi" w:cs="QLKPPC+StoneSanItcTEE-Medi"/>
          <w:color w:val="000000"/>
          <w:sz w:val="14"/>
        </w:rPr>
        <w:t>částku,</w:t>
      </w:r>
      <w:r>
        <w:rPr>
          <w:rFonts w:ascii="QLKPPC+StoneSanItcTEE-Medi"/>
          <w:color w:val="000000"/>
          <w:sz w:val="14"/>
        </w:rPr>
        <w:t xml:space="preserve"> 1.R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1. riziko, ZL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zlomkové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</w:p>
    <w:p w14:paraId="660DC384" w14:textId="77777777" w:rsidR="001252D9" w:rsidRDefault="00E627DE">
      <w:pPr>
        <w:framePr w:w="1110" w:wrap="auto" w:hAnchor="text" w:x="680" w:y="660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Odcizení</w:t>
      </w:r>
    </w:p>
    <w:p w14:paraId="39128C93" w14:textId="77777777" w:rsidR="001252D9" w:rsidRDefault="00E627DE">
      <w:pPr>
        <w:framePr w:w="2161" w:wrap="auto" w:hAnchor="text" w:x="9320" w:y="6613"/>
        <w:widowControl w:val="0"/>
        <w:autoSpaceDE w:val="0"/>
        <w:autoSpaceDN w:val="0"/>
        <w:spacing w:before="0" w:after="0" w:line="188" w:lineRule="exact"/>
        <w:jc w:val="left"/>
        <w:rPr>
          <w:rFonts w:ascii="QLKPPC+StoneSanItcTEE-Medi"/>
          <w:color w:val="000000"/>
          <w:sz w:val="18"/>
        </w:rPr>
      </w:pPr>
      <w:r>
        <w:rPr>
          <w:rFonts w:ascii="QLKPPC+StoneSanItcTEE-Medi"/>
          <w:color w:val="000000"/>
          <w:sz w:val="18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8"/>
        </w:rPr>
        <w:t>čl.</w:t>
      </w:r>
      <w:r>
        <w:rPr>
          <w:rFonts w:ascii="QLKPPC+StoneSanItcTEE-Medi"/>
          <w:color w:val="000000"/>
          <w:sz w:val="18"/>
        </w:rPr>
        <w:t xml:space="preserve"> </w:t>
      </w:r>
      <w:r>
        <w:rPr>
          <w:rFonts w:ascii="QLKPPC+StoneSanItcTEE-Medi"/>
          <w:color w:val="000000"/>
          <w:sz w:val="18"/>
        </w:rPr>
        <w:t>34 UCZ/Maj-P/20</w:t>
      </w:r>
    </w:p>
    <w:p w14:paraId="17A7B347" w14:textId="77777777" w:rsidR="001252D9" w:rsidRDefault="00E627DE">
      <w:pPr>
        <w:framePr w:w="8896" w:wrap="auto" w:hAnchor="text" w:x="680" w:y="69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krádež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vloupáním,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loupež,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násilné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odcizení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stavebních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součástí,</w:t>
      </w:r>
      <w:r>
        <w:rPr>
          <w:rFonts w:ascii="QLKPPC+StoneSanItcTEE-Medi"/>
          <w:color w:val="000000"/>
          <w:sz w:val="16"/>
        </w:rPr>
        <w:t xml:space="preserve"> vandalismus v souvislosti s </w:t>
      </w:r>
      <w:r>
        <w:rPr>
          <w:rFonts w:ascii="QLKPPC+StoneSanItcTEE-Medi" w:hAnsi="QLKPPC+StoneSanItcTEE-Medi" w:cs="QLKPPC+StoneSanItcTEE-Medi"/>
          <w:color w:val="000000"/>
          <w:sz w:val="16"/>
        </w:rPr>
        <w:t>odcizením</w:t>
      </w:r>
    </w:p>
    <w:p w14:paraId="17957666" w14:textId="77777777" w:rsidR="001252D9" w:rsidRDefault="00E627DE">
      <w:pPr>
        <w:framePr w:w="1681" w:wrap="auto" w:hAnchor="text" w:x="680" w:y="719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Předmět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</w:p>
    <w:p w14:paraId="5BEBE518" w14:textId="77777777" w:rsidR="001252D9" w:rsidRDefault="00E627DE">
      <w:pPr>
        <w:framePr w:w="637" w:wrap="auto" w:hAnchor="text" w:x="4142" w:y="719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Cena</w:t>
      </w:r>
    </w:p>
    <w:p w14:paraId="03C0B2D9" w14:textId="77777777" w:rsidR="001252D9" w:rsidRDefault="00E627DE">
      <w:pPr>
        <w:framePr w:w="524" w:wrap="auto" w:hAnchor="text" w:x="4898" w:y="719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Typ</w:t>
      </w:r>
    </w:p>
    <w:p w14:paraId="1299DC3E" w14:textId="77777777" w:rsidR="001252D9" w:rsidRDefault="00E627DE">
      <w:pPr>
        <w:framePr w:w="1598" w:wrap="auto" w:hAnchor="text" w:x="6242" w:y="719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PČ</w:t>
      </w:r>
      <w:r>
        <w:rPr>
          <w:rFonts w:ascii="HKQOKS+StoneSanItcTEE-Bold"/>
          <w:color w:val="000000"/>
          <w:sz w:val="16"/>
        </w:rPr>
        <w:t xml:space="preserve"> / Limit </w:t>
      </w:r>
      <w:r>
        <w:rPr>
          <w:rFonts w:ascii="HKQOKS+StoneSanItcTEE-Bold" w:hAnsi="HKQOKS+StoneSanItcTEE-Bold" w:cs="HKQOKS+StoneSanItcTEE-Bold"/>
          <w:color w:val="000000"/>
          <w:sz w:val="16"/>
        </w:rPr>
        <w:t>plnění</w:t>
      </w:r>
    </w:p>
    <w:p w14:paraId="33A2ECD9" w14:textId="77777777" w:rsidR="001252D9" w:rsidRDefault="00E627DE">
      <w:pPr>
        <w:framePr w:w="1117" w:wrap="auto" w:hAnchor="text" w:x="8424" w:y="719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Spoluúčast</w:t>
      </w:r>
    </w:p>
    <w:p w14:paraId="0C650EC3" w14:textId="77777777" w:rsidR="001252D9" w:rsidRDefault="00E627DE">
      <w:pPr>
        <w:framePr w:w="1382" w:wrap="auto" w:hAnchor="text" w:x="10158" w:y="719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1BF3FEB9" w14:textId="77777777" w:rsidR="001252D9" w:rsidRDefault="00E627DE">
      <w:pPr>
        <w:framePr w:w="3474" w:wrap="auto" w:hAnchor="text" w:x="680" w:y="741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Movité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věci</w:t>
      </w:r>
      <w:r>
        <w:rPr>
          <w:rFonts w:ascii="QLKPPC+StoneSanItcTEE-Medi"/>
          <w:color w:val="000000"/>
          <w:sz w:val="16"/>
        </w:rPr>
        <w:t xml:space="preserve"> - Soubor </w:t>
      </w:r>
      <w:r>
        <w:rPr>
          <w:rFonts w:ascii="QLKPPC+StoneSanItcTEE-Medi" w:hAnsi="QLKPPC+StoneSanItcTEE-Medi" w:cs="QLKPPC+StoneSanItcTEE-Medi"/>
          <w:color w:val="000000"/>
          <w:sz w:val="16"/>
        </w:rPr>
        <w:t>vlastního</w:t>
      </w:r>
      <w:r>
        <w:rPr>
          <w:rFonts w:ascii="QLKPPC+StoneSanItcTEE-Medi"/>
          <w:color w:val="000000"/>
          <w:sz w:val="16"/>
        </w:rPr>
        <w:t xml:space="preserve"> a po </w:t>
      </w:r>
      <w:r>
        <w:rPr>
          <w:rFonts w:ascii="QLKPPC+StoneSanItcTEE-Medi" w:hAnsi="QLKPPC+StoneSanItcTEE-Medi" w:cs="QLKPPC+StoneSanItcTEE-Medi"/>
          <w:color w:val="000000"/>
          <w:sz w:val="16"/>
        </w:rPr>
        <w:t>právu</w:t>
      </w:r>
    </w:p>
    <w:p w14:paraId="7A7FB54D" w14:textId="77777777" w:rsidR="001252D9" w:rsidRDefault="00E627DE">
      <w:pPr>
        <w:framePr w:w="3474" w:wrap="auto" w:hAnchor="text" w:x="680" w:y="741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užívaného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provozně-technického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zařízení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VČ.</w:t>
      </w:r>
    </w:p>
    <w:p w14:paraId="105B50B9" w14:textId="77777777" w:rsidR="001252D9" w:rsidRDefault="00E627DE">
      <w:pPr>
        <w:framePr w:w="3474" w:wrap="auto" w:hAnchor="text" w:x="680" w:y="7410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elektroniky dle </w:t>
      </w:r>
      <w:r>
        <w:rPr>
          <w:rFonts w:ascii="QLKPPC+StoneSanItcTEE-Medi" w:hAnsi="QLKPPC+StoneSanItcTEE-Medi" w:cs="QLKPPC+StoneSanItcTEE-Medi"/>
          <w:color w:val="000000"/>
          <w:sz w:val="16"/>
        </w:rPr>
        <w:t>účetní</w:t>
      </w:r>
      <w:r>
        <w:rPr>
          <w:rFonts w:ascii="QLKPPC+StoneSanItcTEE-Medi"/>
          <w:color w:val="000000"/>
          <w:sz w:val="16"/>
        </w:rPr>
        <w:t xml:space="preserve"> evidence</w:t>
      </w:r>
    </w:p>
    <w:p w14:paraId="1A348587" w14:textId="77777777" w:rsidR="001252D9" w:rsidRDefault="00E627DE">
      <w:pPr>
        <w:framePr w:w="468" w:wrap="auto" w:hAnchor="text" w:x="4226" w:y="761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NC</w:t>
      </w:r>
    </w:p>
    <w:p w14:paraId="6BF347FC" w14:textId="77777777" w:rsidR="001252D9" w:rsidRDefault="00E627DE">
      <w:pPr>
        <w:framePr w:w="465" w:wrap="auto" w:hAnchor="text" w:x="4928" w:y="761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6F1D745F" w14:textId="77777777" w:rsidR="001252D9" w:rsidRDefault="00E627DE">
      <w:pPr>
        <w:framePr w:w="1106" w:wrap="auto" w:hAnchor="text" w:x="6694" w:y="761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8065B05" w14:textId="77777777" w:rsidR="001252D9" w:rsidRDefault="00E627DE">
      <w:pPr>
        <w:framePr w:w="928" w:wrap="auto" w:hAnchor="text" w:x="8572" w:y="761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6DEA80F" w14:textId="77777777" w:rsidR="001252D9" w:rsidRDefault="00E627DE">
      <w:pPr>
        <w:framePr w:w="928" w:wrap="auto" w:hAnchor="text" w:x="10572" w:y="761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1 200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6E207BD" w14:textId="77777777" w:rsidR="001252D9" w:rsidRDefault="00E627DE">
      <w:pPr>
        <w:framePr w:w="750" w:wrap="auto" w:hAnchor="text" w:x="680" w:y="8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Zásoby</w:t>
      </w:r>
    </w:p>
    <w:p w14:paraId="484FB1A8" w14:textId="77777777" w:rsidR="001252D9" w:rsidRDefault="00E627DE">
      <w:pPr>
        <w:framePr w:w="681" w:wrap="auto" w:hAnchor="text" w:x="4120" w:y="8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100 %</w:t>
      </w:r>
    </w:p>
    <w:p w14:paraId="345F4543" w14:textId="77777777" w:rsidR="001252D9" w:rsidRDefault="00E627DE">
      <w:pPr>
        <w:framePr w:w="681" w:wrap="auto" w:hAnchor="text" w:x="4120" w:y="8061"/>
        <w:widowControl w:val="0"/>
        <w:autoSpaceDE w:val="0"/>
        <w:autoSpaceDN w:val="0"/>
        <w:spacing w:before="133" w:after="0" w:line="167" w:lineRule="exact"/>
        <w:ind w:left="106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NC</w:t>
      </w:r>
    </w:p>
    <w:p w14:paraId="45F0DCE7" w14:textId="77777777" w:rsidR="001252D9" w:rsidRDefault="00E627DE">
      <w:pPr>
        <w:framePr w:w="465" w:wrap="auto" w:hAnchor="text" w:x="4928" w:y="8061"/>
        <w:widowControl w:val="0"/>
        <w:autoSpaceDE w:val="0"/>
        <w:autoSpaceDN w:val="0"/>
        <w:spacing w:before="0" w:after="0" w:line="167" w:lineRule="exact"/>
        <w:ind w:left="28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ZL</w:t>
      </w:r>
    </w:p>
    <w:p w14:paraId="44576149" w14:textId="77777777" w:rsidR="001252D9" w:rsidRDefault="00E627DE">
      <w:pPr>
        <w:framePr w:w="465" w:wrap="auto" w:hAnchor="text" w:x="4928" w:y="8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673BFF6A" w14:textId="77777777" w:rsidR="001252D9" w:rsidRDefault="00E627DE">
      <w:pPr>
        <w:framePr w:w="465" w:wrap="auto" w:hAnchor="text" w:x="4928" w:y="8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03C273CE" w14:textId="77777777" w:rsidR="001252D9" w:rsidRDefault="00E627DE">
      <w:pPr>
        <w:framePr w:w="1017" w:wrap="auto" w:hAnchor="text" w:x="6783" w:y="8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5E167B2" w14:textId="77777777" w:rsidR="001252D9" w:rsidRDefault="00E627DE">
      <w:pPr>
        <w:framePr w:w="1017" w:wrap="auto" w:hAnchor="text" w:x="6783" w:y="8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3540AE7" w14:textId="77777777" w:rsidR="001252D9" w:rsidRDefault="00E627DE">
      <w:pPr>
        <w:framePr w:w="1017" w:wrap="auto" w:hAnchor="text" w:x="6783" w:y="8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40 000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A3327B2" w14:textId="77777777" w:rsidR="001252D9" w:rsidRDefault="00E627DE">
      <w:pPr>
        <w:framePr w:w="928" w:wrap="auto" w:hAnchor="text" w:x="8572" w:y="8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786A117" w14:textId="77777777" w:rsidR="001252D9" w:rsidRDefault="00E627DE">
      <w:pPr>
        <w:framePr w:w="928" w:wrap="auto" w:hAnchor="text" w:x="8572" w:y="8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2DEEFDC" w14:textId="77777777" w:rsidR="001252D9" w:rsidRDefault="00E627DE">
      <w:pPr>
        <w:framePr w:w="928" w:wrap="auto" w:hAnchor="text" w:x="8572" w:y="8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DA4921B" w14:textId="77777777" w:rsidR="001252D9" w:rsidRDefault="00E627DE">
      <w:pPr>
        <w:framePr w:w="799" w:wrap="auto" w:hAnchor="text" w:x="10702" w:y="8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150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D85DEB7" w14:textId="77777777" w:rsidR="001252D9" w:rsidRDefault="00E627DE">
      <w:pPr>
        <w:framePr w:w="2507" w:wrap="auto" w:hAnchor="text" w:x="680" w:y="83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Stavební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součásti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příslušenství</w:t>
      </w:r>
    </w:p>
    <w:p w14:paraId="33BDE235" w14:textId="77777777" w:rsidR="001252D9" w:rsidRDefault="00E627DE">
      <w:pPr>
        <w:framePr w:w="2507" w:wrap="auto" w:hAnchor="text" w:x="680" w:y="83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Peníze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/>
          <w:color w:val="000000"/>
          <w:sz w:val="16"/>
        </w:rPr>
        <w:t>cennosti</w:t>
      </w:r>
    </w:p>
    <w:p w14:paraId="169BC8EC" w14:textId="77777777" w:rsidR="001252D9" w:rsidRDefault="00E627DE">
      <w:pPr>
        <w:framePr w:w="621" w:wrap="auto" w:hAnchor="text" w:x="10879" w:y="83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177CC04" w14:textId="77777777" w:rsidR="001252D9" w:rsidRDefault="00E627DE">
      <w:pPr>
        <w:framePr w:w="474" w:wrap="auto" w:hAnchor="text" w:x="4223" w:y="86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OC</w:t>
      </w:r>
    </w:p>
    <w:p w14:paraId="1BDA9DD5" w14:textId="77777777" w:rsidR="001252D9" w:rsidRDefault="00E627DE">
      <w:pPr>
        <w:framePr w:w="799" w:wrap="auto" w:hAnchor="text" w:x="10702" w:y="86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720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CE5A8E8" w14:textId="77777777" w:rsidR="001252D9" w:rsidRDefault="00E627DE">
      <w:pPr>
        <w:framePr w:w="3099" w:wrap="auto" w:hAnchor="text" w:x="680" w:y="896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Odcizení</w:t>
      </w:r>
    </w:p>
    <w:p w14:paraId="018D8C6D" w14:textId="77777777" w:rsidR="001252D9" w:rsidRDefault="00E627DE">
      <w:pPr>
        <w:framePr w:w="1011" w:wrap="auto" w:hAnchor="text" w:x="10489" w:y="896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2 070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2E50D14B" w14:textId="77777777" w:rsidR="001252D9" w:rsidRDefault="00E627DE">
      <w:pPr>
        <w:framePr w:w="6412" w:wrap="auto" w:hAnchor="text" w:x="680" w:y="9240"/>
        <w:widowControl w:val="0"/>
        <w:autoSpaceDE w:val="0"/>
        <w:autoSpaceDN w:val="0"/>
        <w:spacing w:before="0" w:after="0" w:line="146" w:lineRule="exact"/>
        <w:jc w:val="left"/>
        <w:rPr>
          <w:rFonts w:ascii="QLKPPC+StoneSanItcTEE-Medi"/>
          <w:color w:val="000000"/>
          <w:sz w:val="14"/>
        </w:rPr>
      </w:pPr>
      <w:r>
        <w:rPr>
          <w:rFonts w:ascii="QLKPPC+StoneSanItcTEE-Medi"/>
          <w:color w:val="000000"/>
          <w:sz w:val="14"/>
        </w:rPr>
        <w:t xml:space="preserve">Typ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pojištění: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PČ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pojistnou </w:t>
      </w:r>
      <w:r>
        <w:rPr>
          <w:rFonts w:ascii="QLKPPC+StoneSanItcTEE-Medi" w:hAnsi="QLKPPC+StoneSanItcTEE-Medi" w:cs="QLKPPC+StoneSanItcTEE-Medi"/>
          <w:color w:val="000000"/>
          <w:sz w:val="14"/>
        </w:rPr>
        <w:t>částku,</w:t>
      </w:r>
      <w:r>
        <w:rPr>
          <w:rFonts w:ascii="QLKPPC+StoneSanItcTEE-Medi"/>
          <w:color w:val="000000"/>
          <w:sz w:val="14"/>
        </w:rPr>
        <w:t xml:space="preserve"> 1.R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1. riziko, ZL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zlomkové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</w:p>
    <w:p w14:paraId="6D79FDB7" w14:textId="77777777" w:rsidR="001252D9" w:rsidRDefault="00E627DE">
      <w:pPr>
        <w:framePr w:w="5851" w:wrap="auto" w:hAnchor="text" w:x="680" w:y="968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Připojištění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pojistných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nebezpečí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–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pojištění</w:t>
      </w:r>
      <w:r>
        <w:rPr>
          <w:rFonts w:ascii="HKQOKS+StoneSanItcTEE-Bold"/>
          <w:color w:val="000000"/>
          <w:sz w:val="20"/>
        </w:rPr>
        <w:t xml:space="preserve"> na 1. riziko</w:t>
      </w:r>
    </w:p>
    <w:p w14:paraId="7C074828" w14:textId="77777777" w:rsidR="001252D9" w:rsidRDefault="00E627DE">
      <w:pPr>
        <w:framePr w:w="2417" w:wrap="auto" w:hAnchor="text" w:x="9063" w:y="9693"/>
        <w:widowControl w:val="0"/>
        <w:autoSpaceDE w:val="0"/>
        <w:autoSpaceDN w:val="0"/>
        <w:spacing w:before="0" w:after="0" w:line="188" w:lineRule="exact"/>
        <w:jc w:val="left"/>
        <w:rPr>
          <w:rFonts w:ascii="QLKPPC+StoneSanItcTEE-Medi"/>
          <w:color w:val="000000"/>
          <w:sz w:val="18"/>
        </w:rPr>
      </w:pPr>
      <w:r>
        <w:rPr>
          <w:rFonts w:ascii="QLKPPC+StoneSanItcTEE-Medi"/>
          <w:color w:val="000000"/>
          <w:sz w:val="18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8"/>
        </w:rPr>
        <w:t>čl.</w:t>
      </w:r>
      <w:r>
        <w:rPr>
          <w:rFonts w:ascii="QLKPPC+StoneSanItcTEE-Medi"/>
          <w:color w:val="000000"/>
          <w:sz w:val="18"/>
        </w:rPr>
        <w:t xml:space="preserve"> 36-43 </w:t>
      </w:r>
      <w:r>
        <w:rPr>
          <w:rFonts w:ascii="QLKPPC+StoneSanItcTEE-Medi"/>
          <w:color w:val="000000"/>
          <w:sz w:val="18"/>
        </w:rPr>
        <w:t>UCZ/Maj-P/20</w:t>
      </w:r>
    </w:p>
    <w:p w14:paraId="3E6813B4" w14:textId="77777777" w:rsidR="001252D9" w:rsidRDefault="00E627DE">
      <w:pPr>
        <w:framePr w:w="3651" w:wrap="auto" w:hAnchor="text" w:x="680" w:y="99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nebezpečí:</w:t>
      </w:r>
      <w:r>
        <w:rPr>
          <w:rFonts w:ascii="QLKPPC+StoneSanItcTEE-Medi"/>
          <w:color w:val="000000"/>
          <w:sz w:val="16"/>
        </w:rPr>
        <w:t xml:space="preserve"> dle </w:t>
      </w:r>
      <w:r>
        <w:rPr>
          <w:rFonts w:ascii="QLKPPC+StoneSanItcTEE-Medi" w:hAnsi="QLKPPC+StoneSanItcTEE-Medi" w:cs="QLKPPC+StoneSanItcTEE-Medi"/>
          <w:color w:val="000000"/>
          <w:sz w:val="16"/>
        </w:rPr>
        <w:t>níže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uvedeného</w:t>
      </w:r>
      <w:r>
        <w:rPr>
          <w:rFonts w:ascii="QLKPPC+StoneSanItcTEE-Medi"/>
          <w:color w:val="000000"/>
          <w:sz w:val="16"/>
        </w:rPr>
        <w:t xml:space="preserve"> rozsahu</w:t>
      </w:r>
    </w:p>
    <w:p w14:paraId="39C8ACE5" w14:textId="77777777" w:rsidR="001252D9" w:rsidRDefault="00E627DE">
      <w:pPr>
        <w:framePr w:w="1744" w:wrap="auto" w:hAnchor="text" w:x="680" w:y="102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Pojistná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nebezpečí</w:t>
      </w:r>
    </w:p>
    <w:p w14:paraId="629D9220" w14:textId="77777777" w:rsidR="001252D9" w:rsidRDefault="00E627DE">
      <w:pPr>
        <w:framePr w:w="524" w:wrap="auto" w:hAnchor="text" w:x="4898" w:y="102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Typ</w:t>
      </w:r>
    </w:p>
    <w:p w14:paraId="51FBB3A9" w14:textId="77777777" w:rsidR="001252D9" w:rsidRDefault="00E627DE">
      <w:pPr>
        <w:framePr w:w="524" w:wrap="auto" w:hAnchor="text" w:x="4898" w:y="10271"/>
        <w:widowControl w:val="0"/>
        <w:autoSpaceDE w:val="0"/>
        <w:autoSpaceDN w:val="0"/>
        <w:spacing w:before="193" w:after="0" w:line="167" w:lineRule="exact"/>
        <w:ind w:left="118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.R</w:t>
      </w:r>
    </w:p>
    <w:p w14:paraId="402832A9" w14:textId="77777777" w:rsidR="001252D9" w:rsidRDefault="00E627DE">
      <w:pPr>
        <w:framePr w:w="1598" w:wrap="auto" w:hAnchor="text" w:x="6242" w:y="102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PČ</w:t>
      </w:r>
      <w:r>
        <w:rPr>
          <w:rFonts w:ascii="HKQOKS+StoneSanItcTEE-Bold"/>
          <w:color w:val="000000"/>
          <w:sz w:val="16"/>
        </w:rPr>
        <w:t xml:space="preserve"> / Limit </w:t>
      </w:r>
      <w:r>
        <w:rPr>
          <w:rFonts w:ascii="HKQOKS+StoneSanItcTEE-Bold" w:hAnsi="HKQOKS+StoneSanItcTEE-Bold" w:cs="HKQOKS+StoneSanItcTEE-Bold"/>
          <w:color w:val="000000"/>
          <w:sz w:val="16"/>
        </w:rPr>
        <w:t>plnění</w:t>
      </w:r>
    </w:p>
    <w:p w14:paraId="612C562F" w14:textId="77777777" w:rsidR="001252D9" w:rsidRDefault="00E627DE">
      <w:pPr>
        <w:framePr w:w="1117" w:wrap="auto" w:hAnchor="text" w:x="8424" w:y="102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Spoluúčast</w:t>
      </w:r>
    </w:p>
    <w:p w14:paraId="7CF32C47" w14:textId="77777777" w:rsidR="001252D9" w:rsidRDefault="00E627DE">
      <w:pPr>
        <w:framePr w:w="1382" w:wrap="auto" w:hAnchor="text" w:x="10158" w:y="102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17F68C84" w14:textId="77777777" w:rsidR="001252D9" w:rsidRDefault="00E627DE">
      <w:pPr>
        <w:framePr w:w="4151" w:wrap="auto" w:hAnchor="text" w:x="680" w:y="1053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Katastrofická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</w:t>
      </w:r>
      <w:r>
        <w:rPr>
          <w:rFonts w:ascii="QLKPPC+StoneSanItcTEE-Medi"/>
          <w:color w:val="000000"/>
          <w:spacing w:val="4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 xml:space="preserve">- </w:t>
      </w:r>
      <w:r>
        <w:rPr>
          <w:rFonts w:ascii="QLKPPC+StoneSanItcTEE-Medi" w:hAnsi="QLKPPC+StoneSanItcTEE-Medi" w:cs="QLKPPC+StoneSanItcTEE-Medi"/>
          <w:color w:val="000000"/>
          <w:sz w:val="16"/>
        </w:rPr>
        <w:t>vč.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povodně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záplavy</w:t>
      </w:r>
    </w:p>
    <w:p w14:paraId="68796D02" w14:textId="77777777" w:rsidR="001252D9" w:rsidRDefault="00E627DE">
      <w:pPr>
        <w:framePr w:w="4151" w:wrap="auto" w:hAnchor="text" w:x="680" w:y="1053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(povodeň,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záplava,</w:t>
      </w:r>
      <w:r>
        <w:rPr>
          <w:rFonts w:ascii="QLKPPC+StoneSanItcTEE-Medi"/>
          <w:color w:val="000000"/>
          <w:sz w:val="16"/>
        </w:rPr>
        <w:t xml:space="preserve"> lavina, </w:t>
      </w:r>
      <w:r>
        <w:rPr>
          <w:rFonts w:ascii="QLKPPC+StoneSanItcTEE-Medi" w:hAnsi="QLKPPC+StoneSanItcTEE-Medi" w:cs="QLKPPC+StoneSanItcTEE-Medi"/>
          <w:color w:val="000000"/>
          <w:sz w:val="16"/>
        </w:rPr>
        <w:t>zemětřesení,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výbuch</w:t>
      </w:r>
      <w:r>
        <w:rPr>
          <w:rFonts w:ascii="QLKPPC+StoneSanItcTEE-Medi"/>
          <w:color w:val="000000"/>
          <w:sz w:val="16"/>
        </w:rPr>
        <w:t xml:space="preserve"> sopky)</w:t>
      </w:r>
    </w:p>
    <w:p w14:paraId="1557C364" w14:textId="77777777" w:rsidR="001252D9" w:rsidRDefault="00E627DE">
      <w:pPr>
        <w:framePr w:w="329" w:wrap="auto" w:hAnchor="text" w:x="4928" w:y="106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</w:t>
      </w:r>
    </w:p>
    <w:p w14:paraId="62EF88C0" w14:textId="77777777" w:rsidR="001252D9" w:rsidRDefault="00E627DE">
      <w:pPr>
        <w:framePr w:w="1236" w:wrap="auto" w:hAnchor="text" w:x="6564" w:y="106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A5E1B26" w14:textId="77777777" w:rsidR="001252D9" w:rsidRDefault="00E627DE">
      <w:pPr>
        <w:framePr w:w="1647" w:wrap="auto" w:hAnchor="text" w:x="7853" w:y="106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1 %, </w:t>
      </w:r>
      <w:r>
        <w:rPr>
          <w:rFonts w:ascii="QLKPPC+StoneSanItcTEE-Medi"/>
          <w:color w:val="000000"/>
          <w:sz w:val="16"/>
        </w:rPr>
        <w:t xml:space="preserve">min. 10 000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7443BC6" w14:textId="77777777" w:rsidR="001252D9" w:rsidRDefault="00E627DE">
      <w:pPr>
        <w:framePr w:w="799" w:wrap="auto" w:hAnchor="text" w:x="10702" w:y="106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900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FB5F2E4" w14:textId="77777777" w:rsidR="001252D9" w:rsidRDefault="00E627DE">
      <w:pPr>
        <w:framePr w:w="2427" w:wrap="auto" w:hAnchor="text" w:x="680" w:y="110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Náklady</w:t>
      </w:r>
      <w:r>
        <w:rPr>
          <w:rFonts w:ascii="QLKPPC+StoneSanItcTEE-Medi"/>
          <w:color w:val="000000"/>
          <w:sz w:val="16"/>
        </w:rPr>
        <w:t xml:space="preserve"> na </w:t>
      </w:r>
      <w:r>
        <w:rPr>
          <w:rFonts w:ascii="QLKPPC+StoneSanItcTEE-Medi" w:hAnsi="QLKPPC+StoneSanItcTEE-Medi" w:cs="QLKPPC+StoneSanItcTEE-Medi"/>
          <w:color w:val="000000"/>
          <w:sz w:val="16"/>
        </w:rPr>
        <w:t>výměnu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zámků</w:t>
      </w:r>
    </w:p>
    <w:p w14:paraId="02341E7A" w14:textId="77777777" w:rsidR="001252D9" w:rsidRDefault="00E627DE">
      <w:pPr>
        <w:framePr w:w="2427" w:wrap="auto" w:hAnchor="text" w:x="680" w:y="1101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Poškození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zateplené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fasády</w:t>
      </w:r>
    </w:p>
    <w:p w14:paraId="2481D55C" w14:textId="77777777" w:rsidR="001252D9" w:rsidRDefault="00E627DE">
      <w:pPr>
        <w:framePr w:w="2427" w:wrap="auto" w:hAnchor="text" w:x="680" w:y="1101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Přepětí,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nepřímý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úder</w:t>
      </w:r>
      <w:r>
        <w:rPr>
          <w:rFonts w:ascii="QLKPPC+StoneSanItcTEE-Medi"/>
          <w:color w:val="000000"/>
          <w:sz w:val="16"/>
        </w:rPr>
        <w:t xml:space="preserve"> blesku</w:t>
      </w:r>
    </w:p>
    <w:p w14:paraId="23E2F641" w14:textId="77777777" w:rsidR="001252D9" w:rsidRDefault="00E627DE">
      <w:pPr>
        <w:framePr w:w="2427" w:wrap="auto" w:hAnchor="text" w:x="680" w:y="1101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Zatečení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atmosférických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srážek</w:t>
      </w:r>
    </w:p>
    <w:p w14:paraId="550DDF33" w14:textId="77777777" w:rsidR="001252D9" w:rsidRDefault="00E627DE">
      <w:pPr>
        <w:framePr w:w="2427" w:wrap="auto" w:hAnchor="text" w:x="680" w:y="1101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Ztráta</w:t>
      </w:r>
      <w:r>
        <w:rPr>
          <w:rFonts w:ascii="QLKPPC+StoneSanItcTEE-Medi"/>
          <w:color w:val="000000"/>
          <w:sz w:val="16"/>
        </w:rPr>
        <w:t xml:space="preserve"> vody</w:t>
      </w:r>
    </w:p>
    <w:p w14:paraId="10387B3A" w14:textId="77777777" w:rsidR="001252D9" w:rsidRDefault="00E627DE">
      <w:pPr>
        <w:framePr w:w="465" w:wrap="auto" w:hAnchor="text" w:x="4928" w:y="110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61DC0F6C" w14:textId="77777777" w:rsidR="001252D9" w:rsidRDefault="00E627DE">
      <w:pPr>
        <w:framePr w:w="465" w:wrap="auto" w:hAnchor="text" w:x="4928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52489AA5" w14:textId="77777777" w:rsidR="001252D9" w:rsidRDefault="00E627DE">
      <w:pPr>
        <w:framePr w:w="465" w:wrap="auto" w:hAnchor="text" w:x="4928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466181CF" w14:textId="77777777" w:rsidR="001252D9" w:rsidRDefault="00E627DE">
      <w:pPr>
        <w:framePr w:w="465" w:wrap="auto" w:hAnchor="text" w:x="4928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25BDC22F" w14:textId="77777777" w:rsidR="001252D9" w:rsidRDefault="00E627DE">
      <w:pPr>
        <w:framePr w:w="465" w:wrap="auto" w:hAnchor="text" w:x="4928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7BCF52B2" w14:textId="77777777" w:rsidR="001252D9" w:rsidRDefault="00E627DE">
      <w:pPr>
        <w:framePr w:w="1017" w:wrap="auto" w:hAnchor="text" w:x="6783" w:y="11021"/>
        <w:widowControl w:val="0"/>
        <w:autoSpaceDE w:val="0"/>
        <w:autoSpaceDN w:val="0"/>
        <w:spacing w:before="0" w:after="0" w:line="167" w:lineRule="exact"/>
        <w:ind w:left="89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BA47DC2" w14:textId="77777777" w:rsidR="001252D9" w:rsidRDefault="00E627DE">
      <w:pPr>
        <w:framePr w:w="1017" w:wrap="auto" w:hAnchor="text" w:x="6783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079687F" w14:textId="77777777" w:rsidR="001252D9" w:rsidRDefault="00E627DE">
      <w:pPr>
        <w:framePr w:w="1017" w:wrap="auto" w:hAnchor="text" w:x="6783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CAAB4FD" w14:textId="77777777" w:rsidR="001252D9" w:rsidRDefault="00E627DE">
      <w:pPr>
        <w:framePr w:w="1017" w:wrap="auto" w:hAnchor="text" w:x="6783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BEE3A7C" w14:textId="77777777" w:rsidR="001252D9" w:rsidRDefault="00E627DE">
      <w:pPr>
        <w:framePr w:w="1017" w:wrap="auto" w:hAnchor="text" w:x="6783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D466218" w14:textId="77777777" w:rsidR="001252D9" w:rsidRDefault="00E627DE">
      <w:pPr>
        <w:framePr w:w="929" w:wrap="auto" w:hAnchor="text" w:x="8572" w:y="11021"/>
        <w:widowControl w:val="0"/>
        <w:autoSpaceDE w:val="0"/>
        <w:autoSpaceDN w:val="0"/>
        <w:spacing w:before="0" w:after="0" w:line="167" w:lineRule="exact"/>
        <w:ind w:left="390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0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02DEB4A" w14:textId="77777777" w:rsidR="001252D9" w:rsidRDefault="00E627DE">
      <w:pPr>
        <w:framePr w:w="929" w:wrap="auto" w:hAnchor="text" w:x="8572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CA8550A" w14:textId="77777777" w:rsidR="001252D9" w:rsidRDefault="00E627DE">
      <w:pPr>
        <w:framePr w:w="929" w:wrap="auto" w:hAnchor="text" w:x="8572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0D354B3" w14:textId="77777777" w:rsidR="001252D9" w:rsidRDefault="00E627DE">
      <w:pPr>
        <w:framePr w:w="929" w:wrap="auto" w:hAnchor="text" w:x="8572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6651871" w14:textId="77777777" w:rsidR="001252D9" w:rsidRDefault="00E627DE">
      <w:pPr>
        <w:framePr w:w="929" w:wrap="auto" w:hAnchor="text" w:x="8572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F67707B" w14:textId="77777777" w:rsidR="001252D9" w:rsidRDefault="00E627DE">
      <w:pPr>
        <w:framePr w:w="329" w:wrap="auto" w:hAnchor="text" w:x="10879" w:y="110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7E52F8D2" w14:textId="77777777" w:rsidR="001252D9" w:rsidRDefault="00E627DE">
      <w:pPr>
        <w:framePr w:w="329" w:wrap="auto" w:hAnchor="text" w:x="10879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50207DD5" w14:textId="77777777" w:rsidR="001252D9" w:rsidRDefault="00E627DE">
      <w:pPr>
        <w:framePr w:w="409" w:wrap="auto" w:hAnchor="text" w:x="11091" w:y="110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98843CD" w14:textId="77777777" w:rsidR="001252D9" w:rsidRDefault="00E627DE">
      <w:pPr>
        <w:framePr w:w="409" w:wrap="auto" w:hAnchor="text" w:x="11091" w:y="110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B9DC6C5" w14:textId="77777777" w:rsidR="001252D9" w:rsidRDefault="00E627DE">
      <w:pPr>
        <w:framePr w:w="799" w:wrap="auto" w:hAnchor="text" w:x="10702" w:y="116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240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EDF4F5A" w14:textId="77777777" w:rsidR="001252D9" w:rsidRDefault="00E627DE">
      <w:pPr>
        <w:framePr w:w="799" w:wrap="auto" w:hAnchor="text" w:x="10702" w:y="1162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360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7F41D17" w14:textId="77777777" w:rsidR="001252D9" w:rsidRDefault="00E627DE">
      <w:pPr>
        <w:framePr w:w="329" w:wrap="auto" w:hAnchor="text" w:x="10879" w:y="122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4B0CDCB0" w14:textId="77777777" w:rsidR="001252D9" w:rsidRDefault="00E627DE">
      <w:pPr>
        <w:framePr w:w="409" w:wrap="auto" w:hAnchor="text" w:x="11091" w:y="122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77B23E7" w14:textId="77777777" w:rsidR="001252D9" w:rsidRDefault="00E627DE">
      <w:pPr>
        <w:framePr w:w="6892" w:wrap="auto" w:hAnchor="text" w:x="680" w:y="125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Připojištění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pojistných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nebezpečí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  <w:r>
        <w:rPr>
          <w:rFonts w:ascii="HKQOKS+StoneSanItcTEE-Bold"/>
          <w:color w:val="000000"/>
          <w:sz w:val="16"/>
        </w:rPr>
        <w:t xml:space="preserve"> na 1. riziko</w:t>
      </w:r>
    </w:p>
    <w:p w14:paraId="5A1D3832" w14:textId="77777777" w:rsidR="001252D9" w:rsidRDefault="00E627DE">
      <w:pPr>
        <w:framePr w:w="1011" w:wrap="auto" w:hAnchor="text" w:x="10489" w:y="125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1 500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2E01C9DB" w14:textId="77777777" w:rsidR="001252D9" w:rsidRDefault="00E627DE">
      <w:pPr>
        <w:framePr w:w="4875" w:wrap="auto" w:hAnchor="text" w:x="680" w:y="12800"/>
        <w:widowControl w:val="0"/>
        <w:autoSpaceDE w:val="0"/>
        <w:autoSpaceDN w:val="0"/>
        <w:spacing w:before="0" w:after="0" w:line="146" w:lineRule="exact"/>
        <w:jc w:val="left"/>
        <w:rPr>
          <w:rFonts w:ascii="QLKPPC+StoneSanItcTEE-Medi"/>
          <w:color w:val="000000"/>
          <w:sz w:val="14"/>
        </w:rPr>
      </w:pPr>
      <w:r>
        <w:rPr>
          <w:rFonts w:ascii="QLKPPC+StoneSanItcTEE-Medi"/>
          <w:color w:val="000000"/>
          <w:sz w:val="14"/>
        </w:rPr>
        <w:t xml:space="preserve">Typ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pojištění: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PČ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pojistnou </w:t>
      </w:r>
      <w:r>
        <w:rPr>
          <w:rFonts w:ascii="QLKPPC+StoneSanItcTEE-Medi" w:hAnsi="QLKPPC+StoneSanItcTEE-Medi" w:cs="QLKPPC+StoneSanItcTEE-Medi"/>
          <w:color w:val="000000"/>
          <w:sz w:val="14"/>
        </w:rPr>
        <w:t>částku,</w:t>
      </w:r>
      <w:r>
        <w:rPr>
          <w:rFonts w:ascii="QLKPPC+StoneSanItcTEE-Medi"/>
          <w:color w:val="000000"/>
          <w:sz w:val="14"/>
        </w:rPr>
        <w:t xml:space="preserve"> 1.R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1. riziko</w:t>
      </w:r>
    </w:p>
    <w:p w14:paraId="15A99B6C" w14:textId="77777777" w:rsidR="001252D9" w:rsidRDefault="00E627DE">
      <w:pPr>
        <w:framePr w:w="1019" w:wrap="auto" w:hAnchor="text" w:x="6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 w:hAnsi="HKQOKS+StoneSanItcTEE-Bold" w:cs="HKQOKS+StoneSanItcTEE-Bold"/>
          <w:color w:val="000000"/>
          <w:sz w:val="10"/>
        </w:rPr>
        <w:t>číslo</w:t>
      </w:r>
      <w:r>
        <w:rPr>
          <w:rFonts w:ascii="HKQOKS+StoneSanItcTEE-Bold"/>
          <w:color w:val="000000"/>
          <w:sz w:val="10"/>
        </w:rPr>
        <w:t xml:space="preserve"> dokumentu:</w:t>
      </w:r>
    </w:p>
    <w:p w14:paraId="26BC2EF1" w14:textId="77777777" w:rsidR="001252D9" w:rsidRDefault="00E627DE">
      <w:pPr>
        <w:framePr w:w="2438" w:wrap="auto" w:hAnchor="text" w:x="1880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QLKPPC+StoneSanItcTEE-Medi"/>
          <w:color w:val="000000"/>
          <w:sz w:val="12"/>
        </w:rPr>
        <w:t>202103151456227497122C665D98CC83</w:t>
      </w:r>
    </w:p>
    <w:p w14:paraId="1C618994" w14:textId="77777777" w:rsidR="001252D9" w:rsidRDefault="00E627DE">
      <w:pPr>
        <w:framePr w:w="1290" w:wrap="auto" w:hAnchor="text" w:x="8058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HKQOKS+StoneSanItcTEE-Bold"/>
          <w:color w:val="000000"/>
          <w:sz w:val="10"/>
        </w:rPr>
        <w:t>datum:</w:t>
      </w:r>
      <w:r>
        <w:rPr>
          <w:rFonts w:ascii="HKQOKS+StoneSanItcTEE-Bold"/>
          <w:color w:val="000000"/>
          <w:spacing w:val="132"/>
          <w:sz w:val="10"/>
        </w:rPr>
        <w:t xml:space="preserve"> </w:t>
      </w:r>
      <w:r>
        <w:rPr>
          <w:rFonts w:ascii="QLKPPC+StoneSanItcTEE-Medi"/>
          <w:color w:val="000000"/>
          <w:sz w:val="12"/>
        </w:rPr>
        <w:t>15.03.2021</w:t>
      </w:r>
    </w:p>
    <w:p w14:paraId="64E7A4D1" w14:textId="77777777" w:rsidR="001252D9" w:rsidRDefault="00E627DE">
      <w:pPr>
        <w:framePr w:w="511" w:wrap="auto" w:hAnchor="text" w:x="99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/>
          <w:color w:val="000000"/>
          <w:sz w:val="10"/>
        </w:rPr>
        <w:t>Strana:</w:t>
      </w:r>
    </w:p>
    <w:p w14:paraId="25AACCA8" w14:textId="77777777" w:rsidR="001252D9" w:rsidRDefault="00E627DE">
      <w:pPr>
        <w:framePr w:w="206" w:wrap="auto" w:hAnchor="text" w:x="106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2</w:t>
      </w:r>
    </w:p>
    <w:p w14:paraId="2479FDA2" w14:textId="77777777" w:rsidR="001252D9" w:rsidRDefault="00E627DE">
      <w:pPr>
        <w:framePr w:w="196" w:wrap="auto" w:hAnchor="text" w:x="10917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z</w:t>
      </w:r>
    </w:p>
    <w:p w14:paraId="7703F6F5" w14:textId="77777777" w:rsidR="001252D9" w:rsidRDefault="00E627DE">
      <w:pPr>
        <w:framePr w:w="206" w:wrap="auto" w:hAnchor="text" w:x="111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7</w:t>
      </w:r>
    </w:p>
    <w:p w14:paraId="6E25FD4D" w14:textId="3D9084C3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8582CD1" wp14:editId="49EDA99B">
            <wp:simplePos x="0" y="0"/>
            <wp:positionH relativeFrom="page">
              <wp:posOffset>390525</wp:posOffset>
            </wp:positionH>
            <wp:positionV relativeFrom="page">
              <wp:posOffset>225425</wp:posOffset>
            </wp:positionV>
            <wp:extent cx="6813550" cy="222250"/>
            <wp:effectExtent l="0" t="0" r="6350" b="6350"/>
            <wp:wrapNone/>
            <wp:docPr id="5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9BC3DA6" wp14:editId="5E0120E6">
            <wp:simplePos x="0" y="0"/>
            <wp:positionH relativeFrom="page">
              <wp:posOffset>390525</wp:posOffset>
            </wp:positionH>
            <wp:positionV relativeFrom="page">
              <wp:posOffset>606425</wp:posOffset>
            </wp:positionV>
            <wp:extent cx="6826250" cy="1327150"/>
            <wp:effectExtent l="0" t="0" r="0" b="6350"/>
            <wp:wrapNone/>
            <wp:docPr id="5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595B61C" wp14:editId="0A020B46">
            <wp:simplePos x="0" y="0"/>
            <wp:positionH relativeFrom="page">
              <wp:posOffset>390525</wp:posOffset>
            </wp:positionH>
            <wp:positionV relativeFrom="page">
              <wp:posOffset>2181225</wp:posOffset>
            </wp:positionV>
            <wp:extent cx="6813550" cy="222250"/>
            <wp:effectExtent l="0" t="0" r="6350" b="6350"/>
            <wp:wrapNone/>
            <wp:docPr id="5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B7841D7" wp14:editId="0E936F49">
            <wp:simplePos x="0" y="0"/>
            <wp:positionH relativeFrom="page">
              <wp:posOffset>390525</wp:posOffset>
            </wp:positionH>
            <wp:positionV relativeFrom="page">
              <wp:posOffset>2562225</wp:posOffset>
            </wp:positionV>
            <wp:extent cx="6826250" cy="1327150"/>
            <wp:effectExtent l="0" t="0" r="0" b="6350"/>
            <wp:wrapNone/>
            <wp:docPr id="5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F829DA4" wp14:editId="79973416">
            <wp:simplePos x="0" y="0"/>
            <wp:positionH relativeFrom="page">
              <wp:posOffset>390525</wp:posOffset>
            </wp:positionH>
            <wp:positionV relativeFrom="page">
              <wp:posOffset>4137025</wp:posOffset>
            </wp:positionV>
            <wp:extent cx="6813550" cy="222250"/>
            <wp:effectExtent l="0" t="0" r="6350" b="6350"/>
            <wp:wrapNone/>
            <wp:docPr id="4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0E64976" wp14:editId="43E5799C">
            <wp:simplePos x="0" y="0"/>
            <wp:positionH relativeFrom="page">
              <wp:posOffset>390525</wp:posOffset>
            </wp:positionH>
            <wp:positionV relativeFrom="page">
              <wp:posOffset>4518025</wp:posOffset>
            </wp:positionV>
            <wp:extent cx="6826250" cy="1327150"/>
            <wp:effectExtent l="0" t="0" r="0" b="6350"/>
            <wp:wrapNone/>
            <wp:docPr id="4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D9D0624" wp14:editId="417913FC">
            <wp:simplePos x="0" y="0"/>
            <wp:positionH relativeFrom="page">
              <wp:posOffset>390525</wp:posOffset>
            </wp:positionH>
            <wp:positionV relativeFrom="page">
              <wp:posOffset>6092825</wp:posOffset>
            </wp:positionV>
            <wp:extent cx="6813550" cy="222250"/>
            <wp:effectExtent l="0" t="0" r="6350" b="6350"/>
            <wp:wrapNone/>
            <wp:docPr id="4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C01577D" wp14:editId="5873AB0B">
            <wp:simplePos x="0" y="0"/>
            <wp:positionH relativeFrom="page">
              <wp:posOffset>390525</wp:posOffset>
            </wp:positionH>
            <wp:positionV relativeFrom="page">
              <wp:posOffset>6473825</wp:posOffset>
            </wp:positionV>
            <wp:extent cx="6826250" cy="1631950"/>
            <wp:effectExtent l="0" t="0" r="0" b="6350"/>
            <wp:wrapNone/>
            <wp:docPr id="4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736D2E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1306170" w14:textId="77777777" w:rsidR="001252D9" w:rsidRDefault="00E627DE">
      <w:pPr>
        <w:framePr w:w="2323" w:wrap="auto" w:hAnchor="text" w:x="680" w:y="44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Pojištění</w:t>
      </w:r>
      <w:r>
        <w:rPr>
          <w:rFonts w:ascii="HKQOKS+StoneSanItcTEE-Bold"/>
          <w:color w:val="000000"/>
          <w:sz w:val="20"/>
        </w:rPr>
        <w:t xml:space="preserve"> elektroniky</w:t>
      </w:r>
    </w:p>
    <w:p w14:paraId="1816FCD4" w14:textId="77777777" w:rsidR="001252D9" w:rsidRDefault="00E627DE">
      <w:pPr>
        <w:framePr w:w="2161" w:wrap="auto" w:hAnchor="text" w:x="9340" w:y="453"/>
        <w:widowControl w:val="0"/>
        <w:autoSpaceDE w:val="0"/>
        <w:autoSpaceDN w:val="0"/>
        <w:spacing w:before="0" w:after="0" w:line="188" w:lineRule="exact"/>
        <w:jc w:val="left"/>
        <w:rPr>
          <w:rFonts w:ascii="QLKPPC+StoneSanItcTEE-Medi"/>
          <w:color w:val="000000"/>
          <w:sz w:val="18"/>
        </w:rPr>
      </w:pPr>
      <w:r>
        <w:rPr>
          <w:rFonts w:ascii="QLKPPC+StoneSanItcTEE-Medi"/>
          <w:color w:val="000000"/>
          <w:sz w:val="18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8"/>
        </w:rPr>
        <w:t>čl.</w:t>
      </w:r>
      <w:r>
        <w:rPr>
          <w:rFonts w:ascii="QLKPPC+StoneSanItcTEE-Medi"/>
          <w:color w:val="000000"/>
          <w:sz w:val="18"/>
        </w:rPr>
        <w:t xml:space="preserve"> 49 UCZ/Maj-P/20</w:t>
      </w:r>
    </w:p>
    <w:p w14:paraId="44EDFD26" w14:textId="77777777" w:rsidR="001252D9" w:rsidRDefault="00E627DE">
      <w:pPr>
        <w:framePr w:w="7465" w:wrap="auto" w:hAnchor="text" w:x="680" w:y="75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náhlé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nepředvídané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poškození</w:t>
      </w:r>
      <w:r>
        <w:rPr>
          <w:rFonts w:ascii="QLKPPC+StoneSanItcTEE-Medi"/>
          <w:color w:val="000000"/>
          <w:sz w:val="16"/>
        </w:rPr>
        <w:t xml:space="preserve"> nebo </w:t>
      </w:r>
      <w:r>
        <w:rPr>
          <w:rFonts w:ascii="QLKPPC+StoneSanItcTEE-Medi" w:hAnsi="QLKPPC+StoneSanItcTEE-Medi" w:cs="QLKPPC+StoneSanItcTEE-Medi"/>
          <w:color w:val="000000"/>
          <w:sz w:val="16"/>
        </w:rPr>
        <w:t>zničení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elektronického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zařízení</w:t>
      </w:r>
    </w:p>
    <w:p w14:paraId="7915741E" w14:textId="77777777" w:rsidR="001252D9" w:rsidRDefault="00E627DE">
      <w:pPr>
        <w:framePr w:w="1681" w:wrap="auto" w:hAnchor="text" w:x="680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Předmět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</w:p>
    <w:p w14:paraId="47149085" w14:textId="77777777" w:rsidR="001252D9" w:rsidRDefault="00E627DE">
      <w:pPr>
        <w:framePr w:w="524" w:wrap="auto" w:hAnchor="text" w:x="4898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Typ</w:t>
      </w:r>
    </w:p>
    <w:p w14:paraId="7AF90E43" w14:textId="77777777" w:rsidR="001252D9" w:rsidRDefault="00E627DE">
      <w:pPr>
        <w:framePr w:w="1598" w:wrap="auto" w:hAnchor="text" w:x="6242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PČ</w:t>
      </w:r>
      <w:r>
        <w:rPr>
          <w:rFonts w:ascii="HKQOKS+StoneSanItcTEE-Bold"/>
          <w:color w:val="000000"/>
          <w:sz w:val="16"/>
        </w:rPr>
        <w:t xml:space="preserve"> / </w:t>
      </w:r>
      <w:r>
        <w:rPr>
          <w:rFonts w:ascii="HKQOKS+StoneSanItcTEE-Bold"/>
          <w:color w:val="000000"/>
          <w:sz w:val="16"/>
        </w:rPr>
        <w:t xml:space="preserve">Limit </w:t>
      </w:r>
      <w:r>
        <w:rPr>
          <w:rFonts w:ascii="HKQOKS+StoneSanItcTEE-Bold" w:hAnsi="HKQOKS+StoneSanItcTEE-Bold" w:cs="HKQOKS+StoneSanItcTEE-Bold"/>
          <w:color w:val="000000"/>
          <w:sz w:val="16"/>
        </w:rPr>
        <w:t>plnění</w:t>
      </w:r>
    </w:p>
    <w:p w14:paraId="3FA51946" w14:textId="77777777" w:rsidR="001252D9" w:rsidRDefault="00E627DE">
      <w:pPr>
        <w:framePr w:w="1117" w:wrap="auto" w:hAnchor="text" w:x="8424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Spoluúčast</w:t>
      </w:r>
    </w:p>
    <w:p w14:paraId="3BC772DD" w14:textId="77777777" w:rsidR="001252D9" w:rsidRDefault="00E627DE">
      <w:pPr>
        <w:framePr w:w="1382" w:wrap="auto" w:hAnchor="text" w:x="10158" w:y="10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6D8E595B" w14:textId="77777777" w:rsidR="001252D9" w:rsidRDefault="00E627DE">
      <w:pPr>
        <w:framePr w:w="2578" w:wrap="auto" w:hAnchor="text" w:x="680" w:y="12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Kancelářská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výpočetní</w:t>
      </w:r>
      <w:r>
        <w:rPr>
          <w:rFonts w:ascii="QLKPPC+StoneSanItcTEE-Medi"/>
          <w:color w:val="000000"/>
          <w:sz w:val="16"/>
        </w:rPr>
        <w:t xml:space="preserve"> technika</w:t>
      </w:r>
    </w:p>
    <w:p w14:paraId="0906E66F" w14:textId="77777777" w:rsidR="001252D9" w:rsidRDefault="00E627DE">
      <w:pPr>
        <w:framePr w:w="290" w:wrap="auto" w:hAnchor="text" w:x="721" w:y="1493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-</w:t>
      </w:r>
    </w:p>
    <w:p w14:paraId="68C2D2DD" w14:textId="77777777" w:rsidR="001252D9" w:rsidRDefault="00E627DE">
      <w:pPr>
        <w:framePr w:w="3749" w:wrap="auto" w:hAnchor="text" w:x="812" w:y="1493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místo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Poštovní</w:t>
      </w:r>
      <w:r>
        <w:rPr>
          <w:rFonts w:ascii="QLKPPC+StoneSanItcTEE-Medi"/>
          <w:color w:val="000000"/>
          <w:sz w:val="16"/>
        </w:rPr>
        <w:t xml:space="preserve"> 1743/19, 360 01 Karlovy</w:t>
      </w:r>
    </w:p>
    <w:p w14:paraId="15205E60" w14:textId="77777777" w:rsidR="001252D9" w:rsidRDefault="00E627DE">
      <w:pPr>
        <w:framePr w:w="684" w:wrap="auto" w:hAnchor="text" w:x="680" w:y="1695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Vary 1</w:t>
      </w:r>
    </w:p>
    <w:p w14:paraId="15D1468B" w14:textId="77777777" w:rsidR="001252D9" w:rsidRDefault="00E627DE">
      <w:pPr>
        <w:framePr w:w="290" w:wrap="auto" w:hAnchor="text" w:x="721" w:y="1896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-</w:t>
      </w:r>
    </w:p>
    <w:p w14:paraId="188C08C8" w14:textId="77777777" w:rsidR="001252D9" w:rsidRDefault="00E627DE">
      <w:pPr>
        <w:framePr w:w="3292" w:wrap="auto" w:hAnchor="text" w:x="812" w:y="1896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typ / </w:t>
      </w:r>
      <w:r>
        <w:rPr>
          <w:rFonts w:ascii="QLKPPC+StoneSanItcTEE-Medi" w:hAnsi="QLKPPC+StoneSanItcTEE-Medi" w:cs="QLKPPC+StoneSanItcTEE-Medi"/>
          <w:color w:val="000000"/>
          <w:sz w:val="16"/>
        </w:rPr>
        <w:t>značka</w:t>
      </w:r>
      <w:r>
        <w:rPr>
          <w:rFonts w:ascii="QLKPPC+StoneSanItcTEE-Medi"/>
          <w:color w:val="000000"/>
          <w:sz w:val="16"/>
        </w:rPr>
        <w:t xml:space="preserve"> / </w:t>
      </w:r>
      <w:r>
        <w:rPr>
          <w:rFonts w:ascii="QLKPPC+StoneSanItcTEE-Medi" w:hAnsi="QLKPPC+StoneSanItcTEE-Medi" w:cs="QLKPPC+StoneSanItcTEE-Medi"/>
          <w:color w:val="000000"/>
          <w:sz w:val="16"/>
        </w:rPr>
        <w:t>název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zařízení: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Kancelářská</w:t>
      </w:r>
      <w:r>
        <w:rPr>
          <w:rFonts w:ascii="QLKPPC+StoneSanItcTEE-Medi"/>
          <w:color w:val="000000"/>
          <w:sz w:val="16"/>
        </w:rPr>
        <w:t xml:space="preserve"> a</w:t>
      </w:r>
    </w:p>
    <w:p w14:paraId="4F39A2AB" w14:textId="77777777" w:rsidR="001252D9" w:rsidRDefault="00E627DE">
      <w:pPr>
        <w:framePr w:w="465" w:wrap="auto" w:hAnchor="text" w:x="4928" w:y="19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1.R</w:t>
      </w:r>
    </w:p>
    <w:p w14:paraId="712254EE" w14:textId="77777777" w:rsidR="001252D9" w:rsidRDefault="00E627DE">
      <w:pPr>
        <w:framePr w:w="1106" w:wrap="auto" w:hAnchor="text" w:x="6694" w:y="19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D21345B" w14:textId="77777777" w:rsidR="001252D9" w:rsidRDefault="00E627DE">
      <w:pPr>
        <w:framePr w:w="928" w:wrap="auto" w:hAnchor="text" w:x="8572" w:y="19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DE277AE" w14:textId="77777777" w:rsidR="001252D9" w:rsidRDefault="00E627DE">
      <w:pPr>
        <w:framePr w:w="928" w:wrap="auto" w:hAnchor="text" w:x="10572" w:y="19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3 840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41601E9" w14:textId="77777777" w:rsidR="001252D9" w:rsidRDefault="00E627DE">
      <w:pPr>
        <w:framePr w:w="2616" w:wrap="auto" w:hAnchor="text" w:x="680" w:y="2097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výpočetní</w:t>
      </w:r>
      <w:r>
        <w:rPr>
          <w:rFonts w:ascii="QLKPPC+StoneSanItcTEE-Medi"/>
          <w:color w:val="000000"/>
          <w:sz w:val="16"/>
        </w:rPr>
        <w:t xml:space="preserve"> tech. dle </w:t>
      </w:r>
      <w:r>
        <w:rPr>
          <w:rFonts w:ascii="QLKPPC+StoneSanItcTEE-Medi" w:hAnsi="QLKPPC+StoneSanItcTEE-Medi" w:cs="QLKPPC+StoneSanItcTEE-Medi"/>
          <w:color w:val="000000"/>
          <w:sz w:val="16"/>
        </w:rPr>
        <w:t>účet.evidence</w:t>
      </w:r>
    </w:p>
    <w:p w14:paraId="1B542E39" w14:textId="77777777" w:rsidR="001252D9" w:rsidRDefault="00E627DE">
      <w:pPr>
        <w:framePr w:w="290" w:wrap="auto" w:hAnchor="text" w:x="721" w:y="2298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-</w:t>
      </w:r>
    </w:p>
    <w:p w14:paraId="077E0DBD" w14:textId="77777777" w:rsidR="001252D9" w:rsidRDefault="00E627DE">
      <w:pPr>
        <w:framePr w:w="290" w:wrap="auto" w:hAnchor="text" w:x="721" w:y="2298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-</w:t>
      </w:r>
    </w:p>
    <w:p w14:paraId="09E1B4A6" w14:textId="77777777" w:rsidR="001252D9" w:rsidRDefault="00E627DE">
      <w:pPr>
        <w:framePr w:w="290" w:wrap="auto" w:hAnchor="text" w:x="721" w:y="2298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-</w:t>
      </w:r>
    </w:p>
    <w:p w14:paraId="32DC057E" w14:textId="77777777" w:rsidR="001252D9" w:rsidRDefault="00E627DE">
      <w:pPr>
        <w:framePr w:w="3329" w:wrap="auto" w:hAnchor="text" w:x="812" w:y="2298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způsob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souboru </w:t>
      </w:r>
      <w:r>
        <w:rPr>
          <w:rFonts w:ascii="QLKPPC+StoneSanItcTEE-Medi" w:hAnsi="QLKPPC+StoneSanItcTEE-Medi" w:cs="QLKPPC+StoneSanItcTEE-Medi"/>
          <w:color w:val="000000"/>
          <w:sz w:val="16"/>
        </w:rPr>
        <w:t>zařízení</w:t>
      </w:r>
    </w:p>
    <w:p w14:paraId="3DCB8DA9" w14:textId="77777777" w:rsidR="001252D9" w:rsidRDefault="00E627DE">
      <w:pPr>
        <w:framePr w:w="3329" w:wrap="auto" w:hAnchor="text" w:x="812" w:y="2298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přenosná</w:t>
      </w:r>
      <w:r>
        <w:rPr>
          <w:rFonts w:ascii="QLKPPC+StoneSanItcTEE-Medi"/>
          <w:color w:val="000000"/>
          <w:sz w:val="16"/>
        </w:rPr>
        <w:t xml:space="preserve"> elektronika: Ne</w:t>
      </w:r>
    </w:p>
    <w:p w14:paraId="450672E5" w14:textId="77777777" w:rsidR="001252D9" w:rsidRDefault="00E627DE">
      <w:pPr>
        <w:framePr w:w="3329" w:wrap="auto" w:hAnchor="text" w:x="812" w:y="2298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druh ceny: </w:t>
      </w:r>
      <w:r>
        <w:rPr>
          <w:rFonts w:ascii="QLKPPC+StoneSanItcTEE-Medi" w:hAnsi="QLKPPC+StoneSanItcTEE-Medi" w:cs="QLKPPC+StoneSanItcTEE-Medi"/>
          <w:color w:val="000000"/>
          <w:sz w:val="16"/>
        </w:rPr>
        <w:t>nová</w:t>
      </w:r>
      <w:r>
        <w:rPr>
          <w:rFonts w:ascii="QLKPPC+StoneSanItcTEE-Medi"/>
          <w:color w:val="000000"/>
          <w:sz w:val="16"/>
        </w:rPr>
        <w:t xml:space="preserve"> cena</w:t>
      </w:r>
    </w:p>
    <w:p w14:paraId="2372A79D" w14:textId="77777777" w:rsidR="001252D9" w:rsidRDefault="00E627DE">
      <w:pPr>
        <w:framePr w:w="4069" w:wrap="auto" w:hAnchor="text" w:x="680" w:y="298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  <w:r>
        <w:rPr>
          <w:rFonts w:ascii="HKQOKS+StoneSanItcTEE-Bold"/>
          <w:color w:val="000000"/>
          <w:sz w:val="16"/>
        </w:rPr>
        <w:t xml:space="preserve"> elektroniky</w:t>
      </w:r>
    </w:p>
    <w:p w14:paraId="00950582" w14:textId="77777777" w:rsidR="001252D9" w:rsidRDefault="00E627DE">
      <w:pPr>
        <w:framePr w:w="1011" w:wrap="auto" w:hAnchor="text" w:x="10489" w:y="298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3 840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70010D09" w14:textId="77777777" w:rsidR="001252D9" w:rsidRDefault="00E627DE">
      <w:pPr>
        <w:framePr w:w="4911" w:wrap="auto" w:hAnchor="text" w:x="680" w:y="3252"/>
        <w:widowControl w:val="0"/>
        <w:autoSpaceDE w:val="0"/>
        <w:autoSpaceDN w:val="0"/>
        <w:spacing w:before="0" w:after="0" w:line="146" w:lineRule="exact"/>
        <w:jc w:val="left"/>
        <w:rPr>
          <w:rFonts w:ascii="QLKPPC+StoneSanItcTEE-Medi"/>
          <w:color w:val="000000"/>
          <w:sz w:val="14"/>
        </w:rPr>
      </w:pPr>
      <w:r>
        <w:rPr>
          <w:rFonts w:ascii="QLKPPC+StoneSanItcTEE-Medi"/>
          <w:color w:val="000000"/>
          <w:sz w:val="14"/>
        </w:rPr>
        <w:t xml:space="preserve">Typ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pojištění: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PČ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pojistnou </w:t>
      </w:r>
      <w:r>
        <w:rPr>
          <w:rFonts w:ascii="QLKPPC+StoneSanItcTEE-Medi" w:hAnsi="QLKPPC+StoneSanItcTEE-Medi" w:cs="QLKPPC+StoneSanItcTEE-Medi"/>
          <w:color w:val="000000"/>
          <w:sz w:val="14"/>
        </w:rPr>
        <w:t>částku,</w:t>
      </w:r>
      <w:r>
        <w:rPr>
          <w:rFonts w:ascii="QLKPPC+StoneSanItcTEE-Medi"/>
          <w:color w:val="000000"/>
          <w:sz w:val="14"/>
        </w:rPr>
        <w:t xml:space="preserve"> 1. R </w:t>
      </w:r>
      <w:r>
        <w:rPr>
          <w:rFonts w:ascii="QLKPPC+StoneSanItcTEE-Medi" w:hAnsi="QLKPPC+StoneSanItcTEE-Medi" w:cs="QLKPPC+StoneSanItcTEE-Medi"/>
          <w:color w:val="000000"/>
          <w:sz w:val="14"/>
        </w:rPr>
        <w:t>–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pojištění</w:t>
      </w:r>
      <w:r>
        <w:rPr>
          <w:rFonts w:ascii="QLKPPC+StoneSanItcTEE-Medi"/>
          <w:color w:val="000000"/>
          <w:sz w:val="14"/>
        </w:rPr>
        <w:t xml:space="preserve"> na 1. riziko</w:t>
      </w:r>
    </w:p>
    <w:p w14:paraId="735E170A" w14:textId="77777777" w:rsidR="001252D9" w:rsidRDefault="00E627DE">
      <w:pPr>
        <w:framePr w:w="4911" w:wrap="auto" w:hAnchor="text" w:x="680" w:y="3252"/>
        <w:widowControl w:val="0"/>
        <w:autoSpaceDE w:val="0"/>
        <w:autoSpaceDN w:val="0"/>
        <w:spacing w:before="30" w:after="0" w:line="146" w:lineRule="exact"/>
        <w:jc w:val="left"/>
        <w:rPr>
          <w:rFonts w:ascii="QLKPPC+StoneSanItcTEE-Medi"/>
          <w:color w:val="000000"/>
          <w:sz w:val="14"/>
        </w:rPr>
      </w:pPr>
      <w:r>
        <w:rPr>
          <w:rFonts w:ascii="QLKPPC+StoneSanItcTEE-Medi" w:hAnsi="QLKPPC+StoneSanItcTEE-Medi" w:cs="QLKPPC+StoneSanItcTEE-Medi"/>
          <w:color w:val="000000"/>
          <w:sz w:val="14"/>
        </w:rPr>
        <w:t>Poznámka: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Pojistné</w:t>
      </w:r>
      <w:r>
        <w:rPr>
          <w:rFonts w:ascii="QLKPPC+StoneSanItcTEE-Medi"/>
          <w:color w:val="000000"/>
          <w:sz w:val="14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4"/>
        </w:rPr>
        <w:t>plnění</w:t>
      </w:r>
      <w:r>
        <w:rPr>
          <w:rFonts w:ascii="QLKPPC+StoneSanItcTEE-Medi"/>
          <w:color w:val="000000"/>
          <w:sz w:val="14"/>
        </w:rPr>
        <w:t xml:space="preserve"> je stanoveno v souladu s </w:t>
      </w:r>
      <w:r>
        <w:rPr>
          <w:rFonts w:ascii="QLKPPC+StoneSanItcTEE-Medi" w:hAnsi="QLKPPC+StoneSanItcTEE-Medi" w:cs="QLKPPC+StoneSanItcTEE-Medi"/>
          <w:color w:val="000000"/>
          <w:sz w:val="14"/>
        </w:rPr>
        <w:t>čl.</w:t>
      </w:r>
      <w:r>
        <w:rPr>
          <w:rFonts w:ascii="QLKPPC+StoneSanItcTEE-Medi"/>
          <w:color w:val="000000"/>
          <w:sz w:val="14"/>
        </w:rPr>
        <w:t xml:space="preserve"> 49 UCZ/Maj-P/20.</w:t>
      </w:r>
    </w:p>
    <w:p w14:paraId="7BA6E147" w14:textId="77777777" w:rsidR="001252D9" w:rsidRDefault="00E627DE">
      <w:pPr>
        <w:framePr w:w="3738" w:wrap="auto" w:hAnchor="text" w:x="680" w:y="3917"/>
        <w:widowControl w:val="0"/>
        <w:autoSpaceDE w:val="0"/>
        <w:autoSpaceDN w:val="0"/>
        <w:spacing w:before="0" w:after="0" w:line="250" w:lineRule="exact"/>
        <w:jc w:val="left"/>
        <w:rPr>
          <w:rFonts w:ascii="HKQOKS+StoneSanItcTEE-Bold"/>
          <w:color w:val="000000"/>
          <w:sz w:val="24"/>
        </w:rPr>
      </w:pPr>
      <w:r>
        <w:rPr>
          <w:rFonts w:ascii="HKQOKS+StoneSanItcTEE-Bold"/>
          <w:color w:val="FFFFFF"/>
          <w:sz w:val="24"/>
        </w:rPr>
        <w:t xml:space="preserve">B. </w:t>
      </w:r>
      <w:r>
        <w:rPr>
          <w:rFonts w:ascii="HKQOKS+StoneSanItcTEE-Bold" w:hAnsi="HKQOKS+StoneSanItcTEE-Bold" w:cs="HKQOKS+StoneSanItcTEE-Bold"/>
          <w:color w:val="FFFFFF"/>
          <w:sz w:val="24"/>
        </w:rPr>
        <w:t>POJIŠTĚNÍ</w:t>
      </w:r>
      <w:r>
        <w:rPr>
          <w:rFonts w:ascii="HKQOKS+StoneSanItcTEE-Bold"/>
          <w:color w:val="FFFFFF"/>
          <w:sz w:val="24"/>
        </w:rPr>
        <w:t xml:space="preserve"> </w:t>
      </w:r>
      <w:r>
        <w:rPr>
          <w:rFonts w:ascii="HKQOKS+StoneSanItcTEE-Bold" w:hAnsi="HKQOKS+StoneSanItcTEE-Bold" w:cs="HKQOKS+StoneSanItcTEE-Bold"/>
          <w:color w:val="FFFFFF"/>
          <w:sz w:val="24"/>
        </w:rPr>
        <w:t>ODPOVĚDNOSTI</w:t>
      </w:r>
    </w:p>
    <w:p w14:paraId="4C1D4A5E" w14:textId="77777777" w:rsidR="001252D9" w:rsidRDefault="00E627DE">
      <w:pPr>
        <w:framePr w:w="2401" w:wrap="auto" w:hAnchor="text" w:x="680" w:y="448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Doplňkové</w:t>
      </w:r>
      <w:r>
        <w:rPr>
          <w:rFonts w:ascii="HKQOKS+StoneSanItcTEE-Bold"/>
          <w:color w:val="000000"/>
          <w:sz w:val="20"/>
        </w:rPr>
        <w:t xml:space="preserve"> informace</w:t>
      </w:r>
    </w:p>
    <w:p w14:paraId="1ABACF71" w14:textId="77777777" w:rsidR="001252D9" w:rsidRDefault="00E627DE">
      <w:pPr>
        <w:framePr w:w="1382" w:wrap="auto" w:hAnchor="text" w:x="680" w:y="48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Rozsah </w:t>
      </w:r>
      <w:r>
        <w:rPr>
          <w:rFonts w:ascii="QLKPPC+StoneSanItcTEE-Medi" w:hAnsi="QLKPPC+StoneSanItcTEE-Medi" w:cs="QLKPPC+StoneSanItcTEE-Medi"/>
          <w:color w:val="000000"/>
          <w:sz w:val="16"/>
        </w:rPr>
        <w:t>činností:</w:t>
      </w:r>
    </w:p>
    <w:p w14:paraId="0BB4ECFC" w14:textId="77777777" w:rsidR="001252D9" w:rsidRDefault="00E627DE">
      <w:pPr>
        <w:framePr w:w="3414" w:wrap="auto" w:hAnchor="text" w:x="2880" w:y="48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Všechny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činnosti</w:t>
      </w:r>
      <w:r>
        <w:rPr>
          <w:rFonts w:ascii="QLKPPC+StoneSanItcTEE-Medi"/>
          <w:color w:val="000000"/>
          <w:sz w:val="16"/>
        </w:rPr>
        <w:t xml:space="preserve"> dle </w:t>
      </w:r>
      <w:r>
        <w:rPr>
          <w:rFonts w:ascii="QLKPPC+StoneSanItcTEE-Medi" w:hAnsi="QLKPPC+StoneSanItcTEE-Medi" w:cs="QLKPPC+StoneSanItcTEE-Medi"/>
          <w:color w:val="000000"/>
          <w:sz w:val="16"/>
        </w:rPr>
        <w:t>oprávnění</w:t>
      </w:r>
    </w:p>
    <w:p w14:paraId="36F4253D" w14:textId="77777777" w:rsidR="001252D9" w:rsidRDefault="00E627DE">
      <w:pPr>
        <w:framePr w:w="3414" w:wrap="auto" w:hAnchor="text" w:x="2880" w:y="4801"/>
        <w:widowControl w:val="0"/>
        <w:autoSpaceDE w:val="0"/>
        <w:autoSpaceDN w:val="0"/>
        <w:spacing w:before="12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Činnosti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pojištěného</w:t>
      </w:r>
      <w:r>
        <w:rPr>
          <w:rFonts w:ascii="QLKPPC+StoneSanItcTEE-Medi"/>
          <w:color w:val="000000"/>
          <w:sz w:val="16"/>
        </w:rPr>
        <w:t xml:space="preserve"> dle </w:t>
      </w:r>
      <w:r>
        <w:rPr>
          <w:rFonts w:ascii="QLKPPC+StoneSanItcTEE-Medi" w:hAnsi="QLKPPC+StoneSanItcTEE-Medi" w:cs="QLKPPC+StoneSanItcTEE-Medi"/>
          <w:color w:val="000000"/>
          <w:sz w:val="16"/>
        </w:rPr>
        <w:t>platných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oprávnění</w:t>
      </w:r>
    </w:p>
    <w:p w14:paraId="4F4556A6" w14:textId="77777777" w:rsidR="001252D9" w:rsidRDefault="00E627DE">
      <w:pPr>
        <w:framePr w:w="3414" w:wrap="auto" w:hAnchor="text" w:x="2880" w:y="4801"/>
        <w:widowControl w:val="0"/>
        <w:autoSpaceDE w:val="0"/>
        <w:autoSpaceDN w:val="0"/>
        <w:spacing w:before="14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C11A </w:t>
      </w:r>
      <w:r>
        <w:rPr>
          <w:rFonts w:ascii="QLKPPC+StoneSanItcTEE-Medi" w:hAnsi="QLKPPC+StoneSanItcTEE-Medi" w:cs="QLKPPC+StoneSanItcTEE-Medi"/>
          <w:color w:val="000000"/>
          <w:sz w:val="16"/>
        </w:rPr>
        <w:t>Základní,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střední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vysoké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školy</w:t>
      </w:r>
      <w:r>
        <w:rPr>
          <w:rFonts w:ascii="QLKPPC+StoneSanItcTEE-Medi"/>
          <w:color w:val="000000"/>
          <w:sz w:val="16"/>
        </w:rPr>
        <w:t xml:space="preserve"> - </w:t>
      </w:r>
      <w:r>
        <w:rPr>
          <w:rFonts w:ascii="QLKPPC+StoneSanItcTEE-Medi" w:hAnsi="QLKPPC+StoneSanItcTEE-Medi" w:cs="QLKPPC+StoneSanItcTEE-Medi"/>
          <w:color w:val="000000"/>
          <w:sz w:val="16"/>
        </w:rPr>
        <w:t>státní</w:t>
      </w:r>
    </w:p>
    <w:p w14:paraId="3219EEB4" w14:textId="77777777" w:rsidR="001252D9" w:rsidRDefault="00E627DE">
      <w:pPr>
        <w:framePr w:w="3414" w:wrap="auto" w:hAnchor="text" w:x="2880" w:y="48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B2/ Skupina A</w:t>
      </w:r>
    </w:p>
    <w:p w14:paraId="27E74569" w14:textId="77777777" w:rsidR="001252D9" w:rsidRDefault="00E627DE">
      <w:pPr>
        <w:framePr w:w="1619" w:wrap="auto" w:hAnchor="text" w:x="680" w:y="50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Pojištěné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činnosti:</w:t>
      </w:r>
    </w:p>
    <w:p w14:paraId="6E5E94B3" w14:textId="77777777" w:rsidR="001252D9" w:rsidRDefault="00E627DE">
      <w:pPr>
        <w:framePr w:w="1619" w:wrap="auto" w:hAnchor="text" w:x="680" w:y="5092"/>
        <w:widowControl w:val="0"/>
        <w:autoSpaceDE w:val="0"/>
        <w:autoSpaceDN w:val="0"/>
        <w:spacing w:before="14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Rozhodná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činnost:</w:t>
      </w:r>
    </w:p>
    <w:p w14:paraId="3D7B82C6" w14:textId="77777777" w:rsidR="001252D9" w:rsidRDefault="00E627DE">
      <w:pPr>
        <w:framePr w:w="1619" w:wrap="auto" w:hAnchor="text" w:x="680" w:y="509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Riziková</w:t>
      </w:r>
      <w:r>
        <w:rPr>
          <w:rFonts w:ascii="QLKPPC+StoneSanItcTEE-Medi"/>
          <w:color w:val="000000"/>
          <w:sz w:val="16"/>
        </w:rPr>
        <w:t xml:space="preserve"> skupina:</w:t>
      </w:r>
    </w:p>
    <w:p w14:paraId="4654C790" w14:textId="77777777" w:rsidR="001252D9" w:rsidRDefault="00E627DE">
      <w:pPr>
        <w:framePr w:w="1619" w:wrap="auto" w:hAnchor="text" w:x="680" w:y="5092"/>
        <w:widowControl w:val="0"/>
        <w:autoSpaceDE w:val="0"/>
        <w:autoSpaceDN w:val="0"/>
        <w:spacing w:before="12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Vyloučené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činnosti:</w:t>
      </w:r>
    </w:p>
    <w:p w14:paraId="3D78ACCA" w14:textId="77777777" w:rsidR="001252D9" w:rsidRDefault="00E627DE">
      <w:pPr>
        <w:framePr w:w="1619" w:wrap="auto" w:hAnchor="text" w:x="680" w:y="509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Zvláštní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ujednání:</w:t>
      </w:r>
    </w:p>
    <w:p w14:paraId="5989942D" w14:textId="77777777" w:rsidR="001252D9" w:rsidRDefault="00E627DE">
      <w:pPr>
        <w:framePr w:w="1619" w:wrap="auto" w:hAnchor="text" w:x="680" w:y="509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Základna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výpočtu:</w:t>
      </w:r>
    </w:p>
    <w:p w14:paraId="0E06778A" w14:textId="77777777" w:rsidR="001252D9" w:rsidRDefault="00E627DE">
      <w:pPr>
        <w:framePr w:w="897" w:wrap="auto" w:hAnchor="text" w:x="2880" w:y="66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Typ </w:t>
      </w:r>
      <w:r>
        <w:rPr>
          <w:rFonts w:ascii="QLKPPC+StoneSanItcTEE-Medi" w:hAnsi="QLKPPC+StoneSanItcTEE-Medi" w:cs="QLKPPC+StoneSanItcTEE-Medi"/>
          <w:color w:val="000000"/>
          <w:sz w:val="16"/>
        </w:rPr>
        <w:t>školy</w:t>
      </w:r>
    </w:p>
    <w:p w14:paraId="29249FE8" w14:textId="77777777" w:rsidR="001252D9" w:rsidRDefault="00E627DE">
      <w:pPr>
        <w:framePr w:w="1441" w:wrap="auto" w:hAnchor="text" w:x="7180" w:y="66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ZŠ,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SŠ,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VŠ</w:t>
      </w:r>
      <w:r>
        <w:rPr>
          <w:rFonts w:ascii="QLKPPC+StoneSanItcTEE-Medi"/>
          <w:color w:val="000000"/>
          <w:sz w:val="16"/>
        </w:rPr>
        <w:t xml:space="preserve"> - </w:t>
      </w:r>
      <w:r>
        <w:rPr>
          <w:rFonts w:ascii="QLKPPC+StoneSanItcTEE-Medi" w:hAnsi="QLKPPC+StoneSanItcTEE-Medi" w:cs="QLKPPC+StoneSanItcTEE-Medi"/>
          <w:color w:val="000000"/>
          <w:sz w:val="16"/>
        </w:rPr>
        <w:t>státní</w:t>
      </w:r>
    </w:p>
    <w:p w14:paraId="7D1758A6" w14:textId="77777777" w:rsidR="001252D9" w:rsidRDefault="00E627DE">
      <w:pPr>
        <w:framePr w:w="1441" w:wrap="auto" w:hAnchor="text" w:x="7180" w:y="66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628</w:t>
      </w:r>
    </w:p>
    <w:p w14:paraId="03B0E28D" w14:textId="77777777" w:rsidR="001252D9" w:rsidRDefault="00E627DE">
      <w:pPr>
        <w:framePr w:w="1799" w:wrap="auto" w:hAnchor="text" w:x="2880" w:y="69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Počet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žáků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studentů</w:t>
      </w:r>
    </w:p>
    <w:p w14:paraId="33EFF3A5" w14:textId="77777777" w:rsidR="001252D9" w:rsidRDefault="00E627DE">
      <w:pPr>
        <w:framePr w:w="3477" w:wrap="auto" w:hAnchor="text" w:x="680" w:y="748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Základní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pojištění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odpovědnosti</w:t>
      </w:r>
    </w:p>
    <w:p w14:paraId="1762D22B" w14:textId="77777777" w:rsidR="001252D9" w:rsidRDefault="00E627DE">
      <w:pPr>
        <w:framePr w:w="2114" w:wrap="auto" w:hAnchor="text" w:x="9387" w:y="7493"/>
        <w:widowControl w:val="0"/>
        <w:autoSpaceDE w:val="0"/>
        <w:autoSpaceDN w:val="0"/>
        <w:spacing w:before="0" w:after="0" w:line="188" w:lineRule="exact"/>
        <w:jc w:val="left"/>
        <w:rPr>
          <w:rFonts w:ascii="QLKPPC+StoneSanItcTEE-Medi"/>
          <w:color w:val="000000"/>
          <w:sz w:val="18"/>
        </w:rPr>
      </w:pPr>
      <w:r>
        <w:rPr>
          <w:rFonts w:ascii="QLKPPC+StoneSanItcTEE-Medi"/>
          <w:color w:val="000000"/>
          <w:sz w:val="18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8"/>
        </w:rPr>
        <w:t>čl.</w:t>
      </w:r>
      <w:r>
        <w:rPr>
          <w:rFonts w:ascii="QLKPPC+StoneSanItcTEE-Medi"/>
          <w:color w:val="000000"/>
          <w:sz w:val="18"/>
        </w:rPr>
        <w:t xml:space="preserve"> 4 UCZ/Odp-P/20</w:t>
      </w:r>
    </w:p>
    <w:p w14:paraId="45256B33" w14:textId="77777777" w:rsidR="001252D9" w:rsidRDefault="00E627DE">
      <w:pPr>
        <w:framePr w:w="6802" w:wrap="auto" w:hAnchor="text" w:x="680" w:y="78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kompletní</w:t>
      </w:r>
      <w:r>
        <w:rPr>
          <w:rFonts w:ascii="QLKPPC+StoneSanItcTEE-Medi"/>
          <w:color w:val="000000"/>
          <w:sz w:val="16"/>
        </w:rPr>
        <w:t xml:space="preserve"> rozsah </w:t>
      </w:r>
      <w:r>
        <w:rPr>
          <w:rFonts w:ascii="QLKPPC+StoneSanItcTEE-Medi" w:hAnsi="QLKPPC+StoneSanItcTEE-Medi" w:cs="QLKPPC+StoneSanItcTEE-Medi"/>
          <w:color w:val="000000"/>
          <w:sz w:val="16"/>
        </w:rPr>
        <w:t>základního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odpovědnosti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–</w:t>
      </w:r>
      <w:r>
        <w:rPr>
          <w:rFonts w:ascii="QLKPPC+StoneSanItcTEE-Medi"/>
          <w:color w:val="000000"/>
          <w:sz w:val="16"/>
        </w:rPr>
        <w:t xml:space="preserve"> viz </w:t>
      </w:r>
      <w:r>
        <w:rPr>
          <w:rFonts w:ascii="QLKPPC+StoneSanItcTEE-Medi" w:hAnsi="QLKPPC+StoneSanItcTEE-Medi" w:cs="QLKPPC+StoneSanItcTEE-Medi"/>
          <w:color w:val="000000"/>
          <w:sz w:val="16"/>
        </w:rPr>
        <w:t>Informační</w:t>
      </w:r>
      <w:r>
        <w:rPr>
          <w:rFonts w:ascii="QLKPPC+StoneSanItcTEE-Medi"/>
          <w:color w:val="000000"/>
          <w:sz w:val="16"/>
        </w:rPr>
        <w:t xml:space="preserve"> list</w:t>
      </w:r>
    </w:p>
    <w:p w14:paraId="478E6A7B" w14:textId="77777777" w:rsidR="001252D9" w:rsidRDefault="00E627DE">
      <w:pPr>
        <w:framePr w:w="3380" w:wrap="auto" w:hAnchor="text" w:x="680" w:y="80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Základní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pojistná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nebezpečí</w:t>
      </w:r>
    </w:p>
    <w:p w14:paraId="3D97BA30" w14:textId="77777777" w:rsidR="001252D9" w:rsidRDefault="00E627DE">
      <w:pPr>
        <w:framePr w:w="1554" w:wrap="auto" w:hAnchor="text" w:x="4783" w:y="80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Územní</w:t>
      </w:r>
      <w:r>
        <w:rPr>
          <w:rFonts w:ascii="HKQOKS+StoneSanItcTEE-Bold"/>
          <w:color w:val="000000"/>
          <w:sz w:val="16"/>
        </w:rPr>
        <w:t xml:space="preserve"> platnost</w:t>
      </w:r>
    </w:p>
    <w:p w14:paraId="00CEA48C" w14:textId="77777777" w:rsidR="001252D9" w:rsidRDefault="00E627DE">
      <w:pPr>
        <w:framePr w:w="2116" w:wrap="auto" w:hAnchor="text" w:x="6624" w:y="80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 xml:space="preserve">Limit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pojistného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plnění</w:t>
      </w:r>
    </w:p>
    <w:p w14:paraId="128B51EC" w14:textId="77777777" w:rsidR="001252D9" w:rsidRDefault="00E627DE">
      <w:pPr>
        <w:framePr w:w="1117" w:wrap="auto" w:hAnchor="text" w:x="9024" w:y="80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Spoluúčast</w:t>
      </w:r>
    </w:p>
    <w:p w14:paraId="05D29405" w14:textId="77777777" w:rsidR="001252D9" w:rsidRDefault="00E627DE">
      <w:pPr>
        <w:framePr w:w="1382" w:wrap="auto" w:hAnchor="text" w:x="10158" w:y="80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7A853527" w14:textId="77777777" w:rsidR="001252D9" w:rsidRDefault="00E627DE">
      <w:pPr>
        <w:framePr w:w="3991" w:wrap="auto" w:hAnchor="text" w:x="680" w:y="833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Újma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při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ublížení</w:t>
      </w:r>
      <w:r>
        <w:rPr>
          <w:rFonts w:ascii="QLKPPC+StoneSanItcTEE-Medi"/>
          <w:color w:val="000000"/>
          <w:sz w:val="16"/>
        </w:rPr>
        <w:t xml:space="preserve"> na </w:t>
      </w:r>
      <w:r>
        <w:rPr>
          <w:rFonts w:ascii="QLKPPC+StoneSanItcTEE-Medi" w:hAnsi="QLKPPC+StoneSanItcTEE-Medi" w:cs="QLKPPC+StoneSanItcTEE-Medi"/>
          <w:color w:val="000000"/>
          <w:sz w:val="16"/>
        </w:rPr>
        <w:t>zdraví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při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usmrcení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(včetně</w:t>
      </w:r>
    </w:p>
    <w:p w14:paraId="63551D9A" w14:textId="77777777" w:rsidR="001252D9" w:rsidRDefault="00E627DE">
      <w:pPr>
        <w:framePr w:w="3991" w:wrap="auto" w:hAnchor="text" w:x="680" w:y="833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újmy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nemajetkové,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duševních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útrap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újmy</w:t>
      </w:r>
      <w:r>
        <w:rPr>
          <w:rFonts w:ascii="QLKPPC+StoneSanItcTEE-Medi"/>
          <w:color w:val="000000"/>
          <w:sz w:val="16"/>
        </w:rPr>
        <w:t xml:space="preserve"> na </w:t>
      </w:r>
      <w:r>
        <w:rPr>
          <w:rFonts w:ascii="QLKPPC+StoneSanItcTEE-Medi" w:hAnsi="QLKPPC+StoneSanItcTEE-Medi" w:cs="QLKPPC+StoneSanItcTEE-Medi"/>
          <w:color w:val="000000"/>
          <w:sz w:val="16"/>
        </w:rPr>
        <w:t>živém</w:t>
      </w:r>
    </w:p>
    <w:p w14:paraId="535D8BEA" w14:textId="77777777" w:rsidR="001252D9" w:rsidRDefault="00E627DE">
      <w:pPr>
        <w:framePr w:w="3991" w:wrap="auto" w:hAnchor="text" w:x="680" w:y="8332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zvířeti)</w:t>
      </w:r>
    </w:p>
    <w:p w14:paraId="46CD6A39" w14:textId="77777777" w:rsidR="001252D9" w:rsidRDefault="00E627DE">
      <w:pPr>
        <w:framePr w:w="3240" w:wrap="auto" w:hAnchor="text" w:x="680" w:y="903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Škoda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vzniklá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poškozením,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zničením</w:t>
      </w:r>
      <w:r>
        <w:rPr>
          <w:rFonts w:ascii="QLKPPC+StoneSanItcTEE-Medi"/>
          <w:color w:val="000000"/>
          <w:sz w:val="16"/>
        </w:rPr>
        <w:t xml:space="preserve"> nebo</w:t>
      </w:r>
    </w:p>
    <w:p w14:paraId="5170DADB" w14:textId="77777777" w:rsidR="001252D9" w:rsidRDefault="00E627DE">
      <w:pPr>
        <w:framePr w:w="3240" w:wrap="auto" w:hAnchor="text" w:x="680" w:y="903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pohřešováním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věci</w:t>
      </w:r>
    </w:p>
    <w:p w14:paraId="7188EEB4" w14:textId="77777777" w:rsidR="001252D9" w:rsidRDefault="00E627DE">
      <w:pPr>
        <w:framePr w:w="1977" w:wrap="auto" w:hAnchor="text" w:x="680" w:y="95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Následná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finanční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škoda</w:t>
      </w:r>
    </w:p>
    <w:p w14:paraId="2D3A65DB" w14:textId="77777777" w:rsidR="001252D9" w:rsidRDefault="00E627DE">
      <w:pPr>
        <w:framePr w:w="1977" w:wrap="auto" w:hAnchor="text" w:x="680" w:y="951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Náklady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právní</w:t>
      </w:r>
      <w:r>
        <w:rPr>
          <w:rFonts w:ascii="QLKPPC+StoneSanItcTEE-Medi"/>
          <w:color w:val="000000"/>
          <w:sz w:val="16"/>
        </w:rPr>
        <w:t xml:space="preserve"> ochrany</w:t>
      </w:r>
    </w:p>
    <w:p w14:paraId="34623CC7" w14:textId="77777777" w:rsidR="001252D9" w:rsidRDefault="00E627DE">
      <w:pPr>
        <w:framePr w:w="4081" w:wrap="auto" w:hAnchor="text" w:x="680" w:y="101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Náhrada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nákladů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vynaložených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zdravotní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pojišťovnou</w:t>
      </w:r>
    </w:p>
    <w:p w14:paraId="37C27D4E" w14:textId="77777777" w:rsidR="001252D9" w:rsidRDefault="00E627DE">
      <w:pPr>
        <w:framePr w:w="4081" w:wrap="auto" w:hAnchor="text" w:x="680" w:y="1011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na </w:t>
      </w:r>
      <w:r>
        <w:rPr>
          <w:rFonts w:ascii="QLKPPC+StoneSanItcTEE-Medi" w:hAnsi="QLKPPC+StoneSanItcTEE-Medi" w:cs="QLKPPC+StoneSanItcTEE-Medi"/>
          <w:color w:val="000000"/>
          <w:sz w:val="16"/>
        </w:rPr>
        <w:t>zdravotní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péči</w:t>
      </w:r>
      <w:r>
        <w:rPr>
          <w:rFonts w:ascii="QLKPPC+StoneSanItcTEE-Medi"/>
          <w:color w:val="000000"/>
          <w:sz w:val="16"/>
        </w:rPr>
        <w:t xml:space="preserve"> ve </w:t>
      </w:r>
      <w:r>
        <w:rPr>
          <w:rFonts w:ascii="QLKPPC+StoneSanItcTEE-Medi" w:hAnsi="QLKPPC+StoneSanItcTEE-Medi" w:cs="QLKPPC+StoneSanItcTEE-Medi"/>
          <w:color w:val="000000"/>
          <w:sz w:val="16"/>
        </w:rPr>
        <w:t>prospěch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třetích</w:t>
      </w:r>
      <w:r>
        <w:rPr>
          <w:rFonts w:ascii="QLKPPC+StoneSanItcTEE-Medi"/>
          <w:color w:val="000000"/>
          <w:sz w:val="16"/>
        </w:rPr>
        <w:t xml:space="preserve"> osoby i</w:t>
      </w:r>
    </w:p>
    <w:p w14:paraId="3B4DD91A" w14:textId="77777777" w:rsidR="001252D9" w:rsidRDefault="00E627DE">
      <w:pPr>
        <w:framePr w:w="4081" w:wrap="auto" w:hAnchor="text" w:x="680" w:y="10112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pracovníka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pojištěného</w:t>
      </w:r>
    </w:p>
    <w:p w14:paraId="348E8407" w14:textId="77777777" w:rsidR="001252D9" w:rsidRDefault="00E627DE">
      <w:pPr>
        <w:framePr w:w="3685" w:wrap="auto" w:hAnchor="text" w:x="680" w:y="107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Úhrada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regresní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náhrady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orgánu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nemocenského</w:t>
      </w:r>
    </w:p>
    <w:p w14:paraId="5A6BC241" w14:textId="77777777" w:rsidR="001252D9" w:rsidRDefault="00E627DE">
      <w:pPr>
        <w:framePr w:w="3685" w:wrap="auto" w:hAnchor="text" w:x="680" w:y="1079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</w:p>
    <w:p w14:paraId="73081CEA" w14:textId="77777777" w:rsidR="001252D9" w:rsidRDefault="00E627DE">
      <w:pPr>
        <w:framePr w:w="4039" w:wrap="auto" w:hAnchor="text" w:x="680" w:y="1127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Odpovědnost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vlastníka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uživatele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(nájemce)</w:t>
      </w:r>
      <w:r>
        <w:rPr>
          <w:rFonts w:ascii="QLKPPC+StoneSanItcTEE-Medi"/>
          <w:color w:val="000000"/>
          <w:sz w:val="16"/>
        </w:rPr>
        <w:t xml:space="preserve"> budovy</w:t>
      </w:r>
    </w:p>
    <w:p w14:paraId="194A2D07" w14:textId="77777777" w:rsidR="001252D9" w:rsidRDefault="00E627DE">
      <w:pPr>
        <w:framePr w:w="4039" w:wrap="auto" w:hAnchor="text" w:x="680" w:y="1127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nebo pozemku</w:t>
      </w:r>
    </w:p>
    <w:p w14:paraId="4DAE2E4C" w14:textId="77777777" w:rsidR="001252D9" w:rsidRDefault="00E627DE">
      <w:pPr>
        <w:framePr w:w="439" w:wrap="auto" w:hAnchor="text" w:x="5341" w:y="113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2E3301C3" w14:textId="77777777" w:rsidR="001252D9" w:rsidRDefault="00E627DE">
      <w:pPr>
        <w:framePr w:w="1236" w:wrap="auto" w:hAnchor="text" w:x="7464" w:y="113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5D75BBF" w14:textId="77777777" w:rsidR="001252D9" w:rsidRDefault="00E627DE">
      <w:pPr>
        <w:framePr w:w="799" w:wrap="auto" w:hAnchor="text" w:x="9302" w:y="113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1E79A48" w14:textId="77777777" w:rsidR="001252D9" w:rsidRDefault="00E627DE">
      <w:pPr>
        <w:framePr w:w="1017" w:wrap="auto" w:hAnchor="text" w:x="10483" w:y="113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40 412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D16AB94" w14:textId="77777777" w:rsidR="001252D9" w:rsidRDefault="00E627DE">
      <w:pPr>
        <w:framePr w:w="4018" w:wrap="auto" w:hAnchor="text" w:x="680" w:y="1175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Provoz vozidla nad </w:t>
      </w:r>
      <w:r>
        <w:rPr>
          <w:rFonts w:ascii="QLKPPC+StoneSanItcTEE-Medi" w:hAnsi="QLKPPC+StoneSanItcTEE-Medi" w:cs="QLKPPC+StoneSanItcTEE-Medi"/>
          <w:color w:val="000000"/>
          <w:sz w:val="16"/>
        </w:rPr>
        <w:t>rámec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povinného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ručení</w:t>
      </w:r>
      <w:r>
        <w:rPr>
          <w:rFonts w:ascii="QLKPPC+StoneSanItcTEE-Medi"/>
          <w:color w:val="000000"/>
          <w:sz w:val="16"/>
        </w:rPr>
        <w:t xml:space="preserve"> a provoz</w:t>
      </w:r>
    </w:p>
    <w:p w14:paraId="39C10410" w14:textId="77777777" w:rsidR="001252D9" w:rsidRDefault="00E627DE">
      <w:pPr>
        <w:framePr w:w="4018" w:wrap="auto" w:hAnchor="text" w:x="680" w:y="1175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vozidla </w:t>
      </w:r>
      <w:r>
        <w:rPr>
          <w:rFonts w:ascii="QLKPPC+StoneSanItcTEE-Medi"/>
          <w:color w:val="000000"/>
          <w:sz w:val="16"/>
        </w:rPr>
        <w:t xml:space="preserve">jako </w:t>
      </w:r>
      <w:r>
        <w:rPr>
          <w:rFonts w:ascii="QLKPPC+StoneSanItcTEE-Medi" w:hAnsi="QLKPPC+StoneSanItcTEE-Medi" w:cs="QLKPPC+StoneSanItcTEE-Medi"/>
          <w:color w:val="000000"/>
          <w:sz w:val="16"/>
        </w:rPr>
        <w:t>pracovního</w:t>
      </w:r>
      <w:r>
        <w:rPr>
          <w:rFonts w:ascii="QLKPPC+StoneSanItcTEE-Medi"/>
          <w:color w:val="000000"/>
          <w:sz w:val="16"/>
        </w:rPr>
        <w:t xml:space="preserve"> stroje</w:t>
      </w:r>
    </w:p>
    <w:p w14:paraId="3CC5B59A" w14:textId="77777777" w:rsidR="001252D9" w:rsidRDefault="00E627DE">
      <w:pPr>
        <w:framePr w:w="3366" w:wrap="auto" w:hAnchor="text" w:x="680" w:y="1223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Škoda,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újma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vzniklá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učni,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žáku,</w:t>
      </w:r>
      <w:r>
        <w:rPr>
          <w:rFonts w:ascii="QLKPPC+StoneSanItcTEE-Medi"/>
          <w:color w:val="000000"/>
          <w:sz w:val="16"/>
        </w:rPr>
        <w:t xml:space="preserve"> studentu </w:t>
      </w:r>
      <w:r>
        <w:rPr>
          <w:rFonts w:ascii="QLKPPC+StoneSanItcTEE-Medi" w:hAnsi="QLKPPC+StoneSanItcTEE-Medi" w:cs="QLKPPC+StoneSanItcTEE-Medi"/>
          <w:color w:val="000000"/>
          <w:sz w:val="16"/>
        </w:rPr>
        <w:t>při</w:t>
      </w:r>
    </w:p>
    <w:p w14:paraId="07D49BFB" w14:textId="77777777" w:rsidR="001252D9" w:rsidRDefault="00E627DE">
      <w:pPr>
        <w:framePr w:w="3366" w:wrap="auto" w:hAnchor="text" w:x="680" w:y="1223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praktickém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vyučování</w:t>
      </w:r>
    </w:p>
    <w:p w14:paraId="0270A728" w14:textId="77777777" w:rsidR="001252D9" w:rsidRDefault="00E627DE">
      <w:pPr>
        <w:framePr w:w="3331" w:wrap="auto" w:hAnchor="text" w:x="680" w:y="127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Škoda</w:t>
      </w:r>
      <w:r>
        <w:rPr>
          <w:rFonts w:ascii="QLKPPC+StoneSanItcTEE-Medi"/>
          <w:color w:val="000000"/>
          <w:sz w:val="16"/>
        </w:rPr>
        <w:t xml:space="preserve"> na </w:t>
      </w:r>
      <w:r>
        <w:rPr>
          <w:rFonts w:ascii="QLKPPC+StoneSanItcTEE-Medi" w:hAnsi="QLKPPC+StoneSanItcTEE-Medi" w:cs="QLKPPC+StoneSanItcTEE-Medi"/>
          <w:color w:val="000000"/>
          <w:sz w:val="16"/>
        </w:rPr>
        <w:t>podzemním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nadzemním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vedení</w:t>
      </w:r>
    </w:p>
    <w:p w14:paraId="36C95B22" w14:textId="77777777" w:rsidR="001252D9" w:rsidRDefault="00E627DE">
      <w:pPr>
        <w:framePr w:w="3331" w:wrap="auto" w:hAnchor="text" w:x="680" w:y="1271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Škoda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způsobená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při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pastvě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zvířaty</w:t>
      </w:r>
    </w:p>
    <w:p w14:paraId="65BA0AA2" w14:textId="77777777" w:rsidR="001252D9" w:rsidRDefault="00E627DE">
      <w:pPr>
        <w:framePr w:w="3439" w:wrap="auto" w:hAnchor="text" w:x="680" w:y="133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Škoda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způsobená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pozvolným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vnikáním</w:t>
      </w:r>
      <w:r>
        <w:rPr>
          <w:rFonts w:ascii="QLKPPC+StoneSanItcTEE-Medi"/>
          <w:color w:val="000000"/>
          <w:sz w:val="16"/>
        </w:rPr>
        <w:t xml:space="preserve"> vlhka</w:t>
      </w:r>
    </w:p>
    <w:p w14:paraId="2D36CD2F" w14:textId="77777777" w:rsidR="001252D9" w:rsidRDefault="00E627DE">
      <w:pPr>
        <w:framePr w:w="3722" w:wrap="auto" w:hAnchor="text" w:x="680" w:y="136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Ručení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vlastníka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pozemní</w:t>
      </w:r>
      <w:r>
        <w:rPr>
          <w:rFonts w:ascii="QLKPPC+StoneSanItcTEE-Medi"/>
          <w:color w:val="000000"/>
          <w:sz w:val="16"/>
        </w:rPr>
        <w:t xml:space="preserve"> komunikace za </w:t>
      </w:r>
      <w:r>
        <w:rPr>
          <w:rFonts w:ascii="QLKPPC+StoneSanItcTEE-Medi" w:hAnsi="QLKPPC+StoneSanItcTEE-Medi" w:cs="QLKPPC+StoneSanItcTEE-Medi"/>
          <w:color w:val="000000"/>
          <w:sz w:val="16"/>
        </w:rPr>
        <w:t>správce</w:t>
      </w:r>
    </w:p>
    <w:p w14:paraId="2A6A3FDE" w14:textId="77777777" w:rsidR="001252D9" w:rsidRDefault="00E627DE">
      <w:pPr>
        <w:framePr w:w="3722" w:wrap="auto" w:hAnchor="text" w:x="680" w:y="1361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pozemní</w:t>
      </w:r>
      <w:r>
        <w:rPr>
          <w:rFonts w:ascii="QLKPPC+StoneSanItcTEE-Medi"/>
          <w:color w:val="000000"/>
          <w:sz w:val="16"/>
        </w:rPr>
        <w:t xml:space="preserve"> komunikace</w:t>
      </w:r>
    </w:p>
    <w:p w14:paraId="4920FF8A" w14:textId="77777777" w:rsidR="001252D9" w:rsidRDefault="00E627DE">
      <w:pPr>
        <w:framePr w:w="2252" w:wrap="auto" w:hAnchor="text" w:x="680" w:y="140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Odpovědnost</w:t>
      </w:r>
      <w:r>
        <w:rPr>
          <w:rFonts w:ascii="QLKPPC+StoneSanItcTEE-Medi"/>
          <w:color w:val="000000"/>
          <w:sz w:val="16"/>
        </w:rPr>
        <w:t xml:space="preserve"> za </w:t>
      </w:r>
      <w:r>
        <w:rPr>
          <w:rFonts w:ascii="QLKPPC+StoneSanItcTEE-Medi" w:hAnsi="QLKPPC+StoneSanItcTEE-Medi" w:cs="QLKPPC+StoneSanItcTEE-Medi"/>
          <w:color w:val="000000"/>
          <w:sz w:val="16"/>
        </w:rPr>
        <w:t>pomocníka</w:t>
      </w:r>
    </w:p>
    <w:p w14:paraId="11F82D73" w14:textId="77777777" w:rsidR="001252D9" w:rsidRDefault="00E627DE">
      <w:pPr>
        <w:framePr w:w="2252" w:wrap="auto" w:hAnchor="text" w:x="680" w:y="1409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Retroaktivní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krytí</w:t>
      </w:r>
    </w:p>
    <w:p w14:paraId="78F43FDC" w14:textId="77777777" w:rsidR="001252D9" w:rsidRDefault="00E627DE">
      <w:pPr>
        <w:framePr w:w="6047" w:wrap="auto" w:hAnchor="text" w:x="680" w:y="1470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Základní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odpovědnosti</w:t>
      </w:r>
    </w:p>
    <w:p w14:paraId="4D42C5C5" w14:textId="77777777" w:rsidR="001252D9" w:rsidRDefault="00E627DE">
      <w:pPr>
        <w:framePr w:w="6047" w:wrap="auto" w:hAnchor="text" w:x="680" w:y="14701"/>
        <w:widowControl w:val="0"/>
        <w:autoSpaceDE w:val="0"/>
        <w:autoSpaceDN w:val="0"/>
        <w:spacing w:before="103" w:after="0" w:line="167" w:lineRule="exact"/>
        <w:ind w:left="130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Územní</w:t>
      </w:r>
      <w:r>
        <w:rPr>
          <w:rFonts w:ascii="QLKPPC+StoneSanItcTEE-Medi"/>
          <w:color w:val="000000"/>
          <w:sz w:val="16"/>
        </w:rPr>
        <w:t xml:space="preserve"> platnost </w:t>
      </w:r>
      <w:r>
        <w:rPr>
          <w:rFonts w:ascii="QLKPPC+StoneSanItcTEE-Medi" w:hAnsi="QLKPPC+StoneSanItcTEE-Medi" w:cs="QLKPPC+StoneSanItcTEE-Medi"/>
          <w:color w:val="000000"/>
          <w:sz w:val="16"/>
        </w:rPr>
        <w:t>Svět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–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celosvětový</w:t>
      </w:r>
      <w:r>
        <w:rPr>
          <w:rFonts w:ascii="QLKPPC+StoneSanItcTEE-Medi"/>
          <w:color w:val="000000"/>
          <w:sz w:val="16"/>
        </w:rPr>
        <w:t xml:space="preserve"> rozsah mimo </w:t>
      </w:r>
      <w:r>
        <w:rPr>
          <w:rFonts w:ascii="QLKPPC+StoneSanItcTEE-Medi" w:hAnsi="QLKPPC+StoneSanItcTEE-Medi" w:cs="QLKPPC+StoneSanItcTEE-Medi"/>
          <w:color w:val="000000"/>
          <w:sz w:val="16"/>
        </w:rPr>
        <w:t>území</w:t>
      </w:r>
      <w:r>
        <w:rPr>
          <w:rFonts w:ascii="QLKPPC+StoneSanItcTEE-Medi"/>
          <w:color w:val="000000"/>
          <w:sz w:val="16"/>
        </w:rPr>
        <w:t xml:space="preserve"> USA a Kanady, </w:t>
      </w:r>
      <w:r>
        <w:rPr>
          <w:rFonts w:ascii="QLKPPC+StoneSanItcTEE-Medi" w:hAnsi="QLKPPC+StoneSanItcTEE-Medi" w:cs="QLKPPC+StoneSanItcTEE-Medi"/>
          <w:color w:val="000000"/>
          <w:sz w:val="16"/>
        </w:rPr>
        <w:t>Austrálie</w:t>
      </w:r>
    </w:p>
    <w:p w14:paraId="15A9F14F" w14:textId="77777777" w:rsidR="001252D9" w:rsidRDefault="00E627DE">
      <w:pPr>
        <w:framePr w:w="1115" w:wrap="auto" w:hAnchor="text" w:x="10385" w:y="1470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40 412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339B15E7" w14:textId="77777777" w:rsidR="001252D9" w:rsidRDefault="00E627DE">
      <w:pPr>
        <w:framePr w:w="329" w:wrap="auto" w:hAnchor="text" w:x="680" w:y="1497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*</w:t>
      </w:r>
    </w:p>
    <w:p w14:paraId="5FA40D37" w14:textId="77777777" w:rsidR="001252D9" w:rsidRDefault="00E627DE">
      <w:pPr>
        <w:framePr w:w="1019" w:wrap="auto" w:hAnchor="text" w:x="6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 w:hAnsi="HKQOKS+StoneSanItcTEE-Bold" w:cs="HKQOKS+StoneSanItcTEE-Bold"/>
          <w:color w:val="000000"/>
          <w:sz w:val="10"/>
        </w:rPr>
        <w:t>číslo</w:t>
      </w:r>
      <w:r>
        <w:rPr>
          <w:rFonts w:ascii="HKQOKS+StoneSanItcTEE-Bold"/>
          <w:color w:val="000000"/>
          <w:sz w:val="10"/>
        </w:rPr>
        <w:t xml:space="preserve"> dokumentu:</w:t>
      </w:r>
    </w:p>
    <w:p w14:paraId="339BF011" w14:textId="77777777" w:rsidR="001252D9" w:rsidRDefault="00E627DE">
      <w:pPr>
        <w:framePr w:w="2438" w:wrap="auto" w:hAnchor="text" w:x="1880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QLKPPC+StoneSanItcTEE-Medi"/>
          <w:color w:val="000000"/>
          <w:sz w:val="12"/>
        </w:rPr>
        <w:t>202103151456227497122C665D98CC83</w:t>
      </w:r>
    </w:p>
    <w:p w14:paraId="00558409" w14:textId="77777777" w:rsidR="001252D9" w:rsidRDefault="00E627DE">
      <w:pPr>
        <w:framePr w:w="1290" w:wrap="auto" w:hAnchor="text" w:x="8058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HKQOKS+StoneSanItcTEE-Bold"/>
          <w:color w:val="000000"/>
          <w:sz w:val="10"/>
        </w:rPr>
        <w:t>datum:</w:t>
      </w:r>
      <w:r>
        <w:rPr>
          <w:rFonts w:ascii="HKQOKS+StoneSanItcTEE-Bold"/>
          <w:color w:val="000000"/>
          <w:spacing w:val="132"/>
          <w:sz w:val="10"/>
        </w:rPr>
        <w:t xml:space="preserve"> </w:t>
      </w:r>
      <w:r>
        <w:rPr>
          <w:rFonts w:ascii="QLKPPC+StoneSanItcTEE-Medi"/>
          <w:color w:val="000000"/>
          <w:sz w:val="12"/>
        </w:rPr>
        <w:t>15.03.2021</w:t>
      </w:r>
    </w:p>
    <w:p w14:paraId="6BB70829" w14:textId="77777777" w:rsidR="001252D9" w:rsidRDefault="00E627DE">
      <w:pPr>
        <w:framePr w:w="511" w:wrap="auto" w:hAnchor="text" w:x="99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/>
          <w:color w:val="000000"/>
          <w:sz w:val="10"/>
        </w:rPr>
        <w:t>Strana:</w:t>
      </w:r>
    </w:p>
    <w:p w14:paraId="67C10441" w14:textId="77777777" w:rsidR="001252D9" w:rsidRDefault="00E627DE">
      <w:pPr>
        <w:framePr w:w="206" w:wrap="auto" w:hAnchor="text" w:x="106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3</w:t>
      </w:r>
    </w:p>
    <w:p w14:paraId="72CD2779" w14:textId="77777777" w:rsidR="001252D9" w:rsidRDefault="00E627DE">
      <w:pPr>
        <w:framePr w:w="196" w:wrap="auto" w:hAnchor="text" w:x="10917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z</w:t>
      </w:r>
    </w:p>
    <w:p w14:paraId="43704272" w14:textId="77777777" w:rsidR="001252D9" w:rsidRDefault="00E627DE">
      <w:pPr>
        <w:framePr w:w="206" w:wrap="auto" w:hAnchor="text" w:x="111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7</w:t>
      </w:r>
    </w:p>
    <w:p w14:paraId="44B1E20F" w14:textId="0373AF33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862A07" wp14:editId="026BFA73">
            <wp:simplePos x="0" y="0"/>
            <wp:positionH relativeFrom="page">
              <wp:posOffset>390525</wp:posOffset>
            </wp:positionH>
            <wp:positionV relativeFrom="page">
              <wp:posOffset>225425</wp:posOffset>
            </wp:positionV>
            <wp:extent cx="6826250" cy="222250"/>
            <wp:effectExtent l="0" t="0" r="0" b="6350"/>
            <wp:wrapNone/>
            <wp:docPr id="4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80743A8" wp14:editId="408BBE56">
            <wp:simplePos x="0" y="0"/>
            <wp:positionH relativeFrom="page">
              <wp:posOffset>390525</wp:posOffset>
            </wp:positionH>
            <wp:positionV relativeFrom="page">
              <wp:posOffset>606425</wp:posOffset>
            </wp:positionV>
            <wp:extent cx="6826250" cy="1441450"/>
            <wp:effectExtent l="0" t="0" r="0" b="6350"/>
            <wp:wrapNone/>
            <wp:docPr id="4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9BB5A34" wp14:editId="65FFDC5F">
            <wp:simplePos x="0" y="0"/>
            <wp:positionH relativeFrom="page">
              <wp:posOffset>390525</wp:posOffset>
            </wp:positionH>
            <wp:positionV relativeFrom="page">
              <wp:posOffset>2409825</wp:posOffset>
            </wp:positionV>
            <wp:extent cx="6826250" cy="285750"/>
            <wp:effectExtent l="0" t="0" r="0" b="0"/>
            <wp:wrapNone/>
            <wp:docPr id="4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3802C05" wp14:editId="08BC64C8">
            <wp:simplePos x="0" y="0"/>
            <wp:positionH relativeFrom="page">
              <wp:posOffset>390525</wp:posOffset>
            </wp:positionH>
            <wp:positionV relativeFrom="page">
              <wp:posOffset>2790825</wp:posOffset>
            </wp:positionV>
            <wp:extent cx="6826250" cy="1746250"/>
            <wp:effectExtent l="0" t="0" r="0" b="6350"/>
            <wp:wrapNone/>
            <wp:docPr id="4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7259F53" wp14:editId="2285CCD7">
            <wp:simplePos x="0" y="0"/>
            <wp:positionH relativeFrom="page">
              <wp:posOffset>390525</wp:posOffset>
            </wp:positionH>
            <wp:positionV relativeFrom="page">
              <wp:posOffset>5076825</wp:posOffset>
            </wp:positionV>
            <wp:extent cx="6826250" cy="4413250"/>
            <wp:effectExtent l="0" t="0" r="0" b="6350"/>
            <wp:wrapNone/>
            <wp:docPr id="4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441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95DEF06" wp14:editId="69CD6C79">
            <wp:simplePos x="0" y="0"/>
            <wp:positionH relativeFrom="page">
              <wp:posOffset>390525</wp:posOffset>
            </wp:positionH>
            <wp:positionV relativeFrom="page">
              <wp:posOffset>4695825</wp:posOffset>
            </wp:positionV>
            <wp:extent cx="6826250" cy="222250"/>
            <wp:effectExtent l="0" t="0" r="0" b="6350"/>
            <wp:wrapNone/>
            <wp:docPr id="4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3A40B3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0D0F869" w14:textId="77777777" w:rsidR="001252D9" w:rsidRDefault="00E627DE">
      <w:pPr>
        <w:framePr w:w="3688" w:wrap="auto" w:hAnchor="text" w:x="680" w:y="34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 w:hAnsi="HKQOKS+StoneSanItcTEE-Bold" w:cs="HKQOKS+StoneSanItcTEE-Bold"/>
          <w:color w:val="000000"/>
          <w:sz w:val="20"/>
        </w:rPr>
        <w:t>Dodatková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pojištění</w:t>
      </w:r>
      <w:r>
        <w:rPr>
          <w:rFonts w:ascii="HKQOKS+StoneSanItcTEE-Bold"/>
          <w:color w:val="000000"/>
          <w:sz w:val="20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20"/>
        </w:rPr>
        <w:t>odpovědnosti</w:t>
      </w:r>
    </w:p>
    <w:p w14:paraId="3BD67E7B" w14:textId="77777777" w:rsidR="001252D9" w:rsidRDefault="00E627DE">
      <w:pPr>
        <w:framePr w:w="2114" w:wrap="auto" w:hAnchor="text" w:x="9387" w:y="353"/>
        <w:widowControl w:val="0"/>
        <w:autoSpaceDE w:val="0"/>
        <w:autoSpaceDN w:val="0"/>
        <w:spacing w:before="0" w:after="0" w:line="188" w:lineRule="exact"/>
        <w:jc w:val="left"/>
        <w:rPr>
          <w:rFonts w:ascii="QLKPPC+StoneSanItcTEE-Medi"/>
          <w:color w:val="000000"/>
          <w:sz w:val="18"/>
        </w:rPr>
      </w:pPr>
      <w:r>
        <w:rPr>
          <w:rFonts w:ascii="QLKPPC+StoneSanItcTEE-Medi"/>
          <w:color w:val="000000"/>
          <w:sz w:val="18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8"/>
        </w:rPr>
        <w:t>čl.</w:t>
      </w:r>
      <w:r>
        <w:rPr>
          <w:rFonts w:ascii="QLKPPC+StoneSanItcTEE-Medi"/>
          <w:color w:val="000000"/>
          <w:sz w:val="18"/>
        </w:rPr>
        <w:t xml:space="preserve"> 5 UCZ/Odp-P/20</w:t>
      </w:r>
    </w:p>
    <w:p w14:paraId="2EBF0036" w14:textId="77777777" w:rsidR="001252D9" w:rsidRDefault="00E627DE">
      <w:pPr>
        <w:framePr w:w="8597" w:wrap="auto" w:hAnchor="text" w:x="680" w:y="6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nebezpečí: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detailní</w:t>
      </w:r>
      <w:r>
        <w:rPr>
          <w:rFonts w:ascii="QLKPPC+StoneSanItcTEE-Medi"/>
          <w:color w:val="000000"/>
          <w:sz w:val="16"/>
        </w:rPr>
        <w:t xml:space="preserve"> rozsah </w:t>
      </w:r>
      <w:r>
        <w:rPr>
          <w:rFonts w:ascii="QLKPPC+StoneSanItcTEE-Medi" w:hAnsi="QLKPPC+StoneSanItcTEE-Medi" w:cs="QLKPPC+StoneSanItcTEE-Medi"/>
          <w:color w:val="000000"/>
          <w:sz w:val="16"/>
        </w:rPr>
        <w:t>níže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uvedených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dodatkových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- dle </w:t>
      </w:r>
      <w:r>
        <w:rPr>
          <w:rFonts w:ascii="QLKPPC+StoneSanItcTEE-Medi" w:hAnsi="QLKPPC+StoneSanItcTEE-Medi" w:cs="QLKPPC+StoneSanItcTEE-Medi"/>
          <w:color w:val="000000"/>
          <w:sz w:val="16"/>
        </w:rPr>
        <w:t>jednotlivých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bodů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čl.</w:t>
      </w:r>
      <w:r>
        <w:rPr>
          <w:rFonts w:ascii="QLKPPC+StoneSanItcTEE-Medi"/>
          <w:color w:val="000000"/>
          <w:sz w:val="16"/>
        </w:rPr>
        <w:t xml:space="preserve"> 5 </w:t>
      </w:r>
      <w:r>
        <w:rPr>
          <w:rFonts w:ascii="QLKPPC+StoneSanItcTEE-Medi"/>
          <w:color w:val="000000"/>
          <w:sz w:val="16"/>
        </w:rPr>
        <w:t>UCZ/Odp-P/20</w:t>
      </w:r>
    </w:p>
    <w:p w14:paraId="7077F50D" w14:textId="77777777" w:rsidR="001252D9" w:rsidRDefault="00E627DE">
      <w:pPr>
        <w:framePr w:w="1744" w:wrap="auto" w:hAnchor="text" w:x="680" w:y="9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Pojistná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nebezpečí</w:t>
      </w:r>
    </w:p>
    <w:p w14:paraId="4500E0F8" w14:textId="77777777" w:rsidR="001252D9" w:rsidRDefault="00E627DE">
      <w:pPr>
        <w:framePr w:w="1554" w:wrap="auto" w:hAnchor="text" w:x="4783" w:y="9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Územní</w:t>
      </w:r>
      <w:r>
        <w:rPr>
          <w:rFonts w:ascii="HKQOKS+StoneSanItcTEE-Bold"/>
          <w:color w:val="000000"/>
          <w:sz w:val="16"/>
        </w:rPr>
        <w:t xml:space="preserve"> platnost</w:t>
      </w:r>
    </w:p>
    <w:p w14:paraId="4DC35DA3" w14:textId="77777777" w:rsidR="001252D9" w:rsidRDefault="00E627DE">
      <w:pPr>
        <w:framePr w:w="1486" w:wrap="auto" w:hAnchor="text" w:x="7254" w:y="9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 xml:space="preserve">Sublimit </w:t>
      </w:r>
      <w:r>
        <w:rPr>
          <w:rFonts w:ascii="HKQOKS+StoneSanItcTEE-Bold" w:hAnsi="HKQOKS+StoneSanItcTEE-Bold" w:cs="HKQOKS+StoneSanItcTEE-Bold"/>
          <w:color w:val="000000"/>
          <w:sz w:val="16"/>
        </w:rPr>
        <w:t>plnění</w:t>
      </w:r>
    </w:p>
    <w:p w14:paraId="5AEC245C" w14:textId="77777777" w:rsidR="001252D9" w:rsidRDefault="00E627DE">
      <w:pPr>
        <w:framePr w:w="1117" w:wrap="auto" w:hAnchor="text" w:x="9024" w:y="9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Spoluúčast</w:t>
      </w:r>
    </w:p>
    <w:p w14:paraId="303BB7B6" w14:textId="77777777" w:rsidR="001252D9" w:rsidRDefault="00E627DE">
      <w:pPr>
        <w:framePr w:w="1382" w:wrap="auto" w:hAnchor="text" w:x="10158" w:y="9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7E03963B" w14:textId="77777777" w:rsidR="001252D9" w:rsidRDefault="00E627DE">
      <w:pPr>
        <w:framePr w:w="2100" w:wrap="auto" w:hAnchor="text" w:x="680" w:y="11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Vada </w:t>
      </w:r>
      <w:r>
        <w:rPr>
          <w:rFonts w:ascii="QLKPPC+StoneSanItcTEE-Medi" w:hAnsi="QLKPPC+StoneSanItcTEE-Medi" w:cs="QLKPPC+StoneSanItcTEE-Medi"/>
          <w:color w:val="000000"/>
          <w:sz w:val="16"/>
        </w:rPr>
        <w:t>výrobku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1)</w:t>
      </w:r>
    </w:p>
    <w:p w14:paraId="6AA762D2" w14:textId="77777777" w:rsidR="001252D9" w:rsidRDefault="00E627DE">
      <w:pPr>
        <w:framePr w:w="439" w:wrap="auto" w:hAnchor="text" w:x="5341" w:y="12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32870934" w14:textId="77777777" w:rsidR="001252D9" w:rsidRDefault="00E627DE">
      <w:pPr>
        <w:framePr w:w="1236" w:wrap="auto" w:hAnchor="text" w:x="7464" w:y="12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178CD7C" w14:textId="77777777" w:rsidR="001252D9" w:rsidRDefault="00E627DE">
      <w:pPr>
        <w:framePr w:w="799" w:wrap="auto" w:hAnchor="text" w:x="9302" w:y="12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26FCD5D" w14:textId="77777777" w:rsidR="001252D9" w:rsidRDefault="00E627DE">
      <w:pPr>
        <w:framePr w:w="799" w:wrap="auto" w:hAnchor="text" w:x="9302" w:y="12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6262EEB" w14:textId="77777777" w:rsidR="001252D9" w:rsidRDefault="00E627DE">
      <w:pPr>
        <w:framePr w:w="928" w:wrap="auto" w:hAnchor="text" w:x="10572" w:y="12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4 042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1E2D34F" w14:textId="77777777" w:rsidR="001252D9" w:rsidRDefault="00E627DE">
      <w:pPr>
        <w:framePr w:w="2228" w:wrap="auto" w:hAnchor="text" w:x="680" w:y="14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Přenos</w:t>
      </w:r>
      <w:r>
        <w:rPr>
          <w:rFonts w:ascii="QLKPPC+StoneSanItcTEE-Medi"/>
          <w:color w:val="000000"/>
          <w:sz w:val="16"/>
        </w:rPr>
        <w:t xml:space="preserve"> choroby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2)</w:t>
      </w:r>
    </w:p>
    <w:p w14:paraId="55D16F70" w14:textId="77777777" w:rsidR="001252D9" w:rsidRDefault="00E627DE">
      <w:pPr>
        <w:framePr w:w="439" w:wrap="auto" w:hAnchor="text" w:x="5341" w:y="15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5EAD118C" w14:textId="77777777" w:rsidR="001252D9" w:rsidRDefault="00E627DE">
      <w:pPr>
        <w:framePr w:w="439" w:wrap="auto" w:hAnchor="text" w:x="5341" w:y="15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30871D59" w14:textId="77777777" w:rsidR="001252D9" w:rsidRDefault="00E627DE">
      <w:pPr>
        <w:framePr w:w="1236" w:wrap="auto" w:hAnchor="text" w:x="7464" w:y="15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A7DB1FA" w14:textId="77777777" w:rsidR="001252D9" w:rsidRDefault="00E627DE">
      <w:pPr>
        <w:framePr w:w="1236" w:wrap="auto" w:hAnchor="text" w:x="7464" w:y="15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321AB12" w14:textId="77777777" w:rsidR="001252D9" w:rsidRDefault="00E627DE">
      <w:pPr>
        <w:framePr w:w="329" w:wrap="auto" w:hAnchor="text" w:x="10879" w:y="15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4DACB6EB" w14:textId="77777777" w:rsidR="001252D9" w:rsidRDefault="00E627DE">
      <w:pPr>
        <w:framePr w:w="329" w:wrap="auto" w:hAnchor="text" w:x="10879" w:y="15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75F225FE" w14:textId="77777777" w:rsidR="001252D9" w:rsidRDefault="00E627DE">
      <w:pPr>
        <w:framePr w:w="409" w:wrap="auto" w:hAnchor="text" w:x="11091" w:y="15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5A86C32" w14:textId="77777777" w:rsidR="001252D9" w:rsidRDefault="00E627DE">
      <w:pPr>
        <w:framePr w:w="409" w:wrap="auto" w:hAnchor="text" w:x="11091" w:y="15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94B9BCD" w14:textId="77777777" w:rsidR="001252D9" w:rsidRDefault="00E627DE">
      <w:pPr>
        <w:framePr w:w="2766" w:wrap="auto" w:hAnchor="text" w:x="680" w:y="17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Nemajetková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újma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jiná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3)</w:t>
      </w:r>
    </w:p>
    <w:p w14:paraId="34A4AE96" w14:textId="77777777" w:rsidR="001252D9" w:rsidRDefault="00E627DE">
      <w:pPr>
        <w:framePr w:w="928" w:wrap="auto" w:hAnchor="text" w:x="9172" w:y="18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CCA834A" w14:textId="77777777" w:rsidR="001252D9" w:rsidRDefault="00E627DE">
      <w:pPr>
        <w:framePr w:w="3970" w:wrap="auto" w:hAnchor="text" w:x="680" w:y="209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Věci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vnesené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odložené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třetích</w:t>
      </w:r>
      <w:r>
        <w:rPr>
          <w:rFonts w:ascii="QLKPPC+StoneSanItcTEE-Medi"/>
          <w:color w:val="000000"/>
          <w:sz w:val="16"/>
        </w:rPr>
        <w:t xml:space="preserve"> osob a </w:t>
      </w:r>
      <w:r>
        <w:rPr>
          <w:rFonts w:ascii="QLKPPC+StoneSanItcTEE-Medi" w:hAnsi="QLKPPC+StoneSanItcTEE-Medi" w:cs="QLKPPC+StoneSanItcTEE-Medi"/>
          <w:color w:val="000000"/>
          <w:sz w:val="16"/>
        </w:rPr>
        <w:t>zaměstnanců</w:t>
      </w:r>
    </w:p>
    <w:p w14:paraId="701B7CB4" w14:textId="77777777" w:rsidR="001252D9" w:rsidRDefault="00E627DE">
      <w:pPr>
        <w:framePr w:w="3970" w:wrap="auto" w:hAnchor="text" w:x="680" w:y="209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4)</w:t>
      </w:r>
    </w:p>
    <w:p w14:paraId="698C08E3" w14:textId="77777777" w:rsidR="001252D9" w:rsidRDefault="00E627DE">
      <w:pPr>
        <w:framePr w:w="439" w:wrap="auto" w:hAnchor="text" w:x="5341" w:y="21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3C3DE447" w14:textId="77777777" w:rsidR="001252D9" w:rsidRDefault="00E627DE">
      <w:pPr>
        <w:framePr w:w="439" w:wrap="auto" w:hAnchor="text" w:x="5341" w:y="2191"/>
        <w:widowControl w:val="0"/>
        <w:autoSpaceDE w:val="0"/>
        <w:autoSpaceDN w:val="0"/>
        <w:spacing w:before="31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2D6B3C47" w14:textId="77777777" w:rsidR="001252D9" w:rsidRDefault="00E627DE">
      <w:pPr>
        <w:framePr w:w="1236" w:wrap="auto" w:hAnchor="text" w:x="7464" w:y="21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5F44A63" w14:textId="77777777" w:rsidR="001252D9" w:rsidRDefault="00E627DE">
      <w:pPr>
        <w:framePr w:w="1236" w:wrap="auto" w:hAnchor="text" w:x="7464" w:y="2191"/>
        <w:widowControl w:val="0"/>
        <w:autoSpaceDE w:val="0"/>
        <w:autoSpaceDN w:val="0"/>
        <w:spacing w:before="31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7D65C3C" w14:textId="77777777" w:rsidR="001252D9" w:rsidRDefault="00E627DE">
      <w:pPr>
        <w:framePr w:w="928" w:wrap="auto" w:hAnchor="text" w:x="9172" w:y="21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59D19FA" w14:textId="77777777" w:rsidR="001252D9" w:rsidRDefault="00E627DE">
      <w:pPr>
        <w:framePr w:w="928" w:wrap="auto" w:hAnchor="text" w:x="9172" w:y="2191"/>
        <w:widowControl w:val="0"/>
        <w:autoSpaceDE w:val="0"/>
        <w:autoSpaceDN w:val="0"/>
        <w:spacing w:before="31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6FA5DCB" w14:textId="77777777" w:rsidR="001252D9" w:rsidRDefault="00E627DE">
      <w:pPr>
        <w:framePr w:w="329" w:wrap="auto" w:hAnchor="text" w:x="10879" w:y="21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3DED03A5" w14:textId="77777777" w:rsidR="001252D9" w:rsidRDefault="00E627DE">
      <w:pPr>
        <w:framePr w:w="329" w:wrap="auto" w:hAnchor="text" w:x="10879" w:y="2191"/>
        <w:widowControl w:val="0"/>
        <w:autoSpaceDE w:val="0"/>
        <w:autoSpaceDN w:val="0"/>
        <w:spacing w:before="31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48B1B50C" w14:textId="77777777" w:rsidR="001252D9" w:rsidRDefault="00E627DE">
      <w:pPr>
        <w:framePr w:w="409" w:wrap="auto" w:hAnchor="text" w:x="11091" w:y="21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47B5A9C" w14:textId="77777777" w:rsidR="001252D9" w:rsidRDefault="00E627DE">
      <w:pPr>
        <w:framePr w:w="409" w:wrap="auto" w:hAnchor="text" w:x="11091" w:y="2191"/>
        <w:widowControl w:val="0"/>
        <w:autoSpaceDE w:val="0"/>
        <w:autoSpaceDN w:val="0"/>
        <w:spacing w:before="31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B4FF6EC" w14:textId="77777777" w:rsidR="001252D9" w:rsidRDefault="00E627DE">
      <w:pPr>
        <w:framePr w:w="3844" w:wrap="auto" w:hAnchor="text" w:x="680" w:y="257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Věci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užívané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převzaté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5) - bez vozidel a</w:t>
      </w:r>
    </w:p>
    <w:p w14:paraId="75C0BD48" w14:textId="77777777" w:rsidR="001252D9" w:rsidRDefault="00E627DE">
      <w:pPr>
        <w:framePr w:w="3844" w:wrap="auto" w:hAnchor="text" w:x="680" w:y="257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strojů</w:t>
      </w:r>
    </w:p>
    <w:p w14:paraId="7E2A759A" w14:textId="77777777" w:rsidR="001252D9" w:rsidRDefault="00E627DE">
      <w:pPr>
        <w:framePr w:w="2180" w:wrap="auto" w:hAnchor="text" w:x="680" w:y="305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Finanční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škody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6)</w:t>
      </w:r>
    </w:p>
    <w:p w14:paraId="3DEE9E4A" w14:textId="77777777" w:rsidR="001252D9" w:rsidRDefault="00E627DE">
      <w:pPr>
        <w:framePr w:w="439" w:wrap="auto" w:hAnchor="text" w:x="5341" w:y="3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063B54C7" w14:textId="77777777" w:rsidR="001252D9" w:rsidRDefault="00E627DE">
      <w:pPr>
        <w:framePr w:w="439" w:wrap="auto" w:hAnchor="text" w:x="534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2D300C3E" w14:textId="77777777" w:rsidR="001252D9" w:rsidRDefault="00E627DE">
      <w:pPr>
        <w:framePr w:w="439" w:wrap="auto" w:hAnchor="text" w:x="534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275277F9" w14:textId="77777777" w:rsidR="001252D9" w:rsidRDefault="00E627DE">
      <w:pPr>
        <w:framePr w:w="439" w:wrap="auto" w:hAnchor="text" w:x="534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21D14FF2" w14:textId="77777777" w:rsidR="001252D9" w:rsidRDefault="00E627DE">
      <w:pPr>
        <w:framePr w:w="439" w:wrap="auto" w:hAnchor="text" w:x="534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75F4AB23" w14:textId="77777777" w:rsidR="001252D9" w:rsidRDefault="00E627DE">
      <w:pPr>
        <w:framePr w:w="439" w:wrap="auto" w:hAnchor="text" w:x="534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ČR</w:t>
      </w:r>
    </w:p>
    <w:p w14:paraId="46564EB5" w14:textId="77777777" w:rsidR="001252D9" w:rsidRDefault="00E627DE">
      <w:pPr>
        <w:framePr w:w="1236" w:wrap="auto" w:hAnchor="text" w:x="7464" w:y="3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1 </w:t>
      </w:r>
      <w:r>
        <w:rPr>
          <w:rFonts w:ascii="QLKPPC+StoneSanItcTEE-Medi"/>
          <w:color w:val="000000"/>
          <w:sz w:val="16"/>
        </w:rPr>
        <w:t>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8164C4B" w14:textId="77777777" w:rsidR="001252D9" w:rsidRDefault="00E627DE">
      <w:pPr>
        <w:framePr w:w="1236" w:wrap="auto" w:hAnchor="text" w:x="7464" w:y="3061"/>
        <w:widowControl w:val="0"/>
        <w:autoSpaceDE w:val="0"/>
        <w:autoSpaceDN w:val="0"/>
        <w:spacing w:before="133" w:after="0" w:line="167" w:lineRule="exact"/>
        <w:ind w:left="130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0A79D196" w14:textId="77777777" w:rsidR="001252D9" w:rsidRDefault="00E627DE">
      <w:pPr>
        <w:framePr w:w="928" w:wrap="auto" w:hAnchor="text" w:x="9172" w:y="3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E6A102D" w14:textId="77777777" w:rsidR="001252D9" w:rsidRDefault="00E627DE">
      <w:pPr>
        <w:framePr w:w="928" w:wrap="auto" w:hAnchor="text" w:x="9172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5FB8063" w14:textId="77777777" w:rsidR="001252D9" w:rsidRDefault="00E627DE">
      <w:pPr>
        <w:framePr w:w="928" w:wrap="auto" w:hAnchor="text" w:x="9172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C79417C" w14:textId="77777777" w:rsidR="001252D9" w:rsidRDefault="00E627DE">
      <w:pPr>
        <w:framePr w:w="928" w:wrap="auto" w:hAnchor="text" w:x="9172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2D224FD" w14:textId="77777777" w:rsidR="001252D9" w:rsidRDefault="00E627DE">
      <w:pPr>
        <w:framePr w:w="928" w:wrap="auto" w:hAnchor="text" w:x="9172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2E1C9D0" w14:textId="77777777" w:rsidR="001252D9" w:rsidRDefault="00E627DE">
      <w:pPr>
        <w:framePr w:w="928" w:wrap="auto" w:hAnchor="text" w:x="9172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B080A79" w14:textId="77777777" w:rsidR="001252D9" w:rsidRDefault="00E627DE">
      <w:pPr>
        <w:framePr w:w="329" w:wrap="auto" w:hAnchor="text" w:x="10879" w:y="3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2E86C2F6" w14:textId="77777777" w:rsidR="001252D9" w:rsidRDefault="00E627DE">
      <w:pPr>
        <w:framePr w:w="329" w:wrap="auto" w:hAnchor="text" w:x="10879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02F22CB7" w14:textId="77777777" w:rsidR="001252D9" w:rsidRDefault="00E627DE">
      <w:pPr>
        <w:framePr w:w="329" w:wrap="auto" w:hAnchor="text" w:x="10879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1FAA17B0" w14:textId="77777777" w:rsidR="001252D9" w:rsidRDefault="00E627DE">
      <w:pPr>
        <w:framePr w:w="329" w:wrap="auto" w:hAnchor="text" w:x="10879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5B5B7F0C" w14:textId="77777777" w:rsidR="001252D9" w:rsidRDefault="00E627DE">
      <w:pPr>
        <w:framePr w:w="329" w:wrap="auto" w:hAnchor="text" w:x="10879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6025E478" w14:textId="77777777" w:rsidR="001252D9" w:rsidRDefault="00E627DE">
      <w:pPr>
        <w:framePr w:w="329" w:wrap="auto" w:hAnchor="text" w:x="10879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0</w:t>
      </w:r>
    </w:p>
    <w:p w14:paraId="28BACC20" w14:textId="77777777" w:rsidR="001252D9" w:rsidRDefault="00E627DE">
      <w:pPr>
        <w:framePr w:w="409" w:wrap="auto" w:hAnchor="text" w:x="11091" w:y="3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135BD1F" w14:textId="77777777" w:rsidR="001252D9" w:rsidRDefault="00E627DE">
      <w:pPr>
        <w:framePr w:w="409" w:wrap="auto" w:hAnchor="text" w:x="1109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5A50B68" w14:textId="77777777" w:rsidR="001252D9" w:rsidRDefault="00E627DE">
      <w:pPr>
        <w:framePr w:w="409" w:wrap="auto" w:hAnchor="text" w:x="1109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7B350A6" w14:textId="77777777" w:rsidR="001252D9" w:rsidRDefault="00E627DE">
      <w:pPr>
        <w:framePr w:w="409" w:wrap="auto" w:hAnchor="text" w:x="1109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529CF2A" w14:textId="77777777" w:rsidR="001252D9" w:rsidRDefault="00E627DE">
      <w:pPr>
        <w:framePr w:w="409" w:wrap="auto" w:hAnchor="text" w:x="1109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FFD5672" w14:textId="77777777" w:rsidR="001252D9" w:rsidRDefault="00E627DE">
      <w:pPr>
        <w:framePr w:w="409" w:wrap="auto" w:hAnchor="text" w:x="11091" w:y="30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64EA4B99" w14:textId="77777777" w:rsidR="001252D9" w:rsidRDefault="00E627DE">
      <w:pPr>
        <w:framePr w:w="4142" w:wrap="auto" w:hAnchor="text" w:x="680" w:y="335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Finanční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škoda</w:t>
      </w:r>
      <w:r>
        <w:rPr>
          <w:rFonts w:ascii="QLKPPC+StoneSanItcTEE-Medi"/>
          <w:color w:val="000000"/>
          <w:sz w:val="16"/>
        </w:rPr>
        <w:t xml:space="preserve"> vadou </w:t>
      </w:r>
      <w:r>
        <w:rPr>
          <w:rFonts w:ascii="QLKPPC+StoneSanItcTEE-Medi" w:hAnsi="QLKPPC+StoneSanItcTEE-Medi" w:cs="QLKPPC+StoneSanItcTEE-Medi"/>
          <w:color w:val="000000"/>
          <w:sz w:val="16"/>
        </w:rPr>
        <w:t>výrobku</w:t>
      </w:r>
      <w:r>
        <w:rPr>
          <w:rFonts w:ascii="QLKPPC+StoneSanItcTEE-Medi"/>
          <w:color w:val="000000"/>
          <w:sz w:val="16"/>
        </w:rPr>
        <w:t xml:space="preserve"> - </w:t>
      </w:r>
      <w:r>
        <w:rPr>
          <w:rFonts w:ascii="QLKPPC+StoneSanItcTEE-Medi" w:hAnsi="QLKPPC+StoneSanItcTEE-Medi" w:cs="QLKPPC+StoneSanItcTEE-Medi"/>
          <w:color w:val="000000"/>
          <w:sz w:val="16"/>
        </w:rPr>
        <w:t>demontáž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7)</w:t>
      </w:r>
    </w:p>
    <w:p w14:paraId="0B6313E9" w14:textId="77777777" w:rsidR="001252D9" w:rsidRDefault="00E627DE">
      <w:pPr>
        <w:framePr w:w="4142" w:wrap="auto" w:hAnchor="text" w:x="680" w:y="335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Finanční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škoda</w:t>
      </w:r>
      <w:r>
        <w:rPr>
          <w:rFonts w:ascii="QLKPPC+StoneSanItcTEE-Medi"/>
          <w:color w:val="000000"/>
          <w:sz w:val="16"/>
        </w:rPr>
        <w:t xml:space="preserve"> vadou </w:t>
      </w:r>
      <w:r>
        <w:rPr>
          <w:rFonts w:ascii="QLKPPC+StoneSanItcTEE-Medi" w:hAnsi="QLKPPC+StoneSanItcTEE-Medi" w:cs="QLKPPC+StoneSanItcTEE-Medi"/>
          <w:color w:val="000000"/>
          <w:sz w:val="16"/>
        </w:rPr>
        <w:t>výrobku</w:t>
      </w:r>
      <w:r>
        <w:rPr>
          <w:rFonts w:ascii="QLKPPC+StoneSanItcTEE-Medi"/>
          <w:color w:val="000000"/>
          <w:sz w:val="16"/>
        </w:rPr>
        <w:t xml:space="preserve"> - </w:t>
      </w:r>
      <w:r>
        <w:rPr>
          <w:rFonts w:ascii="QLKPPC+StoneSanItcTEE-Medi" w:hAnsi="QLKPPC+StoneSanItcTEE-Medi" w:cs="QLKPPC+StoneSanItcTEE-Medi"/>
          <w:color w:val="000000"/>
          <w:sz w:val="16"/>
        </w:rPr>
        <w:t>smísení</w:t>
      </w:r>
    </w:p>
    <w:p w14:paraId="72FF97A0" w14:textId="77777777" w:rsidR="001252D9" w:rsidRDefault="00E627DE">
      <w:pPr>
        <w:framePr w:w="4142" w:wrap="auto" w:hAnchor="text" w:x="680" w:y="335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Křížová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odpovědnost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9)</w:t>
      </w:r>
    </w:p>
    <w:p w14:paraId="5268C7FD" w14:textId="77777777" w:rsidR="001252D9" w:rsidRDefault="00E627DE">
      <w:pPr>
        <w:framePr w:w="1106" w:wrap="auto" w:hAnchor="text" w:x="7594" w:y="36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500 000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8CD2049" w14:textId="77777777" w:rsidR="001252D9" w:rsidRDefault="00E627DE">
      <w:pPr>
        <w:framePr w:w="1236" w:wrap="auto" w:hAnchor="text" w:x="7464" w:y="39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05C4F2A" w14:textId="77777777" w:rsidR="001252D9" w:rsidRDefault="00E627DE">
      <w:pPr>
        <w:framePr w:w="1236" w:wrap="auto" w:hAnchor="text" w:x="7464" w:y="39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4055AC0A" w14:textId="77777777" w:rsidR="001252D9" w:rsidRDefault="00E627DE">
      <w:pPr>
        <w:framePr w:w="1236" w:wrap="auto" w:hAnchor="text" w:x="7464" w:y="396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3 000 000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31B5D4CC" w14:textId="77777777" w:rsidR="001252D9" w:rsidRDefault="00E627DE">
      <w:pPr>
        <w:framePr w:w="3136" w:wrap="auto" w:hAnchor="text" w:x="680" w:y="425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Majetková</w:t>
      </w:r>
      <w:r>
        <w:rPr>
          <w:rFonts w:ascii="QLKPPC+StoneSanItcTEE-Medi"/>
          <w:color w:val="000000"/>
          <w:sz w:val="16"/>
        </w:rPr>
        <w:t xml:space="preserve"> propojenost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10)</w:t>
      </w:r>
    </w:p>
    <w:p w14:paraId="27B175CB" w14:textId="77777777" w:rsidR="001252D9" w:rsidRDefault="00E627DE">
      <w:pPr>
        <w:framePr w:w="3136" w:wrap="auto" w:hAnchor="text" w:x="680" w:y="4252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Škody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újmy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člena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orgánu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(čl.5</w:t>
      </w:r>
      <w:r>
        <w:rPr>
          <w:rFonts w:ascii="QLKPPC+StoneSanItcTEE-Medi"/>
          <w:color w:val="000000"/>
          <w:sz w:val="16"/>
        </w:rPr>
        <w:t xml:space="preserve"> bod 11)</w:t>
      </w:r>
    </w:p>
    <w:p w14:paraId="5E00C4DC" w14:textId="77777777" w:rsidR="001252D9" w:rsidRDefault="00E627DE">
      <w:pPr>
        <w:framePr w:w="6047" w:wrap="auto" w:hAnchor="text" w:x="680" w:y="506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</w:t>
      </w:r>
      <w:r>
        <w:rPr>
          <w:rFonts w:ascii="HKQOKS+StoneSanItcTEE-Bold" w:hAnsi="HKQOKS+StoneSanItcTEE-Bold" w:cs="HKQOKS+StoneSanItcTEE-Bold"/>
          <w:color w:val="000000"/>
          <w:sz w:val="16"/>
        </w:rPr>
        <w:t>–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Dodatková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odpovědnosti</w:t>
      </w:r>
    </w:p>
    <w:p w14:paraId="5E8D1D23" w14:textId="77777777" w:rsidR="001252D9" w:rsidRDefault="00E627DE">
      <w:pPr>
        <w:framePr w:w="6047" w:wrap="auto" w:hAnchor="text" w:x="680" w:y="5061"/>
        <w:widowControl w:val="0"/>
        <w:autoSpaceDE w:val="0"/>
        <w:autoSpaceDN w:val="0"/>
        <w:spacing w:before="103" w:after="0" w:line="167" w:lineRule="exact"/>
        <w:ind w:left="130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Územní</w:t>
      </w:r>
      <w:r>
        <w:rPr>
          <w:rFonts w:ascii="QLKPPC+StoneSanItcTEE-Medi"/>
          <w:color w:val="000000"/>
          <w:sz w:val="16"/>
        </w:rPr>
        <w:t xml:space="preserve"> platnost </w:t>
      </w:r>
      <w:r>
        <w:rPr>
          <w:rFonts w:ascii="QLKPPC+StoneSanItcTEE-Medi" w:hAnsi="QLKPPC+StoneSanItcTEE-Medi" w:cs="QLKPPC+StoneSanItcTEE-Medi"/>
          <w:color w:val="000000"/>
          <w:sz w:val="16"/>
        </w:rPr>
        <w:t>Svět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–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celosvětový</w:t>
      </w:r>
      <w:r>
        <w:rPr>
          <w:rFonts w:ascii="QLKPPC+StoneSanItcTEE-Medi"/>
          <w:color w:val="000000"/>
          <w:sz w:val="16"/>
        </w:rPr>
        <w:t xml:space="preserve"> rozsah mimo </w:t>
      </w:r>
      <w:r>
        <w:rPr>
          <w:rFonts w:ascii="QLKPPC+StoneSanItcTEE-Medi" w:hAnsi="QLKPPC+StoneSanItcTEE-Medi" w:cs="QLKPPC+StoneSanItcTEE-Medi"/>
          <w:color w:val="000000"/>
          <w:sz w:val="16"/>
        </w:rPr>
        <w:t>území</w:t>
      </w:r>
      <w:r>
        <w:rPr>
          <w:rFonts w:ascii="QLKPPC+StoneSanItcTEE-Medi"/>
          <w:color w:val="000000"/>
          <w:sz w:val="16"/>
        </w:rPr>
        <w:t xml:space="preserve"> USA a Kanady, </w:t>
      </w:r>
      <w:r>
        <w:rPr>
          <w:rFonts w:ascii="QLKPPC+StoneSanItcTEE-Medi" w:hAnsi="QLKPPC+StoneSanItcTEE-Medi" w:cs="QLKPPC+StoneSanItcTEE-Medi"/>
          <w:color w:val="000000"/>
          <w:sz w:val="16"/>
        </w:rPr>
        <w:t>Austrálie</w:t>
      </w:r>
    </w:p>
    <w:p w14:paraId="66A3B329" w14:textId="77777777" w:rsidR="001252D9" w:rsidRDefault="00E627DE">
      <w:pPr>
        <w:framePr w:w="1011" w:wrap="auto" w:hAnchor="text" w:x="10489" w:y="506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4 042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311D17DE" w14:textId="77777777" w:rsidR="001252D9" w:rsidRDefault="00E627DE">
      <w:pPr>
        <w:framePr w:w="329" w:wrap="auto" w:hAnchor="text" w:x="680" w:y="533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*</w:t>
      </w:r>
    </w:p>
    <w:p w14:paraId="44296FAC" w14:textId="77777777" w:rsidR="001252D9" w:rsidRDefault="00E627DE">
      <w:pPr>
        <w:framePr w:w="1019" w:wrap="auto" w:hAnchor="text" w:x="6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 w:hAnsi="HKQOKS+StoneSanItcTEE-Bold" w:cs="HKQOKS+StoneSanItcTEE-Bold"/>
          <w:color w:val="000000"/>
          <w:sz w:val="10"/>
        </w:rPr>
        <w:t>číslo</w:t>
      </w:r>
      <w:r>
        <w:rPr>
          <w:rFonts w:ascii="HKQOKS+StoneSanItcTEE-Bold"/>
          <w:color w:val="000000"/>
          <w:sz w:val="10"/>
        </w:rPr>
        <w:t xml:space="preserve"> dokumentu:</w:t>
      </w:r>
    </w:p>
    <w:p w14:paraId="04ADF307" w14:textId="77777777" w:rsidR="001252D9" w:rsidRDefault="00E627DE">
      <w:pPr>
        <w:framePr w:w="2438" w:wrap="auto" w:hAnchor="text" w:x="1880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QLKPPC+StoneSanItcTEE-Medi"/>
          <w:color w:val="000000"/>
          <w:sz w:val="12"/>
        </w:rPr>
        <w:t>202103151456227497122C665D98CC83</w:t>
      </w:r>
    </w:p>
    <w:p w14:paraId="20510958" w14:textId="77777777" w:rsidR="001252D9" w:rsidRDefault="00E627DE">
      <w:pPr>
        <w:framePr w:w="1290" w:wrap="auto" w:hAnchor="text" w:x="8058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HKQOKS+StoneSanItcTEE-Bold"/>
          <w:color w:val="000000"/>
          <w:sz w:val="10"/>
        </w:rPr>
        <w:t>datum:</w:t>
      </w:r>
      <w:r>
        <w:rPr>
          <w:rFonts w:ascii="HKQOKS+StoneSanItcTEE-Bold"/>
          <w:color w:val="000000"/>
          <w:spacing w:val="132"/>
          <w:sz w:val="10"/>
        </w:rPr>
        <w:t xml:space="preserve"> </w:t>
      </w:r>
      <w:r>
        <w:rPr>
          <w:rFonts w:ascii="QLKPPC+StoneSanItcTEE-Medi"/>
          <w:color w:val="000000"/>
          <w:sz w:val="12"/>
        </w:rPr>
        <w:t>15.03.2021</w:t>
      </w:r>
    </w:p>
    <w:p w14:paraId="5FE0387A" w14:textId="77777777" w:rsidR="001252D9" w:rsidRDefault="00E627DE">
      <w:pPr>
        <w:framePr w:w="511" w:wrap="auto" w:hAnchor="text" w:x="99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/>
          <w:color w:val="000000"/>
          <w:sz w:val="10"/>
        </w:rPr>
        <w:t>Strana:</w:t>
      </w:r>
    </w:p>
    <w:p w14:paraId="37E39369" w14:textId="77777777" w:rsidR="001252D9" w:rsidRDefault="00E627DE">
      <w:pPr>
        <w:framePr w:w="206" w:wrap="auto" w:hAnchor="text" w:x="106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4</w:t>
      </w:r>
    </w:p>
    <w:p w14:paraId="309AFCFC" w14:textId="77777777" w:rsidR="001252D9" w:rsidRDefault="00E627DE">
      <w:pPr>
        <w:framePr w:w="196" w:wrap="auto" w:hAnchor="text" w:x="10917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z</w:t>
      </w:r>
    </w:p>
    <w:p w14:paraId="44E82138" w14:textId="77777777" w:rsidR="001252D9" w:rsidRDefault="00E627DE">
      <w:pPr>
        <w:framePr w:w="206" w:wrap="auto" w:hAnchor="text" w:x="111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7</w:t>
      </w:r>
    </w:p>
    <w:p w14:paraId="184F3ABC" w14:textId="4DF25772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A771AD" wp14:editId="6F132EAB">
            <wp:simplePos x="0" y="0"/>
            <wp:positionH relativeFrom="page">
              <wp:posOffset>390525</wp:posOffset>
            </wp:positionH>
            <wp:positionV relativeFrom="page">
              <wp:posOffset>542925</wp:posOffset>
            </wp:positionV>
            <wp:extent cx="6826250" cy="2508250"/>
            <wp:effectExtent l="0" t="0" r="0" b="6350"/>
            <wp:wrapNone/>
            <wp:docPr id="3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50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9C0D20B" wp14:editId="480A7853">
            <wp:simplePos x="0" y="0"/>
            <wp:positionH relativeFrom="page">
              <wp:posOffset>390525</wp:posOffset>
            </wp:positionH>
            <wp:positionV relativeFrom="page">
              <wp:posOffset>161925</wp:posOffset>
            </wp:positionV>
            <wp:extent cx="6826250" cy="222250"/>
            <wp:effectExtent l="0" t="0" r="0" b="6350"/>
            <wp:wrapNone/>
            <wp:docPr id="3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5469B74" wp14:editId="2AD06198">
            <wp:simplePos x="0" y="0"/>
            <wp:positionH relativeFrom="page">
              <wp:posOffset>390525</wp:posOffset>
            </wp:positionH>
            <wp:positionV relativeFrom="page">
              <wp:posOffset>3146425</wp:posOffset>
            </wp:positionV>
            <wp:extent cx="6826250" cy="222250"/>
            <wp:effectExtent l="0" t="0" r="0" b="6350"/>
            <wp:wrapNone/>
            <wp:docPr id="3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8D0C86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8263C6E" w14:textId="77777777" w:rsidR="001252D9" w:rsidRDefault="00E627DE">
      <w:pPr>
        <w:framePr w:w="2675" w:wrap="auto" w:hAnchor="text" w:x="680" w:y="394"/>
        <w:widowControl w:val="0"/>
        <w:autoSpaceDE w:val="0"/>
        <w:autoSpaceDN w:val="0"/>
        <w:spacing w:before="0" w:after="0" w:line="208" w:lineRule="exact"/>
        <w:jc w:val="left"/>
        <w:rPr>
          <w:rFonts w:ascii="HKQOKS+StoneSanItcTEE-Bold"/>
          <w:color w:val="000000"/>
          <w:sz w:val="20"/>
        </w:rPr>
      </w:pPr>
      <w:r>
        <w:rPr>
          <w:rFonts w:ascii="HKQOKS+StoneSanItcTEE-Bold"/>
          <w:color w:val="FFFFFF"/>
          <w:sz w:val="20"/>
        </w:rPr>
        <w:t xml:space="preserve">Rekapitulace </w:t>
      </w:r>
      <w:r>
        <w:rPr>
          <w:rFonts w:ascii="HKQOKS+StoneSanItcTEE-Bold" w:hAnsi="HKQOKS+StoneSanItcTEE-Bold" w:cs="HKQOKS+StoneSanItcTEE-Bold"/>
          <w:color w:val="FFFFFF"/>
          <w:sz w:val="20"/>
        </w:rPr>
        <w:t>pojistného</w:t>
      </w:r>
    </w:p>
    <w:p w14:paraId="1DE93A4E" w14:textId="77777777" w:rsidR="001252D9" w:rsidRDefault="00E627DE">
      <w:pPr>
        <w:framePr w:w="1741" w:wrap="auto" w:hAnchor="text" w:x="680" w:y="9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nebezpečí</w:t>
      </w:r>
    </w:p>
    <w:p w14:paraId="176E7CDC" w14:textId="77777777" w:rsidR="001252D9" w:rsidRDefault="00E627DE">
      <w:pPr>
        <w:framePr w:w="1382" w:wrap="auto" w:hAnchor="text" w:x="10158" w:y="9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</w:p>
    <w:p w14:paraId="04B8B215" w14:textId="77777777" w:rsidR="001252D9" w:rsidRDefault="00E627DE">
      <w:pPr>
        <w:framePr w:w="2116" w:wrap="auto" w:hAnchor="text" w:x="680" w:y="12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Základní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živelní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</w:t>
      </w:r>
    </w:p>
    <w:p w14:paraId="3C947EE9" w14:textId="77777777" w:rsidR="001252D9" w:rsidRDefault="00E627DE">
      <w:pPr>
        <w:framePr w:w="928" w:wrap="auto" w:hAnchor="text" w:x="10572" w:y="12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8 124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7D57BB9" w14:textId="77777777" w:rsidR="001252D9" w:rsidRDefault="00E627DE">
      <w:pPr>
        <w:framePr w:w="2024" w:wrap="auto" w:hAnchor="text" w:x="680" w:y="15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Ostatní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živelní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</w:t>
      </w:r>
    </w:p>
    <w:p w14:paraId="43F84232" w14:textId="77777777" w:rsidR="001252D9" w:rsidRDefault="00E627DE">
      <w:pPr>
        <w:framePr w:w="1115" w:wrap="auto" w:hAnchor="text" w:x="10385" w:y="1501"/>
        <w:widowControl w:val="0"/>
        <w:autoSpaceDE w:val="0"/>
        <w:autoSpaceDN w:val="0"/>
        <w:spacing w:before="0" w:after="0" w:line="167" w:lineRule="exact"/>
        <w:ind w:left="186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2 250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61057C6" w14:textId="77777777" w:rsidR="001252D9" w:rsidRDefault="00E627DE">
      <w:pPr>
        <w:framePr w:w="1115" w:wrap="auto" w:hAnchor="text" w:x="10385" w:y="1501"/>
        <w:widowControl w:val="0"/>
        <w:autoSpaceDE w:val="0"/>
        <w:autoSpaceDN w:val="0"/>
        <w:spacing w:before="133" w:after="0" w:line="167" w:lineRule="exact"/>
        <w:ind w:left="186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3 345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C041813" w14:textId="77777777" w:rsidR="001252D9" w:rsidRDefault="00E627DE">
      <w:pPr>
        <w:framePr w:w="1115" w:wrap="auto" w:hAnchor="text" w:x="10385" w:y="1501"/>
        <w:widowControl w:val="0"/>
        <w:autoSpaceDE w:val="0"/>
        <w:autoSpaceDN w:val="0"/>
        <w:spacing w:before="133" w:after="0" w:line="167" w:lineRule="exact"/>
        <w:ind w:left="186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2 070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241C863E" w14:textId="77777777" w:rsidR="001252D9" w:rsidRDefault="00E627DE">
      <w:pPr>
        <w:framePr w:w="1115" w:wrap="auto" w:hAnchor="text" w:x="10385" w:y="1501"/>
        <w:widowControl w:val="0"/>
        <w:autoSpaceDE w:val="0"/>
        <w:autoSpaceDN w:val="0"/>
        <w:spacing w:before="133" w:after="0" w:line="167" w:lineRule="exact"/>
        <w:ind w:left="186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1 500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7556BD3B" w14:textId="77777777" w:rsidR="001252D9" w:rsidRDefault="00E627DE">
      <w:pPr>
        <w:framePr w:w="1115" w:wrap="auto" w:hAnchor="text" w:x="10385" w:y="1501"/>
        <w:widowControl w:val="0"/>
        <w:autoSpaceDE w:val="0"/>
        <w:autoSpaceDN w:val="0"/>
        <w:spacing w:before="133" w:after="0" w:line="167" w:lineRule="exact"/>
        <w:ind w:left="186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3 840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BA66FEE" w14:textId="77777777" w:rsidR="001252D9" w:rsidRDefault="00E627DE">
      <w:pPr>
        <w:framePr w:w="1115" w:wrap="auto" w:hAnchor="text" w:x="10385" w:y="1501"/>
        <w:widowControl w:val="0"/>
        <w:autoSpaceDE w:val="0"/>
        <w:autoSpaceDN w:val="0"/>
        <w:spacing w:before="133" w:after="0" w:line="167" w:lineRule="exact"/>
        <w:ind w:left="97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40 412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5B20BBBA" w14:textId="77777777" w:rsidR="001252D9" w:rsidRDefault="00E627DE">
      <w:pPr>
        <w:framePr w:w="1115" w:wrap="auto" w:hAnchor="text" w:x="10385" w:y="1501"/>
        <w:widowControl w:val="0"/>
        <w:autoSpaceDE w:val="0"/>
        <w:autoSpaceDN w:val="0"/>
        <w:spacing w:before="133" w:after="0" w:line="167" w:lineRule="exact"/>
        <w:ind w:left="186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4 042</w:t>
      </w:r>
      <w:r>
        <w:rPr>
          <w:rFonts w:ascii="QLKPPC+StoneSanItcTEE-Medi"/>
          <w:color w:val="000000"/>
          <w:spacing w:val="8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Kč</w:t>
      </w:r>
    </w:p>
    <w:p w14:paraId="11CEA63D" w14:textId="77777777" w:rsidR="001252D9" w:rsidRDefault="00E627DE">
      <w:pPr>
        <w:framePr w:w="1115" w:wrap="auto" w:hAnchor="text" w:x="10385" w:y="1501"/>
        <w:widowControl w:val="0"/>
        <w:autoSpaceDE w:val="0"/>
        <w:autoSpaceDN w:val="0"/>
        <w:spacing w:before="133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65 583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3FCC3991" w14:textId="77777777" w:rsidR="001252D9" w:rsidRDefault="00E627DE">
      <w:pPr>
        <w:framePr w:w="1791" w:wrap="auto" w:hAnchor="text" w:x="680" w:y="18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Vodovodní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</w:t>
      </w:r>
    </w:p>
    <w:p w14:paraId="18C94D7D" w14:textId="77777777" w:rsidR="001252D9" w:rsidRDefault="00E627DE">
      <w:pPr>
        <w:framePr w:w="874" w:wrap="auto" w:hAnchor="text" w:x="680" w:y="21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Odcizení</w:t>
      </w:r>
    </w:p>
    <w:p w14:paraId="7DAE77C4" w14:textId="77777777" w:rsidR="001252D9" w:rsidRDefault="00E627DE">
      <w:pPr>
        <w:framePr w:w="4174" w:wrap="auto" w:hAnchor="text" w:x="680" w:y="24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Připojištění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nebezpečí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–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na 1. riziko</w:t>
      </w:r>
    </w:p>
    <w:p w14:paraId="2935A5B9" w14:textId="77777777" w:rsidR="001252D9" w:rsidRDefault="00E627DE">
      <w:pPr>
        <w:framePr w:w="4174" w:wrap="auto" w:hAnchor="text" w:x="680" w:y="24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elektroniky</w:t>
      </w:r>
    </w:p>
    <w:p w14:paraId="0A236614" w14:textId="77777777" w:rsidR="001252D9" w:rsidRDefault="00E627DE">
      <w:pPr>
        <w:framePr w:w="2696" w:wrap="auto" w:hAnchor="text" w:x="680" w:y="30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Základní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odpovědnosti</w:t>
      </w:r>
    </w:p>
    <w:p w14:paraId="0B0FC5C4" w14:textId="77777777" w:rsidR="001252D9" w:rsidRDefault="00E627DE">
      <w:pPr>
        <w:framePr w:w="2696" w:wrap="auto" w:hAnchor="text" w:x="680" w:y="300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Dodatková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odpovědnosti</w:t>
      </w:r>
    </w:p>
    <w:p w14:paraId="7722A207" w14:textId="77777777" w:rsidR="001252D9" w:rsidRDefault="00E627DE">
      <w:pPr>
        <w:framePr w:w="2696" w:wrap="auto" w:hAnchor="text" w:x="680" w:y="3001"/>
        <w:widowControl w:val="0"/>
        <w:autoSpaceDE w:val="0"/>
        <w:autoSpaceDN w:val="0"/>
        <w:spacing w:before="133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</w:t>
      </w:r>
    </w:p>
    <w:p w14:paraId="06AEDEBB" w14:textId="77777777" w:rsidR="001252D9" w:rsidRDefault="00E627DE">
      <w:pPr>
        <w:framePr w:w="1353" w:wrap="auto" w:hAnchor="text" w:x="680" w:y="40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Obchodní</w:t>
      </w:r>
      <w:r>
        <w:rPr>
          <w:rFonts w:ascii="QLKPPC+StoneSanItcTEE-Medi"/>
          <w:color w:val="000000"/>
          <w:sz w:val="16"/>
        </w:rPr>
        <w:t xml:space="preserve"> sleva</w:t>
      </w:r>
    </w:p>
    <w:p w14:paraId="7DA36CE5" w14:textId="77777777" w:rsidR="001252D9" w:rsidRDefault="00E627DE">
      <w:pPr>
        <w:framePr w:w="592" w:wrap="auto" w:hAnchor="text" w:x="10908" w:y="402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15 %</w:t>
      </w:r>
    </w:p>
    <w:p w14:paraId="0195798B" w14:textId="77777777" w:rsidR="001252D9" w:rsidRDefault="00E627DE">
      <w:pPr>
        <w:framePr w:w="1306" w:wrap="auto" w:hAnchor="text" w:x="680" w:y="43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Celková</w:t>
      </w:r>
      <w:r>
        <w:rPr>
          <w:rFonts w:ascii="HKQOKS+StoneSanItcTEE-Bold"/>
          <w:color w:val="000000"/>
          <w:sz w:val="16"/>
        </w:rPr>
        <w:t xml:space="preserve"> sleva</w:t>
      </w:r>
    </w:p>
    <w:p w14:paraId="5E646FC8" w14:textId="77777777" w:rsidR="001252D9" w:rsidRDefault="00E627DE">
      <w:pPr>
        <w:framePr w:w="648" w:wrap="auto" w:hAnchor="text" w:x="8852" w:y="43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15 %</w:t>
      </w:r>
    </w:p>
    <w:p w14:paraId="4E2144E4" w14:textId="77777777" w:rsidR="001252D9" w:rsidRDefault="00E627DE">
      <w:pPr>
        <w:framePr w:w="1011" w:wrap="auto" w:hAnchor="text" w:x="10489" w:y="43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9 837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6D5CC015" w14:textId="77777777" w:rsidR="001252D9" w:rsidRDefault="00E627DE">
      <w:pPr>
        <w:framePr w:w="2900" w:wrap="auto" w:hAnchor="text" w:x="680" w:y="47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ROČNÍ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CELKEM po </w:t>
      </w:r>
      <w:r>
        <w:rPr>
          <w:rFonts w:ascii="HKQOKS+StoneSanItcTEE-Bold" w:hAnsi="HKQOKS+StoneSanItcTEE-Bold" w:cs="HKQOKS+StoneSanItcTEE-Bold"/>
          <w:color w:val="000000"/>
          <w:sz w:val="16"/>
        </w:rPr>
        <w:t>slevě</w:t>
      </w:r>
    </w:p>
    <w:p w14:paraId="1A41DCFE" w14:textId="77777777" w:rsidR="001252D9" w:rsidRDefault="00E627DE">
      <w:pPr>
        <w:framePr w:w="2900" w:wrap="auto" w:hAnchor="text" w:x="680" w:y="4721"/>
        <w:widowControl w:val="0"/>
        <w:autoSpaceDE w:val="0"/>
        <w:autoSpaceDN w:val="0"/>
        <w:spacing w:before="133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Lhůtní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</w:t>
      </w:r>
      <w:r>
        <w:rPr>
          <w:rFonts w:ascii="HKQOKS+StoneSanItcTEE-Bold"/>
          <w:color w:val="000000"/>
          <w:sz w:val="16"/>
        </w:rPr>
        <w:t xml:space="preserve"> - </w:t>
      </w:r>
      <w:r>
        <w:rPr>
          <w:rFonts w:ascii="HKQOKS+StoneSanItcTEE-Bold" w:hAnsi="HKQOKS+StoneSanItcTEE-Bold" w:cs="HKQOKS+StoneSanItcTEE-Bold"/>
          <w:color w:val="000000"/>
          <w:sz w:val="16"/>
        </w:rPr>
        <w:t>ročně</w:t>
      </w:r>
    </w:p>
    <w:p w14:paraId="6BC7BD62" w14:textId="77777777" w:rsidR="001252D9" w:rsidRDefault="00E627DE">
      <w:pPr>
        <w:framePr w:w="1115" w:wrap="auto" w:hAnchor="text" w:x="10385" w:y="472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55 746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68B952E2" w14:textId="77777777" w:rsidR="001252D9" w:rsidRDefault="00E627DE">
      <w:pPr>
        <w:framePr w:w="1115" w:wrap="auto" w:hAnchor="text" w:x="10385" w:y="4721"/>
        <w:widowControl w:val="0"/>
        <w:autoSpaceDE w:val="0"/>
        <w:autoSpaceDN w:val="0"/>
        <w:spacing w:before="133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55 746</w:t>
      </w:r>
      <w:r>
        <w:rPr>
          <w:rFonts w:ascii="HKQOKS+StoneSanItcTEE-Bold"/>
          <w:color w:val="000000"/>
          <w:spacing w:val="82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Kč</w:t>
      </w:r>
    </w:p>
    <w:p w14:paraId="28AD92BA" w14:textId="77777777" w:rsidR="001252D9" w:rsidRDefault="00E627DE">
      <w:pPr>
        <w:framePr w:w="1492" w:wrap="auto" w:hAnchor="text" w:x="680" w:y="54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Trvání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</w:p>
    <w:p w14:paraId="25E2AF41" w14:textId="77777777" w:rsidR="001252D9" w:rsidRDefault="00E627DE">
      <w:pPr>
        <w:framePr w:w="1625" w:wrap="auto" w:hAnchor="text" w:x="5915" w:y="54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Počátek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</w:p>
    <w:p w14:paraId="046A279C" w14:textId="77777777" w:rsidR="001252D9" w:rsidRDefault="00E627DE">
      <w:pPr>
        <w:framePr w:w="1477" w:wrap="auto" w:hAnchor="text" w:x="8063" w:y="54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 xml:space="preserve">Konec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pojištění</w:t>
      </w:r>
    </w:p>
    <w:p w14:paraId="777E3AB9" w14:textId="77777777" w:rsidR="001252D9" w:rsidRDefault="00E627DE">
      <w:pPr>
        <w:framePr w:w="1598" w:wrap="auto" w:hAnchor="text" w:x="9942" w:y="54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 xml:space="preserve">Aut. </w:t>
      </w:r>
      <w:r>
        <w:rPr>
          <w:rFonts w:ascii="HKQOKS+StoneSanItcTEE-Bold" w:hAnsi="HKQOKS+StoneSanItcTEE-Bold" w:cs="HKQOKS+StoneSanItcTEE-Bold"/>
          <w:color w:val="000000"/>
          <w:sz w:val="16"/>
        </w:rPr>
        <w:t>prodloužení</w:t>
      </w:r>
    </w:p>
    <w:p w14:paraId="409FCE1B" w14:textId="77777777" w:rsidR="001252D9" w:rsidRDefault="00E627DE">
      <w:pPr>
        <w:framePr w:w="2424" w:wrap="auto" w:hAnchor="text" w:x="680" w:y="57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S </w:t>
      </w:r>
      <w:r>
        <w:rPr>
          <w:rFonts w:ascii="QLKPPC+StoneSanItcTEE-Medi" w:hAnsi="QLKPPC+StoneSanItcTEE-Medi" w:cs="QLKPPC+StoneSanItcTEE-Medi"/>
          <w:color w:val="000000"/>
          <w:sz w:val="16"/>
        </w:rPr>
        <w:t>automatickým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prodloužením</w:t>
      </w:r>
    </w:p>
    <w:p w14:paraId="4DB2C83C" w14:textId="77777777" w:rsidR="001252D9" w:rsidRDefault="00E627DE">
      <w:pPr>
        <w:framePr w:w="1040" w:wrap="auto" w:hAnchor="text" w:x="6461" w:y="57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23.03.2021</w:t>
      </w:r>
    </w:p>
    <w:p w14:paraId="5EB88B40" w14:textId="77777777" w:rsidR="001252D9" w:rsidRDefault="00E627DE">
      <w:pPr>
        <w:framePr w:w="1040" w:wrap="auto" w:hAnchor="text" w:x="8461" w:y="57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23.03.2022</w:t>
      </w:r>
    </w:p>
    <w:p w14:paraId="68C2EDD7" w14:textId="77777777" w:rsidR="001252D9" w:rsidRDefault="00E627DE">
      <w:pPr>
        <w:framePr w:w="527" w:wrap="auto" w:hAnchor="text" w:x="10973" w:y="57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Ano</w:t>
      </w:r>
    </w:p>
    <w:p w14:paraId="192B37E9" w14:textId="77777777" w:rsidR="001252D9" w:rsidRDefault="00E627DE">
      <w:pPr>
        <w:framePr w:w="2356" w:wrap="auto" w:hAnchor="text" w:x="680" w:y="6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Způsob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placení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pojistného</w:t>
      </w:r>
    </w:p>
    <w:p w14:paraId="2A0CA137" w14:textId="77777777" w:rsidR="001252D9" w:rsidRDefault="00E627DE">
      <w:pPr>
        <w:framePr w:w="1574" w:wrap="auto" w:hAnchor="text" w:x="5966" w:y="6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Číslo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účtu</w:t>
      </w:r>
      <w:r>
        <w:rPr>
          <w:rFonts w:ascii="HKQOKS+StoneSanItcTEE-Bold"/>
          <w:color w:val="000000"/>
          <w:sz w:val="16"/>
        </w:rPr>
        <w:t xml:space="preserve"> / SIPO</w:t>
      </w:r>
    </w:p>
    <w:p w14:paraId="41917DF7" w14:textId="77777777" w:rsidR="001252D9" w:rsidRDefault="00E627DE">
      <w:pPr>
        <w:framePr w:w="1092" w:wrap="auto" w:hAnchor="text" w:x="8448" w:y="6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Kód</w:t>
      </w:r>
      <w:r>
        <w:rPr>
          <w:rFonts w:ascii="HKQOKS+StoneSanItcTEE-Bold"/>
          <w:color w:val="000000"/>
          <w:sz w:val="16"/>
        </w:rPr>
        <w:t xml:space="preserve"> banky</w:t>
      </w:r>
    </w:p>
    <w:p w14:paraId="059A5569" w14:textId="77777777" w:rsidR="001252D9" w:rsidRDefault="00E627DE">
      <w:pPr>
        <w:framePr w:w="1652" w:wrap="auto" w:hAnchor="text" w:x="9888" w:y="61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Variabilní</w:t>
      </w:r>
      <w:r>
        <w:rPr>
          <w:rFonts w:ascii="HKQOKS+StoneSanItcTEE-Bold"/>
          <w:color w:val="000000"/>
          <w:sz w:val="16"/>
        </w:rPr>
        <w:t xml:space="preserve"> symbol</w:t>
      </w:r>
    </w:p>
    <w:p w14:paraId="0CCB471C" w14:textId="77777777" w:rsidR="001252D9" w:rsidRDefault="00E627DE">
      <w:pPr>
        <w:framePr w:w="1326" w:wrap="auto" w:hAnchor="text" w:x="680" w:y="63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Příkaz</w:t>
      </w:r>
      <w:r>
        <w:rPr>
          <w:rFonts w:ascii="QLKPPC+StoneSanItcTEE-Medi"/>
          <w:color w:val="000000"/>
          <w:sz w:val="16"/>
        </w:rPr>
        <w:t xml:space="preserve"> k </w:t>
      </w:r>
      <w:r>
        <w:rPr>
          <w:rFonts w:ascii="QLKPPC+StoneSanItcTEE-Medi" w:hAnsi="QLKPPC+StoneSanItcTEE-Medi" w:cs="QLKPPC+StoneSanItcTEE-Medi"/>
          <w:color w:val="000000"/>
          <w:sz w:val="16"/>
        </w:rPr>
        <w:t>úhradě</w:t>
      </w:r>
    </w:p>
    <w:p w14:paraId="6D73A5DB" w14:textId="77777777" w:rsidR="001252D9" w:rsidRDefault="00E627DE">
      <w:pPr>
        <w:framePr w:w="1129" w:wrap="auto" w:hAnchor="text" w:x="10372" w:y="63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2939843978</w:t>
      </w:r>
    </w:p>
    <w:p w14:paraId="08AEB49A" w14:textId="77777777" w:rsidR="001252D9" w:rsidRDefault="00E627DE">
      <w:pPr>
        <w:framePr w:w="1095" w:wrap="auto" w:hAnchor="text" w:x="680" w:y="66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První</w:t>
      </w:r>
      <w:r>
        <w:rPr>
          <w:rFonts w:ascii="QLKPPC+StoneSanItcTEE-Medi"/>
          <w:color w:val="000000"/>
          <w:sz w:val="16"/>
        </w:rPr>
        <w:t xml:space="preserve"> platba</w:t>
      </w:r>
    </w:p>
    <w:p w14:paraId="31533D1B" w14:textId="77777777" w:rsidR="001252D9" w:rsidRDefault="00E627DE">
      <w:pPr>
        <w:framePr w:w="1326" w:wrap="auto" w:hAnchor="text" w:x="10174" w:y="66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Příkaz</w:t>
      </w:r>
      <w:r>
        <w:rPr>
          <w:rFonts w:ascii="QLKPPC+StoneSanItcTEE-Medi"/>
          <w:color w:val="000000"/>
          <w:sz w:val="16"/>
        </w:rPr>
        <w:t xml:space="preserve"> k </w:t>
      </w:r>
      <w:r>
        <w:rPr>
          <w:rFonts w:ascii="QLKPPC+StoneSanItcTEE-Medi" w:hAnsi="QLKPPC+StoneSanItcTEE-Medi" w:cs="QLKPPC+StoneSanItcTEE-Medi"/>
          <w:color w:val="000000"/>
          <w:sz w:val="16"/>
        </w:rPr>
        <w:t>úhradě</w:t>
      </w:r>
    </w:p>
    <w:p w14:paraId="615C0162" w14:textId="77777777" w:rsidR="001252D9" w:rsidRDefault="00E627DE">
      <w:pPr>
        <w:framePr w:w="1903" w:wrap="auto" w:hAnchor="text" w:x="680" w:y="70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Oprávnění</w:t>
      </w:r>
      <w:r>
        <w:rPr>
          <w:rFonts w:ascii="HKQOKS+StoneSanItcTEE-Bold"/>
          <w:color w:val="000000"/>
          <w:sz w:val="16"/>
        </w:rPr>
        <w:t xml:space="preserve"> k </w:t>
      </w:r>
      <w:r>
        <w:rPr>
          <w:rFonts w:ascii="HKQOKS+StoneSanItcTEE-Bold" w:hAnsi="HKQOKS+StoneSanItcTEE-Bold" w:cs="HKQOKS+StoneSanItcTEE-Bold"/>
          <w:color w:val="000000"/>
          <w:sz w:val="16"/>
        </w:rPr>
        <w:t>činnosti</w:t>
      </w:r>
    </w:p>
    <w:p w14:paraId="21ADFEDF" w14:textId="77777777" w:rsidR="001252D9" w:rsidRDefault="00E627DE">
      <w:pPr>
        <w:framePr w:w="7148" w:wrap="auto" w:hAnchor="text" w:x="680" w:y="731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Výpis</w:t>
      </w:r>
      <w:r>
        <w:rPr>
          <w:rFonts w:ascii="QLKPPC+StoneSanItcTEE-Medi"/>
          <w:color w:val="000000"/>
          <w:sz w:val="16"/>
        </w:rPr>
        <w:t xml:space="preserve"> z </w:t>
      </w:r>
      <w:r>
        <w:rPr>
          <w:rFonts w:ascii="QLKPPC+StoneSanItcTEE-Medi" w:hAnsi="QLKPPC+StoneSanItcTEE-Medi" w:cs="QLKPPC+StoneSanItcTEE-Medi"/>
          <w:color w:val="000000"/>
          <w:sz w:val="16"/>
        </w:rPr>
        <w:t>obchodního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rejstříku</w:t>
      </w:r>
    </w:p>
    <w:p w14:paraId="2B176490" w14:textId="77777777" w:rsidR="001252D9" w:rsidRDefault="00E627DE">
      <w:pPr>
        <w:framePr w:w="7148" w:wrap="auto" w:hAnchor="text" w:x="680" w:y="731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Výpis</w:t>
      </w:r>
      <w:r>
        <w:rPr>
          <w:rFonts w:ascii="QLKPPC+StoneSanItcTEE-Medi"/>
          <w:color w:val="000000"/>
          <w:sz w:val="16"/>
        </w:rPr>
        <w:t xml:space="preserve"> z </w:t>
      </w:r>
      <w:r>
        <w:rPr>
          <w:rFonts w:ascii="QLKPPC+StoneSanItcTEE-Medi" w:hAnsi="QLKPPC+StoneSanItcTEE-Medi" w:cs="QLKPPC+StoneSanItcTEE-Medi"/>
          <w:color w:val="000000"/>
          <w:sz w:val="16"/>
        </w:rPr>
        <w:t>živnostenského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rejstříku</w:t>
      </w:r>
    </w:p>
    <w:p w14:paraId="3B79C0F4" w14:textId="77777777" w:rsidR="001252D9" w:rsidRDefault="00E627DE">
      <w:pPr>
        <w:framePr w:w="7148" w:wrap="auto" w:hAnchor="text" w:x="680" w:y="7310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dle </w:t>
      </w:r>
      <w:r>
        <w:rPr>
          <w:rFonts w:ascii="QLKPPC+StoneSanItcTEE-Medi" w:hAnsi="QLKPPC+StoneSanItcTEE-Medi" w:cs="QLKPPC+StoneSanItcTEE-Medi"/>
          <w:color w:val="000000"/>
          <w:sz w:val="16"/>
        </w:rPr>
        <w:t>zřizovací</w:t>
      </w:r>
      <w:r>
        <w:rPr>
          <w:rFonts w:ascii="QLKPPC+StoneSanItcTEE-Medi"/>
          <w:color w:val="000000"/>
          <w:sz w:val="16"/>
        </w:rPr>
        <w:t xml:space="preserve"> listiny vydanou </w:t>
      </w:r>
      <w:r>
        <w:rPr>
          <w:rFonts w:ascii="QLKPPC+StoneSanItcTEE-Medi" w:hAnsi="QLKPPC+StoneSanItcTEE-Medi" w:cs="QLKPPC+StoneSanItcTEE-Medi"/>
          <w:color w:val="000000"/>
          <w:sz w:val="16"/>
        </w:rPr>
        <w:t>Statutárním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městem</w:t>
      </w:r>
      <w:r>
        <w:rPr>
          <w:rFonts w:ascii="QLKPPC+StoneSanItcTEE-Medi"/>
          <w:color w:val="000000"/>
          <w:sz w:val="16"/>
        </w:rPr>
        <w:t xml:space="preserve"> KV a dle </w:t>
      </w:r>
      <w:r>
        <w:rPr>
          <w:rFonts w:ascii="QLKPPC+StoneSanItcTEE-Medi" w:hAnsi="QLKPPC+StoneSanItcTEE-Medi" w:cs="QLKPPC+StoneSanItcTEE-Medi"/>
          <w:color w:val="000000"/>
          <w:sz w:val="16"/>
        </w:rPr>
        <w:t>dalších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souvisejících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právních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předpisů</w:t>
      </w:r>
    </w:p>
    <w:p w14:paraId="48EC25E9" w14:textId="77777777" w:rsidR="001252D9" w:rsidRDefault="00E627DE">
      <w:pPr>
        <w:framePr w:w="821" w:wrap="auto" w:hAnchor="text" w:x="680" w:y="80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Přílohy</w:t>
      </w:r>
    </w:p>
    <w:p w14:paraId="26772A3F" w14:textId="77777777" w:rsidR="001252D9" w:rsidRDefault="00E627DE">
      <w:pPr>
        <w:framePr w:w="6678" w:wrap="auto" w:hAnchor="text" w:x="680" w:y="833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Všeobecné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podmínky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–</w:t>
      </w:r>
      <w:r>
        <w:rPr>
          <w:rFonts w:ascii="QLKPPC+StoneSanItcTEE-Medi"/>
          <w:color w:val="000000"/>
          <w:sz w:val="16"/>
        </w:rPr>
        <w:t xml:space="preserve"> Soubor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podmínek</w:t>
      </w:r>
      <w:r>
        <w:rPr>
          <w:rFonts w:ascii="QLKPPC+StoneSanItcTEE-Medi"/>
          <w:color w:val="000000"/>
          <w:sz w:val="16"/>
        </w:rPr>
        <w:t xml:space="preserve"> pro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podnikatelů/20</w:t>
      </w:r>
    </w:p>
    <w:p w14:paraId="449C7B1E" w14:textId="77777777" w:rsidR="001252D9" w:rsidRDefault="00E627DE">
      <w:pPr>
        <w:framePr w:w="6678" w:wrap="auto" w:hAnchor="text" w:x="680" w:y="833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PM.pdf</w:t>
      </w:r>
    </w:p>
    <w:p w14:paraId="422C0BA2" w14:textId="77777777" w:rsidR="001252D9" w:rsidRDefault="00E627DE">
      <w:pPr>
        <w:framePr w:w="6678" w:wrap="auto" w:hAnchor="text" w:x="680" w:y="8332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Příloha</w:t>
      </w:r>
      <w:r>
        <w:rPr>
          <w:rFonts w:ascii="QLKPPC+StoneSanItcTEE-Medi"/>
          <w:color w:val="000000"/>
          <w:sz w:val="16"/>
        </w:rPr>
        <w:t xml:space="preserve"> k PS _REGISTR SMLUV </w:t>
      </w:r>
      <w:r>
        <w:rPr>
          <w:rFonts w:ascii="QLKPPC+StoneSanItcTEE-Medi" w:hAnsi="QLKPPC+StoneSanItcTEE-Medi" w:cs="QLKPPC+StoneSanItcTEE-Medi"/>
          <w:color w:val="000000"/>
          <w:sz w:val="16"/>
        </w:rPr>
        <w:t>ZŠ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POŠTOVNÍ</w:t>
      </w:r>
      <w:r>
        <w:rPr>
          <w:rFonts w:ascii="QLKPPC+StoneSanItcTEE-Medi"/>
          <w:color w:val="000000"/>
          <w:sz w:val="16"/>
        </w:rPr>
        <w:t xml:space="preserve"> 2021.doc</w:t>
      </w:r>
    </w:p>
    <w:p w14:paraId="2EC7289C" w14:textId="77777777" w:rsidR="001252D9" w:rsidRDefault="00E627DE">
      <w:pPr>
        <w:framePr w:w="6678" w:wrap="auto" w:hAnchor="text" w:x="680" w:y="8332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PŘÍLOHA</w:t>
      </w:r>
      <w:r>
        <w:rPr>
          <w:rFonts w:ascii="QLKPPC+StoneSanItcTEE-Medi"/>
          <w:color w:val="000000"/>
          <w:sz w:val="16"/>
        </w:rPr>
        <w:t xml:space="preserve"> Seznam </w:t>
      </w:r>
      <w:r>
        <w:rPr>
          <w:rFonts w:ascii="QLKPPC+StoneSanItcTEE-Medi" w:hAnsi="QLKPPC+StoneSanItcTEE-Medi" w:cs="QLKPPC+StoneSanItcTEE-Medi"/>
          <w:color w:val="000000"/>
          <w:sz w:val="16"/>
        </w:rPr>
        <w:t>míst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vč.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pč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ZŠ</w:t>
      </w:r>
      <w:r>
        <w:rPr>
          <w:rFonts w:ascii="QLKPPC+StoneSanItcTEE-Medi"/>
          <w:color w:val="000000"/>
          <w:sz w:val="16"/>
        </w:rPr>
        <w:t xml:space="preserve"> KV </w:t>
      </w:r>
      <w:r>
        <w:rPr>
          <w:rFonts w:ascii="QLKPPC+StoneSanItcTEE-Medi" w:hAnsi="QLKPPC+StoneSanItcTEE-Medi" w:cs="QLKPPC+StoneSanItcTEE-Medi"/>
          <w:color w:val="000000"/>
          <w:sz w:val="16"/>
        </w:rPr>
        <w:t>POŠTOVNÍ</w:t>
      </w:r>
      <w:r>
        <w:rPr>
          <w:rFonts w:ascii="QLKPPC+StoneSanItcTEE-Medi"/>
          <w:color w:val="000000"/>
          <w:sz w:val="16"/>
        </w:rPr>
        <w:t xml:space="preserve"> 19, 2021..xlsx</w:t>
      </w:r>
    </w:p>
    <w:p w14:paraId="296DAB96" w14:textId="77777777" w:rsidR="001252D9" w:rsidRDefault="00E627DE">
      <w:pPr>
        <w:framePr w:w="6678" w:wrap="auto" w:hAnchor="text" w:x="680" w:y="8332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Příloha</w:t>
      </w:r>
      <w:r>
        <w:rPr>
          <w:rFonts w:ascii="QLKPPC+StoneSanItcTEE-Medi"/>
          <w:color w:val="000000"/>
          <w:sz w:val="16"/>
        </w:rPr>
        <w:t xml:space="preserve"> - </w:t>
      </w:r>
      <w:r>
        <w:rPr>
          <w:rFonts w:ascii="QLKPPC+StoneSanItcTEE-Medi" w:hAnsi="QLKPPC+StoneSanItcTEE-Medi" w:cs="QLKPPC+StoneSanItcTEE-Medi"/>
          <w:color w:val="000000"/>
          <w:sz w:val="16"/>
        </w:rPr>
        <w:t>Místa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(dotazník)</w:t>
      </w:r>
    </w:p>
    <w:p w14:paraId="6F5C54D5" w14:textId="77777777" w:rsidR="001252D9" w:rsidRDefault="00E627DE">
      <w:pPr>
        <w:framePr w:w="1019" w:wrap="auto" w:hAnchor="text" w:x="6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 w:hAnsi="HKQOKS+StoneSanItcTEE-Bold" w:cs="HKQOKS+StoneSanItcTEE-Bold"/>
          <w:color w:val="000000"/>
          <w:sz w:val="10"/>
        </w:rPr>
        <w:t>číslo</w:t>
      </w:r>
      <w:r>
        <w:rPr>
          <w:rFonts w:ascii="HKQOKS+StoneSanItcTEE-Bold"/>
          <w:color w:val="000000"/>
          <w:sz w:val="10"/>
        </w:rPr>
        <w:t xml:space="preserve"> dokumentu:</w:t>
      </w:r>
    </w:p>
    <w:p w14:paraId="442F6A30" w14:textId="77777777" w:rsidR="001252D9" w:rsidRDefault="00E627DE">
      <w:pPr>
        <w:framePr w:w="2438" w:wrap="auto" w:hAnchor="text" w:x="1880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QLKPPC+StoneSanItcTEE-Medi"/>
          <w:color w:val="000000"/>
          <w:sz w:val="12"/>
        </w:rPr>
        <w:t>202103151456227497122C665D98CC83</w:t>
      </w:r>
    </w:p>
    <w:p w14:paraId="6A09822F" w14:textId="77777777" w:rsidR="001252D9" w:rsidRDefault="00E627DE">
      <w:pPr>
        <w:framePr w:w="1290" w:wrap="auto" w:hAnchor="text" w:x="8058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HKQOKS+StoneSanItcTEE-Bold"/>
          <w:color w:val="000000"/>
          <w:sz w:val="10"/>
        </w:rPr>
        <w:t>datum:</w:t>
      </w:r>
      <w:r>
        <w:rPr>
          <w:rFonts w:ascii="HKQOKS+StoneSanItcTEE-Bold"/>
          <w:color w:val="000000"/>
          <w:spacing w:val="132"/>
          <w:sz w:val="10"/>
        </w:rPr>
        <w:t xml:space="preserve"> </w:t>
      </w:r>
      <w:r>
        <w:rPr>
          <w:rFonts w:ascii="QLKPPC+StoneSanItcTEE-Medi"/>
          <w:color w:val="000000"/>
          <w:sz w:val="12"/>
        </w:rPr>
        <w:t>15.03.2021</w:t>
      </w:r>
    </w:p>
    <w:p w14:paraId="09D4419C" w14:textId="77777777" w:rsidR="001252D9" w:rsidRDefault="00E627DE">
      <w:pPr>
        <w:framePr w:w="511" w:wrap="auto" w:hAnchor="text" w:x="99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/>
          <w:color w:val="000000"/>
          <w:sz w:val="10"/>
        </w:rPr>
        <w:t>Strana:</w:t>
      </w:r>
    </w:p>
    <w:p w14:paraId="2EE5ACCE" w14:textId="77777777" w:rsidR="001252D9" w:rsidRDefault="00E627DE">
      <w:pPr>
        <w:framePr w:w="206" w:wrap="auto" w:hAnchor="text" w:x="106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5</w:t>
      </w:r>
    </w:p>
    <w:p w14:paraId="3C2317FA" w14:textId="77777777" w:rsidR="001252D9" w:rsidRDefault="00E627DE">
      <w:pPr>
        <w:framePr w:w="196" w:wrap="auto" w:hAnchor="text" w:x="10917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z</w:t>
      </w:r>
    </w:p>
    <w:p w14:paraId="295BB40E" w14:textId="77777777" w:rsidR="001252D9" w:rsidRDefault="00E627DE">
      <w:pPr>
        <w:framePr w:w="206" w:wrap="auto" w:hAnchor="text" w:x="111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7</w:t>
      </w:r>
    </w:p>
    <w:p w14:paraId="3E173595" w14:textId="6847A55D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C69878" wp14:editId="1114DBF9">
            <wp:simplePos x="0" y="0"/>
            <wp:positionH relativeFrom="page">
              <wp:posOffset>390525</wp:posOffset>
            </wp:positionH>
            <wp:positionV relativeFrom="page">
              <wp:posOffset>161925</wp:posOffset>
            </wp:positionV>
            <wp:extent cx="6826250" cy="285750"/>
            <wp:effectExtent l="0" t="0" r="0" b="0"/>
            <wp:wrapNone/>
            <wp:docPr id="3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D3F994" wp14:editId="5272D737">
            <wp:simplePos x="0" y="0"/>
            <wp:positionH relativeFrom="page">
              <wp:posOffset>390525</wp:posOffset>
            </wp:positionH>
            <wp:positionV relativeFrom="page">
              <wp:posOffset>542925</wp:posOffset>
            </wp:positionV>
            <wp:extent cx="6826250" cy="1898650"/>
            <wp:effectExtent l="0" t="0" r="0" b="6350"/>
            <wp:wrapNone/>
            <wp:docPr id="3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81A6F44" wp14:editId="1BAC9B9D">
            <wp:simplePos x="0" y="0"/>
            <wp:positionH relativeFrom="page">
              <wp:posOffset>390525</wp:posOffset>
            </wp:positionH>
            <wp:positionV relativeFrom="page">
              <wp:posOffset>2486025</wp:posOffset>
            </wp:positionV>
            <wp:extent cx="6826250" cy="412750"/>
            <wp:effectExtent l="0" t="0" r="0" b="6350"/>
            <wp:wrapNone/>
            <wp:docPr id="3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92B6F00" wp14:editId="30FE5C45">
            <wp:simplePos x="0" y="0"/>
            <wp:positionH relativeFrom="page">
              <wp:posOffset>390525</wp:posOffset>
            </wp:positionH>
            <wp:positionV relativeFrom="page">
              <wp:posOffset>2930525</wp:posOffset>
            </wp:positionV>
            <wp:extent cx="6826250" cy="412750"/>
            <wp:effectExtent l="0" t="0" r="0" b="6350"/>
            <wp:wrapNone/>
            <wp:docPr id="3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24E3108" wp14:editId="3FB6CF98">
            <wp:simplePos x="0" y="0"/>
            <wp:positionH relativeFrom="page">
              <wp:posOffset>390525</wp:posOffset>
            </wp:positionH>
            <wp:positionV relativeFrom="page">
              <wp:posOffset>3425825</wp:posOffset>
            </wp:positionV>
            <wp:extent cx="6826250" cy="374650"/>
            <wp:effectExtent l="0" t="0" r="0" b="6350"/>
            <wp:wrapNone/>
            <wp:docPr id="3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CBBFE89" wp14:editId="22757841">
            <wp:simplePos x="0" y="0"/>
            <wp:positionH relativeFrom="page">
              <wp:posOffset>390525</wp:posOffset>
            </wp:positionH>
            <wp:positionV relativeFrom="page">
              <wp:posOffset>3832225</wp:posOffset>
            </wp:positionV>
            <wp:extent cx="6826250" cy="565150"/>
            <wp:effectExtent l="0" t="0" r="0" b="6350"/>
            <wp:wrapNone/>
            <wp:docPr id="3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1320A6B6" wp14:editId="55CE7F0E">
            <wp:simplePos x="0" y="0"/>
            <wp:positionH relativeFrom="page">
              <wp:posOffset>390525</wp:posOffset>
            </wp:positionH>
            <wp:positionV relativeFrom="page">
              <wp:posOffset>4429125</wp:posOffset>
            </wp:positionV>
            <wp:extent cx="6826250" cy="615950"/>
            <wp:effectExtent l="0" t="0" r="0" b="0"/>
            <wp:wrapNone/>
            <wp:docPr id="3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6A85EE5" wp14:editId="52A417B3">
            <wp:simplePos x="0" y="0"/>
            <wp:positionH relativeFrom="page">
              <wp:posOffset>390525</wp:posOffset>
            </wp:positionH>
            <wp:positionV relativeFrom="page">
              <wp:posOffset>5076825</wp:posOffset>
            </wp:positionV>
            <wp:extent cx="6826250" cy="996950"/>
            <wp:effectExtent l="0" t="0" r="0" b="0"/>
            <wp:wrapNone/>
            <wp:docPr id="2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6F6D52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CC1B49D" w14:textId="77777777" w:rsidR="001252D9" w:rsidRDefault="00E627DE">
      <w:pPr>
        <w:framePr w:w="2306" w:wrap="auto" w:hAnchor="text" w:x="680" w:y="3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Zvláštní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smluvní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ujednání</w:t>
      </w:r>
    </w:p>
    <w:p w14:paraId="4E3AABFF" w14:textId="77777777" w:rsidR="001252D9" w:rsidRDefault="00E627DE">
      <w:pPr>
        <w:framePr w:w="10727" w:wrap="auto" w:hAnchor="text" w:x="680" w:y="6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se vztahuje i na </w:t>
      </w:r>
      <w:r>
        <w:rPr>
          <w:rFonts w:ascii="QLKPPC+StoneSanItcTEE-Medi" w:hAnsi="QLKPPC+StoneSanItcTEE-Medi" w:cs="QLKPPC+StoneSanItcTEE-Medi"/>
          <w:color w:val="000000"/>
          <w:sz w:val="16"/>
        </w:rPr>
        <w:t>další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místa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a to, v </w:t>
      </w:r>
      <w:r>
        <w:rPr>
          <w:rFonts w:ascii="QLKPPC+StoneSanItcTEE-Medi" w:hAnsi="QLKPPC+StoneSanItcTEE-Medi" w:cs="QLKPPC+StoneSanItcTEE-Medi"/>
          <w:color w:val="000000"/>
          <w:sz w:val="16"/>
        </w:rPr>
        <w:t>areálu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školy</w:t>
      </w:r>
      <w:r>
        <w:rPr>
          <w:rFonts w:ascii="QLKPPC+StoneSanItcTEE-Medi"/>
          <w:color w:val="000000"/>
          <w:sz w:val="16"/>
        </w:rPr>
        <w:t xml:space="preserve"> specifikace :</w:t>
      </w:r>
      <w:r>
        <w:rPr>
          <w:rFonts w:ascii="QLKPPC+StoneSanItcTEE-Medi"/>
          <w:color w:val="000000"/>
          <w:spacing w:val="4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č.p.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 xml:space="preserve">1743, 1744, 1745, 1746, 1747 KARLOVY VARY. viz </w:t>
      </w:r>
      <w:r>
        <w:rPr>
          <w:rFonts w:ascii="QLKPPC+StoneSanItcTEE-Medi" w:hAnsi="QLKPPC+StoneSanItcTEE-Medi" w:cs="QLKPPC+StoneSanItcTEE-Medi"/>
          <w:color w:val="000000"/>
          <w:sz w:val="16"/>
        </w:rPr>
        <w:t>příloha</w:t>
      </w:r>
      <w:r>
        <w:rPr>
          <w:rFonts w:ascii="QLKPPC+StoneSanItcTEE-Medi"/>
          <w:color w:val="000000"/>
          <w:sz w:val="16"/>
        </w:rPr>
        <w:t xml:space="preserve"> Seznam</w:t>
      </w:r>
    </w:p>
    <w:p w14:paraId="3BE541FC" w14:textId="77777777" w:rsidR="001252D9" w:rsidRDefault="00E627DE">
      <w:pPr>
        <w:framePr w:w="10727" w:wrap="auto" w:hAnchor="text" w:x="680" w:y="612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míst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pojištění.</w:t>
      </w:r>
    </w:p>
    <w:p w14:paraId="65212D0C" w14:textId="77777777" w:rsidR="001252D9" w:rsidRDefault="00E627DE">
      <w:pPr>
        <w:framePr w:w="10833" w:wrap="auto" w:hAnchor="text" w:x="680" w:y="11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Pojistník</w:t>
      </w:r>
      <w:r>
        <w:rPr>
          <w:rFonts w:ascii="QLKPPC+StoneSanItcTEE-Medi"/>
          <w:color w:val="000000"/>
          <w:sz w:val="16"/>
        </w:rPr>
        <w:t xml:space="preserve"> bere na </w:t>
      </w:r>
      <w:r>
        <w:rPr>
          <w:rFonts w:ascii="QLKPPC+StoneSanItcTEE-Medi" w:hAnsi="QLKPPC+StoneSanItcTEE-Medi" w:cs="QLKPPC+StoneSanItcTEE-Medi"/>
          <w:color w:val="000000"/>
          <w:sz w:val="16"/>
        </w:rPr>
        <w:t>vědomí,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že</w:t>
      </w:r>
      <w:r>
        <w:rPr>
          <w:rFonts w:ascii="QLKPPC+StoneSanItcTEE-Medi"/>
          <w:color w:val="000000"/>
          <w:sz w:val="16"/>
        </w:rPr>
        <w:t xml:space="preserve"> pojistitel </w:t>
      </w:r>
      <w:r>
        <w:rPr>
          <w:rFonts w:ascii="QLKPPC+StoneSanItcTEE-Medi" w:hAnsi="QLKPPC+StoneSanItcTEE-Medi" w:cs="QLKPPC+StoneSanItcTEE-Medi"/>
          <w:color w:val="000000"/>
          <w:sz w:val="16"/>
        </w:rPr>
        <w:t>může</w:t>
      </w:r>
      <w:r>
        <w:rPr>
          <w:rFonts w:ascii="QLKPPC+StoneSanItcTEE-Medi"/>
          <w:color w:val="000000"/>
          <w:sz w:val="16"/>
        </w:rPr>
        <w:t xml:space="preserve"> upravit </w:t>
      </w:r>
      <w:r>
        <w:rPr>
          <w:rFonts w:ascii="QLKPPC+StoneSanItcTEE-Medi" w:hAnsi="QLKPPC+StoneSanItcTEE-Medi" w:cs="QLKPPC+StoneSanItcTEE-Medi"/>
          <w:color w:val="000000"/>
          <w:sz w:val="16"/>
        </w:rPr>
        <w:t>výši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pojistného</w:t>
      </w:r>
      <w:r>
        <w:rPr>
          <w:rFonts w:ascii="QLKPPC+StoneSanItcTEE-Medi"/>
          <w:color w:val="000000"/>
          <w:sz w:val="16"/>
        </w:rPr>
        <w:t xml:space="preserve"> v </w:t>
      </w:r>
      <w:r>
        <w:rPr>
          <w:rFonts w:ascii="QLKPPC+StoneSanItcTEE-Medi" w:hAnsi="QLKPPC+StoneSanItcTEE-Medi" w:cs="QLKPPC+StoneSanItcTEE-Medi"/>
          <w:color w:val="000000"/>
          <w:sz w:val="16"/>
        </w:rPr>
        <w:t>důsledku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elektronického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zpracování</w:t>
      </w:r>
      <w:r>
        <w:rPr>
          <w:rFonts w:ascii="QLKPPC+StoneSanItcTEE-Medi"/>
          <w:color w:val="000000"/>
          <w:sz w:val="16"/>
        </w:rPr>
        <w:t xml:space="preserve"> dat </w:t>
      </w:r>
      <w:r>
        <w:rPr>
          <w:rFonts w:ascii="QLKPPC+StoneSanItcTEE-Medi" w:hAnsi="QLKPPC+StoneSanItcTEE-Medi" w:cs="QLKPPC+StoneSanItcTEE-Medi"/>
          <w:color w:val="000000"/>
          <w:sz w:val="16"/>
        </w:rPr>
        <w:t>až</w:t>
      </w:r>
      <w:r>
        <w:rPr>
          <w:rFonts w:ascii="QLKPPC+StoneSanItcTEE-Medi"/>
          <w:color w:val="000000"/>
          <w:sz w:val="16"/>
        </w:rPr>
        <w:t xml:space="preserve"> o 1 %, </w:t>
      </w:r>
      <w:r>
        <w:rPr>
          <w:rFonts w:ascii="QLKPPC+StoneSanItcTEE-Medi" w:hAnsi="QLKPPC+StoneSanItcTEE-Medi" w:cs="QLKPPC+StoneSanItcTEE-Medi"/>
          <w:color w:val="000000"/>
          <w:sz w:val="16"/>
        </w:rPr>
        <w:t>aniž</w:t>
      </w:r>
      <w:r>
        <w:rPr>
          <w:rFonts w:ascii="QLKPPC+StoneSanItcTEE-Medi"/>
          <w:color w:val="000000"/>
          <w:sz w:val="16"/>
        </w:rPr>
        <w:t xml:space="preserve"> by to bylo </w:t>
      </w:r>
      <w:r>
        <w:rPr>
          <w:rFonts w:ascii="QLKPPC+StoneSanItcTEE-Medi" w:hAnsi="QLKPPC+StoneSanItcTEE-Medi" w:cs="QLKPPC+StoneSanItcTEE-Medi"/>
          <w:color w:val="000000"/>
          <w:sz w:val="16"/>
        </w:rPr>
        <w:t>považováno</w:t>
      </w:r>
      <w:r>
        <w:rPr>
          <w:rFonts w:ascii="QLKPPC+StoneSanItcTEE-Medi"/>
          <w:color w:val="000000"/>
          <w:sz w:val="16"/>
        </w:rPr>
        <w:t xml:space="preserve"> za</w:t>
      </w:r>
    </w:p>
    <w:p w14:paraId="44CA10A8" w14:textId="77777777" w:rsidR="001252D9" w:rsidRDefault="00E627DE">
      <w:pPr>
        <w:framePr w:w="10833" w:wrap="auto" w:hAnchor="text" w:x="680" w:y="1101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protinávrh</w:t>
      </w:r>
      <w:r>
        <w:rPr>
          <w:rFonts w:ascii="QLKPPC+StoneSanItcTEE-Medi"/>
          <w:color w:val="000000"/>
          <w:sz w:val="16"/>
        </w:rPr>
        <w:t xml:space="preserve"> podle </w:t>
      </w:r>
      <w:r>
        <w:rPr>
          <w:rFonts w:ascii="QLKPPC+StoneSanItcTEE-Medi" w:hAnsi="QLKPPC+StoneSanItcTEE-Medi" w:cs="QLKPPC+StoneSanItcTEE-Medi"/>
          <w:color w:val="000000"/>
          <w:sz w:val="16"/>
        </w:rPr>
        <w:t>čl.</w:t>
      </w:r>
      <w:r>
        <w:rPr>
          <w:rFonts w:ascii="QLKPPC+StoneSanItcTEE-Medi"/>
          <w:color w:val="000000"/>
          <w:sz w:val="16"/>
        </w:rPr>
        <w:t xml:space="preserve"> 4, odst</w:t>
      </w:r>
      <w:r>
        <w:rPr>
          <w:rFonts w:ascii="QLKPPC+StoneSanItcTEE-Medi"/>
          <w:color w:val="000000"/>
          <w:sz w:val="16"/>
        </w:rPr>
        <w:t>. 4.3. VPP UCZ/15.</w:t>
      </w:r>
    </w:p>
    <w:p w14:paraId="16EDDB12" w14:textId="77777777" w:rsidR="001252D9" w:rsidRDefault="00E627DE">
      <w:pPr>
        <w:framePr w:w="4524" w:wrap="auto" w:hAnchor="text" w:x="680" w:y="16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Souhlas s </w:t>
      </w:r>
      <w:r>
        <w:rPr>
          <w:rFonts w:ascii="QLKPPC+StoneSanItcTEE-Medi" w:hAnsi="QLKPPC+StoneSanItcTEE-Medi" w:cs="QLKPPC+StoneSanItcTEE-Medi"/>
          <w:color w:val="000000"/>
          <w:sz w:val="16"/>
        </w:rPr>
        <w:t>oslovením</w:t>
      </w:r>
      <w:r>
        <w:rPr>
          <w:rFonts w:ascii="QLKPPC+StoneSanItcTEE-Medi"/>
          <w:color w:val="000000"/>
          <w:sz w:val="16"/>
        </w:rPr>
        <w:t xml:space="preserve"> k </w:t>
      </w:r>
      <w:r>
        <w:rPr>
          <w:rFonts w:ascii="QLKPPC+StoneSanItcTEE-Medi" w:hAnsi="QLKPPC+StoneSanItcTEE-Medi" w:cs="QLKPPC+StoneSanItcTEE-Medi"/>
          <w:color w:val="000000"/>
          <w:sz w:val="16"/>
        </w:rPr>
        <w:t>provedení</w:t>
      </w:r>
      <w:r>
        <w:rPr>
          <w:rFonts w:ascii="QLKPPC+StoneSanItcTEE-Medi"/>
          <w:color w:val="000000"/>
          <w:sz w:val="16"/>
        </w:rPr>
        <w:t xml:space="preserve"> indexace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částek:</w:t>
      </w:r>
    </w:p>
    <w:p w14:paraId="3DF9F371" w14:textId="77777777" w:rsidR="001252D9" w:rsidRDefault="00E627DE">
      <w:pPr>
        <w:framePr w:w="444" w:wrap="auto" w:hAnchor="text" w:x="6738" w:y="16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Ne</w:t>
      </w:r>
    </w:p>
    <w:p w14:paraId="38FD0ED7" w14:textId="77777777" w:rsidR="001252D9" w:rsidRDefault="00E627DE">
      <w:pPr>
        <w:framePr w:w="3540" w:wrap="auto" w:hAnchor="text" w:x="680" w:y="19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Prohlášení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pojistníka</w:t>
      </w:r>
      <w:r>
        <w:rPr>
          <w:rFonts w:ascii="HKQOKS+StoneSanItcTEE-Bold"/>
          <w:color w:val="000000"/>
          <w:sz w:val="16"/>
        </w:rPr>
        <w:t xml:space="preserve"> a </w:t>
      </w:r>
      <w:r>
        <w:rPr>
          <w:rFonts w:ascii="HKQOKS+StoneSanItcTEE-Bold" w:hAnsi="HKQOKS+StoneSanItcTEE-Bold" w:cs="HKQOKS+StoneSanItcTEE-Bold"/>
          <w:color w:val="000000"/>
          <w:sz w:val="16"/>
        </w:rPr>
        <w:t>pojištěného/ných</w:t>
      </w:r>
    </w:p>
    <w:p w14:paraId="5F2F314F" w14:textId="77777777" w:rsidR="001252D9" w:rsidRDefault="00E627DE">
      <w:pPr>
        <w:framePr w:w="10860" w:wrap="auto" w:hAnchor="text" w:x="680" w:y="22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2"/>
          <w:sz w:val="16"/>
        </w:rPr>
        <w:t>Potvrzuji,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že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jsem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převzal,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byl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jsem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seznámen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souhlasím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se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všeobecnými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doplňkovými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pojistnými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podmínkami,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které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tvoří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nedílnou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součást</w:t>
      </w:r>
    </w:p>
    <w:p w14:paraId="3083906C" w14:textId="77777777" w:rsidR="001252D9" w:rsidRDefault="00E627DE">
      <w:pPr>
        <w:framePr w:w="10860" w:wrap="auto" w:hAnchor="text" w:x="680" w:y="2241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pojistné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smlouvy:</w:t>
      </w:r>
    </w:p>
    <w:p w14:paraId="42484837" w14:textId="77777777" w:rsidR="001252D9" w:rsidRDefault="00E627DE">
      <w:pPr>
        <w:framePr w:w="350" w:wrap="auto" w:hAnchor="text" w:x="680" w:y="271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•</w:t>
      </w:r>
    </w:p>
    <w:p w14:paraId="6A073CAC" w14:textId="77777777" w:rsidR="001252D9" w:rsidRDefault="00E627DE">
      <w:pPr>
        <w:framePr w:w="350" w:wrap="auto" w:hAnchor="text" w:x="680" w:y="2711"/>
        <w:widowControl w:val="0"/>
        <w:autoSpaceDE w:val="0"/>
        <w:autoSpaceDN w:val="0"/>
        <w:spacing w:before="7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•</w:t>
      </w:r>
    </w:p>
    <w:p w14:paraId="32AF7265" w14:textId="77777777" w:rsidR="001252D9" w:rsidRDefault="00E627DE">
      <w:pPr>
        <w:framePr w:w="350" w:wrap="auto" w:hAnchor="text" w:x="680" w:y="2711"/>
        <w:widowControl w:val="0"/>
        <w:autoSpaceDE w:val="0"/>
        <w:autoSpaceDN w:val="0"/>
        <w:spacing w:before="7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•</w:t>
      </w:r>
    </w:p>
    <w:p w14:paraId="0FC4535A" w14:textId="77777777" w:rsidR="001252D9" w:rsidRDefault="00E627DE">
      <w:pPr>
        <w:framePr w:w="350" w:wrap="auto" w:hAnchor="text" w:x="680" w:y="2711"/>
        <w:widowControl w:val="0"/>
        <w:autoSpaceDE w:val="0"/>
        <w:autoSpaceDN w:val="0"/>
        <w:spacing w:before="7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•</w:t>
      </w:r>
    </w:p>
    <w:p w14:paraId="79BE622F" w14:textId="77777777" w:rsidR="001252D9" w:rsidRDefault="00E627DE">
      <w:pPr>
        <w:framePr w:w="4382" w:wrap="auto" w:hAnchor="text" w:x="790" w:y="271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VPP UCZ/15 - </w:t>
      </w:r>
      <w:r>
        <w:rPr>
          <w:rFonts w:ascii="QLKPPC+StoneSanItcTEE-Medi" w:hAnsi="QLKPPC+StoneSanItcTEE-Medi" w:cs="QLKPPC+StoneSanItcTEE-Medi"/>
          <w:color w:val="000000"/>
          <w:sz w:val="16"/>
        </w:rPr>
        <w:t>Všeobecné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podmínky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–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obecná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část</w:t>
      </w:r>
    </w:p>
    <w:p w14:paraId="17C991A6" w14:textId="77777777" w:rsidR="001252D9" w:rsidRDefault="00E627DE">
      <w:pPr>
        <w:framePr w:w="8746" w:wrap="auto" w:hAnchor="text" w:x="790" w:y="295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UCZ/Maj-P/20 - </w:t>
      </w:r>
      <w:r>
        <w:rPr>
          <w:rFonts w:ascii="QLKPPC+StoneSanItcTEE-Medi" w:hAnsi="QLKPPC+StoneSanItcTEE-Medi" w:cs="QLKPPC+StoneSanItcTEE-Medi"/>
          <w:color w:val="000000"/>
          <w:sz w:val="16"/>
        </w:rPr>
        <w:t>Všeobecné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podmínky</w:t>
      </w:r>
      <w:r>
        <w:rPr>
          <w:rFonts w:ascii="QLKPPC+StoneSanItcTEE-Medi"/>
          <w:color w:val="000000"/>
          <w:sz w:val="16"/>
        </w:rPr>
        <w:t xml:space="preserve"> pro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majetku - </w:t>
      </w:r>
      <w:r>
        <w:rPr>
          <w:rFonts w:ascii="QLKPPC+StoneSanItcTEE-Medi" w:hAnsi="QLKPPC+StoneSanItcTEE-Medi" w:cs="QLKPPC+StoneSanItcTEE-Medi"/>
          <w:color w:val="000000"/>
          <w:sz w:val="16"/>
        </w:rPr>
        <w:t>zvláštní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část</w:t>
      </w:r>
    </w:p>
    <w:p w14:paraId="2AE5486D" w14:textId="77777777" w:rsidR="001252D9" w:rsidRDefault="00E627DE">
      <w:pPr>
        <w:framePr w:w="8746" w:wrap="auto" w:hAnchor="text" w:x="790" w:y="2951"/>
        <w:widowControl w:val="0"/>
        <w:autoSpaceDE w:val="0"/>
        <w:autoSpaceDN w:val="0"/>
        <w:spacing w:before="7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UCZ/Odp/20 - </w:t>
      </w:r>
      <w:r>
        <w:rPr>
          <w:rFonts w:ascii="QLKPPC+StoneSanItcTEE-Medi" w:hAnsi="QLKPPC+StoneSanItcTEE-Medi" w:cs="QLKPPC+StoneSanItcTEE-Medi"/>
          <w:color w:val="000000"/>
          <w:sz w:val="16"/>
        </w:rPr>
        <w:t>Všeobecné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podmínky</w:t>
      </w:r>
      <w:r>
        <w:rPr>
          <w:rFonts w:ascii="QLKPPC+StoneSanItcTEE-Medi"/>
          <w:color w:val="000000"/>
          <w:sz w:val="16"/>
        </w:rPr>
        <w:t xml:space="preserve"> pro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odpovědnosti</w:t>
      </w:r>
      <w:r>
        <w:rPr>
          <w:rFonts w:ascii="QLKPPC+StoneSanItcTEE-Medi"/>
          <w:color w:val="000000"/>
          <w:sz w:val="16"/>
        </w:rPr>
        <w:t xml:space="preserve"> - </w:t>
      </w:r>
      <w:r>
        <w:rPr>
          <w:rFonts w:ascii="QLKPPC+StoneSanItcTEE-Medi" w:hAnsi="QLKPPC+StoneSanItcTEE-Medi" w:cs="QLKPPC+StoneSanItcTEE-Medi"/>
          <w:color w:val="000000"/>
          <w:sz w:val="16"/>
        </w:rPr>
        <w:t>zvláštní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část</w:t>
      </w:r>
    </w:p>
    <w:p w14:paraId="39183D23" w14:textId="77777777" w:rsidR="001252D9" w:rsidRDefault="00E627DE">
      <w:pPr>
        <w:framePr w:w="8746" w:wrap="auto" w:hAnchor="text" w:x="790" w:y="2951"/>
        <w:widowControl w:val="0"/>
        <w:autoSpaceDE w:val="0"/>
        <w:autoSpaceDN w:val="0"/>
        <w:spacing w:before="7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UCZ/Odp-P/20 - </w:t>
      </w:r>
      <w:r>
        <w:rPr>
          <w:rFonts w:ascii="QLKPPC+StoneSanItcTEE-Medi" w:hAnsi="QLKPPC+StoneSanItcTEE-Medi" w:cs="QLKPPC+StoneSanItcTEE-Medi"/>
          <w:color w:val="000000"/>
          <w:sz w:val="16"/>
        </w:rPr>
        <w:t>Doplňkové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podmínky</w:t>
      </w:r>
      <w:r>
        <w:rPr>
          <w:rFonts w:ascii="QLKPPC+StoneSanItcTEE-Medi"/>
          <w:color w:val="000000"/>
          <w:sz w:val="16"/>
        </w:rPr>
        <w:t xml:space="preserve"> pro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odpovědnosti</w:t>
      </w:r>
      <w:r>
        <w:rPr>
          <w:rFonts w:ascii="QLKPPC+StoneSanItcTEE-Medi"/>
          <w:color w:val="000000"/>
          <w:sz w:val="16"/>
        </w:rPr>
        <w:t xml:space="preserve"> podnikatele a </w:t>
      </w:r>
      <w:r>
        <w:rPr>
          <w:rFonts w:ascii="QLKPPC+StoneSanItcTEE-Medi" w:hAnsi="QLKPPC+StoneSanItcTEE-Medi" w:cs="QLKPPC+StoneSanItcTEE-Medi"/>
          <w:color w:val="000000"/>
          <w:sz w:val="16"/>
        </w:rPr>
        <w:t>právnické</w:t>
      </w:r>
      <w:r>
        <w:rPr>
          <w:rFonts w:ascii="QLKPPC+StoneSanItcTEE-Medi"/>
          <w:color w:val="000000"/>
          <w:sz w:val="16"/>
        </w:rPr>
        <w:t xml:space="preserve"> osoby - </w:t>
      </w:r>
      <w:r>
        <w:rPr>
          <w:rFonts w:ascii="QLKPPC+StoneSanItcTEE-Medi" w:hAnsi="QLKPPC+StoneSanItcTEE-Medi" w:cs="QLKPPC+StoneSanItcTEE-Medi"/>
          <w:color w:val="000000"/>
          <w:sz w:val="16"/>
        </w:rPr>
        <w:t>zvláštní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část</w:t>
      </w:r>
    </w:p>
    <w:p w14:paraId="71EE42C0" w14:textId="77777777" w:rsidR="001252D9" w:rsidRDefault="00E627DE">
      <w:pPr>
        <w:framePr w:w="10858" w:wrap="auto" w:hAnchor="text" w:x="680" w:y="370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Prohlašuji,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že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mi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byly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poskytnuty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dostatečném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předstihu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před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uzavřením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pojistné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smlouvy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přesným,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jasným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srozumitelným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způsobem,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písemně</w:t>
      </w:r>
    </w:p>
    <w:p w14:paraId="5C83B430" w14:textId="77777777" w:rsidR="001252D9" w:rsidRDefault="00E627DE">
      <w:pPr>
        <w:framePr w:w="10858" w:wrap="auto" w:hAnchor="text" w:x="680" w:y="370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a v </w:t>
      </w:r>
      <w:r>
        <w:rPr>
          <w:rFonts w:ascii="QLKPPC+StoneSanItcTEE-Medi" w:hAnsi="QLKPPC+StoneSanItcTEE-Medi" w:cs="QLKPPC+StoneSanItcTEE-Medi"/>
          <w:color w:val="000000"/>
          <w:sz w:val="16"/>
        </w:rPr>
        <w:t>českém</w:t>
      </w:r>
      <w:r>
        <w:rPr>
          <w:rFonts w:ascii="QLKPPC+StoneSanItcTEE-Medi"/>
          <w:color w:val="000000"/>
          <w:sz w:val="16"/>
        </w:rPr>
        <w:t xml:space="preserve"> jazyce informace o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pojistném</w:t>
      </w:r>
      <w:r>
        <w:rPr>
          <w:rFonts w:ascii="QLKPPC+StoneSanItcTEE-Medi"/>
          <w:color w:val="000000"/>
          <w:sz w:val="16"/>
        </w:rPr>
        <w:t xml:space="preserve"> vztahu a o </w:t>
      </w:r>
      <w:r>
        <w:rPr>
          <w:rFonts w:ascii="QLKPPC+StoneSanItcTEE-Medi" w:hAnsi="QLKPPC+StoneSanItcTEE-Medi" w:cs="QLKPPC+StoneSanItcTEE-Medi"/>
          <w:color w:val="000000"/>
          <w:sz w:val="16"/>
        </w:rPr>
        <w:t>zpracování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osobních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údajů</w:t>
      </w:r>
      <w:r>
        <w:rPr>
          <w:rFonts w:ascii="QLKPPC+StoneSanItcTEE-Medi"/>
          <w:color w:val="000000"/>
          <w:sz w:val="16"/>
        </w:rPr>
        <w:t xml:space="preserve"> pro </w:t>
      </w:r>
      <w:r>
        <w:rPr>
          <w:rFonts w:ascii="QLKPPC+StoneSanItcTEE-Medi" w:hAnsi="QLKPPC+StoneSanItcTEE-Medi" w:cs="QLKPPC+StoneSanItcTEE-Medi"/>
          <w:color w:val="000000"/>
          <w:sz w:val="16"/>
        </w:rPr>
        <w:t>účely</w:t>
      </w:r>
      <w:r>
        <w:rPr>
          <w:rFonts w:ascii="QLKPPC+StoneSanItcTEE-Medi"/>
          <w:color w:val="000000"/>
          <w:sz w:val="16"/>
        </w:rPr>
        <w:t xml:space="preserve"> tohoto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pojistného</w:t>
      </w:r>
      <w:r>
        <w:rPr>
          <w:rFonts w:ascii="QLKPPC+StoneSanItcTEE-Medi"/>
          <w:color w:val="000000"/>
          <w:sz w:val="16"/>
        </w:rPr>
        <w:t xml:space="preserve"> vztahu, </w:t>
      </w:r>
      <w:r>
        <w:rPr>
          <w:rFonts w:ascii="QLKPPC+StoneSanItcTEE-Medi" w:hAnsi="QLKPPC+StoneSanItcTEE-Medi" w:cs="QLKPPC+StoneSanItcTEE-Medi"/>
          <w:color w:val="000000"/>
          <w:sz w:val="16"/>
        </w:rPr>
        <w:t>že</w:t>
      </w:r>
      <w:r>
        <w:rPr>
          <w:rFonts w:ascii="QLKPPC+StoneSanItcTEE-Medi"/>
          <w:color w:val="000000"/>
          <w:sz w:val="16"/>
        </w:rPr>
        <w:t xml:space="preserve"> jsem byl </w:t>
      </w:r>
      <w:r>
        <w:rPr>
          <w:rFonts w:ascii="QLKPPC+StoneSanItcTEE-Medi" w:hAnsi="QLKPPC+StoneSanItcTEE-Medi" w:cs="QLKPPC+StoneSanItcTEE-Medi"/>
          <w:color w:val="000000"/>
          <w:sz w:val="16"/>
        </w:rPr>
        <w:t>seznámen</w:t>
      </w:r>
      <w:r>
        <w:rPr>
          <w:rFonts w:ascii="QLKPPC+StoneSanItcTEE-Medi"/>
          <w:color w:val="000000"/>
          <w:sz w:val="16"/>
        </w:rPr>
        <w:t xml:space="preserve"> s obsahem</w:t>
      </w:r>
    </w:p>
    <w:p w14:paraId="43A479C4" w14:textId="77777777" w:rsidR="001252D9" w:rsidRDefault="00E627DE">
      <w:pPr>
        <w:framePr w:w="10858" w:wrap="auto" w:hAnchor="text" w:x="680" w:y="3700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všech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souvisejících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pojistných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podmínek</w:t>
      </w:r>
      <w:r>
        <w:rPr>
          <w:rFonts w:ascii="QLKPPC+StoneSanItcTEE-Medi"/>
          <w:color w:val="000000"/>
          <w:sz w:val="16"/>
        </w:rPr>
        <w:t xml:space="preserve"> (viz </w:t>
      </w:r>
      <w:r>
        <w:rPr>
          <w:rFonts w:ascii="QLKPPC+StoneSanItcTEE-Medi" w:hAnsi="QLKPPC+StoneSanItcTEE-Medi" w:cs="QLKPPC+StoneSanItcTEE-Medi"/>
          <w:color w:val="000000"/>
          <w:sz w:val="16"/>
        </w:rPr>
        <w:t>výše),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které</w:t>
      </w:r>
      <w:r>
        <w:rPr>
          <w:rFonts w:ascii="QLKPPC+StoneSanItcTEE-Medi"/>
          <w:color w:val="000000"/>
          <w:sz w:val="16"/>
        </w:rPr>
        <w:t xml:space="preserve"> jsem </w:t>
      </w:r>
      <w:r>
        <w:rPr>
          <w:rFonts w:ascii="QLKPPC+StoneSanItcTEE-Medi" w:hAnsi="QLKPPC+StoneSanItcTEE-Medi" w:cs="QLKPPC+StoneSanItcTEE-Medi"/>
          <w:color w:val="000000"/>
          <w:sz w:val="16"/>
        </w:rPr>
        <w:t>převzal.</w:t>
      </w:r>
    </w:p>
    <w:p w14:paraId="17E0365D" w14:textId="77777777" w:rsidR="001252D9" w:rsidRDefault="00E627DE">
      <w:pPr>
        <w:framePr w:w="10780" w:wrap="auto" w:hAnchor="text" w:x="720" w:y="4386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Prohlašu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ji,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že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pojistná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smlouva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na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uzavření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pojištění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odpovídá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mému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pojistnému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zájmu,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mým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pojistným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potřebám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požadavkům,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že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všechny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mé</w:t>
      </w:r>
    </w:p>
    <w:p w14:paraId="0F923F51" w14:textId="77777777" w:rsidR="001252D9" w:rsidRDefault="00E627DE">
      <w:pPr>
        <w:framePr w:w="10780" w:wrap="auto" w:hAnchor="text" w:x="720" w:y="4386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3"/>
          <w:sz w:val="16"/>
        </w:rPr>
        <w:t>dotazy,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které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jsem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položil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pojistiteli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nebo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jím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pověřenému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zástupci,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byly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náležitě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zodpovězeny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že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s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rozsahem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podmínkami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pojištění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jsem</w:t>
      </w:r>
    </w:p>
    <w:p w14:paraId="7893BC5F" w14:textId="77777777" w:rsidR="001252D9" w:rsidRDefault="00E627DE">
      <w:pPr>
        <w:framePr w:w="10780" w:wrap="auto" w:hAnchor="text" w:x="720" w:y="4386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srozuměn/a.</w:t>
      </w:r>
    </w:p>
    <w:p w14:paraId="56AE8052" w14:textId="77777777" w:rsidR="001252D9" w:rsidRDefault="00E627DE">
      <w:pPr>
        <w:framePr w:w="10778" w:wrap="auto" w:hAnchor="text" w:x="720" w:y="499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4"/>
          <w:sz w:val="16"/>
        </w:rPr>
        <w:t>Ochrana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osobních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údajů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získaných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18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souvislosti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s</w:t>
      </w:r>
      <w:r>
        <w:rPr>
          <w:rFonts w:ascii="QLKPPC+StoneSanItcTEE-Medi"/>
          <w:color w:val="000000"/>
          <w:spacing w:val="17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uzavřením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7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plněním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této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smlouvy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se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řídí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nařízením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Evropského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parlamentu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7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Rady</w:t>
      </w:r>
      <w:r>
        <w:rPr>
          <w:rFonts w:ascii="QLKPPC+StoneSanItcTEE-Medi"/>
          <w:color w:val="000000"/>
          <w:spacing w:val="14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(EU)</w:t>
      </w:r>
    </w:p>
    <w:p w14:paraId="7F7DB4B5" w14:textId="77777777" w:rsidR="001252D9" w:rsidRDefault="00E627DE">
      <w:pPr>
        <w:framePr w:w="329" w:wrap="auto" w:hAnchor="text" w:x="720" w:y="51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2</w:t>
      </w:r>
    </w:p>
    <w:p w14:paraId="148A8BAD" w14:textId="77777777" w:rsidR="001252D9" w:rsidRDefault="00E627DE">
      <w:pPr>
        <w:framePr w:w="10688" w:wrap="auto" w:hAnchor="text" w:x="811" w:y="519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2"/>
          <w:sz w:val="16"/>
        </w:rPr>
        <w:t>016/679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ze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dne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27.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dubna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2016,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ochraně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fyzických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osob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souvislosti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zpracováním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osobních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údajů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volném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pohybu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těchto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údajů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</w:p>
    <w:p w14:paraId="221D3282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zrušení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směrnice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95/46/ES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(obecné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nařízení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ochraně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osobních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údajů).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Pojistník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je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povinen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pojištěného,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resp.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pojištěné,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jakož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i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všechny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další</w:t>
      </w:r>
    </w:p>
    <w:p w14:paraId="552763B7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oprávněné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třetí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osoby,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řádně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včas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informovat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zpracování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jejich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osobních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údajů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souvislosti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s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uzavřením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plněním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této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smlouvy,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jejich</w:t>
      </w:r>
    </w:p>
    <w:p w14:paraId="6329500D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souvisejících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právech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dalších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relevantních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skutečnostech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vymezených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článku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13,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resp.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článku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14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obecného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nařízení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ochraně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osobních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údajů,</w:t>
      </w:r>
    </w:p>
    <w:p w14:paraId="42F0E421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a </w:t>
      </w:r>
      <w:r>
        <w:rPr>
          <w:rFonts w:ascii="QLKPPC+StoneSanItcTEE-Medi"/>
          <w:color w:val="000000"/>
          <w:sz w:val="16"/>
        </w:rPr>
        <w:t xml:space="preserve">sice </w:t>
      </w:r>
      <w:r>
        <w:rPr>
          <w:rFonts w:ascii="QLKPPC+StoneSanItcTEE-Medi" w:hAnsi="QLKPPC+StoneSanItcTEE-Medi" w:cs="QLKPPC+StoneSanItcTEE-Medi"/>
          <w:color w:val="000000"/>
          <w:sz w:val="16"/>
        </w:rPr>
        <w:t>poskytnutím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samostatné</w:t>
      </w:r>
      <w:r>
        <w:rPr>
          <w:rFonts w:ascii="QLKPPC+StoneSanItcTEE-Medi"/>
          <w:color w:val="000000"/>
          <w:sz w:val="16"/>
        </w:rPr>
        <w:t xml:space="preserve"> listiny </w:t>
      </w:r>
      <w:r>
        <w:rPr>
          <w:rFonts w:ascii="QLKPPC+StoneSanItcTEE-Medi" w:hAnsi="QLKPPC+StoneSanItcTEE-Medi" w:cs="QLKPPC+StoneSanItcTEE-Medi"/>
          <w:color w:val="000000"/>
          <w:sz w:val="16"/>
        </w:rPr>
        <w:t>obsahující</w:t>
      </w:r>
      <w:r>
        <w:rPr>
          <w:rFonts w:ascii="QLKPPC+StoneSanItcTEE-Medi"/>
          <w:color w:val="000000"/>
          <w:sz w:val="16"/>
        </w:rPr>
        <w:t xml:space="preserve"> informace o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zpracování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osobních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údajů</w:t>
      </w:r>
      <w:r>
        <w:rPr>
          <w:rFonts w:ascii="QLKPPC+StoneSanItcTEE-Medi"/>
          <w:color w:val="000000"/>
          <w:sz w:val="16"/>
        </w:rPr>
        <w:t xml:space="preserve"> dle </w:t>
      </w:r>
      <w:r>
        <w:rPr>
          <w:rFonts w:ascii="QLKPPC+StoneSanItcTEE-Medi" w:hAnsi="QLKPPC+StoneSanItcTEE-Medi" w:cs="QLKPPC+StoneSanItcTEE-Medi"/>
          <w:color w:val="000000"/>
          <w:sz w:val="16"/>
        </w:rPr>
        <w:t>článku</w:t>
      </w:r>
      <w:r>
        <w:rPr>
          <w:rFonts w:ascii="QLKPPC+StoneSanItcTEE-Medi"/>
          <w:color w:val="000000"/>
          <w:sz w:val="16"/>
        </w:rPr>
        <w:t xml:space="preserve"> 13, resp. </w:t>
      </w:r>
      <w:r>
        <w:rPr>
          <w:rFonts w:ascii="QLKPPC+StoneSanItcTEE-Medi" w:hAnsi="QLKPPC+StoneSanItcTEE-Medi" w:cs="QLKPPC+StoneSanItcTEE-Medi"/>
          <w:color w:val="000000"/>
          <w:sz w:val="16"/>
        </w:rPr>
        <w:t>článku</w:t>
      </w:r>
      <w:r>
        <w:rPr>
          <w:rFonts w:ascii="QLKPPC+StoneSanItcTEE-Medi"/>
          <w:color w:val="000000"/>
          <w:sz w:val="16"/>
        </w:rPr>
        <w:t xml:space="preserve"> 14 </w:t>
      </w:r>
      <w:r>
        <w:rPr>
          <w:rFonts w:ascii="QLKPPC+StoneSanItcTEE-Medi" w:hAnsi="QLKPPC+StoneSanItcTEE-Medi" w:cs="QLKPPC+StoneSanItcTEE-Medi"/>
          <w:color w:val="000000"/>
          <w:sz w:val="16"/>
        </w:rPr>
        <w:t>obecného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nařízení</w:t>
      </w:r>
      <w:r>
        <w:rPr>
          <w:rFonts w:ascii="QLKPPC+StoneSanItcTEE-Medi"/>
          <w:color w:val="000000"/>
          <w:sz w:val="16"/>
        </w:rPr>
        <w:t xml:space="preserve"> o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ochraně</w:t>
      </w:r>
    </w:p>
    <w:p w14:paraId="2E6CA4EC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osobních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údajů,</w:t>
      </w:r>
      <w:r>
        <w:rPr>
          <w:rFonts w:ascii="QLKPPC+StoneSanItcTEE-Medi"/>
          <w:color w:val="000000"/>
          <w:sz w:val="16"/>
        </w:rPr>
        <w:t xml:space="preserve"> a to </w:t>
      </w:r>
      <w:r>
        <w:rPr>
          <w:rFonts w:ascii="QLKPPC+StoneSanItcTEE-Medi" w:hAnsi="QLKPPC+StoneSanItcTEE-Medi" w:cs="QLKPPC+StoneSanItcTEE-Medi"/>
          <w:color w:val="000000"/>
          <w:sz w:val="16"/>
        </w:rPr>
        <w:t>poskytnutím</w:t>
      </w:r>
      <w:r>
        <w:rPr>
          <w:rFonts w:ascii="QLKPPC+StoneSanItcTEE-Medi"/>
          <w:color w:val="000000"/>
          <w:sz w:val="16"/>
        </w:rPr>
        <w:t xml:space="preserve"> stejnopisu listiny </w:t>
      </w:r>
      <w:r>
        <w:rPr>
          <w:rFonts w:ascii="QLKPPC+StoneSanItcTEE-Medi" w:hAnsi="QLKPPC+StoneSanItcTEE-Medi" w:cs="QLKPPC+StoneSanItcTEE-Medi"/>
          <w:color w:val="000000"/>
          <w:sz w:val="16"/>
        </w:rPr>
        <w:t>označené</w:t>
      </w:r>
      <w:r>
        <w:rPr>
          <w:rFonts w:ascii="QLKPPC+StoneSanItcTEE-Medi"/>
          <w:color w:val="000000"/>
          <w:sz w:val="16"/>
        </w:rPr>
        <w:t xml:space="preserve"> jako </w:t>
      </w:r>
      <w:r>
        <w:rPr>
          <w:rFonts w:ascii="QLKPPC+StoneSanItcTEE-Medi" w:hAnsi="QLKPPC+StoneSanItcTEE-Medi" w:cs="QLKPPC+StoneSanItcTEE-Medi"/>
          <w:color w:val="000000"/>
          <w:sz w:val="16"/>
        </w:rPr>
        <w:t>„Informace</w:t>
      </w:r>
      <w:r>
        <w:rPr>
          <w:rFonts w:ascii="QLKPPC+StoneSanItcTEE-Medi"/>
          <w:color w:val="000000"/>
          <w:sz w:val="16"/>
        </w:rPr>
        <w:t xml:space="preserve"> o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zpracování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osobních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údajů“</w:t>
      </w:r>
      <w:r>
        <w:rPr>
          <w:rFonts w:ascii="QLKPPC+StoneSanItcTEE-Medi"/>
          <w:color w:val="000000"/>
          <w:sz w:val="16"/>
        </w:rPr>
        <w:t xml:space="preserve"> nebo </w:t>
      </w:r>
      <w:r>
        <w:rPr>
          <w:rFonts w:ascii="QLKPPC+StoneSanItcTEE-Medi" w:hAnsi="QLKPPC+StoneSanItcTEE-Medi" w:cs="QLKPPC+StoneSanItcTEE-Medi"/>
          <w:color w:val="000000"/>
          <w:sz w:val="16"/>
        </w:rPr>
        <w:t>j</w:t>
      </w:r>
      <w:r>
        <w:rPr>
          <w:rFonts w:ascii="QLKPPC+StoneSanItcTEE-Medi" w:hAnsi="QLKPPC+StoneSanItcTEE-Medi" w:cs="QLKPPC+StoneSanItcTEE-Medi"/>
          <w:color w:val="000000"/>
          <w:sz w:val="16"/>
        </w:rPr>
        <w:t>iným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vhodným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způsobem.</w:t>
      </w:r>
    </w:p>
    <w:p w14:paraId="18FFD0E5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Souhlasím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s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tím,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aby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pojistitel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uvedl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mé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jméno/název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seznamu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významných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klientů,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se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kterými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uzavřel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příslušná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pojištění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(bez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uvedení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další</w:t>
      </w:r>
    </w:p>
    <w:p w14:paraId="28FDAEE5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2"/>
          <w:sz w:val="16"/>
        </w:rPr>
        <w:t>specifikace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pojištění).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Toto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prohlášení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je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činěno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pro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účely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§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128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zákona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č.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277/2009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Sb.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platném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znění.</w:t>
      </w:r>
    </w:p>
    <w:p w14:paraId="272B4888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Jsou-li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pojistník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odlišnými</w:t>
      </w:r>
      <w:r>
        <w:rPr>
          <w:rFonts w:ascii="QLKPPC+StoneSanItcTEE-Medi"/>
          <w:color w:val="000000"/>
          <w:sz w:val="16"/>
        </w:rPr>
        <w:t xml:space="preserve"> osobami, pak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svým</w:t>
      </w:r>
      <w:r>
        <w:rPr>
          <w:rFonts w:ascii="QLKPPC+StoneSanItcTEE-Medi"/>
          <w:color w:val="000000"/>
          <w:sz w:val="16"/>
        </w:rPr>
        <w:t xml:space="preserve"> podpisem </w:t>
      </w:r>
      <w:r>
        <w:rPr>
          <w:rFonts w:ascii="QLKPPC+StoneSanItcTEE-Medi" w:hAnsi="QLKPPC+StoneSanItcTEE-Medi" w:cs="QLKPPC+StoneSanItcTEE-Medi"/>
          <w:color w:val="000000"/>
          <w:sz w:val="16"/>
        </w:rPr>
        <w:t>výslovně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osvědčuje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zájem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pojistníka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uvedeného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výše.</w:t>
      </w:r>
    </w:p>
    <w:p w14:paraId="428A4BDE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Prohlašuji,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že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jsem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povinným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subjektem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ve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smyslu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zákona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č.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340/2015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Sb.,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  <w:r>
        <w:rPr>
          <w:rFonts w:ascii="QLKPPC+StoneSanItcTEE-Medi"/>
          <w:color w:val="000000"/>
          <w:spacing w:val="15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registru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smluv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(dále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jen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„povinný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subjekt“),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15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tedy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že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pojistná</w:t>
      </w:r>
    </w:p>
    <w:p w14:paraId="4E8D61E8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3"/>
          <w:sz w:val="16"/>
        </w:rPr>
        <w:t>smlouva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podléhá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povinnosti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uveřejnění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15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registru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smluv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ve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smyslu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zákona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č.340/2015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Sb.,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o</w:t>
      </w:r>
      <w:r>
        <w:rPr>
          <w:rFonts w:ascii="QLKPPC+StoneSanItcTEE-Medi"/>
          <w:color w:val="000000"/>
          <w:spacing w:val="15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registru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smluv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(dále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jen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„registr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smluv“).</w:t>
      </w:r>
    </w:p>
    <w:p w14:paraId="20F1EE74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Beru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na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vědomí,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že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pokud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se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výše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uvedené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prohlášení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nezakládá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na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pravdě,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odpovídám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společnosti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UNIQA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pojišťovna,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a.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s.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(dále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jen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„UNIQA“)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za</w:t>
      </w:r>
    </w:p>
    <w:p w14:paraId="7C55A490" w14:textId="77777777" w:rsidR="001252D9" w:rsidRDefault="00E627DE">
      <w:pPr>
        <w:framePr w:w="10795" w:wrap="auto" w:hAnchor="text" w:x="720" w:y="539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škodu,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která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UNIQA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důsledku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tohoto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nepravdivého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prohlášení</w:t>
      </w:r>
      <w:r>
        <w:rPr>
          <w:rFonts w:ascii="QLKPPC+StoneSanItcTEE-Medi"/>
          <w:color w:val="000000"/>
          <w:spacing w:val="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vznikne.</w:t>
      </w:r>
    </w:p>
    <w:p w14:paraId="7C973300" w14:textId="77777777" w:rsidR="001252D9" w:rsidRDefault="00E627DE">
      <w:pPr>
        <w:framePr w:w="10780" w:wrap="auto" w:hAnchor="text" w:x="720" w:y="8009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2"/>
          <w:sz w:val="16"/>
        </w:rPr>
        <w:t>Bez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ohledu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na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všechna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ostatní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ustanovení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této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smlouvy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pojistitel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neposkytne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pojistné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plnění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či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jakékoliv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jiné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plnění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z</w:t>
      </w:r>
      <w:r>
        <w:rPr>
          <w:rFonts w:ascii="QLKPPC+StoneSanItcTEE-Medi"/>
          <w:color w:val="000000"/>
          <w:spacing w:val="8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pojištění,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pokud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by</w:t>
      </w:r>
      <w:r>
        <w:rPr>
          <w:rFonts w:ascii="QLKPPC+StoneSanItcTEE-Medi"/>
          <w:color w:val="000000"/>
          <w:spacing w:val="6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takový</w:t>
      </w:r>
    </w:p>
    <w:p w14:paraId="4F8C8F98" w14:textId="77777777" w:rsidR="001252D9" w:rsidRDefault="00E627DE">
      <w:pPr>
        <w:framePr w:w="10780" w:wrap="auto" w:hAnchor="text" w:x="720" w:y="8009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4"/>
          <w:sz w:val="16"/>
        </w:rPr>
        <w:t>postup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byl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17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rozporu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s</w:t>
      </w:r>
      <w:r>
        <w:rPr>
          <w:rFonts w:ascii="QLKPPC+StoneSanItcTEE-Medi"/>
          <w:color w:val="000000"/>
          <w:spacing w:val="17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ekonomickými,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obchodními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nebo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finančními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sankcemi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a/nebo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embargy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Rady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bezpečnosti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OSN,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4"/>
          <w:sz w:val="16"/>
        </w:rPr>
        <w:t>Evropské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unie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/>
          <w:color w:val="000000"/>
          <w:spacing w:val="4"/>
          <w:sz w:val="16"/>
        </w:rPr>
        <w:t>nebo</w:t>
      </w:r>
    </w:p>
    <w:p w14:paraId="5E6D9927" w14:textId="77777777" w:rsidR="001252D9" w:rsidRDefault="00E627DE">
      <w:pPr>
        <w:framePr w:w="10780" w:wrap="auto" w:hAnchor="text" w:x="720" w:y="8009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jakýmikoliv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vnitrostátními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právními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předpisy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či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právními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předpisy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Evropské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unie,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které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se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vztahují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na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účastníky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tohoto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pojištění.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To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platí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také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pro</w:t>
      </w:r>
    </w:p>
    <w:p w14:paraId="2D994C54" w14:textId="77777777" w:rsidR="001252D9" w:rsidRDefault="00E627DE">
      <w:pPr>
        <w:framePr w:w="10780" w:wrap="auto" w:hAnchor="text" w:x="720" w:y="8009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hospodářské,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obchodní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nebo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finanční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sankce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a/nebo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embarga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vydaná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Spojenými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státy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americkými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nebo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jinými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zeměmi,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není-li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to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rozporu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s</w:t>
      </w:r>
    </w:p>
    <w:p w14:paraId="6D120037" w14:textId="77777777" w:rsidR="001252D9" w:rsidRDefault="00E627DE">
      <w:pPr>
        <w:framePr w:w="10780" w:wrap="auto" w:hAnchor="text" w:x="720" w:y="8009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právními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předpisy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Evropské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unie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2"/>
          <w:sz w:val="16"/>
        </w:rPr>
        <w:t>nebo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vnitrostátními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právními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předpisy.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Výše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uvedené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použije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2"/>
          <w:sz w:val="16"/>
        </w:rPr>
        <w:t>obdobně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i</w:t>
      </w:r>
      <w:r>
        <w:rPr>
          <w:rFonts w:ascii="QLKPPC+StoneSanItcTEE-Medi"/>
          <w:color w:val="000000"/>
          <w:spacing w:val="11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pro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zajistné</w:t>
      </w:r>
      <w:r>
        <w:rPr>
          <w:rFonts w:ascii="QLKPPC+StoneSanItcTEE-Medi"/>
          <w:color w:val="000000"/>
          <w:spacing w:val="9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smlouvy.</w:t>
      </w:r>
    </w:p>
    <w:p w14:paraId="669F25AE" w14:textId="77777777" w:rsidR="001252D9" w:rsidRDefault="00E627DE">
      <w:pPr>
        <w:framePr w:w="10796" w:wrap="auto" w:hAnchor="text" w:x="720" w:y="949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pacing w:val="1"/>
          <w:sz w:val="16"/>
        </w:rPr>
        <w:t>Je-li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4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tomto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Návrhu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uvedena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jako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kontaktní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údaj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e-mailová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adresa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potvrzuji,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že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tato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adresa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je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má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kontaktní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emailová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adresa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mám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k</w:t>
      </w:r>
      <w:r>
        <w:rPr>
          <w:rFonts w:ascii="QLKPPC+StoneSanItcTEE-Medi"/>
          <w:color w:val="000000"/>
          <w:spacing w:val="4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elektronické</w:t>
      </w:r>
    </w:p>
    <w:p w14:paraId="02756D0A" w14:textId="77777777" w:rsidR="001252D9" w:rsidRDefault="00E627DE">
      <w:pPr>
        <w:framePr w:w="10796" w:wrap="auto" w:hAnchor="text" w:x="720" w:y="949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poště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doručované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na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tuto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e-mailovou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adresu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přístup.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Zároveň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prohlašuji,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že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souhlasím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se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zasíláním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veškeré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pacing w:val="3"/>
          <w:sz w:val="16"/>
        </w:rPr>
        <w:t>dokumentace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k</w:t>
      </w:r>
      <w:r>
        <w:rPr>
          <w:rFonts w:ascii="QLKPPC+StoneSanItcTEE-Medi"/>
          <w:color w:val="000000"/>
          <w:spacing w:val="1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pojistné</w:t>
      </w:r>
      <w:r>
        <w:rPr>
          <w:rFonts w:ascii="QLKPPC+StoneSanItcTEE-Medi"/>
          <w:color w:val="000000"/>
          <w:spacing w:val="1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3"/>
          <w:sz w:val="16"/>
        </w:rPr>
        <w:t>smlouvě,</w:t>
      </w:r>
    </w:p>
    <w:p w14:paraId="6DE4D087" w14:textId="77777777" w:rsidR="001252D9" w:rsidRDefault="00E627DE">
      <w:pPr>
        <w:framePr w:w="10796" w:wrap="auto" w:hAnchor="text" w:x="720" w:y="949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sjednávaným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pojištěním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připojištěním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(včetně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pojistky)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na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emailovou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adresu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uvedenou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tomto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Návrhu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zavazuji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se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v</w:t>
      </w:r>
      <w:r>
        <w:rPr>
          <w:rFonts w:ascii="QLKPPC+StoneSanItcTEE-Medi"/>
          <w:color w:val="000000"/>
          <w:spacing w:val="3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případě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změny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kontaktní</w:t>
      </w:r>
    </w:p>
    <w:p w14:paraId="7E20B836" w14:textId="77777777" w:rsidR="001252D9" w:rsidRDefault="00E627DE">
      <w:pPr>
        <w:framePr w:w="10796" w:wrap="auto" w:hAnchor="text" w:x="720" w:y="9490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emailové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adresy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tuto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změnu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neprodleně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pacing w:val="1"/>
          <w:sz w:val="16"/>
        </w:rPr>
        <w:t>oznámit</w:t>
      </w:r>
      <w:r>
        <w:rPr>
          <w:rFonts w:ascii="QLKPPC+StoneSanItcTEE-Medi"/>
          <w:color w:val="000000"/>
          <w:spacing w:val="2"/>
          <w:sz w:val="16"/>
        </w:rPr>
        <w:t xml:space="preserve"> </w:t>
      </w:r>
      <w:r>
        <w:rPr>
          <w:rFonts w:ascii="QLKPPC+StoneSanItcTEE-Medi"/>
          <w:color w:val="000000"/>
          <w:spacing w:val="1"/>
          <w:sz w:val="16"/>
        </w:rPr>
        <w:t>pojistiteli.</w:t>
      </w:r>
    </w:p>
    <w:p w14:paraId="4847F969" w14:textId="77777777" w:rsidR="001252D9" w:rsidRDefault="00E627DE">
      <w:pPr>
        <w:framePr w:w="1738" w:wrap="auto" w:hAnchor="text" w:x="680" w:y="1045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Makléřská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doložka</w:t>
      </w:r>
    </w:p>
    <w:p w14:paraId="0C380C7C" w14:textId="77777777" w:rsidR="001252D9" w:rsidRDefault="00E627DE">
      <w:pPr>
        <w:framePr w:w="1554" w:wrap="auto" w:hAnchor="text" w:x="680" w:y="1071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Makléřská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doložka</w:t>
      </w:r>
    </w:p>
    <w:p w14:paraId="5D43B4A1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Pojištěný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pověřil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makléřskou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společnost</w:t>
      </w:r>
      <w:r>
        <w:rPr>
          <w:rFonts w:ascii="QLKPPC+StoneSanItcTEE-Medi"/>
          <w:color w:val="000000"/>
          <w:sz w:val="16"/>
        </w:rPr>
        <w:t xml:space="preserve"> RESPECT a.s. </w:t>
      </w:r>
      <w:r>
        <w:rPr>
          <w:rFonts w:ascii="QLKPPC+StoneSanItcTEE-Medi" w:hAnsi="QLKPPC+StoneSanItcTEE-Medi" w:cs="QLKPPC+StoneSanItcTEE-Medi"/>
          <w:color w:val="000000"/>
          <w:sz w:val="16"/>
        </w:rPr>
        <w:t>vedením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(řízením)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spravováním</w:t>
      </w:r>
      <w:r>
        <w:rPr>
          <w:rFonts w:ascii="QLKPPC+StoneSanItcTEE-Medi"/>
          <w:color w:val="000000"/>
          <w:sz w:val="16"/>
        </w:rPr>
        <w:t xml:space="preserve"> jeho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zájmu.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Obchodní</w:t>
      </w:r>
      <w:r>
        <w:rPr>
          <w:rFonts w:ascii="QLKPPC+StoneSanItcTEE-Medi"/>
          <w:color w:val="000000"/>
          <w:sz w:val="16"/>
        </w:rPr>
        <w:t xml:space="preserve"> styk, </w:t>
      </w:r>
      <w:r>
        <w:rPr>
          <w:rFonts w:ascii="QLKPPC+StoneSanItcTEE-Medi" w:hAnsi="QLKPPC+StoneSanItcTEE-Medi" w:cs="QLKPPC+StoneSanItcTEE-Medi"/>
          <w:color w:val="000000"/>
          <w:sz w:val="16"/>
        </w:rPr>
        <w:t>který</w:t>
      </w:r>
      <w:r>
        <w:rPr>
          <w:rFonts w:ascii="QLKPPC+StoneSanItcTEE-Medi"/>
          <w:color w:val="000000"/>
          <w:sz w:val="16"/>
        </w:rPr>
        <w:t xml:space="preserve"> se </w:t>
      </w:r>
      <w:r>
        <w:rPr>
          <w:rFonts w:ascii="QLKPPC+StoneSanItcTEE-Medi"/>
          <w:color w:val="000000"/>
          <w:sz w:val="16"/>
        </w:rPr>
        <w:t xml:space="preserve">bude </w:t>
      </w:r>
      <w:r>
        <w:rPr>
          <w:rFonts w:ascii="QLKPPC+StoneSanItcTEE-Medi" w:hAnsi="QLKPPC+StoneSanItcTEE-Medi" w:cs="QLKPPC+StoneSanItcTEE-Medi"/>
          <w:color w:val="000000"/>
          <w:sz w:val="16"/>
        </w:rPr>
        <w:t>týkat</w:t>
      </w:r>
    </w:p>
    <w:p w14:paraId="09757E8D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této</w:t>
      </w:r>
      <w:r>
        <w:rPr>
          <w:rFonts w:ascii="QLKPPC+StoneSanItcTEE-Medi"/>
          <w:color w:val="000000"/>
          <w:sz w:val="16"/>
        </w:rPr>
        <w:t xml:space="preserve"> smlouvy, bude </w:t>
      </w:r>
      <w:r>
        <w:rPr>
          <w:rFonts w:ascii="QLKPPC+StoneSanItcTEE-Medi" w:hAnsi="QLKPPC+StoneSanItcTEE-Medi" w:cs="QLKPPC+StoneSanItcTEE-Medi"/>
          <w:color w:val="000000"/>
          <w:sz w:val="16"/>
        </w:rPr>
        <w:t>prováděn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výhradně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prostřednictvím</w:t>
      </w:r>
      <w:r>
        <w:rPr>
          <w:rFonts w:ascii="QLKPPC+StoneSanItcTEE-Medi"/>
          <w:color w:val="000000"/>
          <w:sz w:val="16"/>
        </w:rPr>
        <w:t xml:space="preserve"> tohoto </w:t>
      </w:r>
      <w:r>
        <w:rPr>
          <w:rFonts w:ascii="QLKPPC+StoneSanItcTEE-Medi" w:hAnsi="QLKPPC+StoneSanItcTEE-Medi" w:cs="QLKPPC+StoneSanItcTEE-Medi"/>
          <w:color w:val="000000"/>
          <w:sz w:val="16"/>
        </w:rPr>
        <w:t>zplnomocněného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makléře,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který</w:t>
      </w:r>
      <w:r>
        <w:rPr>
          <w:rFonts w:ascii="QLKPPC+StoneSanItcTEE-Medi"/>
          <w:color w:val="000000"/>
          <w:sz w:val="16"/>
        </w:rPr>
        <w:t xml:space="preserve"> je </w:t>
      </w:r>
      <w:r>
        <w:rPr>
          <w:rFonts w:ascii="QLKPPC+StoneSanItcTEE-Medi" w:hAnsi="QLKPPC+StoneSanItcTEE-Medi" w:cs="QLKPPC+StoneSanItcTEE-Medi"/>
          <w:color w:val="000000"/>
          <w:sz w:val="16"/>
        </w:rPr>
        <w:t>oprávněn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přijímat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smluvně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závazná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opatření,</w:t>
      </w:r>
    </w:p>
    <w:p w14:paraId="7B849693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prohlášení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rozhodnutí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smluvních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partnerů.</w:t>
      </w:r>
    </w:p>
    <w:p w14:paraId="28917DD0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  <w:r>
        <w:rPr>
          <w:rFonts w:ascii="QLKPPC+StoneSanItcTEE-Medi"/>
          <w:color w:val="000000"/>
          <w:sz w:val="16"/>
        </w:rPr>
        <w:t xml:space="preserve"> bude placeno na </w:t>
      </w:r>
      <w:r>
        <w:rPr>
          <w:rFonts w:ascii="QLKPPC+StoneSanItcTEE-Medi" w:hAnsi="QLKPPC+StoneSanItcTEE-Medi" w:cs="QLKPPC+StoneSanItcTEE-Medi"/>
          <w:color w:val="000000"/>
          <w:sz w:val="16"/>
        </w:rPr>
        <w:t>účet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zplnomocněného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makléře.</w:t>
      </w:r>
    </w:p>
    <w:p w14:paraId="70946A81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Peněžní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ús</w:t>
      </w:r>
      <w:r>
        <w:rPr>
          <w:rFonts w:ascii="QLKPPC+StoneSanItcTEE-Medi" w:hAnsi="QLKPPC+StoneSanItcTEE-Medi" w:cs="QLKPPC+StoneSanItcTEE-Medi"/>
          <w:color w:val="000000"/>
          <w:sz w:val="16"/>
        </w:rPr>
        <w:t>tav:Raiffeisenbank</w:t>
      </w:r>
      <w:r>
        <w:rPr>
          <w:rFonts w:ascii="QLKPPC+StoneSanItcTEE-Medi"/>
          <w:color w:val="000000"/>
          <w:sz w:val="16"/>
        </w:rPr>
        <w:t xml:space="preserve"> a.s.</w:t>
      </w:r>
    </w:p>
    <w:p w14:paraId="08C6BDD2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Číslo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účtu:7220843001</w:t>
      </w:r>
    </w:p>
    <w:p w14:paraId="4B6CC494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Kód</w:t>
      </w:r>
      <w:r>
        <w:rPr>
          <w:rFonts w:ascii="QLKPPC+StoneSanItcTEE-Medi"/>
          <w:color w:val="000000"/>
          <w:sz w:val="16"/>
        </w:rPr>
        <w:t xml:space="preserve"> banky:5500</w:t>
      </w:r>
    </w:p>
    <w:p w14:paraId="26BE50D0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Konstantní</w:t>
      </w:r>
      <w:r>
        <w:rPr>
          <w:rFonts w:ascii="QLKPPC+StoneSanItcTEE-Medi"/>
          <w:color w:val="000000"/>
          <w:sz w:val="16"/>
        </w:rPr>
        <w:t xml:space="preserve"> symbol:3558</w:t>
      </w:r>
    </w:p>
    <w:p w14:paraId="6E2EF661" w14:textId="77777777" w:rsidR="001252D9" w:rsidRDefault="00E627DE">
      <w:pPr>
        <w:framePr w:w="10616" w:wrap="auto" w:hAnchor="text" w:x="680" w:y="10913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Variabilní</w:t>
      </w:r>
      <w:r>
        <w:rPr>
          <w:rFonts w:ascii="QLKPPC+StoneSanItcTEE-Medi"/>
          <w:color w:val="000000"/>
          <w:sz w:val="16"/>
        </w:rPr>
        <w:t xml:space="preserve"> symbol:2939843978</w:t>
      </w:r>
    </w:p>
    <w:p w14:paraId="1AAED7A2" w14:textId="77777777" w:rsidR="001252D9" w:rsidRDefault="00E627DE">
      <w:pPr>
        <w:framePr w:w="6991" w:wrap="auto" w:hAnchor="text" w:x="680" w:y="12725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Za </w:t>
      </w:r>
      <w:r>
        <w:rPr>
          <w:rFonts w:ascii="QLKPPC+StoneSanItcTEE-Medi" w:hAnsi="QLKPPC+StoneSanItcTEE-Medi" w:cs="QLKPPC+StoneSanItcTEE-Medi"/>
          <w:color w:val="000000"/>
          <w:sz w:val="16"/>
        </w:rPr>
        <w:t>termín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úhrady</w:t>
      </w:r>
      <w:r>
        <w:rPr>
          <w:rFonts w:ascii="QLKPPC+StoneSanItcTEE-Medi"/>
          <w:color w:val="000000"/>
          <w:sz w:val="16"/>
        </w:rPr>
        <w:t xml:space="preserve"> se </w:t>
      </w:r>
      <w:r>
        <w:rPr>
          <w:rFonts w:ascii="QLKPPC+StoneSanItcTEE-Medi" w:hAnsi="QLKPPC+StoneSanItcTEE-Medi" w:cs="QLKPPC+StoneSanItcTEE-Medi"/>
          <w:color w:val="000000"/>
          <w:sz w:val="16"/>
        </w:rPr>
        <w:t>považuje</w:t>
      </w:r>
      <w:r>
        <w:rPr>
          <w:rFonts w:ascii="QLKPPC+StoneSanItcTEE-Medi"/>
          <w:color w:val="000000"/>
          <w:sz w:val="16"/>
        </w:rPr>
        <w:t xml:space="preserve"> den, kdy byla </w:t>
      </w:r>
      <w:r>
        <w:rPr>
          <w:rFonts w:ascii="QLKPPC+StoneSanItcTEE-Medi" w:hAnsi="QLKPPC+StoneSanItcTEE-Medi" w:cs="QLKPPC+StoneSanItcTEE-Medi"/>
          <w:color w:val="000000"/>
          <w:sz w:val="16"/>
        </w:rPr>
        <w:t>částka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připsána</w:t>
      </w:r>
      <w:r>
        <w:rPr>
          <w:rFonts w:ascii="QLKPPC+StoneSanItcTEE-Medi"/>
          <w:color w:val="000000"/>
          <w:sz w:val="16"/>
        </w:rPr>
        <w:t xml:space="preserve"> na </w:t>
      </w:r>
      <w:r>
        <w:rPr>
          <w:rFonts w:ascii="QLKPPC+StoneSanItcTEE-Medi" w:hAnsi="QLKPPC+StoneSanItcTEE-Medi" w:cs="QLKPPC+StoneSanItcTEE-Medi"/>
          <w:color w:val="000000"/>
          <w:sz w:val="16"/>
        </w:rPr>
        <w:t>účet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zplnomocněného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makléře.</w:t>
      </w:r>
    </w:p>
    <w:p w14:paraId="40932703" w14:textId="77777777" w:rsidR="001252D9" w:rsidRDefault="00E627DE">
      <w:pPr>
        <w:framePr w:w="2518" w:wrap="auto" w:hAnchor="text" w:x="680" w:y="1327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Pojišťovací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zprostředkovatel</w:t>
      </w:r>
    </w:p>
    <w:p w14:paraId="684C6AAA" w14:textId="77777777" w:rsidR="001252D9" w:rsidRDefault="00E627DE">
      <w:pPr>
        <w:framePr w:w="1687" w:wrap="auto" w:hAnchor="text" w:x="1000" w:y="13509"/>
        <w:widowControl w:val="0"/>
        <w:autoSpaceDE w:val="0"/>
        <w:autoSpaceDN w:val="0"/>
        <w:spacing w:before="0" w:after="0" w:line="125" w:lineRule="exact"/>
        <w:jc w:val="left"/>
        <w:rPr>
          <w:rFonts w:ascii="HKQOKS+StoneSanItcTEE-Bold"/>
          <w:color w:val="000000"/>
          <w:sz w:val="12"/>
        </w:rPr>
      </w:pPr>
      <w:r>
        <w:rPr>
          <w:rFonts w:ascii="HKQOKS+StoneSanItcTEE-Bold" w:hAnsi="HKQOKS+StoneSanItcTEE-Bold" w:cs="HKQOKS+StoneSanItcTEE-Bold"/>
          <w:color w:val="000000"/>
          <w:sz w:val="12"/>
        </w:rPr>
        <w:t>Jméno,</w:t>
      </w:r>
      <w:r>
        <w:rPr>
          <w:rFonts w:ascii="HKQOKS+StoneSanItcTEE-Bold"/>
          <w:color w:val="000000"/>
          <w:sz w:val="12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2"/>
        </w:rPr>
        <w:t>příjmení</w:t>
      </w:r>
      <w:r>
        <w:rPr>
          <w:rFonts w:ascii="HKQOKS+StoneSanItcTEE-Bold"/>
          <w:color w:val="000000"/>
          <w:sz w:val="12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2"/>
        </w:rPr>
        <w:t>(název)</w:t>
      </w:r>
    </w:p>
    <w:p w14:paraId="56A4EE06" w14:textId="77777777" w:rsidR="001252D9" w:rsidRDefault="00E627DE">
      <w:pPr>
        <w:framePr w:w="901" w:wrap="auto" w:hAnchor="text" w:x="4680" w:y="13509"/>
        <w:widowControl w:val="0"/>
        <w:autoSpaceDE w:val="0"/>
        <w:autoSpaceDN w:val="0"/>
        <w:spacing w:before="0" w:after="0" w:line="125" w:lineRule="exact"/>
        <w:jc w:val="left"/>
        <w:rPr>
          <w:rFonts w:ascii="HKQOKS+StoneSanItcTEE-Bold"/>
          <w:color w:val="000000"/>
          <w:sz w:val="12"/>
        </w:rPr>
      </w:pPr>
      <w:r>
        <w:rPr>
          <w:rFonts w:ascii="HKQOKS+StoneSanItcTEE-Bold" w:hAnsi="HKQOKS+StoneSanItcTEE-Bold" w:cs="HKQOKS+StoneSanItcTEE-Bold"/>
          <w:color w:val="000000"/>
          <w:sz w:val="12"/>
        </w:rPr>
        <w:t>Osobní</w:t>
      </w:r>
      <w:r>
        <w:rPr>
          <w:rFonts w:ascii="HKQOKS+StoneSanItcTEE-Bold"/>
          <w:color w:val="000000"/>
          <w:sz w:val="12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2"/>
        </w:rPr>
        <w:t>číslo</w:t>
      </w:r>
    </w:p>
    <w:p w14:paraId="104C3619" w14:textId="77777777" w:rsidR="001252D9" w:rsidRDefault="00E627DE">
      <w:pPr>
        <w:framePr w:w="629" w:wrap="auto" w:hAnchor="text" w:x="6280" w:y="13509"/>
        <w:widowControl w:val="0"/>
        <w:autoSpaceDE w:val="0"/>
        <w:autoSpaceDN w:val="0"/>
        <w:spacing w:before="0" w:after="0" w:line="125" w:lineRule="exact"/>
        <w:jc w:val="left"/>
        <w:rPr>
          <w:rFonts w:ascii="HKQOKS+StoneSanItcTEE-Bold"/>
          <w:color w:val="000000"/>
          <w:sz w:val="12"/>
        </w:rPr>
      </w:pPr>
      <w:r>
        <w:rPr>
          <w:rFonts w:ascii="HKQOKS+StoneSanItcTEE-Bold"/>
          <w:color w:val="000000"/>
          <w:sz w:val="12"/>
        </w:rPr>
        <w:t>Telefon</w:t>
      </w:r>
    </w:p>
    <w:p w14:paraId="56C40F5C" w14:textId="77777777" w:rsidR="001252D9" w:rsidRDefault="00E627DE">
      <w:pPr>
        <w:framePr w:w="1488" w:wrap="auto" w:hAnchor="text" w:x="7680" w:y="13509"/>
        <w:widowControl w:val="0"/>
        <w:autoSpaceDE w:val="0"/>
        <w:autoSpaceDN w:val="0"/>
        <w:spacing w:before="0" w:after="0" w:line="125" w:lineRule="exact"/>
        <w:jc w:val="left"/>
        <w:rPr>
          <w:rFonts w:ascii="HKQOKS+StoneSanItcTEE-Bold"/>
          <w:color w:val="000000"/>
          <w:sz w:val="12"/>
        </w:rPr>
      </w:pPr>
      <w:r>
        <w:rPr>
          <w:rFonts w:ascii="HKQOKS+StoneSanItcTEE-Bold" w:hAnsi="HKQOKS+StoneSanItcTEE-Bold" w:cs="HKQOKS+StoneSanItcTEE-Bold"/>
          <w:color w:val="000000"/>
          <w:sz w:val="12"/>
        </w:rPr>
        <w:t>Podíl</w:t>
      </w:r>
      <w:r>
        <w:rPr>
          <w:rFonts w:ascii="HKQOKS+StoneSanItcTEE-Bold"/>
          <w:color w:val="000000"/>
          <w:sz w:val="12"/>
        </w:rPr>
        <w:t xml:space="preserve"> na </w:t>
      </w:r>
      <w:r>
        <w:rPr>
          <w:rFonts w:ascii="HKQOKS+StoneSanItcTEE-Bold" w:hAnsi="HKQOKS+StoneSanItcTEE-Bold" w:cs="HKQOKS+StoneSanItcTEE-Bold"/>
          <w:color w:val="000000"/>
          <w:sz w:val="12"/>
        </w:rPr>
        <w:t>první</w:t>
      </w:r>
      <w:r>
        <w:rPr>
          <w:rFonts w:ascii="HKQOKS+StoneSanItcTEE-Bold"/>
          <w:color w:val="000000"/>
          <w:sz w:val="12"/>
        </w:rPr>
        <w:t xml:space="preserve"> provizi</w:t>
      </w:r>
    </w:p>
    <w:p w14:paraId="3A8E11B1" w14:textId="77777777" w:rsidR="001252D9" w:rsidRDefault="00E627DE">
      <w:pPr>
        <w:framePr w:w="1743" w:wrap="auto" w:hAnchor="text" w:x="9380" w:y="13509"/>
        <w:widowControl w:val="0"/>
        <w:autoSpaceDE w:val="0"/>
        <w:autoSpaceDN w:val="0"/>
        <w:spacing w:before="0" w:after="0" w:line="125" w:lineRule="exact"/>
        <w:jc w:val="left"/>
        <w:rPr>
          <w:rFonts w:ascii="HKQOKS+StoneSanItcTEE-Bold"/>
          <w:color w:val="000000"/>
          <w:sz w:val="12"/>
        </w:rPr>
      </w:pPr>
      <w:r>
        <w:rPr>
          <w:rFonts w:ascii="HKQOKS+StoneSanItcTEE-Bold" w:hAnsi="HKQOKS+StoneSanItcTEE-Bold" w:cs="HKQOKS+StoneSanItcTEE-Bold"/>
          <w:color w:val="000000"/>
          <w:sz w:val="12"/>
        </w:rPr>
        <w:t>Podíl</w:t>
      </w:r>
      <w:r>
        <w:rPr>
          <w:rFonts w:ascii="HKQOKS+StoneSanItcTEE-Bold"/>
          <w:color w:val="000000"/>
          <w:sz w:val="12"/>
        </w:rPr>
        <w:t xml:space="preserve"> na </w:t>
      </w:r>
      <w:r>
        <w:rPr>
          <w:rFonts w:ascii="HKQOKS+StoneSanItcTEE-Bold" w:hAnsi="HKQOKS+StoneSanItcTEE-Bold" w:cs="HKQOKS+StoneSanItcTEE-Bold"/>
          <w:color w:val="000000"/>
          <w:sz w:val="12"/>
        </w:rPr>
        <w:t>následné</w:t>
      </w:r>
      <w:r>
        <w:rPr>
          <w:rFonts w:ascii="HKQOKS+StoneSanItcTEE-Bold"/>
          <w:color w:val="000000"/>
          <w:sz w:val="12"/>
        </w:rPr>
        <w:t xml:space="preserve"> provizi</w:t>
      </w:r>
    </w:p>
    <w:p w14:paraId="774981E6" w14:textId="77777777" w:rsidR="001252D9" w:rsidRDefault="00E627DE">
      <w:pPr>
        <w:framePr w:w="373" w:wrap="auto" w:hAnchor="text" w:x="723" w:y="13752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1.</w:t>
      </w:r>
    </w:p>
    <w:p w14:paraId="5A094326" w14:textId="77777777" w:rsidR="001252D9" w:rsidRDefault="00E627DE">
      <w:pPr>
        <w:framePr w:w="1175" w:wrap="auto" w:hAnchor="text" w:x="1021" w:y="137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RESPECT, a.s.</w:t>
      </w:r>
    </w:p>
    <w:p w14:paraId="3061E68B" w14:textId="77777777" w:rsidR="001252D9" w:rsidRDefault="00E627DE">
      <w:pPr>
        <w:framePr w:w="951" w:wrap="auto" w:hAnchor="text" w:x="4680" w:y="137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73053001</w:t>
      </w:r>
    </w:p>
    <w:p w14:paraId="36D61EE4" w14:textId="77777777" w:rsidR="001252D9" w:rsidRDefault="00E627DE">
      <w:pPr>
        <w:framePr w:w="944" w:wrap="auto" w:hAnchor="text" w:x="7680" w:y="137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100,00</w:t>
      </w:r>
      <w:r>
        <w:rPr>
          <w:rFonts w:ascii="QLKPPC+StoneSanItcTEE-Medi"/>
          <w:color w:val="000000"/>
          <w:spacing w:val="4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%</w:t>
      </w:r>
    </w:p>
    <w:p w14:paraId="4F6BD3BD" w14:textId="77777777" w:rsidR="001252D9" w:rsidRDefault="00E627DE">
      <w:pPr>
        <w:framePr w:w="944" w:wrap="auto" w:hAnchor="text" w:x="9380" w:y="137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100,00</w:t>
      </w:r>
      <w:r>
        <w:rPr>
          <w:rFonts w:ascii="QLKPPC+StoneSanItcTEE-Medi"/>
          <w:color w:val="000000"/>
          <w:spacing w:val="4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%</w:t>
      </w:r>
    </w:p>
    <w:p w14:paraId="76A6DB5D" w14:textId="77777777" w:rsidR="001252D9" w:rsidRDefault="00E627DE">
      <w:pPr>
        <w:framePr w:w="560" w:wrap="auto" w:hAnchor="text" w:x="1000" w:y="14009"/>
        <w:widowControl w:val="0"/>
        <w:autoSpaceDE w:val="0"/>
        <w:autoSpaceDN w:val="0"/>
        <w:spacing w:before="0" w:after="0" w:line="125" w:lineRule="exact"/>
        <w:jc w:val="left"/>
        <w:rPr>
          <w:rFonts w:ascii="HKQOKS+StoneSanItcTEE-Bold"/>
          <w:color w:val="000000"/>
          <w:sz w:val="12"/>
        </w:rPr>
      </w:pPr>
      <w:r>
        <w:rPr>
          <w:rFonts w:ascii="HKQOKS+StoneSanItcTEE-Bold"/>
          <w:color w:val="000000"/>
          <w:sz w:val="12"/>
        </w:rPr>
        <w:t>E-mail</w:t>
      </w:r>
    </w:p>
    <w:p w14:paraId="7A3A7997" w14:textId="77777777" w:rsidR="001252D9" w:rsidRDefault="00E627DE">
      <w:pPr>
        <w:framePr w:w="1780" w:wrap="auto" w:hAnchor="text" w:x="980" w:y="1424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respect.kv@respect.cz</w:t>
      </w:r>
    </w:p>
    <w:p w14:paraId="30578AF8" w14:textId="77777777" w:rsidR="001252D9" w:rsidRDefault="00E627DE">
      <w:pPr>
        <w:framePr w:w="1842" w:wrap="auto" w:hAnchor="text" w:x="680" w:y="1461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Smlouvu vystavil</w:t>
      </w:r>
    </w:p>
    <w:p w14:paraId="297B2257" w14:textId="77777777" w:rsidR="001252D9" w:rsidRDefault="00E627DE">
      <w:pPr>
        <w:framePr w:w="1842" w:wrap="auto" w:hAnchor="text" w:x="680" w:y="14611"/>
        <w:widowControl w:val="0"/>
        <w:autoSpaceDE w:val="0"/>
        <w:autoSpaceDN w:val="0"/>
        <w:spacing w:before="103" w:after="0" w:line="167" w:lineRule="exact"/>
        <w:ind w:left="300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Jméno,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příjmení</w:t>
      </w:r>
    </w:p>
    <w:p w14:paraId="73E119B3" w14:textId="77777777" w:rsidR="001252D9" w:rsidRDefault="00E627DE">
      <w:pPr>
        <w:framePr w:w="1652" w:wrap="auto" w:hAnchor="text" w:x="4680" w:y="1488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 xml:space="preserve">Funkce / </w:t>
      </w:r>
      <w:r>
        <w:rPr>
          <w:rFonts w:ascii="HKQOKS+StoneSanItcTEE-Bold" w:hAnsi="HKQOKS+StoneSanItcTEE-Bold" w:cs="HKQOKS+StoneSanItcTEE-Bold"/>
          <w:color w:val="000000"/>
          <w:sz w:val="16"/>
        </w:rPr>
        <w:t>zařazení</w:t>
      </w:r>
    </w:p>
    <w:p w14:paraId="1DA3EDC7" w14:textId="77777777" w:rsidR="001252D9" w:rsidRDefault="00E627DE">
      <w:pPr>
        <w:framePr w:w="1418" w:wrap="auto" w:hAnchor="text" w:x="980" w:y="151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Lucie </w:t>
      </w:r>
      <w:r>
        <w:rPr>
          <w:rFonts w:ascii="QLKPPC+StoneSanItcTEE-Medi" w:hAnsi="QLKPPC+StoneSanItcTEE-Medi" w:cs="QLKPPC+StoneSanItcTEE-Medi"/>
          <w:color w:val="000000"/>
          <w:sz w:val="16"/>
        </w:rPr>
        <w:t>Šabachová</w:t>
      </w:r>
    </w:p>
    <w:p w14:paraId="34E5A79C" w14:textId="77777777" w:rsidR="001252D9" w:rsidRDefault="00E627DE">
      <w:pPr>
        <w:framePr w:w="1418" w:wrap="auto" w:hAnchor="text" w:x="980" w:y="151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Roman </w:t>
      </w:r>
      <w:r>
        <w:rPr>
          <w:rFonts w:ascii="QLKPPC+StoneSanItcTEE-Medi" w:hAnsi="QLKPPC+StoneSanItcTEE-Medi" w:cs="QLKPPC+StoneSanItcTEE-Medi"/>
          <w:color w:val="000000"/>
          <w:sz w:val="16"/>
        </w:rPr>
        <w:t>Daniš</w:t>
      </w:r>
    </w:p>
    <w:p w14:paraId="695BEDFA" w14:textId="77777777" w:rsidR="001252D9" w:rsidRDefault="00E627DE">
      <w:pPr>
        <w:framePr w:w="2735" w:wrap="auto" w:hAnchor="text" w:x="4680" w:y="1518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odborný</w:t>
      </w:r>
      <w:r>
        <w:rPr>
          <w:rFonts w:ascii="QLKPPC+StoneSanItcTEE-Medi"/>
          <w:color w:val="000000"/>
          <w:sz w:val="16"/>
        </w:rPr>
        <w:t xml:space="preserve"> referent, </w:t>
      </w:r>
      <w:r>
        <w:rPr>
          <w:rFonts w:ascii="QLKPPC+StoneSanItcTEE-Medi" w:hAnsi="QLKPPC+StoneSanItcTEE-Medi" w:cs="QLKPPC+StoneSanItcTEE-Medi"/>
          <w:color w:val="000000"/>
          <w:sz w:val="16"/>
        </w:rPr>
        <w:t>makléřské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služby</w:t>
      </w:r>
    </w:p>
    <w:p w14:paraId="06C575A7" w14:textId="77777777" w:rsidR="001252D9" w:rsidRDefault="00E627DE">
      <w:pPr>
        <w:framePr w:w="2735" w:wrap="auto" w:hAnchor="text" w:x="4680" w:y="15181"/>
        <w:widowControl w:val="0"/>
        <w:autoSpaceDE w:val="0"/>
        <w:autoSpaceDN w:val="0"/>
        <w:spacing w:before="133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odborný</w:t>
      </w:r>
      <w:r>
        <w:rPr>
          <w:rFonts w:ascii="QLKPPC+StoneSanItcTEE-Medi"/>
          <w:color w:val="000000"/>
          <w:sz w:val="16"/>
        </w:rPr>
        <w:t xml:space="preserve"> referent, </w:t>
      </w:r>
      <w:r>
        <w:rPr>
          <w:rFonts w:ascii="QLKPPC+StoneSanItcTEE-Medi" w:hAnsi="QLKPPC+StoneSanItcTEE-Medi" w:cs="QLKPPC+StoneSanItcTEE-Medi"/>
          <w:color w:val="000000"/>
          <w:sz w:val="16"/>
        </w:rPr>
        <w:t>makléřské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služby</w:t>
      </w:r>
    </w:p>
    <w:p w14:paraId="603F355F" w14:textId="77777777" w:rsidR="001252D9" w:rsidRDefault="00E627DE">
      <w:pPr>
        <w:framePr w:w="1019" w:wrap="auto" w:hAnchor="text" w:x="6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 w:hAnsi="HKQOKS+StoneSanItcTEE-Bold" w:cs="HKQOKS+StoneSanItcTEE-Bold"/>
          <w:color w:val="000000"/>
          <w:sz w:val="10"/>
        </w:rPr>
        <w:t>číslo</w:t>
      </w:r>
      <w:r>
        <w:rPr>
          <w:rFonts w:ascii="HKQOKS+StoneSanItcTEE-Bold"/>
          <w:color w:val="000000"/>
          <w:sz w:val="10"/>
        </w:rPr>
        <w:t xml:space="preserve"> dokumentu:</w:t>
      </w:r>
    </w:p>
    <w:p w14:paraId="73EF7612" w14:textId="77777777" w:rsidR="001252D9" w:rsidRDefault="00E627DE">
      <w:pPr>
        <w:framePr w:w="2438" w:wrap="auto" w:hAnchor="text" w:x="1880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QLKPPC+StoneSanItcTEE-Medi"/>
          <w:color w:val="000000"/>
          <w:sz w:val="12"/>
        </w:rPr>
        <w:t>202103151456227497122C665D98CC83</w:t>
      </w:r>
    </w:p>
    <w:p w14:paraId="44917458" w14:textId="77777777" w:rsidR="001252D9" w:rsidRDefault="00E627DE">
      <w:pPr>
        <w:framePr w:w="1290" w:wrap="auto" w:hAnchor="text" w:x="8058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HKQOKS+StoneSanItcTEE-Bold"/>
          <w:color w:val="000000"/>
          <w:sz w:val="10"/>
        </w:rPr>
        <w:t>datum:</w:t>
      </w:r>
      <w:r>
        <w:rPr>
          <w:rFonts w:ascii="HKQOKS+StoneSanItcTEE-Bold"/>
          <w:color w:val="000000"/>
          <w:spacing w:val="132"/>
          <w:sz w:val="10"/>
        </w:rPr>
        <w:t xml:space="preserve"> </w:t>
      </w:r>
      <w:r>
        <w:rPr>
          <w:rFonts w:ascii="QLKPPC+StoneSanItcTEE-Medi"/>
          <w:color w:val="000000"/>
          <w:sz w:val="12"/>
        </w:rPr>
        <w:t>15.03.2021</w:t>
      </w:r>
    </w:p>
    <w:p w14:paraId="1B292BB6" w14:textId="77777777" w:rsidR="001252D9" w:rsidRDefault="00E627DE">
      <w:pPr>
        <w:framePr w:w="511" w:wrap="auto" w:hAnchor="text" w:x="99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/>
          <w:color w:val="000000"/>
          <w:sz w:val="10"/>
        </w:rPr>
        <w:t>Strana:</w:t>
      </w:r>
    </w:p>
    <w:p w14:paraId="157EB37F" w14:textId="77777777" w:rsidR="001252D9" w:rsidRDefault="00E627DE">
      <w:pPr>
        <w:framePr w:w="206" w:wrap="auto" w:hAnchor="text" w:x="106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6</w:t>
      </w:r>
    </w:p>
    <w:p w14:paraId="38B8C277" w14:textId="77777777" w:rsidR="001252D9" w:rsidRDefault="00E627DE">
      <w:pPr>
        <w:framePr w:w="196" w:wrap="auto" w:hAnchor="text" w:x="10917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z</w:t>
      </w:r>
    </w:p>
    <w:p w14:paraId="230912F8" w14:textId="77777777" w:rsidR="001252D9" w:rsidRDefault="00E627DE">
      <w:pPr>
        <w:framePr w:w="206" w:wrap="auto" w:hAnchor="text" w:x="111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7</w:t>
      </w:r>
    </w:p>
    <w:p w14:paraId="2E296F5D" w14:textId="3E5AB46B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7B291C" wp14:editId="711ED015">
                <wp:simplePos x="0" y="0"/>
                <wp:positionH relativeFrom="column">
                  <wp:posOffset>647700</wp:posOffset>
                </wp:positionH>
                <wp:positionV relativeFrom="paragraph">
                  <wp:posOffset>9043670</wp:posOffset>
                </wp:positionV>
                <wp:extent cx="1000125" cy="95250"/>
                <wp:effectExtent l="0" t="0" r="28575" b="19050"/>
                <wp:wrapNone/>
                <wp:docPr id="1" name="Obdélník: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92CA69" id="Obdélník: se zakulacenými rohy 1" o:spid="_x0000_s1026" style="position:absolute;margin-left:51pt;margin-top:712.1pt;width:78.7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644D5BAB" wp14:editId="2197245C">
            <wp:simplePos x="0" y="0"/>
            <wp:positionH relativeFrom="page">
              <wp:posOffset>390525</wp:posOffset>
            </wp:positionH>
            <wp:positionV relativeFrom="page">
              <wp:posOffset>174625</wp:posOffset>
            </wp:positionV>
            <wp:extent cx="6826250" cy="996950"/>
            <wp:effectExtent l="0" t="0" r="0" b="0"/>
            <wp:wrapNone/>
            <wp:docPr id="2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06C29F38" wp14:editId="38FC514A">
            <wp:simplePos x="0" y="0"/>
            <wp:positionH relativeFrom="page">
              <wp:posOffset>390525</wp:posOffset>
            </wp:positionH>
            <wp:positionV relativeFrom="page">
              <wp:posOffset>1203325</wp:posOffset>
            </wp:positionV>
            <wp:extent cx="6826250" cy="5353050"/>
            <wp:effectExtent l="0" t="0" r="0" b="0"/>
            <wp:wrapNone/>
            <wp:docPr id="2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535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362D0A0" wp14:editId="47B07E8D">
            <wp:simplePos x="0" y="0"/>
            <wp:positionH relativeFrom="page">
              <wp:posOffset>390525</wp:posOffset>
            </wp:positionH>
            <wp:positionV relativeFrom="page">
              <wp:posOffset>6588125</wp:posOffset>
            </wp:positionV>
            <wp:extent cx="6826250" cy="1758950"/>
            <wp:effectExtent l="0" t="0" r="0" b="0"/>
            <wp:wrapNone/>
            <wp:docPr id="2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0EA8D8D" wp14:editId="4123D0E4">
            <wp:simplePos x="0" y="0"/>
            <wp:positionH relativeFrom="page">
              <wp:posOffset>390525</wp:posOffset>
            </wp:positionH>
            <wp:positionV relativeFrom="page">
              <wp:posOffset>8378825</wp:posOffset>
            </wp:positionV>
            <wp:extent cx="6826250" cy="819150"/>
            <wp:effectExtent l="0" t="0" r="0" b="0"/>
            <wp:wrapNone/>
            <wp:docPr id="2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14524C7" wp14:editId="0D288E89">
            <wp:simplePos x="0" y="0"/>
            <wp:positionH relativeFrom="page">
              <wp:posOffset>390525</wp:posOffset>
            </wp:positionH>
            <wp:positionV relativeFrom="page">
              <wp:posOffset>9229725</wp:posOffset>
            </wp:positionV>
            <wp:extent cx="6826250" cy="755650"/>
            <wp:effectExtent l="0" t="0" r="0" b="6350"/>
            <wp:wrapNone/>
            <wp:docPr id="2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A21044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256AD24" w14:textId="77777777" w:rsidR="001252D9" w:rsidRDefault="00E627DE">
      <w:pPr>
        <w:framePr w:w="2175" w:wrap="auto" w:hAnchor="text" w:x="680" w:y="36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Číslo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Záznamu</w:t>
      </w:r>
      <w:r>
        <w:rPr>
          <w:rFonts w:ascii="HKQOKS+StoneSanItcTEE-Bold"/>
          <w:color w:val="000000"/>
          <w:sz w:val="16"/>
        </w:rPr>
        <w:t xml:space="preserve"> z </w:t>
      </w:r>
      <w:r>
        <w:rPr>
          <w:rFonts w:ascii="HKQOKS+StoneSanItcTEE-Bold" w:hAnsi="HKQOKS+StoneSanItcTEE-Bold" w:cs="HKQOKS+StoneSanItcTEE-Bold"/>
          <w:color w:val="000000"/>
          <w:sz w:val="16"/>
        </w:rPr>
        <w:t>jednání</w:t>
      </w:r>
    </w:p>
    <w:p w14:paraId="223CE68B" w14:textId="77777777" w:rsidR="001252D9" w:rsidRDefault="00E627DE">
      <w:pPr>
        <w:framePr w:w="3484" w:wrap="auto" w:hAnchor="text" w:x="4680" w:y="36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Zdůvodnění</w:t>
      </w:r>
      <w:r>
        <w:rPr>
          <w:rFonts w:ascii="HKQOKS+StoneSanItcTEE-Bold"/>
          <w:color w:val="000000"/>
          <w:sz w:val="16"/>
        </w:rPr>
        <w:t xml:space="preserve"> </w:t>
      </w:r>
      <w:r>
        <w:rPr>
          <w:rFonts w:ascii="HKQOKS+StoneSanItcTEE-Bold" w:hAnsi="HKQOKS+StoneSanItcTEE-Bold" w:cs="HKQOKS+StoneSanItcTEE-Bold"/>
          <w:color w:val="000000"/>
          <w:sz w:val="16"/>
        </w:rPr>
        <w:t>rozdílu</w:t>
      </w:r>
      <w:r>
        <w:rPr>
          <w:rFonts w:ascii="HKQOKS+StoneSanItcTEE-Bold"/>
          <w:color w:val="000000"/>
          <w:sz w:val="16"/>
        </w:rPr>
        <w:t xml:space="preserve"> od </w:t>
      </w:r>
      <w:r>
        <w:rPr>
          <w:rFonts w:ascii="HKQOKS+StoneSanItcTEE-Bold" w:hAnsi="HKQOKS+StoneSanItcTEE-Bold" w:cs="HKQOKS+StoneSanItcTEE-Bold"/>
          <w:color w:val="000000"/>
          <w:sz w:val="16"/>
        </w:rPr>
        <w:t>rady/doporučení</w:t>
      </w:r>
    </w:p>
    <w:p w14:paraId="15651946" w14:textId="77777777" w:rsidR="001252D9" w:rsidRDefault="00E627DE">
      <w:pPr>
        <w:framePr w:w="6875" w:wrap="auto" w:hAnchor="text" w:x="680" w:y="106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Tato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pojistná</w:t>
      </w:r>
      <w:r>
        <w:rPr>
          <w:rFonts w:ascii="QLKPPC+StoneSanItcTEE-Medi"/>
          <w:color w:val="000000"/>
          <w:sz w:val="16"/>
        </w:rPr>
        <w:t xml:space="preserve"> smlouva </w:t>
      </w:r>
      <w:r>
        <w:rPr>
          <w:rFonts w:ascii="QLKPPC+StoneSanItcTEE-Medi" w:hAnsi="QLKPPC+StoneSanItcTEE-Medi" w:cs="QLKPPC+StoneSanItcTEE-Medi"/>
          <w:color w:val="000000"/>
          <w:sz w:val="16"/>
        </w:rPr>
        <w:t>č.</w:t>
      </w:r>
      <w:r>
        <w:rPr>
          <w:rFonts w:ascii="QLKPPC+StoneSanItcTEE-Medi"/>
          <w:color w:val="000000"/>
          <w:sz w:val="16"/>
        </w:rPr>
        <w:t xml:space="preserve"> 2939843978 </w:t>
      </w:r>
      <w:r>
        <w:rPr>
          <w:rFonts w:ascii="QLKPPC+StoneSanItcTEE-Medi" w:hAnsi="QLKPPC+StoneSanItcTEE-Medi" w:cs="QLKPPC+StoneSanItcTEE-Medi"/>
          <w:color w:val="000000"/>
          <w:sz w:val="16"/>
        </w:rPr>
        <w:t>má</w:t>
      </w:r>
      <w:r>
        <w:rPr>
          <w:rFonts w:ascii="QLKPPC+StoneSanItcTEE-Medi"/>
          <w:color w:val="000000"/>
          <w:spacing w:val="5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 xml:space="preserve">7 stran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  <w:r>
        <w:rPr>
          <w:rFonts w:ascii="QLKPPC+StoneSanItcTEE-Medi"/>
          <w:color w:val="000000"/>
          <w:sz w:val="16"/>
        </w:rPr>
        <w:t xml:space="preserve"> smlouvy</w:t>
      </w:r>
      <w:r>
        <w:rPr>
          <w:rFonts w:ascii="QLKPPC+StoneSanItcTEE-Medi"/>
          <w:color w:val="000000"/>
          <w:spacing w:val="72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>a</w:t>
      </w:r>
      <w:r>
        <w:rPr>
          <w:rFonts w:ascii="QLKPPC+StoneSanItcTEE-Medi"/>
          <w:color w:val="000000"/>
          <w:spacing w:val="41"/>
          <w:sz w:val="16"/>
        </w:rPr>
        <w:t xml:space="preserve"> </w:t>
      </w:r>
      <w:r>
        <w:rPr>
          <w:rFonts w:ascii="QLKPPC+StoneSanItcTEE-Medi"/>
          <w:color w:val="000000"/>
          <w:sz w:val="16"/>
        </w:rPr>
        <w:t xml:space="preserve">9 stran </w:t>
      </w:r>
      <w:r>
        <w:rPr>
          <w:rFonts w:ascii="QLKPPC+StoneSanItcTEE-Medi" w:hAnsi="QLKPPC+StoneSanItcTEE-Medi" w:cs="QLKPPC+StoneSanItcTEE-Medi"/>
          <w:color w:val="000000"/>
          <w:sz w:val="16"/>
        </w:rPr>
        <w:t>příloh</w:t>
      </w:r>
      <w:r>
        <w:rPr>
          <w:rFonts w:ascii="QLKPPC+StoneSanItcTEE-Medi"/>
          <w:color w:val="000000"/>
          <w:sz w:val="16"/>
        </w:rPr>
        <w:t xml:space="preserve"> (viz </w:t>
      </w:r>
      <w:r>
        <w:rPr>
          <w:rFonts w:ascii="QLKPPC+StoneSanItcTEE-Medi" w:hAnsi="QLKPPC+StoneSanItcTEE-Medi" w:cs="QLKPPC+StoneSanItcTEE-Medi"/>
          <w:color w:val="000000"/>
          <w:sz w:val="16"/>
        </w:rPr>
        <w:t>výše)</w:t>
      </w:r>
    </w:p>
    <w:p w14:paraId="62873D70" w14:textId="77777777" w:rsidR="001252D9" w:rsidRDefault="00E627DE">
      <w:pPr>
        <w:framePr w:w="2187" w:wrap="auto" w:hAnchor="text" w:x="680" w:y="143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 xml:space="preserve">Podpisy </w:t>
      </w:r>
      <w:r>
        <w:rPr>
          <w:rFonts w:ascii="HKQOKS+StoneSanItcTEE-Bold" w:hAnsi="HKQOKS+StoneSanItcTEE-Bold" w:cs="HKQOKS+StoneSanItcTEE-Bold"/>
          <w:color w:val="000000"/>
          <w:sz w:val="16"/>
        </w:rPr>
        <w:t>smluvních</w:t>
      </w:r>
      <w:r>
        <w:rPr>
          <w:rFonts w:ascii="HKQOKS+StoneSanItcTEE-Bold"/>
          <w:color w:val="000000"/>
          <w:sz w:val="16"/>
        </w:rPr>
        <w:t xml:space="preserve"> stran</w:t>
      </w:r>
    </w:p>
    <w:p w14:paraId="794CD590" w14:textId="77777777" w:rsidR="001252D9" w:rsidRDefault="00E627DE">
      <w:pPr>
        <w:framePr w:w="791" w:wrap="auto" w:hAnchor="text" w:x="680" w:y="170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Datum</w:t>
      </w:r>
    </w:p>
    <w:p w14:paraId="13A9FA63" w14:textId="77777777" w:rsidR="001252D9" w:rsidRDefault="00E627DE">
      <w:pPr>
        <w:framePr w:w="830" w:wrap="auto" w:hAnchor="text" w:x="3180" w:y="170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/>
          <w:color w:val="000000"/>
          <w:sz w:val="16"/>
        </w:rPr>
        <w:t>Hodina</w:t>
      </w:r>
    </w:p>
    <w:p w14:paraId="7AF77237" w14:textId="77777777" w:rsidR="001252D9" w:rsidRDefault="00E627DE">
      <w:pPr>
        <w:framePr w:w="681" w:wrap="auto" w:hAnchor="text" w:x="5680" w:y="170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Místo</w:t>
      </w:r>
    </w:p>
    <w:p w14:paraId="01E5A869" w14:textId="77777777" w:rsidR="001252D9" w:rsidRDefault="00E627DE">
      <w:pPr>
        <w:framePr w:w="1040" w:wrap="auto" w:hAnchor="text" w:x="680" w:y="20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15.03.2021</w:t>
      </w:r>
    </w:p>
    <w:p w14:paraId="627A8482" w14:textId="77777777" w:rsidR="001252D9" w:rsidRDefault="00E627DE">
      <w:pPr>
        <w:framePr w:w="640" w:wrap="auto" w:hAnchor="text" w:x="3180" w:y="20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14:56</w:t>
      </w:r>
    </w:p>
    <w:p w14:paraId="113A4A32" w14:textId="77777777" w:rsidR="001252D9" w:rsidRDefault="00E627DE">
      <w:pPr>
        <w:framePr w:w="744" w:wrap="auto" w:hAnchor="text" w:x="5680" w:y="20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>Teplice</w:t>
      </w:r>
    </w:p>
    <w:p w14:paraId="043D17EA" w14:textId="77777777" w:rsidR="001252D9" w:rsidRDefault="00E627DE">
      <w:pPr>
        <w:framePr w:w="2486" w:wrap="auto" w:hAnchor="text" w:x="680" w:y="23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Podpis osoby </w:t>
      </w:r>
      <w:r>
        <w:rPr>
          <w:rFonts w:ascii="QLKPPC+StoneSanItcTEE-Medi" w:hAnsi="QLKPPC+StoneSanItcTEE-Medi" w:cs="QLKPPC+StoneSanItcTEE-Medi"/>
          <w:color w:val="000000"/>
          <w:sz w:val="16"/>
        </w:rPr>
        <w:t>oprávněné</w:t>
      </w:r>
      <w:r>
        <w:rPr>
          <w:rFonts w:ascii="QLKPPC+StoneSanItcTEE-Medi"/>
          <w:color w:val="000000"/>
          <w:sz w:val="16"/>
        </w:rPr>
        <w:t xml:space="preserve"> jednat</w:t>
      </w:r>
    </w:p>
    <w:p w14:paraId="36CB24E1" w14:textId="77777777" w:rsidR="001252D9" w:rsidRDefault="00E627DE">
      <w:pPr>
        <w:framePr w:w="2486" w:wrap="auto" w:hAnchor="text" w:x="680" w:y="2301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za UNIQA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Pojišťovna</w:t>
      </w:r>
      <w:r>
        <w:rPr>
          <w:rFonts w:ascii="QLKPPC+StoneSanItcTEE-Medi"/>
          <w:color w:val="000000"/>
          <w:sz w:val="16"/>
        </w:rPr>
        <w:t xml:space="preserve"> a.s.</w:t>
      </w:r>
    </w:p>
    <w:p w14:paraId="2A52A069" w14:textId="77777777" w:rsidR="001252D9" w:rsidRDefault="00E627DE">
      <w:pPr>
        <w:framePr w:w="2823" w:wrap="auto" w:hAnchor="text" w:x="4280" w:y="2301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Podpis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pojistníka</w:t>
      </w:r>
      <w:r>
        <w:rPr>
          <w:rFonts w:ascii="QLKPPC+StoneSanItcTEE-Medi"/>
          <w:color w:val="000000"/>
          <w:sz w:val="16"/>
        </w:rPr>
        <w:t xml:space="preserve"> / osoby </w:t>
      </w:r>
      <w:r>
        <w:rPr>
          <w:rFonts w:ascii="QLKPPC+StoneSanItcTEE-Medi" w:hAnsi="QLKPPC+StoneSanItcTEE-Medi" w:cs="QLKPPC+StoneSanItcTEE-Medi"/>
          <w:color w:val="000000"/>
          <w:sz w:val="16"/>
        </w:rPr>
        <w:t>oprávněné</w:t>
      </w:r>
    </w:p>
    <w:p w14:paraId="3EE0995D" w14:textId="77777777" w:rsidR="001252D9" w:rsidRDefault="00E627DE">
      <w:pPr>
        <w:framePr w:w="2823" w:wrap="auto" w:hAnchor="text" w:x="4280" w:y="2301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jednat za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pojistníka</w:t>
      </w:r>
    </w:p>
    <w:p w14:paraId="4968479F" w14:textId="77777777" w:rsidR="001252D9" w:rsidRDefault="00E627DE">
      <w:pPr>
        <w:framePr w:w="10778" w:wrap="auto" w:hAnchor="text" w:x="680" w:y="4000"/>
        <w:widowControl w:val="0"/>
        <w:autoSpaceDE w:val="0"/>
        <w:autoSpaceDN w:val="0"/>
        <w:spacing w:before="0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/>
          <w:color w:val="000000"/>
          <w:sz w:val="16"/>
        </w:rPr>
        <w:t xml:space="preserve">Jsou-li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pojistník</w:t>
      </w:r>
      <w:r>
        <w:rPr>
          <w:rFonts w:ascii="QLKPPC+StoneSanItcTEE-Medi"/>
          <w:color w:val="000000"/>
          <w:sz w:val="16"/>
        </w:rPr>
        <w:t xml:space="preserve"> a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odlišnými</w:t>
      </w:r>
      <w:r>
        <w:rPr>
          <w:rFonts w:ascii="QLKPPC+StoneSanItcTEE-Medi"/>
          <w:color w:val="000000"/>
          <w:sz w:val="16"/>
        </w:rPr>
        <w:t xml:space="preserve"> osobami, pak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svým</w:t>
      </w:r>
      <w:r>
        <w:rPr>
          <w:rFonts w:ascii="QLKPPC+StoneSanItcTEE-Medi"/>
          <w:color w:val="000000"/>
          <w:sz w:val="16"/>
        </w:rPr>
        <w:t xml:space="preserve"> podpisem </w:t>
      </w:r>
      <w:r>
        <w:rPr>
          <w:rFonts w:ascii="QLKPPC+StoneSanItcTEE-Medi" w:hAnsi="QLKPPC+StoneSanItcTEE-Medi" w:cs="QLKPPC+StoneSanItcTEE-Medi"/>
          <w:color w:val="000000"/>
          <w:sz w:val="16"/>
        </w:rPr>
        <w:t>výslovně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osvědčuje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zájem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pojistníka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uvedeného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výše.</w:t>
      </w:r>
      <w:r>
        <w:rPr>
          <w:rFonts w:ascii="QLKPPC+StoneSanItcTEE-Medi"/>
          <w:color w:val="000000"/>
          <w:sz w:val="16"/>
        </w:rPr>
        <w:t xml:space="preserve"> Je-li</w:t>
      </w:r>
    </w:p>
    <w:p w14:paraId="40907980" w14:textId="77777777" w:rsidR="001252D9" w:rsidRDefault="00E627DE">
      <w:pPr>
        <w:framePr w:w="10778" w:wrap="auto" w:hAnchor="text" w:x="680" w:y="4000"/>
        <w:widowControl w:val="0"/>
        <w:autoSpaceDE w:val="0"/>
        <w:autoSpaceDN w:val="0"/>
        <w:spacing w:before="34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oprávněnou</w:t>
      </w:r>
      <w:r>
        <w:rPr>
          <w:rFonts w:ascii="QLKPPC+StoneSanItcTEE-Medi"/>
          <w:color w:val="000000"/>
          <w:sz w:val="16"/>
        </w:rPr>
        <w:t xml:space="preserve"> osobou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pojistník</w:t>
      </w:r>
      <w:r>
        <w:rPr>
          <w:rFonts w:ascii="QLKPPC+StoneSanItcTEE-Medi"/>
          <w:color w:val="000000"/>
          <w:sz w:val="16"/>
        </w:rPr>
        <w:t xml:space="preserve"> nebo osoba </w:t>
      </w:r>
      <w:r>
        <w:rPr>
          <w:rFonts w:ascii="QLKPPC+StoneSanItcTEE-Medi" w:hAnsi="QLKPPC+StoneSanItcTEE-Medi" w:cs="QLKPPC+StoneSanItcTEE-Medi"/>
          <w:color w:val="000000"/>
          <w:sz w:val="16"/>
        </w:rPr>
        <w:t>odlišná</w:t>
      </w:r>
      <w:r>
        <w:rPr>
          <w:rFonts w:ascii="QLKPPC+StoneSanItcTEE-Medi"/>
          <w:color w:val="000000"/>
          <w:sz w:val="16"/>
        </w:rPr>
        <w:t xml:space="preserve"> od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pojistníka</w:t>
      </w:r>
      <w:r>
        <w:rPr>
          <w:rFonts w:ascii="QLKPPC+StoneSanItcTEE-Medi"/>
          <w:color w:val="000000"/>
          <w:sz w:val="16"/>
        </w:rPr>
        <w:t xml:space="preserve"> i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pojištěného,</w:t>
      </w:r>
      <w:r>
        <w:rPr>
          <w:rFonts w:ascii="QLKPPC+StoneSanItcTEE-Medi"/>
          <w:color w:val="000000"/>
          <w:sz w:val="16"/>
        </w:rPr>
        <w:t xml:space="preserve"> pak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pojištěný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svým</w:t>
      </w:r>
      <w:r>
        <w:rPr>
          <w:rFonts w:ascii="QLKPPC+StoneSanItcTEE-Medi"/>
          <w:color w:val="000000"/>
          <w:sz w:val="16"/>
        </w:rPr>
        <w:t xml:space="preserve"> podpisem </w:t>
      </w:r>
      <w:r>
        <w:rPr>
          <w:rFonts w:ascii="QLKPPC+StoneSanItcTEE-Medi" w:hAnsi="QLKPPC+StoneSanItcTEE-Medi" w:cs="QLKPPC+StoneSanItcTEE-Medi"/>
          <w:color w:val="000000"/>
          <w:sz w:val="16"/>
        </w:rPr>
        <w:t>výslovně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souhlasí,</w:t>
      </w:r>
      <w:r>
        <w:rPr>
          <w:rFonts w:ascii="QLKPPC+StoneSanItcTEE-Medi"/>
          <w:color w:val="000000"/>
          <w:sz w:val="16"/>
        </w:rPr>
        <w:t xml:space="preserve"> aby </w:t>
      </w:r>
      <w:r>
        <w:rPr>
          <w:rFonts w:ascii="QLKPPC+StoneSanItcTEE-Medi" w:hAnsi="QLKPPC+StoneSanItcTEE-Medi" w:cs="QLKPPC+StoneSanItcTEE-Medi"/>
          <w:color w:val="000000"/>
          <w:sz w:val="16"/>
        </w:rPr>
        <w:t>právo</w:t>
      </w:r>
      <w:r>
        <w:rPr>
          <w:rFonts w:ascii="QLKPPC+StoneSanItcTEE-Medi"/>
          <w:color w:val="000000"/>
          <w:sz w:val="16"/>
        </w:rPr>
        <w:t xml:space="preserve"> na </w:t>
      </w:r>
      <w:r>
        <w:rPr>
          <w:rFonts w:ascii="QLKPPC+StoneSanItcTEE-Medi" w:hAnsi="QLKPPC+StoneSanItcTEE-Medi" w:cs="QLKPPC+StoneSanItcTEE-Medi"/>
          <w:color w:val="000000"/>
          <w:sz w:val="16"/>
        </w:rPr>
        <w:t>pojistné</w:t>
      </w:r>
    </w:p>
    <w:p w14:paraId="0191FC12" w14:textId="77777777" w:rsidR="001252D9" w:rsidRDefault="00E627DE">
      <w:pPr>
        <w:framePr w:w="10778" w:wrap="auto" w:hAnchor="text" w:x="680" w:y="4000"/>
        <w:widowControl w:val="0"/>
        <w:autoSpaceDE w:val="0"/>
        <w:autoSpaceDN w:val="0"/>
        <w:spacing w:before="35" w:after="0" w:line="167" w:lineRule="exact"/>
        <w:jc w:val="left"/>
        <w:rPr>
          <w:rFonts w:ascii="QLKPPC+StoneSanItcTEE-Medi"/>
          <w:color w:val="000000"/>
          <w:sz w:val="16"/>
        </w:rPr>
      </w:pPr>
      <w:r>
        <w:rPr>
          <w:rFonts w:ascii="QLKPPC+StoneSanItcTEE-Medi" w:hAnsi="QLKPPC+StoneSanItcTEE-Medi" w:cs="QLKPPC+StoneSanItcTEE-Medi"/>
          <w:color w:val="000000"/>
          <w:sz w:val="16"/>
        </w:rPr>
        <w:t>plnění</w:t>
      </w:r>
      <w:r>
        <w:rPr>
          <w:rFonts w:ascii="QLKPPC+StoneSanItcTEE-Medi"/>
          <w:color w:val="000000"/>
          <w:sz w:val="16"/>
        </w:rPr>
        <w:t xml:space="preserve"> nabyla </w:t>
      </w:r>
      <w:r>
        <w:rPr>
          <w:rFonts w:ascii="QLKPPC+StoneSanItcTEE-Medi" w:hAnsi="QLKPPC+StoneSanItcTEE-Medi" w:cs="QLKPPC+StoneSanItcTEE-Medi"/>
          <w:color w:val="000000"/>
          <w:sz w:val="16"/>
        </w:rPr>
        <w:t>oprávněná</w:t>
      </w:r>
      <w:r>
        <w:rPr>
          <w:rFonts w:ascii="QLKPPC+StoneSanItcTEE-Medi"/>
          <w:color w:val="000000"/>
          <w:sz w:val="16"/>
        </w:rPr>
        <w:t xml:space="preserve"> osoba </w:t>
      </w:r>
      <w:r>
        <w:rPr>
          <w:rFonts w:ascii="QLKPPC+StoneSanItcTEE-Medi" w:hAnsi="QLKPPC+StoneSanItcTEE-Medi" w:cs="QLKPPC+StoneSanItcTEE-Medi"/>
          <w:color w:val="000000"/>
          <w:sz w:val="16"/>
        </w:rPr>
        <w:t>uvedená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výše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uvedená.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(neplatí</w:t>
      </w:r>
      <w:r>
        <w:rPr>
          <w:rFonts w:ascii="QLKPPC+StoneSanItcTEE-Medi"/>
          <w:color w:val="000000"/>
          <w:sz w:val="16"/>
        </w:rPr>
        <w:t xml:space="preserve"> pro </w:t>
      </w:r>
      <w:r>
        <w:rPr>
          <w:rFonts w:ascii="QLKPPC+StoneSanItcTEE-Medi" w:hAnsi="QLKPPC+StoneSanItcTEE-Medi" w:cs="QLKPPC+StoneSanItcTEE-Medi"/>
          <w:color w:val="000000"/>
          <w:sz w:val="16"/>
        </w:rPr>
        <w:t>pojištění</w:t>
      </w:r>
      <w:r>
        <w:rPr>
          <w:rFonts w:ascii="QLKPPC+StoneSanItcTEE-Medi"/>
          <w:color w:val="000000"/>
          <w:sz w:val="16"/>
        </w:rPr>
        <w:t xml:space="preserve"> </w:t>
      </w:r>
      <w:r>
        <w:rPr>
          <w:rFonts w:ascii="QLKPPC+StoneSanItcTEE-Medi" w:hAnsi="QLKPPC+StoneSanItcTEE-Medi" w:cs="QLKPPC+StoneSanItcTEE-Medi"/>
          <w:color w:val="000000"/>
          <w:sz w:val="16"/>
        </w:rPr>
        <w:t>odpovědnosti)</w:t>
      </w:r>
    </w:p>
    <w:p w14:paraId="587FE67A" w14:textId="77777777" w:rsidR="001252D9" w:rsidRDefault="00E627DE">
      <w:pPr>
        <w:framePr w:w="1019" w:wrap="auto" w:hAnchor="text" w:x="6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 w:hAnsi="HKQOKS+StoneSanItcTEE-Bold" w:cs="HKQOKS+StoneSanItcTEE-Bold"/>
          <w:color w:val="000000"/>
          <w:sz w:val="10"/>
        </w:rPr>
        <w:t>číslo</w:t>
      </w:r>
      <w:r>
        <w:rPr>
          <w:rFonts w:ascii="HKQOKS+StoneSanItcTEE-Bold"/>
          <w:color w:val="000000"/>
          <w:sz w:val="10"/>
        </w:rPr>
        <w:t xml:space="preserve"> dokumentu:</w:t>
      </w:r>
    </w:p>
    <w:p w14:paraId="3DB9A90B" w14:textId="77777777" w:rsidR="001252D9" w:rsidRDefault="00E627DE">
      <w:pPr>
        <w:framePr w:w="2438" w:wrap="auto" w:hAnchor="text" w:x="1880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QLKPPC+StoneSanItcTEE-Medi"/>
          <w:color w:val="000000"/>
          <w:sz w:val="12"/>
        </w:rPr>
        <w:t>202103151456227497122C665D98CC83</w:t>
      </w:r>
    </w:p>
    <w:p w14:paraId="1696DE52" w14:textId="77777777" w:rsidR="001252D9" w:rsidRDefault="00E627DE">
      <w:pPr>
        <w:framePr w:w="1290" w:wrap="auto" w:hAnchor="text" w:x="8058" w:y="16289"/>
        <w:widowControl w:val="0"/>
        <w:autoSpaceDE w:val="0"/>
        <w:autoSpaceDN w:val="0"/>
        <w:spacing w:before="0" w:after="0" w:line="125" w:lineRule="exact"/>
        <w:jc w:val="left"/>
        <w:rPr>
          <w:rFonts w:ascii="QLKPPC+StoneSanItcTEE-Medi"/>
          <w:color w:val="000000"/>
          <w:sz w:val="12"/>
        </w:rPr>
      </w:pPr>
      <w:r>
        <w:rPr>
          <w:rFonts w:ascii="HKQOKS+StoneSanItcTEE-Bold"/>
          <w:color w:val="000000"/>
          <w:sz w:val="10"/>
        </w:rPr>
        <w:t>datum:</w:t>
      </w:r>
      <w:r>
        <w:rPr>
          <w:rFonts w:ascii="HKQOKS+StoneSanItcTEE-Bold"/>
          <w:color w:val="000000"/>
          <w:spacing w:val="132"/>
          <w:sz w:val="10"/>
        </w:rPr>
        <w:t xml:space="preserve"> </w:t>
      </w:r>
      <w:r>
        <w:rPr>
          <w:rFonts w:ascii="QLKPPC+StoneSanItcTEE-Medi"/>
          <w:color w:val="000000"/>
          <w:sz w:val="12"/>
        </w:rPr>
        <w:t>15.03.2021</w:t>
      </w:r>
    </w:p>
    <w:p w14:paraId="34DBA2AB" w14:textId="77777777" w:rsidR="001252D9" w:rsidRDefault="00E627DE">
      <w:pPr>
        <w:framePr w:w="511" w:wrap="auto" w:hAnchor="text" w:x="99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/>
          <w:color w:val="000000"/>
          <w:sz w:val="10"/>
        </w:rPr>
        <w:t>Strana:</w:t>
      </w:r>
    </w:p>
    <w:p w14:paraId="68FC3A68" w14:textId="77777777" w:rsidR="001252D9" w:rsidRDefault="00E627DE">
      <w:pPr>
        <w:framePr w:w="206" w:wrap="auto" w:hAnchor="text" w:x="106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7</w:t>
      </w:r>
    </w:p>
    <w:p w14:paraId="2F59A224" w14:textId="77777777" w:rsidR="001252D9" w:rsidRDefault="00E627DE">
      <w:pPr>
        <w:framePr w:w="196" w:wrap="auto" w:hAnchor="text" w:x="10917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z</w:t>
      </w:r>
    </w:p>
    <w:p w14:paraId="1CAE0A4F" w14:textId="77777777" w:rsidR="001252D9" w:rsidRDefault="00E627DE">
      <w:pPr>
        <w:framePr w:w="206" w:wrap="auto" w:hAnchor="text" w:x="11162" w:y="16297"/>
        <w:widowControl w:val="0"/>
        <w:autoSpaceDE w:val="0"/>
        <w:autoSpaceDN w:val="0"/>
        <w:spacing w:before="0" w:after="0" w:line="104" w:lineRule="exact"/>
        <w:jc w:val="left"/>
        <w:rPr>
          <w:rFonts w:ascii="QLKPPC+StoneSanItcTEE-Medi"/>
          <w:color w:val="000000"/>
          <w:sz w:val="10"/>
        </w:rPr>
      </w:pPr>
      <w:r>
        <w:rPr>
          <w:rFonts w:ascii="QLKPPC+StoneSanItcTEE-Medi"/>
          <w:color w:val="000000"/>
          <w:sz w:val="10"/>
        </w:rPr>
        <w:t>7</w:t>
      </w:r>
    </w:p>
    <w:p w14:paraId="5BCE3A43" w14:textId="2E76BAE9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B2F41D" wp14:editId="543A5562">
                <wp:simplePos x="0" y="0"/>
                <wp:positionH relativeFrom="column">
                  <wp:posOffset>2828925</wp:posOffset>
                </wp:positionH>
                <wp:positionV relativeFrom="paragraph">
                  <wp:posOffset>1757045</wp:posOffset>
                </wp:positionV>
                <wp:extent cx="2209800" cy="742950"/>
                <wp:effectExtent l="0" t="0" r="19050" b="19050"/>
                <wp:wrapNone/>
                <wp:docPr id="4" name="Obdélník: se zakulacenými roh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6D1E7E" id="Obdélník: se zakulacenými rohy 4" o:spid="_x0000_s1026" style="position:absolute;margin-left:222.75pt;margin-top:138.35pt;width:174pt;height:5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26882B" wp14:editId="4C0B9F06">
                <wp:simplePos x="0" y="0"/>
                <wp:positionH relativeFrom="column">
                  <wp:posOffset>542925</wp:posOffset>
                </wp:positionH>
                <wp:positionV relativeFrom="paragraph">
                  <wp:posOffset>1776095</wp:posOffset>
                </wp:positionV>
                <wp:extent cx="2000250" cy="914400"/>
                <wp:effectExtent l="0" t="0" r="19050" b="19050"/>
                <wp:wrapNone/>
                <wp:docPr id="3" name="Obdélník: se zakulacenými roh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187F44" id="Obdélník: se zakulacenými rohy 3" o:spid="_x0000_s1026" style="position:absolute;margin-left:42.75pt;margin-top:139.85pt;width:157.5pt;height:1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9F9A4F" wp14:editId="030F7AB2">
                <wp:simplePos x="0" y="0"/>
                <wp:positionH relativeFrom="column">
                  <wp:posOffset>476250</wp:posOffset>
                </wp:positionH>
                <wp:positionV relativeFrom="paragraph">
                  <wp:posOffset>1757045</wp:posOffset>
                </wp:positionV>
                <wp:extent cx="45719" cy="45719"/>
                <wp:effectExtent l="0" t="0" r="12065" b="1206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F7BAEB" id="Ovál 2" o:spid="_x0000_s1026" style="position:absolute;margin-left:37.5pt;margin-top:138.35pt;width:3.6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44A0B5DE" wp14:editId="7AF1EF50">
            <wp:simplePos x="0" y="0"/>
            <wp:positionH relativeFrom="page">
              <wp:posOffset>390525</wp:posOffset>
            </wp:positionH>
            <wp:positionV relativeFrom="page">
              <wp:posOffset>352425</wp:posOffset>
            </wp:positionV>
            <wp:extent cx="2508250" cy="222250"/>
            <wp:effectExtent l="0" t="0" r="6350" b="6350"/>
            <wp:wrapNone/>
            <wp:docPr id="2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46DDBBD" wp14:editId="013DCF32">
            <wp:simplePos x="0" y="0"/>
            <wp:positionH relativeFrom="page">
              <wp:posOffset>2930525</wp:posOffset>
            </wp:positionH>
            <wp:positionV relativeFrom="page">
              <wp:posOffset>352425</wp:posOffset>
            </wp:positionV>
            <wp:extent cx="4286250" cy="222250"/>
            <wp:effectExtent l="0" t="0" r="0" b="6350"/>
            <wp:wrapNone/>
            <wp:docPr id="2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6593D68C" wp14:editId="2128B262">
            <wp:simplePos x="0" y="0"/>
            <wp:positionH relativeFrom="page">
              <wp:posOffset>390525</wp:posOffset>
            </wp:positionH>
            <wp:positionV relativeFrom="page">
              <wp:posOffset>606425</wp:posOffset>
            </wp:positionV>
            <wp:extent cx="6826250" cy="222250"/>
            <wp:effectExtent l="0" t="0" r="0" b="6350"/>
            <wp:wrapNone/>
            <wp:docPr id="2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739AA07B" wp14:editId="5BD81EBC">
            <wp:simplePos x="0" y="0"/>
            <wp:positionH relativeFrom="page">
              <wp:posOffset>390525</wp:posOffset>
            </wp:positionH>
            <wp:positionV relativeFrom="page">
              <wp:posOffset>1203325</wp:posOffset>
            </wp:positionV>
            <wp:extent cx="1555750" cy="222250"/>
            <wp:effectExtent l="0" t="0" r="6350" b="6350"/>
            <wp:wrapNone/>
            <wp:docPr id="2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0E0B96E8" wp14:editId="630B389E">
            <wp:simplePos x="0" y="0"/>
            <wp:positionH relativeFrom="page">
              <wp:posOffset>1978025</wp:posOffset>
            </wp:positionH>
            <wp:positionV relativeFrom="page">
              <wp:posOffset>1203325</wp:posOffset>
            </wp:positionV>
            <wp:extent cx="1555750" cy="222250"/>
            <wp:effectExtent l="0" t="0" r="6350" b="6350"/>
            <wp:wrapNone/>
            <wp:docPr id="1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6DA8FE72" wp14:editId="03FE0D79">
            <wp:simplePos x="0" y="0"/>
            <wp:positionH relativeFrom="page">
              <wp:posOffset>390525</wp:posOffset>
            </wp:positionH>
            <wp:positionV relativeFrom="page">
              <wp:posOffset>1711325</wp:posOffset>
            </wp:positionV>
            <wp:extent cx="2254250" cy="793750"/>
            <wp:effectExtent l="0" t="0" r="0" b="6350"/>
            <wp:wrapNone/>
            <wp:docPr id="1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07365627" wp14:editId="7B17545E">
            <wp:simplePos x="0" y="0"/>
            <wp:positionH relativeFrom="page">
              <wp:posOffset>2676525</wp:posOffset>
            </wp:positionH>
            <wp:positionV relativeFrom="page">
              <wp:posOffset>1711325</wp:posOffset>
            </wp:positionV>
            <wp:extent cx="2254250" cy="793750"/>
            <wp:effectExtent l="0" t="0" r="0" b="6350"/>
            <wp:wrapNone/>
            <wp:docPr id="1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4A93B7A9" wp14:editId="043FD38B">
            <wp:simplePos x="0" y="0"/>
            <wp:positionH relativeFrom="page">
              <wp:posOffset>390525</wp:posOffset>
            </wp:positionH>
            <wp:positionV relativeFrom="page">
              <wp:posOffset>860425</wp:posOffset>
            </wp:positionV>
            <wp:extent cx="6826250" cy="184150"/>
            <wp:effectExtent l="0" t="0" r="0" b="6350"/>
            <wp:wrapNone/>
            <wp:docPr id="1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1FF9AFA7" wp14:editId="30C8C23E">
            <wp:simplePos x="0" y="0"/>
            <wp:positionH relativeFrom="page">
              <wp:posOffset>3565525</wp:posOffset>
            </wp:positionH>
            <wp:positionV relativeFrom="page">
              <wp:posOffset>1203325</wp:posOffset>
            </wp:positionV>
            <wp:extent cx="3651250" cy="222250"/>
            <wp:effectExtent l="0" t="0" r="6350" b="6350"/>
            <wp:wrapNone/>
            <wp:docPr id="1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9DF3B6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39B38A6" w14:textId="77777777" w:rsidR="001252D9" w:rsidRDefault="00E627DE">
      <w:pPr>
        <w:framePr w:w="3233" w:wrap="auto" w:hAnchor="text" w:x="680" w:y="360"/>
        <w:widowControl w:val="0"/>
        <w:autoSpaceDE w:val="0"/>
        <w:autoSpaceDN w:val="0"/>
        <w:spacing w:before="0" w:after="0" w:line="292" w:lineRule="exact"/>
        <w:jc w:val="left"/>
        <w:rPr>
          <w:rFonts w:ascii="AGMJUR+StoneSanItcTEE-Medi"/>
          <w:color w:val="000000"/>
          <w:sz w:val="28"/>
        </w:rPr>
      </w:pPr>
      <w:r>
        <w:rPr>
          <w:rFonts w:ascii="AGMJUR+StoneSanItcTEE-Medi" w:hAnsi="AGMJUR+StoneSanItcTEE-Medi" w:cs="AGMJUR+StoneSanItcTEE-Medi"/>
          <w:color w:val="000000"/>
          <w:sz w:val="28"/>
        </w:rPr>
        <w:t>Příloha</w:t>
      </w:r>
      <w:r>
        <w:rPr>
          <w:rFonts w:ascii="AGMJUR+StoneSanItcTEE-Medi"/>
          <w:color w:val="000000"/>
          <w:sz w:val="28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28"/>
        </w:rPr>
        <w:t>–</w:t>
      </w:r>
      <w:r>
        <w:rPr>
          <w:rFonts w:ascii="AGMJUR+StoneSanItcTEE-Medi"/>
          <w:color w:val="000000"/>
          <w:sz w:val="28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28"/>
        </w:rPr>
        <w:t>Místa</w:t>
      </w:r>
      <w:r>
        <w:rPr>
          <w:rFonts w:ascii="AGMJUR+StoneSanItcTEE-Medi"/>
          <w:color w:val="000000"/>
          <w:sz w:val="28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28"/>
        </w:rPr>
        <w:t>pojištění</w:t>
      </w:r>
    </w:p>
    <w:p w14:paraId="24D9269A" w14:textId="77777777" w:rsidR="001252D9" w:rsidRDefault="00E627DE">
      <w:pPr>
        <w:framePr w:w="3889" w:wrap="auto" w:hAnchor="text" w:x="680" w:y="786"/>
        <w:widowControl w:val="0"/>
        <w:autoSpaceDE w:val="0"/>
        <w:autoSpaceDN w:val="0"/>
        <w:spacing w:before="0" w:after="0" w:line="229" w:lineRule="exact"/>
        <w:jc w:val="left"/>
        <w:rPr>
          <w:rFonts w:ascii="AGMJUR+StoneSanItcTEE-Medi"/>
          <w:color w:val="000000"/>
        </w:rPr>
      </w:pPr>
      <w:r>
        <w:rPr>
          <w:rFonts w:ascii="AGMJUR+StoneSanItcTEE-Medi"/>
          <w:color w:val="000000"/>
        </w:rPr>
        <w:t xml:space="preserve">k </w:t>
      </w:r>
      <w:r>
        <w:rPr>
          <w:rFonts w:ascii="AGMJUR+StoneSanItcTEE-Medi" w:hAnsi="AGMJUR+StoneSanItcTEE-Medi" w:cs="AGMJUR+StoneSanItcTEE-Medi"/>
          <w:color w:val="000000"/>
        </w:rPr>
        <w:t>pojistné</w:t>
      </w:r>
      <w:r>
        <w:rPr>
          <w:rFonts w:ascii="AGMJUR+StoneSanItcTEE-Medi"/>
          <w:color w:val="000000"/>
        </w:rPr>
        <w:t xml:space="preserve"> </w:t>
      </w:r>
      <w:r>
        <w:rPr>
          <w:rFonts w:ascii="AGMJUR+StoneSanItcTEE-Medi" w:hAnsi="AGMJUR+StoneSanItcTEE-Medi" w:cs="AGMJUR+StoneSanItcTEE-Medi"/>
          <w:color w:val="000000"/>
        </w:rPr>
        <w:t>smlouvě</w:t>
      </w:r>
      <w:r>
        <w:rPr>
          <w:rFonts w:ascii="AGMJUR+StoneSanItcTEE-Medi"/>
          <w:color w:val="000000"/>
        </w:rPr>
        <w:t xml:space="preserve"> </w:t>
      </w:r>
      <w:r>
        <w:rPr>
          <w:rFonts w:ascii="AGMJUR+StoneSanItcTEE-Medi" w:hAnsi="AGMJUR+StoneSanItcTEE-Medi" w:cs="AGMJUR+StoneSanItcTEE-Medi"/>
          <w:color w:val="000000"/>
        </w:rPr>
        <w:t>číslo:</w:t>
      </w:r>
      <w:r>
        <w:rPr>
          <w:rFonts w:ascii="AGMJUR+StoneSanItcTEE-Medi"/>
          <w:color w:val="000000"/>
        </w:rPr>
        <w:t xml:space="preserve"> </w:t>
      </w:r>
      <w:r>
        <w:rPr>
          <w:rFonts w:ascii="AGMJUR+StoneSanItcTEE-Medi"/>
          <w:color w:val="000000"/>
        </w:rPr>
        <w:t>2939843978</w:t>
      </w:r>
    </w:p>
    <w:p w14:paraId="39AAA3CF" w14:textId="77777777" w:rsidR="001252D9" w:rsidRDefault="00E627DE">
      <w:pPr>
        <w:framePr w:w="3125" w:wrap="auto" w:hAnchor="text" w:x="3080" w:y="131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Základní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škola</w:t>
      </w:r>
      <w:r>
        <w:rPr>
          <w:rFonts w:ascii="AGMJUR+StoneSanItcTEE-Medi"/>
          <w:color w:val="000000"/>
          <w:sz w:val="16"/>
        </w:rPr>
        <w:t xml:space="preserve"> Karlovy Vary, </w:t>
      </w:r>
      <w:r>
        <w:rPr>
          <w:rFonts w:ascii="AGMJUR+StoneSanItcTEE-Medi" w:hAnsi="AGMJUR+StoneSanItcTEE-Medi" w:cs="AGMJUR+StoneSanItcTEE-Medi"/>
          <w:color w:val="000000"/>
          <w:sz w:val="16"/>
        </w:rPr>
        <w:t>Poštovní</w:t>
      </w:r>
      <w:r>
        <w:rPr>
          <w:rFonts w:ascii="AGMJUR+StoneSanItcTEE-Medi"/>
          <w:color w:val="000000"/>
          <w:sz w:val="16"/>
        </w:rPr>
        <w:t xml:space="preserve"> 19,</w:t>
      </w:r>
    </w:p>
    <w:p w14:paraId="625B0913" w14:textId="77777777" w:rsidR="001252D9" w:rsidRDefault="00E627DE">
      <w:pPr>
        <w:framePr w:w="3125" w:wrap="auto" w:hAnchor="text" w:x="3080" w:y="1311"/>
        <w:widowControl w:val="0"/>
        <w:autoSpaceDE w:val="0"/>
        <w:autoSpaceDN w:val="0"/>
        <w:spacing w:before="34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příspěvková</w:t>
      </w:r>
      <w:r>
        <w:rPr>
          <w:rFonts w:ascii="AGMJUR+StoneSanItcTEE-Medi"/>
          <w:color w:val="000000"/>
          <w:sz w:val="16"/>
        </w:rPr>
        <w:t xml:space="preserve"> organizace</w:t>
      </w:r>
    </w:p>
    <w:p w14:paraId="597805AD" w14:textId="77777777" w:rsidR="001252D9" w:rsidRDefault="00E627DE">
      <w:pPr>
        <w:framePr w:w="1828" w:wrap="auto" w:hAnchor="text" w:x="680" w:y="1361"/>
        <w:widowControl w:val="0"/>
        <w:autoSpaceDE w:val="0"/>
        <w:autoSpaceDN w:val="0"/>
        <w:spacing w:before="0" w:after="0" w:line="167" w:lineRule="exact"/>
        <w:jc w:val="left"/>
        <w:rPr>
          <w:rFonts w:ascii="HKQOKS+StoneSanItcTEE-Bold"/>
          <w:color w:val="000000"/>
          <w:sz w:val="16"/>
        </w:rPr>
      </w:pPr>
      <w:r>
        <w:rPr>
          <w:rFonts w:ascii="HKQOKS+StoneSanItcTEE-Bold" w:hAnsi="HKQOKS+StoneSanItcTEE-Bold" w:cs="HKQOKS+StoneSanItcTEE-Bold"/>
          <w:color w:val="000000"/>
          <w:sz w:val="16"/>
        </w:rPr>
        <w:t>Pojistník/pojištěný:</w:t>
      </w:r>
    </w:p>
    <w:p w14:paraId="6C7EADA3" w14:textId="77777777" w:rsidR="001252D9" w:rsidRDefault="00E627DE">
      <w:pPr>
        <w:framePr w:w="830" w:wrap="auto" w:hAnchor="text" w:x="6880" w:y="13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IČO/RČ:</w:t>
      </w:r>
    </w:p>
    <w:p w14:paraId="52D846B7" w14:textId="77777777" w:rsidR="001252D9" w:rsidRDefault="00E627DE">
      <w:pPr>
        <w:framePr w:w="951" w:wrap="auto" w:hAnchor="text" w:x="8880" w:y="141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70933758</w:t>
      </w:r>
    </w:p>
    <w:p w14:paraId="4E1DC81A" w14:textId="77777777" w:rsidR="001252D9" w:rsidRDefault="00E627DE">
      <w:pPr>
        <w:framePr w:w="2168" w:wrap="auto" w:hAnchor="text" w:x="680" w:y="2036"/>
        <w:widowControl w:val="0"/>
        <w:autoSpaceDE w:val="0"/>
        <w:autoSpaceDN w:val="0"/>
        <w:spacing w:before="0" w:after="0" w:line="229" w:lineRule="exact"/>
        <w:jc w:val="left"/>
        <w:rPr>
          <w:rFonts w:ascii="KDSGVD+StoneSanItcTEE-Semi"/>
          <w:color w:val="000000"/>
        </w:rPr>
      </w:pPr>
      <w:r>
        <w:rPr>
          <w:rFonts w:ascii="KDSGVD+StoneSanItcTEE-Semi" w:hAnsi="KDSGVD+StoneSanItcTEE-Semi" w:cs="KDSGVD+StoneSanItcTEE-Semi"/>
          <w:color w:val="FFFFFF"/>
        </w:rPr>
        <w:t>Místo</w:t>
      </w:r>
      <w:r>
        <w:rPr>
          <w:rFonts w:ascii="KDSGVD+StoneSanItcTEE-Semi"/>
          <w:color w:val="FFFFFF"/>
        </w:rPr>
        <w:t xml:space="preserve"> </w:t>
      </w:r>
      <w:r>
        <w:rPr>
          <w:rFonts w:ascii="KDSGVD+StoneSanItcTEE-Semi" w:hAnsi="KDSGVD+StoneSanItcTEE-Semi" w:cs="KDSGVD+StoneSanItcTEE-Semi"/>
          <w:color w:val="FFFFFF"/>
        </w:rPr>
        <w:t>pojištění</w:t>
      </w:r>
      <w:r>
        <w:rPr>
          <w:rFonts w:ascii="KDSGVD+StoneSanItcTEE-Semi"/>
          <w:color w:val="FFFFFF"/>
        </w:rPr>
        <w:t xml:space="preserve"> </w:t>
      </w:r>
      <w:r>
        <w:rPr>
          <w:rFonts w:ascii="KDSGVD+StoneSanItcTEE-Semi" w:hAnsi="KDSGVD+StoneSanItcTEE-Semi" w:cs="KDSGVD+StoneSanItcTEE-Semi"/>
          <w:color w:val="FFFFFF"/>
        </w:rPr>
        <w:t>č.</w:t>
      </w:r>
      <w:r>
        <w:rPr>
          <w:rFonts w:ascii="KDSGVD+StoneSanItcTEE-Semi"/>
          <w:color w:val="FFFFFF"/>
        </w:rPr>
        <w:t xml:space="preserve"> 1</w:t>
      </w:r>
    </w:p>
    <w:p w14:paraId="67925D51" w14:textId="77777777" w:rsidR="001252D9" w:rsidRDefault="00E627DE">
      <w:pPr>
        <w:framePr w:w="2168" w:wrap="auto" w:hAnchor="text" w:x="680" w:y="2036"/>
        <w:widowControl w:val="0"/>
        <w:autoSpaceDE w:val="0"/>
        <w:autoSpaceDN w:val="0"/>
        <w:spacing w:before="96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Adresa:</w:t>
      </w:r>
    </w:p>
    <w:p w14:paraId="7512DE64" w14:textId="77777777" w:rsidR="001252D9" w:rsidRDefault="00E627DE">
      <w:pPr>
        <w:framePr w:w="3104" w:wrap="auto" w:hAnchor="text" w:x="3080" w:y="2352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Poštovní</w:t>
      </w:r>
      <w:r>
        <w:rPr>
          <w:rFonts w:ascii="AGMJUR+StoneSanItcTEE-Medi"/>
          <w:color w:val="000000"/>
          <w:sz w:val="16"/>
        </w:rPr>
        <w:t xml:space="preserve"> 1743/19, 360 01 Karlovy Vary 1</w:t>
      </w:r>
    </w:p>
    <w:p w14:paraId="6FEA86BB" w14:textId="77777777" w:rsidR="001252D9" w:rsidRDefault="00E627DE">
      <w:pPr>
        <w:framePr w:w="1252" w:wrap="auto" w:hAnchor="text" w:x="8880" w:y="23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Tarifní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pásmo:</w:t>
      </w:r>
    </w:p>
    <w:p w14:paraId="133F9D10" w14:textId="77777777" w:rsidR="001252D9" w:rsidRDefault="00E627DE">
      <w:pPr>
        <w:framePr w:w="1252" w:wrap="auto" w:hAnchor="text" w:x="8880" w:y="23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Tarifní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zóna:</w:t>
      </w:r>
    </w:p>
    <w:p w14:paraId="0A791C4C" w14:textId="77777777" w:rsidR="001252D9" w:rsidRDefault="00E627DE">
      <w:pPr>
        <w:framePr w:w="504" w:wrap="auto" w:hAnchor="text" w:x="10680" w:y="23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TP1</w:t>
      </w:r>
    </w:p>
    <w:p w14:paraId="633F4CE6" w14:textId="77777777" w:rsidR="001252D9" w:rsidRDefault="00E627DE">
      <w:pPr>
        <w:framePr w:w="504" w:wrap="auto" w:hAnchor="text" w:x="10680" w:y="23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TZ1</w:t>
      </w:r>
    </w:p>
    <w:p w14:paraId="0E7603BA" w14:textId="77777777" w:rsidR="001252D9" w:rsidRDefault="00E627DE">
      <w:pPr>
        <w:framePr w:w="1075" w:wrap="auto" w:hAnchor="text" w:x="680" w:y="26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Kód</w:t>
      </w:r>
      <w:r>
        <w:rPr>
          <w:rFonts w:ascii="AGMJUR+StoneSanItcTEE-Medi"/>
          <w:color w:val="000000"/>
          <w:sz w:val="16"/>
        </w:rPr>
        <w:t xml:space="preserve"> adresy:</w:t>
      </w:r>
    </w:p>
    <w:p w14:paraId="6079A6D3" w14:textId="77777777" w:rsidR="001252D9" w:rsidRDefault="00E627DE">
      <w:pPr>
        <w:framePr w:w="951" w:wrap="auto" w:hAnchor="text" w:x="3080" w:y="26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20745079</w:t>
      </w:r>
    </w:p>
    <w:p w14:paraId="3601C598" w14:textId="77777777" w:rsidR="001252D9" w:rsidRDefault="00E627DE">
      <w:pPr>
        <w:framePr w:w="1560" w:wrap="auto" w:hAnchor="text" w:x="680" w:y="29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Rozhodná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činnost:</w:t>
      </w:r>
    </w:p>
    <w:p w14:paraId="7D0622FE" w14:textId="77777777" w:rsidR="001252D9" w:rsidRDefault="00E627DE">
      <w:pPr>
        <w:framePr w:w="1560" w:wrap="auto" w:hAnchor="text" w:x="680" w:y="29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Rizikové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třídy:</w:t>
      </w:r>
    </w:p>
    <w:p w14:paraId="6F79751D" w14:textId="77777777" w:rsidR="001252D9" w:rsidRDefault="00E627DE">
      <w:pPr>
        <w:framePr w:w="3414" w:wrap="auto" w:hAnchor="text" w:x="3080" w:y="29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 xml:space="preserve">C11A </w:t>
      </w:r>
      <w:r>
        <w:rPr>
          <w:rFonts w:ascii="AGMJUR+StoneSanItcTEE-Medi" w:hAnsi="AGMJUR+StoneSanItcTEE-Medi" w:cs="AGMJUR+StoneSanItcTEE-Medi"/>
          <w:color w:val="000000"/>
          <w:sz w:val="16"/>
        </w:rPr>
        <w:t>Základní,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střední</w:t>
      </w:r>
      <w:r>
        <w:rPr>
          <w:rFonts w:ascii="AGMJUR+StoneSanItcTEE-Medi"/>
          <w:color w:val="000000"/>
          <w:sz w:val="16"/>
        </w:rPr>
        <w:t xml:space="preserve"> a </w:t>
      </w:r>
      <w:r>
        <w:rPr>
          <w:rFonts w:ascii="AGMJUR+StoneSanItcTEE-Medi" w:hAnsi="AGMJUR+StoneSanItcTEE-Medi" w:cs="AGMJUR+StoneSanItcTEE-Medi"/>
          <w:color w:val="000000"/>
          <w:sz w:val="16"/>
        </w:rPr>
        <w:t>vysoké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školy</w:t>
      </w:r>
      <w:r>
        <w:rPr>
          <w:rFonts w:ascii="AGMJUR+StoneSanItcTEE-Medi"/>
          <w:color w:val="000000"/>
          <w:sz w:val="16"/>
        </w:rPr>
        <w:t xml:space="preserve"> - </w:t>
      </w:r>
      <w:r>
        <w:rPr>
          <w:rFonts w:ascii="AGMJUR+StoneSanItcTEE-Medi" w:hAnsi="AGMJUR+StoneSanItcTEE-Medi" w:cs="AGMJUR+StoneSanItcTEE-Medi"/>
          <w:color w:val="000000"/>
          <w:sz w:val="16"/>
        </w:rPr>
        <w:t>státní</w:t>
      </w:r>
    </w:p>
    <w:p w14:paraId="218EC9B4" w14:textId="77777777" w:rsidR="001252D9" w:rsidRDefault="00E627DE">
      <w:pPr>
        <w:framePr w:w="3414" w:wrap="auto" w:hAnchor="text" w:x="3080" w:y="29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1/ 1</w:t>
      </w:r>
    </w:p>
    <w:p w14:paraId="7DDCD514" w14:textId="77777777" w:rsidR="001252D9" w:rsidRDefault="00E627DE">
      <w:pPr>
        <w:framePr w:w="1794" w:wrap="auto" w:hAnchor="text" w:x="680" w:y="3652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Provozované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činnosti:</w:t>
      </w:r>
    </w:p>
    <w:p w14:paraId="1BE7668A" w14:textId="77777777" w:rsidR="001252D9" w:rsidRDefault="00E627DE">
      <w:pPr>
        <w:framePr w:w="3931" w:wrap="auto" w:hAnchor="text" w:x="3080" w:y="36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 xml:space="preserve">C11A - C11A </w:t>
      </w:r>
      <w:r>
        <w:rPr>
          <w:rFonts w:ascii="AGMJUR+StoneSanItcTEE-Medi" w:hAnsi="AGMJUR+StoneSanItcTEE-Medi" w:cs="AGMJUR+StoneSanItcTEE-Medi"/>
          <w:color w:val="000000"/>
          <w:sz w:val="16"/>
        </w:rPr>
        <w:t>Základní,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střední</w:t>
      </w:r>
      <w:r>
        <w:rPr>
          <w:rFonts w:ascii="AGMJUR+StoneSanItcTEE-Medi"/>
          <w:color w:val="000000"/>
          <w:sz w:val="16"/>
        </w:rPr>
        <w:t xml:space="preserve"> a </w:t>
      </w:r>
      <w:r>
        <w:rPr>
          <w:rFonts w:ascii="AGMJUR+StoneSanItcTEE-Medi" w:hAnsi="AGMJUR+StoneSanItcTEE-Medi" w:cs="AGMJUR+StoneSanItcTEE-Medi"/>
          <w:color w:val="000000"/>
          <w:sz w:val="16"/>
        </w:rPr>
        <w:t>vysoké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školy</w:t>
      </w:r>
      <w:r>
        <w:rPr>
          <w:rFonts w:ascii="AGMJUR+StoneSanItcTEE-Medi"/>
          <w:color w:val="000000"/>
          <w:sz w:val="16"/>
        </w:rPr>
        <w:t xml:space="preserve"> - </w:t>
      </w:r>
      <w:r>
        <w:rPr>
          <w:rFonts w:ascii="AGMJUR+StoneSanItcTEE-Medi" w:hAnsi="AGMJUR+StoneSanItcTEE-Medi" w:cs="AGMJUR+StoneSanItcTEE-Medi"/>
          <w:color w:val="000000"/>
          <w:sz w:val="16"/>
        </w:rPr>
        <w:t>státní</w:t>
      </w:r>
    </w:p>
    <w:p w14:paraId="175582CB" w14:textId="77777777" w:rsidR="001252D9" w:rsidRDefault="00E627DE">
      <w:pPr>
        <w:framePr w:w="3968" w:wrap="auto" w:hAnchor="text" w:x="680" w:y="39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 xml:space="preserve">Jsou </w:t>
      </w:r>
      <w:r>
        <w:rPr>
          <w:rFonts w:ascii="AGMJUR+StoneSanItcTEE-Medi" w:hAnsi="AGMJUR+StoneSanItcTEE-Medi" w:cs="AGMJUR+StoneSanItcTEE-Medi"/>
          <w:color w:val="000000"/>
          <w:sz w:val="16"/>
        </w:rPr>
        <w:t>pojišťované</w:t>
      </w:r>
      <w:r>
        <w:rPr>
          <w:rFonts w:ascii="AGMJUR+StoneSanItcTEE-Medi"/>
          <w:color w:val="000000"/>
          <w:sz w:val="16"/>
        </w:rPr>
        <w:t xml:space="preserve"> / </w:t>
      </w:r>
      <w:r>
        <w:rPr>
          <w:rFonts w:ascii="AGMJUR+StoneSanItcTEE-Medi" w:hAnsi="AGMJUR+StoneSanItcTEE-Medi" w:cs="AGMJUR+StoneSanItcTEE-Medi"/>
          <w:color w:val="000000"/>
          <w:sz w:val="16"/>
        </w:rPr>
        <w:t>užívané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věci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řádně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udržovány?</w:t>
      </w:r>
      <w:r>
        <w:rPr>
          <w:rFonts w:ascii="AGMJUR+StoneSanItcTEE-Medi"/>
          <w:color w:val="000000"/>
          <w:sz w:val="16"/>
        </w:rPr>
        <w:t xml:space="preserve"> tj.:</w:t>
      </w:r>
    </w:p>
    <w:p w14:paraId="4687643C" w14:textId="77777777" w:rsidR="001252D9" w:rsidRDefault="00E627DE">
      <w:pPr>
        <w:framePr w:w="290" w:wrap="auto" w:hAnchor="text" w:x="680" w:y="42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-</w:t>
      </w:r>
    </w:p>
    <w:p w14:paraId="531D3E5E" w14:textId="77777777" w:rsidR="001252D9" w:rsidRDefault="00E627DE">
      <w:pPr>
        <w:framePr w:w="290" w:wrap="auto" w:hAnchor="text" w:x="680" w:y="42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-</w:t>
      </w:r>
    </w:p>
    <w:p w14:paraId="23EE7D8F" w14:textId="77777777" w:rsidR="001252D9" w:rsidRDefault="00E627DE">
      <w:pPr>
        <w:framePr w:w="290" w:wrap="auto" w:hAnchor="text" w:x="680" w:y="42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-</w:t>
      </w:r>
    </w:p>
    <w:p w14:paraId="0F538F86" w14:textId="77777777" w:rsidR="001252D9" w:rsidRDefault="00E627DE">
      <w:pPr>
        <w:framePr w:w="6219" w:wrap="auto" w:hAnchor="text" w:x="771" w:y="42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 xml:space="preserve">Jsou </w:t>
      </w:r>
      <w:r>
        <w:rPr>
          <w:rFonts w:ascii="AGMJUR+StoneSanItcTEE-Medi" w:hAnsi="AGMJUR+StoneSanItcTEE-Medi" w:cs="AGMJUR+StoneSanItcTEE-Medi"/>
          <w:color w:val="000000"/>
          <w:sz w:val="16"/>
        </w:rPr>
        <w:t>hlavní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konstrukční</w:t>
      </w:r>
      <w:r>
        <w:rPr>
          <w:rFonts w:ascii="AGMJUR+StoneSanItcTEE-Medi"/>
          <w:color w:val="000000"/>
          <w:sz w:val="16"/>
        </w:rPr>
        <w:t xml:space="preserve"> prvky </w:t>
      </w:r>
      <w:r>
        <w:rPr>
          <w:rFonts w:ascii="AGMJUR+StoneSanItcTEE-Medi"/>
          <w:color w:val="000000"/>
          <w:sz w:val="16"/>
        </w:rPr>
        <w:t xml:space="preserve">(zdivo, stropy, krov apod.) </w:t>
      </w:r>
      <w:r>
        <w:rPr>
          <w:rFonts w:ascii="AGMJUR+StoneSanItcTEE-Medi" w:hAnsi="AGMJUR+StoneSanItcTEE-Medi" w:cs="AGMJUR+StoneSanItcTEE-Medi"/>
          <w:color w:val="000000"/>
          <w:sz w:val="16"/>
        </w:rPr>
        <w:t>nepoškozené</w:t>
      </w:r>
      <w:r>
        <w:rPr>
          <w:rFonts w:ascii="AGMJUR+StoneSanItcTEE-Medi"/>
          <w:color w:val="000000"/>
          <w:sz w:val="16"/>
        </w:rPr>
        <w:t xml:space="preserve"> a </w:t>
      </w:r>
      <w:r>
        <w:rPr>
          <w:rFonts w:ascii="AGMJUR+StoneSanItcTEE-Medi" w:hAnsi="AGMJUR+StoneSanItcTEE-Medi" w:cs="AGMJUR+StoneSanItcTEE-Medi"/>
          <w:color w:val="000000"/>
          <w:sz w:val="16"/>
        </w:rPr>
        <w:t>udržované?</w:t>
      </w:r>
    </w:p>
    <w:p w14:paraId="13B5C07A" w14:textId="77777777" w:rsidR="001252D9" w:rsidRDefault="00E627DE">
      <w:pPr>
        <w:framePr w:w="527" w:wrap="auto" w:hAnchor="text" w:x="10296" w:y="42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Ano</w:t>
      </w:r>
    </w:p>
    <w:p w14:paraId="3EA5D605" w14:textId="77777777" w:rsidR="001252D9" w:rsidRDefault="00E627DE">
      <w:pPr>
        <w:framePr w:w="527" w:wrap="auto" w:hAnchor="text" w:x="10296" w:y="42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Ano</w:t>
      </w:r>
    </w:p>
    <w:p w14:paraId="7B106584" w14:textId="77777777" w:rsidR="001252D9" w:rsidRDefault="00E627DE">
      <w:pPr>
        <w:framePr w:w="527" w:wrap="auto" w:hAnchor="text" w:x="10296" w:y="42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Ano</w:t>
      </w:r>
    </w:p>
    <w:p w14:paraId="3F1361C7" w14:textId="77777777" w:rsidR="001252D9" w:rsidRDefault="00E627DE">
      <w:pPr>
        <w:framePr w:w="527" w:wrap="auto" w:hAnchor="text" w:x="10296" w:y="4261"/>
        <w:widowControl w:val="0"/>
        <w:autoSpaceDE w:val="0"/>
        <w:autoSpaceDN w:val="0"/>
        <w:spacing w:before="133" w:after="0" w:line="167" w:lineRule="exact"/>
        <w:ind w:left="41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Ne</w:t>
      </w:r>
    </w:p>
    <w:p w14:paraId="659AEDA0" w14:textId="77777777" w:rsidR="001252D9" w:rsidRDefault="00E627DE">
      <w:pPr>
        <w:framePr w:w="7728" w:wrap="auto" w:hAnchor="text" w:x="771" w:y="45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 xml:space="preserve">Jsou prvky </w:t>
      </w:r>
      <w:r>
        <w:rPr>
          <w:rFonts w:ascii="AGMJUR+StoneSanItcTEE-Medi" w:hAnsi="AGMJUR+StoneSanItcTEE-Medi" w:cs="AGMJUR+StoneSanItcTEE-Medi"/>
          <w:color w:val="000000"/>
          <w:sz w:val="16"/>
        </w:rPr>
        <w:t>krátkodobé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životnosti</w:t>
      </w:r>
      <w:r>
        <w:rPr>
          <w:rFonts w:ascii="AGMJUR+StoneSanItcTEE-Medi"/>
          <w:color w:val="000000"/>
          <w:sz w:val="16"/>
        </w:rPr>
        <w:t xml:space="preserve"> (okna, </w:t>
      </w:r>
      <w:r>
        <w:rPr>
          <w:rFonts w:ascii="AGMJUR+StoneSanItcTEE-Medi" w:hAnsi="AGMJUR+StoneSanItcTEE-Medi" w:cs="AGMJUR+StoneSanItcTEE-Medi"/>
          <w:color w:val="000000"/>
          <w:sz w:val="16"/>
        </w:rPr>
        <w:t>střecha,</w:t>
      </w:r>
      <w:r>
        <w:rPr>
          <w:rFonts w:ascii="AGMJUR+StoneSanItcTEE-Medi"/>
          <w:color w:val="000000"/>
          <w:sz w:val="16"/>
        </w:rPr>
        <w:t xml:space="preserve"> podlahy, </w:t>
      </w:r>
      <w:r>
        <w:rPr>
          <w:rFonts w:ascii="AGMJUR+StoneSanItcTEE-Medi" w:hAnsi="AGMJUR+StoneSanItcTEE-Medi" w:cs="AGMJUR+StoneSanItcTEE-Medi"/>
          <w:color w:val="000000"/>
          <w:sz w:val="16"/>
        </w:rPr>
        <w:t>žlaby,</w:t>
      </w:r>
      <w:r>
        <w:rPr>
          <w:rFonts w:ascii="AGMJUR+StoneSanItcTEE-Medi"/>
          <w:color w:val="000000"/>
          <w:sz w:val="16"/>
        </w:rPr>
        <w:t xml:space="preserve"> svody apod.) </w:t>
      </w:r>
      <w:r>
        <w:rPr>
          <w:rFonts w:ascii="AGMJUR+StoneSanItcTEE-Medi" w:hAnsi="AGMJUR+StoneSanItcTEE-Medi" w:cs="AGMJUR+StoneSanItcTEE-Medi"/>
          <w:color w:val="000000"/>
          <w:sz w:val="16"/>
        </w:rPr>
        <w:t>nepoškozené</w:t>
      </w:r>
      <w:r>
        <w:rPr>
          <w:rFonts w:ascii="AGMJUR+StoneSanItcTEE-Medi"/>
          <w:color w:val="000000"/>
          <w:sz w:val="16"/>
        </w:rPr>
        <w:t xml:space="preserve"> a </w:t>
      </w:r>
      <w:r>
        <w:rPr>
          <w:rFonts w:ascii="AGMJUR+StoneSanItcTEE-Medi" w:hAnsi="AGMJUR+StoneSanItcTEE-Medi" w:cs="AGMJUR+StoneSanItcTEE-Medi"/>
          <w:color w:val="000000"/>
          <w:sz w:val="16"/>
        </w:rPr>
        <w:t>udržované?</w:t>
      </w:r>
    </w:p>
    <w:p w14:paraId="039B0745" w14:textId="77777777" w:rsidR="001252D9" w:rsidRDefault="00E627DE">
      <w:pPr>
        <w:framePr w:w="7728" w:wrap="auto" w:hAnchor="text" w:x="771" w:y="45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 xml:space="preserve">Jsou </w:t>
      </w:r>
      <w:r>
        <w:rPr>
          <w:rFonts w:ascii="AGMJUR+StoneSanItcTEE-Medi" w:hAnsi="AGMJUR+StoneSanItcTEE-Medi" w:cs="AGMJUR+StoneSanItcTEE-Medi"/>
          <w:color w:val="000000"/>
          <w:sz w:val="16"/>
        </w:rPr>
        <w:t>vodovodní,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plynové</w:t>
      </w:r>
      <w:r>
        <w:rPr>
          <w:rFonts w:ascii="AGMJUR+StoneSanItcTEE-Medi"/>
          <w:color w:val="000000"/>
          <w:sz w:val="16"/>
        </w:rPr>
        <w:t xml:space="preserve"> a </w:t>
      </w:r>
      <w:r>
        <w:rPr>
          <w:rFonts w:ascii="AGMJUR+StoneSanItcTEE-Medi" w:hAnsi="AGMJUR+StoneSanItcTEE-Medi" w:cs="AGMJUR+StoneSanItcTEE-Medi"/>
          <w:color w:val="000000"/>
          <w:sz w:val="16"/>
        </w:rPr>
        <w:t>elektrické</w:t>
      </w:r>
      <w:r>
        <w:rPr>
          <w:rFonts w:ascii="AGMJUR+StoneSanItcTEE-Medi"/>
          <w:color w:val="000000"/>
          <w:sz w:val="16"/>
        </w:rPr>
        <w:t xml:space="preserve"> instalace </w:t>
      </w:r>
      <w:r>
        <w:rPr>
          <w:rFonts w:ascii="AGMJUR+StoneSanItcTEE-Medi" w:hAnsi="AGMJUR+StoneSanItcTEE-Medi" w:cs="AGMJUR+StoneSanItcTEE-Medi"/>
          <w:color w:val="000000"/>
          <w:sz w:val="16"/>
        </w:rPr>
        <w:t>nepoškozené,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udržované</w:t>
      </w:r>
      <w:r>
        <w:rPr>
          <w:rFonts w:ascii="AGMJUR+StoneSanItcTEE-Medi"/>
          <w:color w:val="000000"/>
          <w:sz w:val="16"/>
        </w:rPr>
        <w:t xml:space="preserve"> a </w:t>
      </w:r>
      <w:r>
        <w:rPr>
          <w:rFonts w:ascii="AGMJUR+StoneSanItcTEE-Medi" w:hAnsi="AGMJUR+StoneSanItcTEE-Medi" w:cs="AGMJUR+StoneSanItcTEE-Medi"/>
          <w:color w:val="000000"/>
          <w:sz w:val="16"/>
        </w:rPr>
        <w:t>funkční?</w:t>
      </w:r>
    </w:p>
    <w:p w14:paraId="6D728402" w14:textId="77777777" w:rsidR="001252D9" w:rsidRDefault="00E627DE">
      <w:pPr>
        <w:framePr w:w="4500" w:wrap="auto" w:hAnchor="text" w:x="680" w:y="51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 xml:space="preserve">Jsou </w:t>
      </w:r>
      <w:r>
        <w:rPr>
          <w:rFonts w:ascii="AGMJUR+StoneSanItcTEE-Medi" w:hAnsi="AGMJUR+StoneSanItcTEE-Medi" w:cs="AGMJUR+StoneSanItcTEE-Medi"/>
          <w:color w:val="000000"/>
          <w:sz w:val="16"/>
        </w:rPr>
        <w:t>předmětné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věci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opuštěné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či</w:t>
      </w:r>
      <w:r>
        <w:rPr>
          <w:rFonts w:ascii="AGMJUR+StoneSanItcTEE-Medi"/>
          <w:color w:val="000000"/>
          <w:sz w:val="16"/>
        </w:rPr>
        <w:t xml:space="preserve"> pro </w:t>
      </w:r>
      <w:r>
        <w:rPr>
          <w:rFonts w:ascii="AGMJUR+StoneSanItcTEE-Medi" w:hAnsi="AGMJUR+StoneSanItcTEE-Medi" w:cs="AGMJUR+StoneSanItcTEE-Medi"/>
          <w:color w:val="000000"/>
          <w:sz w:val="16"/>
        </w:rPr>
        <w:t>svůj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účel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nevyužívané?</w:t>
      </w:r>
    </w:p>
    <w:p w14:paraId="5D3F256E" w14:textId="77777777" w:rsidR="001252D9" w:rsidRDefault="00E627DE">
      <w:pPr>
        <w:framePr w:w="1581" w:wrap="auto" w:hAnchor="text" w:x="680" w:y="54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Provedení</w:t>
      </w:r>
      <w:r>
        <w:rPr>
          <w:rFonts w:ascii="AGMJUR+StoneSanItcTEE-Medi"/>
          <w:color w:val="000000"/>
          <w:sz w:val="16"/>
        </w:rPr>
        <w:t xml:space="preserve"> budovy:</w:t>
      </w:r>
    </w:p>
    <w:p w14:paraId="5A8BCB98" w14:textId="77777777" w:rsidR="001252D9" w:rsidRDefault="00E627DE">
      <w:pPr>
        <w:framePr w:w="670" w:wrap="auto" w:hAnchor="text" w:x="3880" w:y="54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Běžné</w:t>
      </w:r>
    </w:p>
    <w:p w14:paraId="400E6FDE" w14:textId="77777777" w:rsidR="001252D9" w:rsidRDefault="00E627DE">
      <w:pPr>
        <w:framePr w:w="670" w:wrap="auto" w:hAnchor="text" w:x="3880" w:y="54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Ne</w:t>
      </w:r>
    </w:p>
    <w:p w14:paraId="04E675D6" w14:textId="77777777" w:rsidR="001252D9" w:rsidRDefault="00E627DE">
      <w:pPr>
        <w:framePr w:w="2702" w:wrap="auto" w:hAnchor="text" w:x="680" w:y="57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 xml:space="preserve">Budova ve </w:t>
      </w:r>
      <w:r>
        <w:rPr>
          <w:rFonts w:ascii="AGMJUR+StoneSanItcTEE-Medi" w:hAnsi="AGMJUR+StoneSanItcTEE-Medi" w:cs="AGMJUR+StoneSanItcTEE-Medi"/>
          <w:color w:val="000000"/>
          <w:sz w:val="16"/>
        </w:rPr>
        <w:t>výstavbě</w:t>
      </w:r>
      <w:r>
        <w:rPr>
          <w:rFonts w:ascii="AGMJUR+StoneSanItcTEE-Medi"/>
          <w:color w:val="000000"/>
          <w:sz w:val="16"/>
        </w:rPr>
        <w:t xml:space="preserve"> / rekonstrukci:</w:t>
      </w:r>
    </w:p>
    <w:p w14:paraId="18435295" w14:textId="77777777" w:rsidR="001252D9" w:rsidRDefault="00E627DE">
      <w:pPr>
        <w:framePr w:w="2702" w:wrap="auto" w:hAnchor="text" w:x="680" w:y="57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Dálkové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vytápění:</w:t>
      </w:r>
    </w:p>
    <w:p w14:paraId="69C3EEAD" w14:textId="77777777" w:rsidR="001252D9" w:rsidRDefault="00E627DE">
      <w:pPr>
        <w:framePr w:w="1737" w:wrap="auto" w:hAnchor="text" w:x="6480" w:y="57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Požární</w:t>
      </w:r>
      <w:r>
        <w:rPr>
          <w:rFonts w:ascii="AGMJUR+StoneSanItcTEE-Medi"/>
          <w:color w:val="000000"/>
          <w:sz w:val="16"/>
        </w:rPr>
        <w:t xml:space="preserve"> </w:t>
      </w:r>
      <w:r>
        <w:rPr>
          <w:rFonts w:ascii="AGMJUR+StoneSanItcTEE-Medi" w:hAnsi="AGMJUR+StoneSanItcTEE-Medi" w:cs="AGMJUR+StoneSanItcTEE-Medi"/>
          <w:color w:val="000000"/>
          <w:sz w:val="16"/>
        </w:rPr>
        <w:t>zabezpečení:</w:t>
      </w:r>
    </w:p>
    <w:p w14:paraId="1CA846CE" w14:textId="77777777" w:rsidR="001252D9" w:rsidRDefault="00E627DE">
      <w:pPr>
        <w:framePr w:w="1737" w:wrap="auto" w:hAnchor="text" w:x="6480" w:y="57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 w:hAnsi="AGMJUR+StoneSanItcTEE-Medi" w:cs="AGMJUR+StoneSanItcTEE-Medi"/>
          <w:color w:val="000000"/>
          <w:sz w:val="16"/>
        </w:rPr>
        <w:t>Výšková</w:t>
      </w:r>
      <w:r>
        <w:rPr>
          <w:rFonts w:ascii="AGMJUR+StoneSanItcTEE-Medi"/>
          <w:color w:val="000000"/>
          <w:sz w:val="16"/>
        </w:rPr>
        <w:t xml:space="preserve"> budova:</w:t>
      </w:r>
    </w:p>
    <w:p w14:paraId="7EB10C26" w14:textId="77777777" w:rsidR="001252D9" w:rsidRDefault="00E627DE">
      <w:pPr>
        <w:framePr w:w="444" w:wrap="auto" w:hAnchor="text" w:x="10338" w:y="57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Ne</w:t>
      </w:r>
    </w:p>
    <w:p w14:paraId="692BFA4C" w14:textId="77777777" w:rsidR="001252D9" w:rsidRDefault="00E627DE">
      <w:pPr>
        <w:framePr w:w="444" w:wrap="auto" w:hAnchor="text" w:x="10338" w:y="5761"/>
        <w:widowControl w:val="0"/>
        <w:autoSpaceDE w:val="0"/>
        <w:autoSpaceDN w:val="0"/>
        <w:spacing w:before="133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Ne</w:t>
      </w:r>
    </w:p>
    <w:p w14:paraId="572E3669" w14:textId="77777777" w:rsidR="001252D9" w:rsidRDefault="00E627DE">
      <w:pPr>
        <w:framePr w:w="444" w:wrap="auto" w:hAnchor="text" w:x="3880" w:y="6061"/>
        <w:widowControl w:val="0"/>
        <w:autoSpaceDE w:val="0"/>
        <w:autoSpaceDN w:val="0"/>
        <w:spacing w:before="0" w:after="0" w:line="167" w:lineRule="exact"/>
        <w:jc w:val="left"/>
        <w:rPr>
          <w:rFonts w:ascii="AGMJUR+StoneSanItcTEE-Medi"/>
          <w:color w:val="000000"/>
          <w:sz w:val="16"/>
        </w:rPr>
      </w:pPr>
      <w:r>
        <w:rPr>
          <w:rFonts w:ascii="AGMJUR+StoneSanItcTEE-Medi"/>
          <w:color w:val="000000"/>
          <w:sz w:val="16"/>
        </w:rPr>
        <w:t>Ne</w:t>
      </w:r>
    </w:p>
    <w:p w14:paraId="22EA3D34" w14:textId="77777777" w:rsidR="001252D9" w:rsidRDefault="00E627DE">
      <w:pPr>
        <w:framePr w:w="1924" w:wrap="auto" w:hAnchor="text" w:x="4280" w:y="6823"/>
        <w:widowControl w:val="0"/>
        <w:autoSpaceDE w:val="0"/>
        <w:autoSpaceDN w:val="0"/>
        <w:spacing w:before="0" w:after="0" w:line="125" w:lineRule="exact"/>
        <w:jc w:val="left"/>
        <w:rPr>
          <w:rFonts w:ascii="AGMJUR+StoneSanItcTEE-Medi"/>
          <w:color w:val="000000"/>
          <w:sz w:val="12"/>
        </w:rPr>
      </w:pPr>
      <w:r>
        <w:rPr>
          <w:rFonts w:ascii="AGMJUR+StoneSanItcTEE-Medi"/>
          <w:color w:val="000000"/>
          <w:sz w:val="12"/>
        </w:rPr>
        <w:t xml:space="preserve">Podpis osoby </w:t>
      </w:r>
      <w:r>
        <w:rPr>
          <w:rFonts w:ascii="AGMJUR+StoneSanItcTEE-Medi" w:hAnsi="AGMJUR+StoneSanItcTEE-Medi" w:cs="AGMJUR+StoneSanItcTEE-Medi"/>
          <w:color w:val="000000"/>
          <w:sz w:val="12"/>
        </w:rPr>
        <w:t>oprávněné</w:t>
      </w:r>
      <w:r>
        <w:rPr>
          <w:rFonts w:ascii="AGMJUR+StoneSanItcTEE-Medi"/>
          <w:color w:val="000000"/>
          <w:sz w:val="12"/>
        </w:rPr>
        <w:t xml:space="preserve"> jednat</w:t>
      </w:r>
    </w:p>
    <w:p w14:paraId="0F3AAC51" w14:textId="77777777" w:rsidR="001252D9" w:rsidRDefault="00E627DE">
      <w:pPr>
        <w:framePr w:w="1924" w:wrap="auto" w:hAnchor="text" w:x="4280" w:y="6823"/>
        <w:widowControl w:val="0"/>
        <w:autoSpaceDE w:val="0"/>
        <w:autoSpaceDN w:val="0"/>
        <w:spacing w:before="26" w:after="0" w:line="125" w:lineRule="exact"/>
        <w:jc w:val="left"/>
        <w:rPr>
          <w:rFonts w:ascii="AGMJUR+StoneSanItcTEE-Medi"/>
          <w:color w:val="000000"/>
          <w:sz w:val="12"/>
        </w:rPr>
      </w:pPr>
      <w:r>
        <w:rPr>
          <w:rFonts w:ascii="AGMJUR+StoneSanItcTEE-Medi"/>
          <w:color w:val="000000"/>
          <w:sz w:val="12"/>
        </w:rPr>
        <w:t xml:space="preserve">za UNIQA </w:t>
      </w:r>
      <w:r>
        <w:rPr>
          <w:rFonts w:ascii="AGMJUR+StoneSanItcTEE-Medi" w:hAnsi="AGMJUR+StoneSanItcTEE-Medi" w:cs="AGMJUR+StoneSanItcTEE-Medi"/>
          <w:color w:val="000000"/>
          <w:sz w:val="12"/>
        </w:rPr>
        <w:t>Pojišťovna</w:t>
      </w:r>
      <w:r>
        <w:rPr>
          <w:rFonts w:ascii="AGMJUR+StoneSanItcTEE-Medi"/>
          <w:color w:val="000000"/>
          <w:sz w:val="12"/>
        </w:rPr>
        <w:t xml:space="preserve"> a.s.</w:t>
      </w:r>
    </w:p>
    <w:p w14:paraId="58F14A49" w14:textId="77777777" w:rsidR="001252D9" w:rsidRDefault="00E627DE">
      <w:pPr>
        <w:framePr w:w="2177" w:wrap="auto" w:hAnchor="text" w:x="7880" w:y="6823"/>
        <w:widowControl w:val="0"/>
        <w:autoSpaceDE w:val="0"/>
        <w:autoSpaceDN w:val="0"/>
        <w:spacing w:before="0" w:after="0" w:line="125" w:lineRule="exact"/>
        <w:jc w:val="left"/>
        <w:rPr>
          <w:rFonts w:ascii="AGMJUR+StoneSanItcTEE-Medi"/>
          <w:color w:val="000000"/>
          <w:sz w:val="12"/>
        </w:rPr>
      </w:pPr>
      <w:r>
        <w:rPr>
          <w:rFonts w:ascii="AGMJUR+StoneSanItcTEE-Medi"/>
          <w:color w:val="000000"/>
          <w:sz w:val="12"/>
        </w:rPr>
        <w:t xml:space="preserve">Podpis </w:t>
      </w:r>
      <w:r>
        <w:rPr>
          <w:rFonts w:ascii="AGMJUR+StoneSanItcTEE-Medi" w:hAnsi="AGMJUR+StoneSanItcTEE-Medi" w:cs="AGMJUR+StoneSanItcTEE-Medi"/>
          <w:color w:val="000000"/>
          <w:sz w:val="12"/>
        </w:rPr>
        <w:t>pojistníka</w:t>
      </w:r>
      <w:r>
        <w:rPr>
          <w:rFonts w:ascii="AGMJUR+StoneSanItcTEE-Medi"/>
          <w:color w:val="000000"/>
          <w:sz w:val="12"/>
        </w:rPr>
        <w:t xml:space="preserve"> / osoby </w:t>
      </w:r>
      <w:r>
        <w:rPr>
          <w:rFonts w:ascii="AGMJUR+StoneSanItcTEE-Medi" w:hAnsi="AGMJUR+StoneSanItcTEE-Medi" w:cs="AGMJUR+StoneSanItcTEE-Medi"/>
          <w:color w:val="000000"/>
          <w:sz w:val="12"/>
        </w:rPr>
        <w:t>oprávněné</w:t>
      </w:r>
    </w:p>
    <w:p w14:paraId="3BBBA876" w14:textId="77777777" w:rsidR="001252D9" w:rsidRDefault="00E627DE">
      <w:pPr>
        <w:framePr w:w="2177" w:wrap="auto" w:hAnchor="text" w:x="7880" w:y="6823"/>
        <w:widowControl w:val="0"/>
        <w:autoSpaceDE w:val="0"/>
        <w:autoSpaceDN w:val="0"/>
        <w:spacing w:before="26" w:after="0" w:line="125" w:lineRule="exact"/>
        <w:jc w:val="left"/>
        <w:rPr>
          <w:rFonts w:ascii="AGMJUR+StoneSanItcTEE-Medi"/>
          <w:color w:val="000000"/>
          <w:sz w:val="12"/>
        </w:rPr>
      </w:pPr>
      <w:r>
        <w:rPr>
          <w:rFonts w:ascii="AGMJUR+StoneSanItcTEE-Medi"/>
          <w:color w:val="000000"/>
          <w:sz w:val="12"/>
        </w:rPr>
        <w:t xml:space="preserve">jednat za </w:t>
      </w:r>
      <w:r>
        <w:rPr>
          <w:rFonts w:ascii="AGMJUR+StoneSanItcTEE-Medi" w:hAnsi="AGMJUR+StoneSanItcTEE-Medi" w:cs="AGMJUR+StoneSanItcTEE-Medi"/>
          <w:color w:val="000000"/>
          <w:sz w:val="12"/>
        </w:rPr>
        <w:t>pojistníka</w:t>
      </w:r>
    </w:p>
    <w:p w14:paraId="293A9DD2" w14:textId="77777777" w:rsidR="001252D9" w:rsidRDefault="00E627DE">
      <w:pPr>
        <w:framePr w:w="1019" w:wrap="auto" w:hAnchor="text" w:x="6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 w:hAnsi="HKQOKS+StoneSanItcTEE-Bold" w:cs="HKQOKS+StoneSanItcTEE-Bold"/>
          <w:color w:val="000000"/>
          <w:sz w:val="10"/>
        </w:rPr>
        <w:t>číslo</w:t>
      </w:r>
      <w:r>
        <w:rPr>
          <w:rFonts w:ascii="HKQOKS+StoneSanItcTEE-Bold"/>
          <w:color w:val="000000"/>
          <w:sz w:val="10"/>
        </w:rPr>
        <w:t xml:space="preserve"> dokumentu:</w:t>
      </w:r>
    </w:p>
    <w:p w14:paraId="48C54ACB" w14:textId="77777777" w:rsidR="001252D9" w:rsidRDefault="00E627DE">
      <w:pPr>
        <w:framePr w:w="2396" w:wrap="auto" w:hAnchor="text" w:x="1880" w:y="16289"/>
        <w:widowControl w:val="0"/>
        <w:autoSpaceDE w:val="0"/>
        <w:autoSpaceDN w:val="0"/>
        <w:spacing w:before="0" w:after="0" w:line="125" w:lineRule="exact"/>
        <w:jc w:val="left"/>
        <w:rPr>
          <w:rFonts w:ascii="AGMJUR+StoneSanItcTEE-Medi"/>
          <w:color w:val="000000"/>
          <w:sz w:val="12"/>
        </w:rPr>
      </w:pPr>
      <w:r>
        <w:rPr>
          <w:rFonts w:ascii="AGMJUR+StoneSanItcTEE-Medi"/>
          <w:color w:val="000000"/>
          <w:sz w:val="12"/>
        </w:rPr>
        <w:t>202103151456261871182C73CBFF12B7</w:t>
      </w:r>
    </w:p>
    <w:p w14:paraId="53D32EDA" w14:textId="77777777" w:rsidR="001252D9" w:rsidRDefault="00E627DE">
      <w:pPr>
        <w:framePr w:w="1290" w:wrap="auto" w:hAnchor="text" w:x="8058" w:y="16289"/>
        <w:widowControl w:val="0"/>
        <w:autoSpaceDE w:val="0"/>
        <w:autoSpaceDN w:val="0"/>
        <w:spacing w:before="0" w:after="0" w:line="125" w:lineRule="exact"/>
        <w:jc w:val="left"/>
        <w:rPr>
          <w:rFonts w:ascii="AGMJUR+StoneSanItcTEE-Medi"/>
          <w:color w:val="000000"/>
          <w:sz w:val="12"/>
        </w:rPr>
      </w:pPr>
      <w:r>
        <w:rPr>
          <w:rFonts w:ascii="HKQOKS+StoneSanItcTEE-Bold"/>
          <w:color w:val="000000"/>
          <w:sz w:val="10"/>
        </w:rPr>
        <w:t>datum:</w:t>
      </w:r>
      <w:r>
        <w:rPr>
          <w:rFonts w:ascii="HKQOKS+StoneSanItcTEE-Bold"/>
          <w:color w:val="000000"/>
          <w:spacing w:val="132"/>
          <w:sz w:val="10"/>
        </w:rPr>
        <w:t xml:space="preserve"> </w:t>
      </w:r>
      <w:r>
        <w:rPr>
          <w:rFonts w:ascii="AGMJUR+StoneSanItcTEE-Medi"/>
          <w:color w:val="000000"/>
          <w:sz w:val="12"/>
        </w:rPr>
        <w:t>15.03.2021</w:t>
      </w:r>
    </w:p>
    <w:p w14:paraId="67B94A9E" w14:textId="77777777" w:rsidR="001252D9" w:rsidRDefault="00E627DE">
      <w:pPr>
        <w:framePr w:w="511" w:wrap="auto" w:hAnchor="text" w:x="9980" w:y="16297"/>
        <w:widowControl w:val="0"/>
        <w:autoSpaceDE w:val="0"/>
        <w:autoSpaceDN w:val="0"/>
        <w:spacing w:before="0" w:after="0" w:line="104" w:lineRule="exact"/>
        <w:jc w:val="left"/>
        <w:rPr>
          <w:rFonts w:ascii="HKQOKS+StoneSanItcTEE-Bold"/>
          <w:color w:val="000000"/>
          <w:sz w:val="10"/>
        </w:rPr>
      </w:pPr>
      <w:r>
        <w:rPr>
          <w:rFonts w:ascii="HKQOKS+StoneSanItcTEE-Bold"/>
          <w:color w:val="000000"/>
          <w:sz w:val="10"/>
        </w:rPr>
        <w:t>Strana:</w:t>
      </w:r>
    </w:p>
    <w:p w14:paraId="4A707F0B" w14:textId="77777777" w:rsidR="001252D9" w:rsidRDefault="00E627DE">
      <w:pPr>
        <w:framePr w:w="206" w:wrap="auto" w:hAnchor="text" w:x="10662" w:y="16297"/>
        <w:widowControl w:val="0"/>
        <w:autoSpaceDE w:val="0"/>
        <w:autoSpaceDN w:val="0"/>
        <w:spacing w:before="0" w:after="0" w:line="104" w:lineRule="exact"/>
        <w:jc w:val="left"/>
        <w:rPr>
          <w:rFonts w:ascii="AGMJUR+StoneSanItcTEE-Medi"/>
          <w:color w:val="000000"/>
          <w:sz w:val="10"/>
        </w:rPr>
      </w:pPr>
      <w:r>
        <w:rPr>
          <w:rFonts w:ascii="AGMJUR+StoneSanItcTEE-Medi"/>
          <w:color w:val="000000"/>
          <w:sz w:val="10"/>
        </w:rPr>
        <w:t>1</w:t>
      </w:r>
    </w:p>
    <w:p w14:paraId="58C69532" w14:textId="77777777" w:rsidR="001252D9" w:rsidRDefault="00E627DE">
      <w:pPr>
        <w:framePr w:w="196" w:wrap="auto" w:hAnchor="text" w:x="10917" w:y="16297"/>
        <w:widowControl w:val="0"/>
        <w:autoSpaceDE w:val="0"/>
        <w:autoSpaceDN w:val="0"/>
        <w:spacing w:before="0" w:after="0" w:line="104" w:lineRule="exact"/>
        <w:jc w:val="left"/>
        <w:rPr>
          <w:rFonts w:ascii="AGMJUR+StoneSanItcTEE-Medi"/>
          <w:color w:val="000000"/>
          <w:sz w:val="10"/>
        </w:rPr>
      </w:pPr>
      <w:r>
        <w:rPr>
          <w:rFonts w:ascii="AGMJUR+StoneSanItcTEE-Medi"/>
          <w:color w:val="000000"/>
          <w:sz w:val="10"/>
        </w:rPr>
        <w:t>z</w:t>
      </w:r>
    </w:p>
    <w:p w14:paraId="555694F3" w14:textId="77777777" w:rsidR="001252D9" w:rsidRDefault="00E627DE">
      <w:pPr>
        <w:framePr w:w="206" w:wrap="auto" w:hAnchor="text" w:x="11162" w:y="16297"/>
        <w:widowControl w:val="0"/>
        <w:autoSpaceDE w:val="0"/>
        <w:autoSpaceDN w:val="0"/>
        <w:spacing w:before="0" w:after="0" w:line="104" w:lineRule="exact"/>
        <w:jc w:val="left"/>
        <w:rPr>
          <w:rFonts w:ascii="AGMJUR+StoneSanItcTEE-Medi"/>
          <w:color w:val="000000"/>
          <w:sz w:val="10"/>
        </w:rPr>
      </w:pPr>
      <w:r>
        <w:rPr>
          <w:rFonts w:ascii="AGMJUR+StoneSanItcTEE-Medi"/>
          <w:color w:val="000000"/>
          <w:sz w:val="10"/>
        </w:rPr>
        <w:t>1</w:t>
      </w:r>
    </w:p>
    <w:p w14:paraId="759D1CCB" w14:textId="037E497F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9AB473" wp14:editId="33D1002C">
                <wp:simplePos x="0" y="0"/>
                <wp:positionH relativeFrom="column">
                  <wp:posOffset>5000625</wp:posOffset>
                </wp:positionH>
                <wp:positionV relativeFrom="paragraph">
                  <wp:posOffset>4490720</wp:posOffset>
                </wp:positionV>
                <wp:extent cx="2247900" cy="914400"/>
                <wp:effectExtent l="0" t="0" r="19050" b="19050"/>
                <wp:wrapNone/>
                <wp:docPr id="6" name="Obdélník: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D98AE" id="Obdélník: se zakulacenými rohy 6" o:spid="_x0000_s1026" style="position:absolute;margin-left:393.75pt;margin-top:353.6pt;width:177pt;height:1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C4E9B7" wp14:editId="6C0455C0">
                <wp:simplePos x="0" y="0"/>
                <wp:positionH relativeFrom="column">
                  <wp:posOffset>2733675</wp:posOffset>
                </wp:positionH>
                <wp:positionV relativeFrom="paragraph">
                  <wp:posOffset>4585970</wp:posOffset>
                </wp:positionV>
                <wp:extent cx="2190750" cy="704850"/>
                <wp:effectExtent l="0" t="0" r="19050" b="19050"/>
                <wp:wrapNone/>
                <wp:docPr id="5" name="Obdélník: se zakulacenými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024C78" id="Obdélník: se zakulacenými rohy 5" o:spid="_x0000_s1026" style="position:absolute;margin-left:215.25pt;margin-top:361.1pt;width:172.5pt;height:5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48D46AAA" wp14:editId="2491ABF3">
            <wp:simplePos x="0" y="0"/>
            <wp:positionH relativeFrom="page">
              <wp:posOffset>387350</wp:posOffset>
            </wp:positionH>
            <wp:positionV relativeFrom="page">
              <wp:posOffset>158750</wp:posOffset>
            </wp:positionV>
            <wp:extent cx="6829425" cy="5191125"/>
            <wp:effectExtent l="0" t="0" r="9525" b="9525"/>
            <wp:wrapNone/>
            <wp:docPr id="1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76694E1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56A3C67" w14:textId="77777777" w:rsidR="001252D9" w:rsidRDefault="00E627DE">
      <w:pPr>
        <w:framePr w:w="2526" w:wrap="auto" w:hAnchor="text" w:x="1800" w:y="443"/>
        <w:widowControl w:val="0"/>
        <w:autoSpaceDE w:val="0"/>
        <w:autoSpaceDN w:val="0"/>
        <w:spacing w:before="0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/>
          <w:color w:val="000000"/>
          <w:sz w:val="14"/>
        </w:rPr>
        <w:t xml:space="preserve">UNIQA </w:t>
      </w:r>
      <w:r>
        <w:rPr>
          <w:rFonts w:ascii="NAOKKO+StoneSanItcTEE-Medi" w:hAnsi="NAOKKO+StoneSanItcTEE-Medi" w:cs="NAOKKO+StoneSanItcTEE-Medi"/>
          <w:color w:val="000000"/>
          <w:sz w:val="14"/>
        </w:rPr>
        <w:t>pojišťovna,</w:t>
      </w:r>
      <w:r>
        <w:rPr>
          <w:rFonts w:ascii="NAOKKO+StoneSanItcTEE-Medi"/>
          <w:color w:val="000000"/>
          <w:sz w:val="14"/>
        </w:rPr>
        <w:t xml:space="preserve"> a.s.</w:t>
      </w:r>
    </w:p>
    <w:p w14:paraId="779C0BE3" w14:textId="77777777" w:rsidR="001252D9" w:rsidRDefault="00E627DE">
      <w:pPr>
        <w:framePr w:w="2526" w:wrap="auto" w:hAnchor="text" w:x="1800" w:y="443"/>
        <w:widowControl w:val="0"/>
        <w:autoSpaceDE w:val="0"/>
        <w:autoSpaceDN w:val="0"/>
        <w:spacing w:before="14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 w:hAnsi="NAOKKO+StoneSanItcTEE-Medi" w:cs="NAOKKO+StoneSanItcTEE-Medi"/>
          <w:color w:val="000000"/>
          <w:sz w:val="14"/>
        </w:rPr>
        <w:t>Zapsaná</w:t>
      </w:r>
      <w:r>
        <w:rPr>
          <w:rFonts w:ascii="NAOKKO+StoneSanItcTEE-Medi"/>
          <w:color w:val="000000"/>
          <w:sz w:val="14"/>
        </w:rPr>
        <w:t xml:space="preserve"> u </w:t>
      </w:r>
      <w:r>
        <w:rPr>
          <w:rFonts w:ascii="NAOKKO+StoneSanItcTEE-Medi" w:hAnsi="NAOKKO+StoneSanItcTEE-Medi" w:cs="NAOKKO+StoneSanItcTEE-Medi"/>
          <w:color w:val="000000"/>
          <w:sz w:val="14"/>
        </w:rPr>
        <w:t>Městského</w:t>
      </w:r>
      <w:r>
        <w:rPr>
          <w:rFonts w:ascii="NAOKKO+StoneSanItcTEE-Medi"/>
          <w:color w:val="000000"/>
          <w:sz w:val="14"/>
        </w:rPr>
        <w:t xml:space="preserve"> soudu v Praze,</w:t>
      </w:r>
    </w:p>
    <w:p w14:paraId="388106D1" w14:textId="77777777" w:rsidR="001252D9" w:rsidRDefault="00E627DE">
      <w:pPr>
        <w:framePr w:w="2526" w:wrap="auto" w:hAnchor="text" w:x="1800" w:y="443"/>
        <w:widowControl w:val="0"/>
        <w:autoSpaceDE w:val="0"/>
        <w:autoSpaceDN w:val="0"/>
        <w:spacing w:before="14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 w:hAnsi="NAOKKO+StoneSanItcTEE-Medi" w:cs="NAOKKO+StoneSanItcTEE-Medi"/>
          <w:color w:val="000000"/>
          <w:sz w:val="14"/>
        </w:rPr>
        <w:t>oddíl</w:t>
      </w:r>
      <w:r>
        <w:rPr>
          <w:rFonts w:ascii="NAOKKO+StoneSanItcTEE-Medi"/>
          <w:color w:val="000000"/>
          <w:sz w:val="14"/>
        </w:rPr>
        <w:t xml:space="preserve"> B, </w:t>
      </w:r>
      <w:r>
        <w:rPr>
          <w:rFonts w:ascii="NAOKKO+StoneSanItcTEE-Medi" w:hAnsi="NAOKKO+StoneSanItcTEE-Medi" w:cs="NAOKKO+StoneSanItcTEE-Medi"/>
          <w:color w:val="000000"/>
          <w:sz w:val="14"/>
        </w:rPr>
        <w:t>č.</w:t>
      </w:r>
      <w:r>
        <w:rPr>
          <w:rFonts w:ascii="NAOKKO+StoneSanItcTEE-Medi"/>
          <w:color w:val="000000"/>
          <w:sz w:val="14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4"/>
        </w:rPr>
        <w:t>vložky</w:t>
      </w:r>
      <w:r>
        <w:rPr>
          <w:rFonts w:ascii="NAOKKO+StoneSanItcTEE-Medi"/>
          <w:color w:val="000000"/>
          <w:sz w:val="14"/>
        </w:rPr>
        <w:t xml:space="preserve"> 2012</w:t>
      </w:r>
    </w:p>
    <w:p w14:paraId="48EF4370" w14:textId="77777777" w:rsidR="001252D9" w:rsidRDefault="00E627DE">
      <w:pPr>
        <w:framePr w:w="2526" w:wrap="auto" w:hAnchor="text" w:x="1800" w:y="443"/>
        <w:widowControl w:val="0"/>
        <w:autoSpaceDE w:val="0"/>
        <w:autoSpaceDN w:val="0"/>
        <w:spacing w:before="14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 w:hAnsi="NAOKKO+StoneSanItcTEE-Medi" w:cs="NAOKKO+StoneSanItcTEE-Medi"/>
          <w:color w:val="000000"/>
          <w:sz w:val="14"/>
        </w:rPr>
        <w:t>Evropská</w:t>
      </w:r>
      <w:r>
        <w:rPr>
          <w:rFonts w:ascii="NAOKKO+StoneSanItcTEE-Medi"/>
          <w:color w:val="000000"/>
          <w:sz w:val="14"/>
        </w:rPr>
        <w:t xml:space="preserve"> 136, 160 12 </w:t>
      </w:r>
      <w:r>
        <w:rPr>
          <w:rFonts w:ascii="NAOKKO+StoneSanItcTEE-Medi"/>
          <w:color w:val="000000"/>
          <w:sz w:val="14"/>
        </w:rPr>
        <w:t>Praha 6</w:t>
      </w:r>
    </w:p>
    <w:p w14:paraId="1DFAEC6B" w14:textId="77777777" w:rsidR="001252D9" w:rsidRDefault="00E627DE">
      <w:pPr>
        <w:framePr w:w="2526" w:wrap="auto" w:hAnchor="text" w:x="1800" w:y="443"/>
        <w:widowControl w:val="0"/>
        <w:autoSpaceDE w:val="0"/>
        <w:autoSpaceDN w:val="0"/>
        <w:spacing w:before="14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 w:hAnsi="NAOKKO+StoneSanItcTEE-Medi" w:cs="NAOKKO+StoneSanItcTEE-Medi"/>
          <w:color w:val="000000"/>
          <w:sz w:val="14"/>
        </w:rPr>
        <w:t>IČ:</w:t>
      </w:r>
      <w:r>
        <w:rPr>
          <w:rFonts w:ascii="NAOKKO+StoneSanItcTEE-Medi"/>
          <w:color w:val="000000"/>
          <w:sz w:val="14"/>
        </w:rPr>
        <w:t xml:space="preserve"> 49240480</w:t>
      </w:r>
    </w:p>
    <w:p w14:paraId="3E4C7859" w14:textId="77777777" w:rsidR="001252D9" w:rsidRDefault="00E627DE">
      <w:pPr>
        <w:framePr w:w="2293" w:wrap="auto" w:hAnchor="text" w:x="9174" w:y="558"/>
        <w:widowControl w:val="0"/>
        <w:autoSpaceDE w:val="0"/>
        <w:autoSpaceDN w:val="0"/>
        <w:spacing w:before="0" w:after="0" w:line="375" w:lineRule="exact"/>
        <w:jc w:val="left"/>
        <w:rPr>
          <w:rFonts w:ascii="NAOKKO+StoneSanItcTEE-Medi"/>
          <w:color w:val="000000"/>
          <w:sz w:val="36"/>
        </w:rPr>
      </w:pPr>
      <w:r>
        <w:rPr>
          <w:rFonts w:ascii="NAOKKO+StoneSanItcTEE-Medi"/>
          <w:color w:val="FFFFFF"/>
          <w:sz w:val="36"/>
        </w:rPr>
        <w:t>INFORMACE</w:t>
      </w:r>
    </w:p>
    <w:p w14:paraId="16B1C002" w14:textId="77777777" w:rsidR="001252D9" w:rsidRDefault="00E627DE">
      <w:pPr>
        <w:framePr w:w="2293" w:wrap="auto" w:hAnchor="text" w:x="9174" w:y="558"/>
        <w:widowControl w:val="0"/>
        <w:autoSpaceDE w:val="0"/>
        <w:autoSpaceDN w:val="0"/>
        <w:spacing w:before="25" w:after="0" w:line="375" w:lineRule="exact"/>
        <w:ind w:left="143"/>
        <w:jc w:val="left"/>
        <w:rPr>
          <w:rFonts w:ascii="NAOKKO+StoneSanItcTEE-Medi"/>
          <w:color w:val="000000"/>
          <w:sz w:val="36"/>
        </w:rPr>
      </w:pPr>
      <w:r>
        <w:rPr>
          <w:rFonts w:ascii="NAOKKO+StoneSanItcTEE-Medi"/>
          <w:color w:val="FFFFFF"/>
          <w:sz w:val="36"/>
        </w:rPr>
        <w:t>SOUHLASY</w:t>
      </w:r>
    </w:p>
    <w:p w14:paraId="3C1FBFC1" w14:textId="77777777" w:rsidR="001252D9" w:rsidRDefault="00E627DE">
      <w:pPr>
        <w:framePr w:w="3632" w:wrap="auto" w:hAnchor="text" w:x="5400" w:y="1045"/>
        <w:widowControl w:val="0"/>
        <w:autoSpaceDE w:val="0"/>
        <w:autoSpaceDN w:val="0"/>
        <w:spacing w:before="0" w:after="0" w:line="292" w:lineRule="exact"/>
        <w:jc w:val="left"/>
        <w:rPr>
          <w:rFonts w:ascii="NAOKKO+StoneSanItcTEE-Medi"/>
          <w:color w:val="000000"/>
          <w:sz w:val="28"/>
        </w:rPr>
      </w:pPr>
      <w:r>
        <w:rPr>
          <w:rFonts w:ascii="NAOKKO+StoneSanItcTEE-Medi" w:hAnsi="NAOKKO+StoneSanItcTEE-Medi" w:cs="NAOKKO+StoneSanItcTEE-Medi"/>
          <w:color w:val="000000"/>
          <w:sz w:val="28"/>
        </w:rPr>
        <w:t>Zpracování</w:t>
      </w:r>
      <w:r>
        <w:rPr>
          <w:rFonts w:ascii="NAOKKO+StoneSanItcTEE-Medi"/>
          <w:color w:val="000000"/>
          <w:sz w:val="2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8"/>
        </w:rPr>
        <w:t>osobních</w:t>
      </w:r>
      <w:r>
        <w:rPr>
          <w:rFonts w:ascii="NAOKKO+StoneSanItcTEE-Medi"/>
          <w:color w:val="000000"/>
          <w:sz w:val="2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8"/>
        </w:rPr>
        <w:t>údajů</w:t>
      </w:r>
    </w:p>
    <w:p w14:paraId="290C1D57" w14:textId="77777777" w:rsidR="001252D9" w:rsidRDefault="00E627DE">
      <w:pPr>
        <w:framePr w:w="3632" w:wrap="auto" w:hAnchor="text" w:x="5400" w:y="1045"/>
        <w:widowControl w:val="0"/>
        <w:autoSpaceDE w:val="0"/>
        <w:autoSpaceDN w:val="0"/>
        <w:spacing w:before="0" w:after="0" w:line="240" w:lineRule="exact"/>
        <w:jc w:val="left"/>
        <w:rPr>
          <w:rFonts w:ascii="NAOKKO+StoneSanItcTEE-Medi"/>
          <w:color w:val="000000"/>
          <w:sz w:val="28"/>
        </w:rPr>
      </w:pPr>
      <w:r>
        <w:rPr>
          <w:rFonts w:ascii="NAOKKO+StoneSanItcTEE-Medi"/>
          <w:color w:val="000000"/>
          <w:sz w:val="28"/>
        </w:rPr>
        <w:t>informace a souhlasy</w:t>
      </w:r>
    </w:p>
    <w:p w14:paraId="50CE5E5B" w14:textId="77777777" w:rsidR="001252D9" w:rsidRDefault="00E627DE">
      <w:pPr>
        <w:framePr w:w="2391" w:wrap="auto" w:hAnchor="text" w:x="500" w:y="17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Číslo</w:t>
      </w:r>
      <w:r>
        <w:rPr>
          <w:rFonts w:ascii="NAOKKO+StoneSanItcTEE-Medi"/>
          <w:color w:val="000000"/>
          <w:sz w:val="18"/>
        </w:rPr>
        <w:t xml:space="preserve"> smlouvy 2939843978</w:t>
      </w:r>
    </w:p>
    <w:p w14:paraId="1806BB67" w14:textId="77777777" w:rsidR="001252D9" w:rsidRDefault="00E627DE">
      <w:pPr>
        <w:framePr w:w="5486" w:wrap="auto" w:hAnchor="text" w:x="3327" w:y="2059"/>
        <w:widowControl w:val="0"/>
        <w:autoSpaceDE w:val="0"/>
        <w:autoSpaceDN w:val="0"/>
        <w:spacing w:before="0" w:after="0" w:line="250" w:lineRule="exact"/>
        <w:jc w:val="left"/>
        <w:rPr>
          <w:rFonts w:ascii="NAOKKO+StoneSanItcTEE-Medi"/>
          <w:color w:val="000000"/>
          <w:sz w:val="24"/>
        </w:rPr>
      </w:pPr>
      <w:r>
        <w:rPr>
          <w:rFonts w:ascii="NAOKKO+StoneSanItcTEE-Medi"/>
          <w:color w:val="000000"/>
          <w:sz w:val="24"/>
        </w:rPr>
        <w:t xml:space="preserve">INFORMACE O </w:t>
      </w:r>
      <w:r>
        <w:rPr>
          <w:rFonts w:ascii="NAOKKO+StoneSanItcTEE-Medi" w:hAnsi="NAOKKO+StoneSanItcTEE-Medi" w:cs="NAOKKO+StoneSanItcTEE-Medi"/>
          <w:color w:val="000000"/>
          <w:sz w:val="24"/>
        </w:rPr>
        <w:t>ZPRACOVÁNÍ</w:t>
      </w:r>
      <w:r>
        <w:rPr>
          <w:rFonts w:ascii="NAOKKO+StoneSanItcTEE-Medi"/>
          <w:color w:val="000000"/>
          <w:sz w:val="24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4"/>
        </w:rPr>
        <w:t>OSOBNÍCH</w:t>
      </w:r>
      <w:r>
        <w:rPr>
          <w:rFonts w:ascii="NAOKKO+StoneSanItcTEE-Medi"/>
          <w:color w:val="000000"/>
          <w:sz w:val="24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4"/>
        </w:rPr>
        <w:t>ÚDAJŮ</w:t>
      </w:r>
    </w:p>
    <w:p w14:paraId="555018F0" w14:textId="77777777" w:rsidR="001252D9" w:rsidRDefault="00E627DE">
      <w:pPr>
        <w:framePr w:w="10844" w:wrap="auto" w:hAnchor="text" w:x="400" w:y="26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Hlavním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kritériem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poskytovaní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je </w:t>
      </w:r>
      <w:r>
        <w:rPr>
          <w:rFonts w:ascii="NAOKKO+StoneSanItcTEE-Medi" w:hAnsi="NAOKKO+StoneSanItcTEE-Medi" w:cs="NAOKKO+StoneSanItcTEE-Medi"/>
          <w:color w:val="000000"/>
          <w:sz w:val="18"/>
        </w:rPr>
        <w:t>nepochybně</w:t>
      </w:r>
      <w:r>
        <w:rPr>
          <w:rFonts w:ascii="NAOKKO+StoneSanItcTEE-Medi"/>
          <w:color w:val="000000"/>
          <w:sz w:val="18"/>
        </w:rPr>
        <w:t xml:space="preserve"> spokojenost </w:t>
      </w:r>
      <w:r>
        <w:rPr>
          <w:rFonts w:ascii="NAOKKO+StoneSanItcTEE-Medi" w:hAnsi="NAOKKO+StoneSanItcTEE-Medi" w:cs="NAOKKO+StoneSanItcTEE-Medi"/>
          <w:color w:val="000000"/>
          <w:sz w:val="18"/>
        </w:rPr>
        <w:t>Vás,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klientů,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/>
          <w:color w:val="000000"/>
          <w:sz w:val="18"/>
        </w:rPr>
        <w:t xml:space="preserve">proto </w:t>
      </w:r>
      <w:r>
        <w:rPr>
          <w:rFonts w:ascii="NAOKKO+StoneSanItcTEE-Medi" w:hAnsi="NAOKKO+StoneSanItcTEE-Medi" w:cs="NAOKKO+StoneSanItcTEE-Medi"/>
          <w:color w:val="000000"/>
          <w:sz w:val="18"/>
        </w:rPr>
        <w:t>přizpůsobujeme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každou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</w:t>
      </w:r>
    </w:p>
    <w:p w14:paraId="7CD983B4" w14:textId="77777777" w:rsidR="001252D9" w:rsidRDefault="00E627DE">
      <w:pPr>
        <w:framePr w:w="10844" w:wrap="auto" w:hAnchor="text" w:x="400" w:y="26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nabídku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Vašim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nejrozmanitějším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potřebám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přáním.</w:t>
      </w:r>
      <w:r>
        <w:rPr>
          <w:rFonts w:ascii="NAOKKO+StoneSanItcTEE-Medi"/>
          <w:color w:val="000000"/>
          <w:sz w:val="18"/>
        </w:rPr>
        <w:t xml:space="preserve"> Za </w:t>
      </w:r>
      <w:r>
        <w:rPr>
          <w:rFonts w:ascii="NAOKKO+StoneSanItcTEE-Medi" w:hAnsi="NAOKKO+StoneSanItcTEE-Medi" w:cs="NAOKKO+StoneSanItcTEE-Medi"/>
          <w:color w:val="000000"/>
          <w:sz w:val="18"/>
        </w:rPr>
        <w:t>tímto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využíváme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je v souladu s</w:t>
      </w:r>
    </w:p>
    <w:p w14:paraId="3F9E8C66" w14:textId="77777777" w:rsidR="001252D9" w:rsidRDefault="00E627DE">
      <w:pPr>
        <w:framePr w:w="10844" w:wrap="auto" w:hAnchor="text" w:x="400" w:y="26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platnými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účinnými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právními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předpisy.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Ochraně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tak </w:t>
      </w:r>
      <w:r>
        <w:rPr>
          <w:rFonts w:ascii="NAOKKO+StoneSanItcTEE-Medi" w:hAnsi="NAOKKO+StoneSanItcTEE-Medi" w:cs="NAOKKO+StoneSanItcTEE-Medi"/>
          <w:color w:val="000000"/>
          <w:sz w:val="18"/>
        </w:rPr>
        <w:t>věnujeme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značnou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pozornost, abychom mohli </w:t>
      </w:r>
      <w:r>
        <w:rPr>
          <w:rFonts w:ascii="NAOKKO+StoneSanItcTEE-Medi" w:hAnsi="NAOKKO+StoneSanItcTEE-Medi" w:cs="NAOKKO+StoneSanItcTEE-Medi"/>
          <w:color w:val="000000"/>
          <w:sz w:val="18"/>
        </w:rPr>
        <w:t>předejít</w:t>
      </w:r>
    </w:p>
    <w:p w14:paraId="407CF035" w14:textId="77777777" w:rsidR="001252D9" w:rsidRDefault="00E627DE">
      <w:pPr>
        <w:framePr w:w="10844" w:wrap="auto" w:hAnchor="text" w:x="400" w:y="26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každému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neoprávněnému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zásahu</w:t>
      </w:r>
      <w:r>
        <w:rPr>
          <w:rFonts w:ascii="NAOKKO+StoneSanItcTEE-Medi"/>
          <w:color w:val="000000"/>
          <w:sz w:val="18"/>
        </w:rPr>
        <w:t xml:space="preserve"> do </w:t>
      </w:r>
      <w:r>
        <w:rPr>
          <w:rFonts w:ascii="NAOKKO+StoneSanItcTEE-Medi" w:hAnsi="NAOKKO+StoneSanItcTEE-Medi" w:cs="NAOKKO+StoneSanItcTEE-Medi"/>
          <w:color w:val="000000"/>
          <w:sz w:val="18"/>
        </w:rPr>
        <w:t>Vašeho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soukromí.</w:t>
      </w:r>
    </w:p>
    <w:p w14:paraId="14180237" w14:textId="77777777" w:rsidR="001252D9" w:rsidRDefault="00E627DE">
      <w:pPr>
        <w:framePr w:w="11017" w:wrap="auto" w:hAnchor="text" w:x="400" w:y="364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UNIQA si </w:t>
      </w:r>
      <w:r>
        <w:rPr>
          <w:rFonts w:ascii="NAOKKO+StoneSanItcTEE-Medi" w:hAnsi="NAOKKO+StoneSanItcTEE-Medi" w:cs="NAOKKO+StoneSanItcTEE-Medi"/>
          <w:color w:val="000000"/>
          <w:sz w:val="18"/>
        </w:rPr>
        <w:t>Vás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tímto</w:t>
      </w:r>
      <w:r>
        <w:rPr>
          <w:rFonts w:ascii="NAOKKO+StoneSanItcTEE-Medi"/>
          <w:color w:val="000000"/>
          <w:sz w:val="18"/>
        </w:rPr>
        <w:t xml:space="preserve"> dovoluje informovat o </w:t>
      </w:r>
      <w:r>
        <w:rPr>
          <w:rFonts w:ascii="NAOKKO+StoneSanItcTEE-Medi" w:hAnsi="NAOKKO+StoneSanItcTEE-Medi" w:cs="NAOKKO+StoneSanItcTEE-Medi"/>
          <w:color w:val="000000"/>
          <w:sz w:val="18"/>
        </w:rPr>
        <w:t>způsobu</w:t>
      </w:r>
      <w:r>
        <w:rPr>
          <w:rFonts w:ascii="NAOKKO+StoneSanItcTEE-Medi"/>
          <w:color w:val="000000"/>
          <w:sz w:val="18"/>
        </w:rPr>
        <w:t xml:space="preserve"> a rozsahu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včetně</w:t>
      </w:r>
      <w:r>
        <w:rPr>
          <w:rFonts w:ascii="NAOKKO+StoneSanItcTEE-Medi"/>
          <w:color w:val="000000"/>
          <w:sz w:val="18"/>
        </w:rPr>
        <w:t xml:space="preserve"> rozsahu </w:t>
      </w:r>
      <w:r>
        <w:rPr>
          <w:rFonts w:ascii="NAOKKO+StoneSanItcTEE-Medi" w:hAnsi="NAOKKO+StoneSanItcTEE-Medi" w:cs="NAOKKO+StoneSanItcTEE-Medi"/>
          <w:color w:val="000000"/>
          <w:sz w:val="18"/>
        </w:rPr>
        <w:t>Vašich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jakožto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subjektů</w:t>
      </w:r>
    </w:p>
    <w:p w14:paraId="7819AD1A" w14:textId="77777777" w:rsidR="001252D9" w:rsidRDefault="00E627DE">
      <w:pPr>
        <w:framePr w:w="11017" w:wrap="auto" w:hAnchor="text" w:x="400" w:y="36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souvisejících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údajů.</w:t>
      </w:r>
    </w:p>
    <w:p w14:paraId="0C12B656" w14:textId="77777777" w:rsidR="001252D9" w:rsidRDefault="00E627DE">
      <w:pPr>
        <w:framePr w:w="4788" w:wrap="auto" w:hAnchor="text" w:x="400" w:y="427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>1.</w:t>
      </w:r>
      <w:r>
        <w:rPr>
          <w:rFonts w:ascii="NAOKKO+StoneSanItcTEE-Medi"/>
          <w:color w:val="000000"/>
          <w:spacing w:val="51"/>
          <w:sz w:val="20"/>
        </w:rPr>
        <w:t xml:space="preserve"> </w:t>
      </w:r>
      <w:r>
        <w:rPr>
          <w:rFonts w:ascii="NAOKKO+StoneSanItcTEE-Medi"/>
          <w:color w:val="000000"/>
          <w:sz w:val="20"/>
        </w:rPr>
        <w:t xml:space="preserve">KDO JE </w:t>
      </w:r>
      <w:r>
        <w:rPr>
          <w:rFonts w:ascii="NAOKKO+StoneSanItcTEE-Medi" w:hAnsi="NAOKKO+StoneSanItcTEE-Medi" w:cs="NAOKKO+StoneSanItcTEE-Medi"/>
          <w:color w:val="000000"/>
          <w:sz w:val="20"/>
        </w:rPr>
        <w:t>SPRÁVCEM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VAŠICH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ÚDAJŮ?</w:t>
      </w:r>
    </w:p>
    <w:p w14:paraId="44E9A655" w14:textId="77777777" w:rsidR="001252D9" w:rsidRDefault="00E627DE">
      <w:pPr>
        <w:framePr w:w="11275" w:wrap="auto" w:hAnchor="text" w:x="400" w:y="464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Správcem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je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</w:t>
      </w:r>
      <w:r>
        <w:rPr>
          <w:rFonts w:ascii="NAOKKO+StoneSanItcTEE-Medi"/>
          <w:color w:val="000000"/>
          <w:sz w:val="18"/>
        </w:rPr>
        <w:t xml:space="preserve"> UNIQA </w:t>
      </w:r>
      <w:r>
        <w:rPr>
          <w:rFonts w:ascii="NAOKKO+StoneSanItcTEE-Medi" w:hAnsi="NAOKKO+StoneSanItcTEE-Medi" w:cs="NAOKKO+StoneSanItcTEE-Medi"/>
          <w:color w:val="000000"/>
          <w:sz w:val="18"/>
        </w:rPr>
        <w:t>pojišťovna,</w:t>
      </w:r>
      <w:r>
        <w:rPr>
          <w:rFonts w:ascii="NAOKKO+StoneSanItcTEE-Medi"/>
          <w:color w:val="000000"/>
          <w:sz w:val="18"/>
        </w:rPr>
        <w:t xml:space="preserve"> a.s., se </w:t>
      </w:r>
      <w:r>
        <w:rPr>
          <w:rFonts w:ascii="NAOKKO+StoneSanItcTEE-Medi" w:hAnsi="NAOKKO+StoneSanItcTEE-Medi" w:cs="NAOKKO+StoneSanItcTEE-Medi"/>
          <w:color w:val="000000"/>
          <w:sz w:val="18"/>
        </w:rPr>
        <w:t>sídlem</w:t>
      </w:r>
      <w:r>
        <w:rPr>
          <w:rFonts w:ascii="NAOKKO+StoneSanItcTEE-Medi"/>
          <w:color w:val="000000"/>
          <w:sz w:val="18"/>
        </w:rPr>
        <w:t xml:space="preserve"> Praha 6, </w:t>
      </w:r>
      <w:r>
        <w:rPr>
          <w:rFonts w:ascii="NAOKKO+StoneSanItcTEE-Medi" w:hAnsi="NAOKKO+StoneSanItcTEE-Medi" w:cs="NAOKKO+StoneSanItcTEE-Medi"/>
          <w:color w:val="000000"/>
          <w:sz w:val="18"/>
        </w:rPr>
        <w:t>Evropská</w:t>
      </w:r>
      <w:r>
        <w:rPr>
          <w:rFonts w:ascii="NAOKKO+StoneSanItcTEE-Medi"/>
          <w:color w:val="000000"/>
          <w:sz w:val="18"/>
        </w:rPr>
        <w:t xml:space="preserve"> 136/810, </w:t>
      </w:r>
      <w:r>
        <w:rPr>
          <w:rFonts w:ascii="NAOKKO+StoneSanItcTEE-Medi" w:hAnsi="NAOKKO+StoneSanItcTEE-Medi" w:cs="NAOKKO+StoneSanItcTEE-Medi"/>
          <w:color w:val="000000"/>
          <w:sz w:val="18"/>
        </w:rPr>
        <w:t>PSČ</w:t>
      </w:r>
      <w:r>
        <w:rPr>
          <w:rFonts w:ascii="NAOKKO+StoneSanItcTEE-Medi"/>
          <w:color w:val="000000"/>
          <w:sz w:val="18"/>
        </w:rPr>
        <w:t xml:space="preserve"> 16012, </w:t>
      </w:r>
      <w:r>
        <w:rPr>
          <w:rFonts w:ascii="NAOKKO+StoneSanItcTEE-Medi" w:hAnsi="NAOKKO+StoneSanItcTEE-Medi" w:cs="NAOKKO+StoneSanItcTEE-Medi"/>
          <w:color w:val="000000"/>
          <w:sz w:val="18"/>
        </w:rPr>
        <w:t>IČO:</w:t>
      </w:r>
      <w:r>
        <w:rPr>
          <w:rFonts w:ascii="NAOKKO+StoneSanItcTEE-Medi"/>
          <w:color w:val="000000"/>
          <w:sz w:val="18"/>
        </w:rPr>
        <w:t xml:space="preserve"> 49240480, </w:t>
      </w:r>
      <w:r>
        <w:rPr>
          <w:rFonts w:ascii="NAOKKO+StoneSanItcTEE-Medi" w:hAnsi="NAOKKO+StoneSanItcTEE-Medi" w:cs="NAOKKO+StoneSanItcTEE-Medi"/>
          <w:color w:val="000000"/>
          <w:sz w:val="18"/>
        </w:rPr>
        <w:t>zapsané</w:t>
      </w:r>
    </w:p>
    <w:p w14:paraId="529EE158" w14:textId="77777777" w:rsidR="001252D9" w:rsidRDefault="00E627DE">
      <w:pPr>
        <w:framePr w:w="11275" w:wrap="auto" w:hAnchor="text" w:x="400" w:y="46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v </w:t>
      </w:r>
      <w:r>
        <w:rPr>
          <w:rFonts w:ascii="NAOKKO+StoneSanItcTEE-Medi" w:hAnsi="NAOKKO+StoneSanItcTEE-Medi" w:cs="NAOKKO+StoneSanItcTEE-Medi"/>
          <w:color w:val="000000"/>
          <w:sz w:val="18"/>
        </w:rPr>
        <w:t>obchodním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rejstříku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vedeném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Městským</w:t>
      </w:r>
      <w:r>
        <w:rPr>
          <w:rFonts w:ascii="NAOKKO+StoneSanItcTEE-Medi"/>
          <w:color w:val="000000"/>
          <w:sz w:val="18"/>
        </w:rPr>
        <w:t xml:space="preserve"> soudem v Praze pod </w:t>
      </w:r>
      <w:r>
        <w:rPr>
          <w:rFonts w:ascii="NAOKKO+StoneSanItcTEE-Medi"/>
          <w:color w:val="000000"/>
          <w:sz w:val="18"/>
        </w:rPr>
        <w:t xml:space="preserve">spisovou </w:t>
      </w:r>
      <w:r>
        <w:rPr>
          <w:rFonts w:ascii="NAOKKO+StoneSanItcTEE-Medi" w:hAnsi="NAOKKO+StoneSanItcTEE-Medi" w:cs="NAOKKO+StoneSanItcTEE-Medi"/>
          <w:color w:val="000000"/>
          <w:sz w:val="18"/>
        </w:rPr>
        <w:t>značkou</w:t>
      </w:r>
      <w:r>
        <w:rPr>
          <w:rFonts w:ascii="NAOKKO+StoneSanItcTEE-Medi"/>
          <w:color w:val="000000"/>
          <w:sz w:val="18"/>
        </w:rPr>
        <w:t xml:space="preserve"> B 2012, </w:t>
      </w:r>
      <w:r>
        <w:rPr>
          <w:rFonts w:ascii="NAOKKO+StoneSanItcTEE-Medi" w:hAnsi="NAOKKO+StoneSanItcTEE-Medi" w:cs="NAOKKO+StoneSanItcTEE-Medi"/>
          <w:color w:val="000000"/>
          <w:sz w:val="18"/>
        </w:rPr>
        <w:t>telefonní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číslo:</w:t>
      </w:r>
      <w:r>
        <w:rPr>
          <w:rFonts w:ascii="NAOKKO+StoneSanItcTEE-Medi"/>
          <w:color w:val="000000"/>
          <w:sz w:val="18"/>
        </w:rPr>
        <w:t xml:space="preserve"> 488 125 125, e-mail:</w:t>
      </w:r>
    </w:p>
    <w:p w14:paraId="3437DE56" w14:textId="77777777" w:rsidR="001252D9" w:rsidRDefault="00E627DE">
      <w:pPr>
        <w:framePr w:w="11275" w:wrap="auto" w:hAnchor="text" w:x="400" w:y="46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info@uniqa.cz </w:t>
      </w:r>
      <w:r>
        <w:rPr>
          <w:rFonts w:ascii="NAOKKO+StoneSanItcTEE-Medi" w:hAnsi="NAOKKO+StoneSanItcTEE-Medi" w:cs="NAOKKO+StoneSanItcTEE-Medi"/>
          <w:color w:val="000000"/>
          <w:sz w:val="18"/>
        </w:rPr>
        <w:t>(dále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též</w:t>
      </w:r>
      <w:r>
        <w:rPr>
          <w:rFonts w:ascii="NAOKKO+StoneSanItcTEE-Medi"/>
          <w:color w:val="000000"/>
          <w:sz w:val="18"/>
        </w:rPr>
        <w:t xml:space="preserve"> "UNIQA").</w:t>
      </w:r>
    </w:p>
    <w:p w14:paraId="5E595C43" w14:textId="77777777" w:rsidR="001252D9" w:rsidRDefault="00E627DE">
      <w:pPr>
        <w:framePr w:w="7576" w:wrap="auto" w:hAnchor="text" w:x="400" w:y="549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>2.</w:t>
      </w:r>
      <w:r>
        <w:rPr>
          <w:rFonts w:ascii="NAOKKO+StoneSanItcTEE-Medi"/>
          <w:color w:val="000000"/>
          <w:spacing w:val="51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JAKÉ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ÚDAJE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ZPRACOVÁVÁME,</w:t>
      </w:r>
      <w:r>
        <w:rPr>
          <w:rFonts w:ascii="NAOKKO+StoneSanItcTEE-Medi"/>
          <w:color w:val="000000"/>
          <w:sz w:val="20"/>
        </w:rPr>
        <w:t xml:space="preserve"> V </w:t>
      </w:r>
      <w:r>
        <w:rPr>
          <w:rFonts w:ascii="NAOKKO+StoneSanItcTEE-Medi" w:hAnsi="NAOKKO+StoneSanItcTEE-Medi" w:cs="NAOKKO+StoneSanItcTEE-Medi"/>
          <w:color w:val="000000"/>
          <w:sz w:val="20"/>
        </w:rPr>
        <w:t>JAKÉM</w:t>
      </w:r>
      <w:r>
        <w:rPr>
          <w:rFonts w:ascii="NAOKKO+StoneSanItcTEE-Medi"/>
          <w:color w:val="000000"/>
          <w:sz w:val="20"/>
        </w:rPr>
        <w:t xml:space="preserve"> ROZSAHU A PRO </w:t>
      </w:r>
      <w:r>
        <w:rPr>
          <w:rFonts w:ascii="NAOKKO+StoneSanItcTEE-Medi" w:hAnsi="NAOKKO+StoneSanItcTEE-Medi" w:cs="NAOKKO+StoneSanItcTEE-Medi"/>
          <w:color w:val="000000"/>
          <w:sz w:val="20"/>
        </w:rPr>
        <w:t>JAKÉ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ÚČELY?</w:t>
      </w:r>
    </w:p>
    <w:p w14:paraId="25355A12" w14:textId="77777777" w:rsidR="001252D9" w:rsidRDefault="00E627DE">
      <w:pPr>
        <w:framePr w:w="11316" w:wrap="auto" w:hAnchor="text" w:x="400" w:y="58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pouze ty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a v </w:t>
      </w:r>
      <w:r>
        <w:rPr>
          <w:rFonts w:ascii="NAOKKO+StoneSanItcTEE-Medi" w:hAnsi="NAOKKO+StoneSanItcTEE-Medi" w:cs="NAOKKO+StoneSanItcTEE-Medi"/>
          <w:color w:val="000000"/>
          <w:sz w:val="18"/>
        </w:rPr>
        <w:t>takovém</w:t>
      </w:r>
      <w:r>
        <w:rPr>
          <w:rFonts w:ascii="NAOKKO+StoneSanItcTEE-Medi"/>
          <w:color w:val="000000"/>
          <w:sz w:val="18"/>
        </w:rPr>
        <w:t xml:space="preserve"> rozsahu, abychom </w:t>
      </w:r>
      <w:r>
        <w:rPr>
          <w:rFonts w:ascii="NAOKKO+StoneSanItcTEE-Medi" w:hAnsi="NAOKKO+StoneSanItcTEE-Medi" w:cs="NAOKKO+StoneSanItcTEE-Medi"/>
          <w:color w:val="000000"/>
          <w:sz w:val="18"/>
        </w:rPr>
        <w:t>Vám</w:t>
      </w:r>
      <w:r>
        <w:rPr>
          <w:rFonts w:ascii="NAOKKO+StoneSanItcTEE-Medi"/>
          <w:color w:val="000000"/>
          <w:sz w:val="18"/>
        </w:rPr>
        <w:t xml:space="preserve"> mohli poskytovat </w:t>
      </w:r>
      <w:r>
        <w:rPr>
          <w:rFonts w:ascii="NAOKKO+StoneSanItcTEE-Medi" w:hAnsi="NAOKKO+StoneSanItcTEE-Medi" w:cs="NAOKKO+StoneSanItcTEE-Medi"/>
          <w:color w:val="000000"/>
          <w:sz w:val="18"/>
        </w:rPr>
        <w:t>naše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služby,</w:t>
      </w:r>
      <w:r>
        <w:rPr>
          <w:rFonts w:ascii="NAOKKO+StoneSanItcTEE-Medi"/>
          <w:color w:val="000000"/>
          <w:sz w:val="18"/>
        </w:rPr>
        <w:t xml:space="preserve"> abychom </w:t>
      </w:r>
      <w:r>
        <w:rPr>
          <w:rFonts w:ascii="NAOKKO+StoneSanItcTEE-Medi" w:hAnsi="NAOKKO+StoneSanItcTEE-Medi" w:cs="NAOKKO+StoneSanItcTEE-Medi"/>
          <w:color w:val="000000"/>
          <w:sz w:val="18"/>
        </w:rPr>
        <w:t>dodrželi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zákonné</w:t>
      </w:r>
    </w:p>
    <w:p w14:paraId="0ACD3551" w14:textId="77777777" w:rsidR="001252D9" w:rsidRDefault="00E627DE">
      <w:pPr>
        <w:framePr w:w="11316" w:wrap="auto" w:hAnchor="text" w:x="400" w:y="58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povinnosti a </w:t>
      </w:r>
      <w:r>
        <w:rPr>
          <w:rFonts w:ascii="NAOKKO+StoneSanItcTEE-Medi" w:hAnsi="NAOKKO+StoneSanItcTEE-Medi" w:cs="NAOKKO+StoneSanItcTEE-Medi"/>
          <w:color w:val="000000"/>
          <w:sz w:val="18"/>
        </w:rPr>
        <w:t>dále</w:t>
      </w:r>
      <w:r>
        <w:rPr>
          <w:rFonts w:ascii="NAOKKO+StoneSanItcTEE-Medi"/>
          <w:color w:val="000000"/>
          <w:sz w:val="18"/>
        </w:rPr>
        <w:t xml:space="preserve"> abychom </w:t>
      </w:r>
      <w:r>
        <w:rPr>
          <w:rFonts w:ascii="NAOKKO+StoneSanItcTEE-Medi" w:hAnsi="NAOKKO+StoneSanItcTEE-Medi" w:cs="NAOKKO+StoneSanItcTEE-Medi"/>
          <w:color w:val="000000"/>
          <w:sz w:val="18"/>
        </w:rPr>
        <w:t>také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chránili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oprávněné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zájmy.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Shromažďujeme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klientů,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včetně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potenciálních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klientů,</w:t>
      </w:r>
    </w:p>
    <w:p w14:paraId="7D83108E" w14:textId="77777777" w:rsidR="001252D9" w:rsidRDefault="00E627DE">
      <w:pPr>
        <w:framePr w:w="11316" w:wrap="auto" w:hAnchor="text" w:x="400" w:y="58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kteří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stojí</w:t>
      </w:r>
      <w:r>
        <w:rPr>
          <w:rFonts w:ascii="NAOKKO+StoneSanItcTEE-Medi"/>
          <w:color w:val="000000"/>
          <w:sz w:val="18"/>
        </w:rPr>
        <w:t xml:space="preserve"> o </w:t>
      </w:r>
      <w:r>
        <w:rPr>
          <w:rFonts w:ascii="NAOKKO+StoneSanItcTEE-Medi" w:hAnsi="NAOKKO+StoneSanItcTEE-Medi" w:cs="NAOKKO+StoneSanItcTEE-Medi"/>
          <w:color w:val="000000"/>
          <w:sz w:val="18"/>
        </w:rPr>
        <w:t>naše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služby</w:t>
      </w:r>
      <w:r>
        <w:rPr>
          <w:rFonts w:ascii="NAOKKO+StoneSanItcTEE-Medi"/>
          <w:color w:val="000000"/>
          <w:sz w:val="18"/>
        </w:rPr>
        <w:t xml:space="preserve"> nebo </w:t>
      </w:r>
      <w:r>
        <w:rPr>
          <w:rFonts w:ascii="NAOKKO+StoneSanItcTEE-Medi" w:hAnsi="NAOKKO+StoneSanItcTEE-Medi" w:cs="NAOKKO+StoneSanItcTEE-Medi"/>
          <w:color w:val="000000"/>
          <w:sz w:val="18"/>
        </w:rPr>
        <w:t>kteří</w:t>
      </w:r>
      <w:r>
        <w:rPr>
          <w:rFonts w:ascii="NAOKKO+StoneSanItcTEE-Medi"/>
          <w:color w:val="000000"/>
          <w:sz w:val="18"/>
        </w:rPr>
        <w:t xml:space="preserve"> dali souhlas, abychom je oslovovali s </w:t>
      </w:r>
      <w:r>
        <w:rPr>
          <w:rFonts w:ascii="NAOKKO+StoneSanItcTEE-Medi" w:hAnsi="NAOKKO+StoneSanItcTEE-Medi" w:cs="NAOKKO+StoneSanItcTEE-Medi"/>
          <w:color w:val="000000"/>
          <w:sz w:val="18"/>
        </w:rPr>
        <w:t>nabídkou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služeb.</w:t>
      </w:r>
    </w:p>
    <w:p w14:paraId="281F1744" w14:textId="77777777" w:rsidR="001252D9" w:rsidRDefault="00E627DE">
      <w:pPr>
        <w:framePr w:w="10975" w:wrap="auto" w:hAnchor="text" w:x="400" w:y="66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zejména</w:t>
      </w:r>
      <w:r>
        <w:rPr>
          <w:rFonts w:ascii="NAOKKO+StoneSanItcTEE-Medi"/>
          <w:color w:val="000000"/>
          <w:sz w:val="18"/>
        </w:rPr>
        <w:t xml:space="preserve"> tyto kategorie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údajů: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identifikační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kontaktní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sociodemografická</w:t>
      </w:r>
      <w:r>
        <w:rPr>
          <w:rFonts w:ascii="NAOKKO+StoneSanItcTEE-Medi"/>
          <w:color w:val="000000"/>
          <w:sz w:val="18"/>
        </w:rPr>
        <w:t xml:space="preserve"> data (jako </w:t>
      </w:r>
      <w:r>
        <w:rPr>
          <w:rFonts w:ascii="NAOKKO+StoneSanItcTEE-Medi" w:hAnsi="NAOKKO+StoneSanItcTEE-Medi" w:cs="NAOKKO+StoneSanItcTEE-Medi"/>
          <w:color w:val="000000"/>
          <w:sz w:val="18"/>
        </w:rPr>
        <w:t>např.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věk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či</w:t>
      </w:r>
    </w:p>
    <w:p w14:paraId="4BCC52F6" w14:textId="77777777" w:rsidR="001252D9" w:rsidRDefault="00E627DE">
      <w:pPr>
        <w:framePr w:w="10975" w:wrap="auto" w:hAnchor="text" w:x="400" w:y="66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rodinný</w:t>
      </w:r>
      <w:r>
        <w:rPr>
          <w:rFonts w:ascii="NAOKKO+StoneSanItcTEE-Medi"/>
          <w:color w:val="000000"/>
          <w:sz w:val="18"/>
        </w:rPr>
        <w:t xml:space="preserve"> stav), informace o </w:t>
      </w:r>
      <w:r>
        <w:rPr>
          <w:rFonts w:ascii="NAOKKO+StoneSanItcTEE-Medi" w:hAnsi="NAOKKO+StoneSanItcTEE-Medi" w:cs="NAOKKO+StoneSanItcTEE-Medi"/>
          <w:color w:val="000000"/>
          <w:sz w:val="18"/>
        </w:rPr>
        <w:t>Vašem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využívání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produktů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plnění</w:t>
      </w:r>
      <w:r>
        <w:rPr>
          <w:rFonts w:ascii="NAOKKO+StoneSanItcTEE-Medi"/>
          <w:color w:val="000000"/>
          <w:sz w:val="18"/>
        </w:rPr>
        <w:t xml:space="preserve"> smluv </w:t>
      </w:r>
      <w:r>
        <w:rPr>
          <w:rFonts w:ascii="NAOKKO+StoneSanItcTEE-Medi" w:hAnsi="NAOKKO+StoneSanItcTEE-Medi" w:cs="NAOKKO+StoneSanItcTEE-Medi"/>
          <w:color w:val="000000"/>
          <w:sz w:val="18"/>
        </w:rPr>
        <w:t>(např.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transakční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údaje),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lokační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o</w:t>
      </w:r>
    </w:p>
    <w:p w14:paraId="7897773D" w14:textId="77777777" w:rsidR="001252D9" w:rsidRDefault="00E627DE">
      <w:pPr>
        <w:framePr w:w="10975" w:wrap="auto" w:hAnchor="text" w:x="400" w:y="66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Vašem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zdravotním</w:t>
      </w:r>
      <w:r>
        <w:rPr>
          <w:rFonts w:ascii="NAOKKO+StoneSanItcTEE-Medi"/>
          <w:color w:val="000000"/>
          <w:sz w:val="18"/>
        </w:rPr>
        <w:t xml:space="preserve"> stavu a </w:t>
      </w:r>
      <w:r>
        <w:rPr>
          <w:rFonts w:ascii="NAOKKO+StoneSanItcTEE-Medi" w:hAnsi="NAOKKO+StoneSanItcTEE-Medi" w:cs="NAOKKO+StoneSanItcTEE-Medi"/>
          <w:color w:val="000000"/>
          <w:sz w:val="18"/>
        </w:rPr>
        <w:t>další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nezbytné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údaje.</w:t>
      </w:r>
      <w:r>
        <w:rPr>
          <w:rFonts w:ascii="NAOKKO+StoneSanItcTEE-Medi"/>
          <w:color w:val="000000"/>
          <w:sz w:val="18"/>
        </w:rPr>
        <w:t xml:space="preserve"> Informace </w:t>
      </w:r>
      <w:r>
        <w:rPr>
          <w:rFonts w:ascii="NAOKKO+StoneSanItcTEE-Medi" w:hAnsi="NAOKKO+StoneSanItcTEE-Medi" w:cs="NAOKKO+StoneSanItcTEE-Medi"/>
          <w:color w:val="000000"/>
          <w:sz w:val="18"/>
        </w:rPr>
        <w:t>získáváme</w:t>
      </w:r>
      <w:r>
        <w:rPr>
          <w:rFonts w:ascii="NAOKKO+StoneSanItcTEE-Medi"/>
          <w:color w:val="000000"/>
          <w:sz w:val="18"/>
        </w:rPr>
        <w:t xml:space="preserve"> jednak </w:t>
      </w:r>
      <w:r>
        <w:rPr>
          <w:rFonts w:ascii="NAOKKO+StoneSanItcTEE-Medi" w:hAnsi="NAOKKO+StoneSanItcTEE-Medi" w:cs="NAOKKO+StoneSanItcTEE-Medi"/>
          <w:color w:val="000000"/>
          <w:sz w:val="18"/>
        </w:rPr>
        <w:t>přímo</w:t>
      </w:r>
      <w:r>
        <w:rPr>
          <w:rFonts w:ascii="NAOKKO+StoneSanItcTEE-Medi"/>
          <w:color w:val="000000"/>
          <w:sz w:val="18"/>
        </w:rPr>
        <w:t xml:space="preserve"> od </w:t>
      </w:r>
      <w:r>
        <w:rPr>
          <w:rFonts w:ascii="NAOKKO+StoneSanItcTEE-Medi" w:hAnsi="NAOKKO+StoneSanItcTEE-Medi" w:cs="NAOKKO+StoneSanItcTEE-Medi"/>
          <w:color w:val="000000"/>
          <w:sz w:val="18"/>
        </w:rPr>
        <w:t>Vás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uzavření</w:t>
      </w:r>
      <w:r>
        <w:rPr>
          <w:rFonts w:ascii="NAOKKO+StoneSanItcTEE-Medi"/>
          <w:color w:val="000000"/>
          <w:sz w:val="18"/>
        </w:rPr>
        <w:t xml:space="preserve"> a v </w:t>
      </w:r>
      <w:r>
        <w:rPr>
          <w:rFonts w:ascii="NAOKKO+StoneSanItcTEE-Medi" w:hAnsi="NAOKKO+StoneSanItcTEE-Medi" w:cs="NAOKKO+StoneSanItcTEE-Medi"/>
          <w:color w:val="000000"/>
          <w:sz w:val="18"/>
        </w:rPr>
        <w:t>průběhu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plnění</w:t>
      </w:r>
      <w:r>
        <w:rPr>
          <w:rFonts w:ascii="NAOKKO+StoneSanItcTEE-Medi"/>
          <w:color w:val="000000"/>
          <w:sz w:val="18"/>
        </w:rPr>
        <w:t xml:space="preserve"> smlouvy, a</w:t>
      </w:r>
    </w:p>
    <w:p w14:paraId="65C65120" w14:textId="77777777" w:rsidR="001252D9" w:rsidRDefault="00E627DE">
      <w:pPr>
        <w:framePr w:w="10975" w:wrap="auto" w:hAnchor="text" w:x="400" w:y="66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také</w:t>
      </w:r>
      <w:r>
        <w:rPr>
          <w:rFonts w:ascii="NAOKKO+StoneSanItcTEE-Medi"/>
          <w:color w:val="000000"/>
          <w:sz w:val="18"/>
        </w:rPr>
        <w:t xml:space="preserve"> od </w:t>
      </w:r>
      <w:r>
        <w:rPr>
          <w:rFonts w:ascii="NAOKKO+StoneSanItcTEE-Medi" w:hAnsi="NAOKKO+StoneSanItcTEE-Medi" w:cs="NAOKKO+StoneSanItcTEE-Medi"/>
          <w:color w:val="000000"/>
          <w:sz w:val="18"/>
        </w:rPr>
        <w:t>jiných</w:t>
      </w:r>
      <w:r>
        <w:rPr>
          <w:rFonts w:ascii="NAOKKO+StoneSanItcTEE-Medi"/>
          <w:color w:val="000000"/>
          <w:sz w:val="18"/>
        </w:rPr>
        <w:t xml:space="preserve"> osob a z </w:t>
      </w:r>
      <w:r>
        <w:rPr>
          <w:rFonts w:ascii="NAOKKO+StoneSanItcTEE-Medi" w:hAnsi="NAOKKO+StoneSanItcTEE-Medi" w:cs="NAOKKO+StoneSanItcTEE-Medi"/>
          <w:color w:val="000000"/>
          <w:sz w:val="18"/>
        </w:rPr>
        <w:t>veřejně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dostupných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zdrojů.</w:t>
      </w:r>
    </w:p>
    <w:p w14:paraId="04231D1C" w14:textId="77777777" w:rsidR="001252D9" w:rsidRDefault="00E627DE">
      <w:pPr>
        <w:framePr w:w="10984" w:wrap="auto" w:hAnchor="text" w:x="400" w:y="768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Podrobný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přehled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které</w:t>
      </w:r>
      <w:r>
        <w:rPr>
          <w:rFonts w:ascii="NAOKKO+StoneSanItcTEE-Medi"/>
          <w:color w:val="000000"/>
          <w:sz w:val="18"/>
        </w:rPr>
        <w:t xml:space="preserve"> jsou </w:t>
      </w:r>
      <w:r>
        <w:rPr>
          <w:rFonts w:ascii="NAOKKO+StoneSanItcTEE-Medi" w:hAnsi="NAOKKO+StoneSanItcTEE-Medi" w:cs="NAOKKO+StoneSanItcTEE-Medi"/>
          <w:color w:val="000000"/>
          <w:sz w:val="18"/>
        </w:rPr>
        <w:t>předmětem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zpracování,</w:t>
      </w:r>
      <w:r>
        <w:rPr>
          <w:rFonts w:ascii="NAOKKO+StoneSanItcTEE-Medi"/>
          <w:color w:val="000000"/>
          <w:sz w:val="18"/>
        </w:rPr>
        <w:t xml:space="preserve"> naleznete 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stránkách</w:t>
      </w:r>
      <w:r>
        <w:rPr>
          <w:rFonts w:ascii="NAOKKO+StoneSanItcTEE-Medi"/>
          <w:color w:val="000000"/>
          <w:sz w:val="18"/>
        </w:rPr>
        <w:t xml:space="preserve"> www.uniqa.cz/osobni-udaje .</w:t>
      </w:r>
    </w:p>
    <w:p w14:paraId="52205E8A" w14:textId="77777777" w:rsidR="001252D9" w:rsidRDefault="00E627DE">
      <w:pPr>
        <w:framePr w:w="10984" w:wrap="auto" w:hAnchor="text" w:x="400" w:y="7689"/>
        <w:widowControl w:val="0"/>
        <w:autoSpaceDE w:val="0"/>
        <w:autoSpaceDN w:val="0"/>
        <w:spacing w:before="17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zpracovávat</w:t>
      </w:r>
    </w:p>
    <w:p w14:paraId="3ED7A3C8" w14:textId="77777777" w:rsidR="001252D9" w:rsidRDefault="00E627DE">
      <w:pPr>
        <w:framePr w:w="2952" w:wrap="auto" w:hAnchor="text" w:x="400" w:y="84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2.1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Bez nutnosti </w:t>
      </w:r>
      <w:r>
        <w:rPr>
          <w:rFonts w:ascii="NAOKKO+StoneSanItcTEE-Medi" w:hAnsi="NAOKKO+StoneSanItcTEE-Medi" w:cs="NAOKKO+StoneSanItcTEE-Medi"/>
          <w:color w:val="000000"/>
          <w:sz w:val="18"/>
        </w:rPr>
        <w:t>Vašeho</w:t>
      </w:r>
      <w:r>
        <w:rPr>
          <w:rFonts w:ascii="NAOKKO+StoneSanItcTEE-Medi"/>
          <w:color w:val="000000"/>
          <w:sz w:val="18"/>
        </w:rPr>
        <w:t xml:space="preserve"> souhlasu</w:t>
      </w:r>
    </w:p>
    <w:p w14:paraId="71B30CB7" w14:textId="77777777" w:rsidR="001252D9" w:rsidRDefault="00E627DE">
      <w:pPr>
        <w:framePr w:w="4373" w:wrap="auto" w:hAnchor="text" w:x="800" w:y="87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(a)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základě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plnění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</w:t>
      </w:r>
      <w:r>
        <w:rPr>
          <w:rFonts w:ascii="NAOKKO+StoneSanItcTEE-Medi"/>
          <w:color w:val="000000"/>
          <w:sz w:val="18"/>
        </w:rPr>
        <w:t xml:space="preserve"> povinnosti</w:t>
      </w:r>
    </w:p>
    <w:p w14:paraId="7CFBB93F" w14:textId="77777777" w:rsidR="001252D9" w:rsidRDefault="00E627DE">
      <w:pPr>
        <w:framePr w:w="10509" w:wrap="auto" w:hAnchor="text" w:x="1200" w:y="91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základě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požadavků,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které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zejména</w:t>
      </w:r>
      <w:r>
        <w:rPr>
          <w:rFonts w:ascii="NAOKKO+StoneSanItcTEE-Medi"/>
          <w:color w:val="000000"/>
          <w:sz w:val="18"/>
        </w:rPr>
        <w:t xml:space="preserve"> klade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č.</w:t>
      </w:r>
      <w:r>
        <w:rPr>
          <w:rFonts w:ascii="NAOKKO+StoneSanItcTEE-Medi"/>
          <w:color w:val="000000"/>
          <w:sz w:val="18"/>
        </w:rPr>
        <w:t xml:space="preserve"> 277/2009 Sb., o </w:t>
      </w:r>
      <w:r>
        <w:rPr>
          <w:rFonts w:ascii="NAOKKO+StoneSanItcTEE-Medi" w:hAnsi="NAOKKO+StoneSanItcTEE-Medi" w:cs="NAOKKO+StoneSanItcTEE-Medi"/>
          <w:color w:val="000000"/>
          <w:sz w:val="18"/>
        </w:rPr>
        <w:t>pojišťovnictví,</w:t>
      </w:r>
      <w:r>
        <w:rPr>
          <w:rFonts w:ascii="NAOKKO+StoneSanItcTEE-Medi"/>
          <w:color w:val="000000"/>
          <w:sz w:val="18"/>
        </w:rPr>
        <w:t xml:space="preserve"> ve </w:t>
      </w:r>
      <w:r>
        <w:rPr>
          <w:rFonts w:ascii="NAOKKO+StoneSanItcTEE-Medi" w:hAnsi="NAOKKO+StoneSanItcTEE-Medi" w:cs="NAOKKO+StoneSanItcTEE-Medi"/>
          <w:color w:val="000000"/>
          <w:sz w:val="18"/>
        </w:rPr>
        <w:t>znění</w:t>
      </w:r>
    </w:p>
    <w:p w14:paraId="5FFE8DF6" w14:textId="77777777" w:rsidR="001252D9" w:rsidRDefault="00E627DE">
      <w:pPr>
        <w:framePr w:w="10509" w:wrap="auto" w:hAnchor="text" w:x="1200" w:y="91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pozdějších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předpisů,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č.</w:t>
      </w:r>
      <w:r>
        <w:rPr>
          <w:rFonts w:ascii="NAOKKO+StoneSanItcTEE-Medi"/>
          <w:color w:val="000000"/>
          <w:sz w:val="18"/>
        </w:rPr>
        <w:t xml:space="preserve"> 89/2012 Sb., </w:t>
      </w:r>
      <w:r>
        <w:rPr>
          <w:rFonts w:ascii="NAOKKO+StoneSanItcTEE-Medi" w:hAnsi="NAOKKO+StoneSanItcTEE-Medi" w:cs="NAOKKO+StoneSanItcTEE-Medi"/>
          <w:color w:val="000000"/>
          <w:sz w:val="18"/>
        </w:rPr>
        <w:t>občanský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zákoník,</w:t>
      </w:r>
      <w:r>
        <w:rPr>
          <w:rFonts w:ascii="NAOKKO+StoneSanItcTEE-Medi"/>
          <w:color w:val="000000"/>
          <w:sz w:val="18"/>
        </w:rPr>
        <w:t xml:space="preserve"> ve </w:t>
      </w:r>
      <w:r>
        <w:rPr>
          <w:rFonts w:ascii="NAOKKO+StoneSanItcTEE-Medi" w:hAnsi="NAOKKO+StoneSanItcTEE-Medi" w:cs="NAOKKO+StoneSanItcTEE-Medi"/>
          <w:color w:val="000000"/>
          <w:sz w:val="18"/>
        </w:rPr>
        <w:t>znění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pozdějších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předpisů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č.</w:t>
      </w:r>
      <w:r>
        <w:rPr>
          <w:rFonts w:ascii="NAOKKO+StoneSanItcTEE-Medi"/>
          <w:color w:val="000000"/>
          <w:sz w:val="18"/>
        </w:rPr>
        <w:t xml:space="preserve"> 253/2008 Sb., o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některých</w:t>
      </w:r>
    </w:p>
    <w:p w14:paraId="4398FBBF" w14:textId="77777777" w:rsidR="001252D9" w:rsidRDefault="00E627DE">
      <w:pPr>
        <w:framePr w:w="10509" w:wrap="auto" w:hAnchor="text" w:x="1200" w:y="91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opatřeních</w:t>
      </w:r>
      <w:r>
        <w:rPr>
          <w:rFonts w:ascii="NAOKKO+StoneSanItcTEE-Medi"/>
          <w:color w:val="000000"/>
          <w:sz w:val="18"/>
        </w:rPr>
        <w:t xml:space="preserve"> proti legalizaci </w:t>
      </w:r>
      <w:r>
        <w:rPr>
          <w:rFonts w:ascii="NAOKKO+StoneSanItcTEE-Medi" w:hAnsi="NAOKKO+StoneSanItcTEE-Medi" w:cs="NAOKKO+StoneSanItcTEE-Medi"/>
          <w:color w:val="000000"/>
          <w:sz w:val="18"/>
        </w:rPr>
        <w:t>výnosů</w:t>
      </w:r>
      <w:r>
        <w:rPr>
          <w:rFonts w:ascii="NAOKKO+StoneSanItcTEE-Medi"/>
          <w:color w:val="000000"/>
          <w:sz w:val="18"/>
        </w:rPr>
        <w:t xml:space="preserve"> z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trestné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činnosti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financování</w:t>
      </w:r>
      <w:r>
        <w:rPr>
          <w:rFonts w:ascii="NAOKKO+StoneSanItcTEE-Medi"/>
          <w:color w:val="000000"/>
          <w:sz w:val="18"/>
        </w:rPr>
        <w:t xml:space="preserve"> terorismu, ve </w:t>
      </w:r>
      <w:r>
        <w:rPr>
          <w:rFonts w:ascii="NAOKKO+StoneSanItcTEE-Medi" w:hAnsi="NAOKKO+StoneSanItcTEE-Medi" w:cs="NAOKKO+StoneSanItcTEE-Medi"/>
          <w:color w:val="000000"/>
          <w:sz w:val="18"/>
        </w:rPr>
        <w:t>znění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pozdějších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předpisů,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č.</w:t>
      </w:r>
      <w:r>
        <w:rPr>
          <w:rFonts w:ascii="NAOKKO+StoneSanItcTEE-Medi"/>
          <w:color w:val="000000"/>
          <w:sz w:val="18"/>
        </w:rPr>
        <w:t xml:space="preserve"> 164/2013</w:t>
      </w:r>
    </w:p>
    <w:p w14:paraId="5EFE9F02" w14:textId="77777777" w:rsidR="001252D9" w:rsidRDefault="00E627DE">
      <w:pPr>
        <w:framePr w:w="10509" w:wrap="auto" w:hAnchor="text" w:x="1200" w:y="91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Sb., o </w:t>
      </w:r>
      <w:r>
        <w:rPr>
          <w:rFonts w:ascii="NAOKKO+StoneSanItcTEE-Medi" w:hAnsi="NAOKKO+StoneSanItcTEE-Medi" w:cs="NAOKKO+StoneSanItcTEE-Medi"/>
          <w:color w:val="000000"/>
          <w:sz w:val="18"/>
        </w:rPr>
        <w:t>mezinárodní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spolupráci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správě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daní</w:t>
      </w:r>
      <w:r>
        <w:rPr>
          <w:rFonts w:ascii="NAOKKO+StoneSanItcTEE-Medi"/>
          <w:color w:val="000000"/>
          <w:sz w:val="18"/>
        </w:rPr>
        <w:t xml:space="preserve"> a o </w:t>
      </w:r>
      <w:r>
        <w:rPr>
          <w:rFonts w:ascii="NAOKKO+StoneSanItcTEE-Medi" w:hAnsi="NAOKKO+StoneSanItcTEE-Medi" w:cs="NAOKKO+StoneSanItcTEE-Medi"/>
          <w:color w:val="000000"/>
          <w:sz w:val="18"/>
        </w:rPr>
        <w:t>změně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dalších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souvisejících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zákonů.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Přehled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všech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týkajících</w:t>
      </w:r>
    </w:p>
    <w:p w14:paraId="6926FAA6" w14:textId="77777777" w:rsidR="001252D9" w:rsidRDefault="00E627DE">
      <w:pPr>
        <w:framePr w:w="10509" w:wrap="auto" w:hAnchor="text" w:x="1200" w:y="91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se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naleznete 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stránkách</w:t>
      </w:r>
      <w:r>
        <w:rPr>
          <w:rFonts w:ascii="NAOKKO+StoneSanItcTEE-Medi"/>
          <w:color w:val="000000"/>
          <w:sz w:val="18"/>
        </w:rPr>
        <w:t xml:space="preserve"> UNIQA.</w:t>
      </w:r>
    </w:p>
    <w:p w14:paraId="176A93DD" w14:textId="77777777" w:rsidR="001252D9" w:rsidRDefault="00E627DE">
      <w:pPr>
        <w:framePr w:w="3102" w:wrap="auto" w:hAnchor="text" w:x="800" w:y="103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(b)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základě</w:t>
      </w:r>
      <w:r>
        <w:rPr>
          <w:rFonts w:ascii="NAOKKO+StoneSanItcTEE-Medi"/>
          <w:color w:val="000000"/>
          <w:sz w:val="18"/>
        </w:rPr>
        <w:t xml:space="preserve"> smlouvy</w:t>
      </w:r>
    </w:p>
    <w:p w14:paraId="6EB74BCA" w14:textId="77777777" w:rsidR="001252D9" w:rsidRDefault="00E627DE">
      <w:pPr>
        <w:framePr w:w="10344" w:wrap="auto" w:hAnchor="text" w:x="1200" w:y="107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pro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Vaší</w:t>
      </w:r>
      <w:r>
        <w:rPr>
          <w:rFonts w:ascii="NAOKKO+StoneSanItcTEE-Medi"/>
          <w:color w:val="000000"/>
          <w:sz w:val="18"/>
        </w:rPr>
        <w:t xml:space="preserve"> smlouvy.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Poskytnutí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je v tomto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případě</w:t>
      </w:r>
      <w:r>
        <w:rPr>
          <w:rFonts w:ascii="NAOKKO+StoneSanItcTEE-Medi"/>
          <w:color w:val="000000"/>
          <w:sz w:val="18"/>
        </w:rPr>
        <w:t xml:space="preserve"> zcela </w:t>
      </w:r>
      <w:r>
        <w:rPr>
          <w:rFonts w:ascii="NAOKKO+StoneSanItcTEE-Medi" w:hAnsi="NAOKKO+StoneSanItcTEE-Medi" w:cs="NAOKKO+StoneSanItcTEE-Medi"/>
          <w:color w:val="000000"/>
          <w:sz w:val="18"/>
        </w:rPr>
        <w:t>dobrovolné,</w:t>
      </w:r>
      <w:r>
        <w:rPr>
          <w:rFonts w:ascii="NAOKKO+StoneSanItcTEE-Medi"/>
          <w:color w:val="000000"/>
          <w:sz w:val="18"/>
        </w:rPr>
        <w:t xml:space="preserve"> je</w:t>
      </w:r>
    </w:p>
    <w:p w14:paraId="08E381AB" w14:textId="77777777" w:rsidR="001252D9" w:rsidRDefault="00E627DE">
      <w:pPr>
        <w:framePr w:w="10344" w:wrap="auto" w:hAnchor="text" w:x="1200" w:y="107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však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nezbytné</w:t>
      </w:r>
      <w:r>
        <w:rPr>
          <w:rFonts w:ascii="NAOKKO+StoneSanItcTEE-Medi"/>
          <w:color w:val="000000"/>
          <w:sz w:val="18"/>
        </w:rPr>
        <w:t xml:space="preserve"> pro </w:t>
      </w:r>
      <w:r>
        <w:rPr>
          <w:rFonts w:ascii="NAOKKO+StoneSanItcTEE-Medi" w:hAnsi="NAOKKO+StoneSanItcTEE-Medi" w:cs="NAOKKO+StoneSanItcTEE-Medi"/>
          <w:color w:val="000000"/>
          <w:sz w:val="18"/>
        </w:rPr>
        <w:t>uzavření</w:t>
      </w:r>
      <w:r>
        <w:rPr>
          <w:rFonts w:ascii="NAOKKO+StoneSanItcTEE-Medi"/>
          <w:color w:val="000000"/>
          <w:sz w:val="18"/>
        </w:rPr>
        <w:t xml:space="preserve"> smlouvy a </w:t>
      </w:r>
      <w:r>
        <w:rPr>
          <w:rFonts w:ascii="NAOKKO+StoneSanItcTEE-Medi" w:hAnsi="NAOKKO+StoneSanItcTEE-Medi" w:cs="NAOKKO+StoneSanItcTEE-Medi"/>
          <w:color w:val="000000"/>
          <w:sz w:val="18"/>
        </w:rPr>
        <w:t>její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následnou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správu.</w:t>
      </w:r>
    </w:p>
    <w:p w14:paraId="1AF22536" w14:textId="77777777" w:rsidR="001252D9" w:rsidRDefault="00E627DE">
      <w:pPr>
        <w:framePr w:w="3987" w:wrap="auto" w:hAnchor="text" w:x="800" w:y="113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(c)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základě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oprávněných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zájmů</w:t>
      </w:r>
    </w:p>
    <w:p w14:paraId="568A42E9" w14:textId="77777777" w:rsidR="001252D9" w:rsidRDefault="00E627DE">
      <w:pPr>
        <w:framePr w:w="10141" w:wrap="auto" w:hAnchor="text" w:x="1200" w:y="116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abychom </w:t>
      </w:r>
      <w:r>
        <w:rPr>
          <w:rFonts w:ascii="NAOKKO+StoneSanItcTEE-Medi" w:hAnsi="NAOKKO+StoneSanItcTEE-Medi" w:cs="NAOKKO+StoneSanItcTEE-Medi"/>
          <w:color w:val="000000"/>
          <w:sz w:val="18"/>
        </w:rPr>
        <w:t>Vás</w:t>
      </w:r>
      <w:r>
        <w:rPr>
          <w:rFonts w:ascii="NAOKKO+StoneSanItcTEE-Medi"/>
          <w:color w:val="000000"/>
          <w:sz w:val="18"/>
        </w:rPr>
        <w:t xml:space="preserve"> mohli informovat o </w:t>
      </w:r>
      <w:r>
        <w:rPr>
          <w:rFonts w:ascii="NAOKKO+StoneSanItcTEE-Medi" w:hAnsi="NAOKKO+StoneSanItcTEE-Medi" w:cs="NAOKKO+StoneSanItcTEE-Medi"/>
          <w:color w:val="000000"/>
          <w:sz w:val="18"/>
        </w:rPr>
        <w:t>novinkách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týkajících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Vámi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využívaných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produktů</w:t>
      </w:r>
      <w:r>
        <w:rPr>
          <w:rFonts w:ascii="NAOKKO+StoneSanItcTEE-Medi"/>
          <w:color w:val="000000"/>
          <w:sz w:val="18"/>
        </w:rPr>
        <w:t xml:space="preserve"> a</w:t>
      </w:r>
    </w:p>
    <w:p w14:paraId="1135CAA0" w14:textId="77777777" w:rsidR="001252D9" w:rsidRDefault="00E627DE">
      <w:pPr>
        <w:framePr w:w="10141" w:wrap="auto" w:hAnchor="text" w:x="1200" w:y="116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nabízet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Vám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další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služby</w:t>
      </w:r>
      <w:r>
        <w:rPr>
          <w:rFonts w:ascii="NAOKKO+StoneSanItcTEE-Medi"/>
          <w:color w:val="000000"/>
          <w:sz w:val="18"/>
        </w:rPr>
        <w:t xml:space="preserve"> a produkty.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pro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</w:t>
      </w:r>
      <w:r>
        <w:rPr>
          <w:rFonts w:ascii="NAOKKO+StoneSanItcTEE-Medi" w:hAnsi="NAOKKO+StoneSanItcTEE-Medi" w:cs="NAOKKO+StoneSanItcTEE-Medi"/>
          <w:color w:val="000000"/>
          <w:sz w:val="18"/>
        </w:rPr>
        <w:t>y</w:t>
      </w:r>
      <w:r>
        <w:rPr>
          <w:rFonts w:ascii="NAOKKO+StoneSanItcTEE-Medi"/>
          <w:color w:val="000000"/>
          <w:sz w:val="18"/>
        </w:rPr>
        <w:t xml:space="preserve"> prevence a </w:t>
      </w:r>
      <w:r>
        <w:rPr>
          <w:rFonts w:ascii="NAOKKO+StoneSanItcTEE-Medi" w:hAnsi="NAOKKO+StoneSanItcTEE-Medi" w:cs="NAOKKO+StoneSanItcTEE-Medi"/>
          <w:color w:val="000000"/>
          <w:sz w:val="18"/>
        </w:rPr>
        <w:t>odhalování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trestných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činů,</w:t>
      </w:r>
      <w:r>
        <w:rPr>
          <w:rFonts w:ascii="NAOKKO+StoneSanItcTEE-Medi"/>
          <w:color w:val="000000"/>
          <w:sz w:val="18"/>
        </w:rPr>
        <w:t xml:space="preserve"> k</w:t>
      </w:r>
    </w:p>
    <w:p w14:paraId="57AB17C4" w14:textId="77777777" w:rsidR="001252D9" w:rsidRDefault="00E627DE">
      <w:pPr>
        <w:framePr w:w="10141" w:wrap="auto" w:hAnchor="text" w:x="1200" w:y="116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obhajobě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nároků</w:t>
      </w:r>
      <w:r>
        <w:rPr>
          <w:rFonts w:ascii="NAOKKO+StoneSanItcTEE-Medi"/>
          <w:color w:val="000000"/>
          <w:sz w:val="18"/>
        </w:rPr>
        <w:t xml:space="preserve"> a pro </w:t>
      </w:r>
      <w:r>
        <w:rPr>
          <w:rFonts w:ascii="NAOKKO+StoneSanItcTEE-Medi" w:hAnsi="NAOKKO+StoneSanItcTEE-Medi" w:cs="NAOKKO+StoneSanItcTEE-Medi"/>
          <w:color w:val="000000"/>
          <w:sz w:val="18"/>
        </w:rPr>
        <w:t>předávání</w:t>
      </w:r>
      <w:r>
        <w:rPr>
          <w:rFonts w:ascii="NAOKKO+StoneSanItcTEE-Medi"/>
          <w:color w:val="000000"/>
          <w:sz w:val="18"/>
        </w:rPr>
        <w:t xml:space="preserve"> v </w:t>
      </w:r>
      <w:r>
        <w:rPr>
          <w:rFonts w:ascii="NAOKKO+StoneSanItcTEE-Medi" w:hAnsi="NAOKKO+StoneSanItcTEE-Medi" w:cs="NAOKKO+StoneSanItcTEE-Medi"/>
          <w:color w:val="000000"/>
          <w:sz w:val="18"/>
        </w:rPr>
        <w:t>rámci</w:t>
      </w:r>
      <w:r>
        <w:rPr>
          <w:rFonts w:ascii="NAOKKO+StoneSanItcTEE-Medi"/>
          <w:color w:val="000000"/>
          <w:sz w:val="18"/>
        </w:rPr>
        <w:t xml:space="preserve"> skupiny UNIQA pro jejich </w:t>
      </w:r>
      <w:r>
        <w:rPr>
          <w:rFonts w:ascii="NAOKKO+StoneSanItcTEE-Medi" w:hAnsi="NAOKKO+StoneSanItcTEE-Medi" w:cs="NAOKKO+StoneSanItcTEE-Medi"/>
          <w:color w:val="000000"/>
          <w:sz w:val="18"/>
        </w:rPr>
        <w:t>další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zpracování.</w:t>
      </w:r>
    </w:p>
    <w:p w14:paraId="59BBAA85" w14:textId="77777777" w:rsidR="001252D9" w:rsidRDefault="00E627DE">
      <w:pPr>
        <w:framePr w:w="2100" w:wrap="auto" w:hAnchor="text" w:x="400" w:y="124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2.2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S </w:t>
      </w:r>
      <w:r>
        <w:rPr>
          <w:rFonts w:ascii="NAOKKO+StoneSanItcTEE-Medi" w:hAnsi="NAOKKO+StoneSanItcTEE-Medi" w:cs="NAOKKO+StoneSanItcTEE-Medi"/>
          <w:color w:val="000000"/>
          <w:sz w:val="18"/>
        </w:rPr>
        <w:t>Vaším</w:t>
      </w:r>
      <w:r>
        <w:rPr>
          <w:rFonts w:ascii="NAOKKO+StoneSanItcTEE-Medi"/>
          <w:color w:val="000000"/>
          <w:sz w:val="18"/>
        </w:rPr>
        <w:t xml:space="preserve"> souhlasem</w:t>
      </w:r>
    </w:p>
    <w:p w14:paraId="0F8994E0" w14:textId="77777777" w:rsidR="001252D9" w:rsidRDefault="00E627DE">
      <w:pPr>
        <w:framePr w:w="6557" w:wrap="auto" w:hAnchor="text" w:x="800" w:y="128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(a)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zvláštních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kategorií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pro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přípravy</w:t>
      </w:r>
      <w:r>
        <w:rPr>
          <w:rFonts w:ascii="NAOKKO+StoneSanItcTEE-Medi"/>
          <w:color w:val="000000"/>
          <w:sz w:val="18"/>
        </w:rPr>
        <w:t xml:space="preserve"> smlouvy</w:t>
      </w:r>
    </w:p>
    <w:p w14:paraId="2C20FFB6" w14:textId="77777777" w:rsidR="001252D9" w:rsidRDefault="00E627DE">
      <w:pPr>
        <w:framePr w:w="10171" w:wrap="auto" w:hAnchor="text" w:x="1200" w:y="1318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Abychom </w:t>
      </w:r>
      <w:r>
        <w:rPr>
          <w:rFonts w:ascii="NAOKKO+StoneSanItcTEE-Medi" w:hAnsi="NAOKKO+StoneSanItcTEE-Medi" w:cs="NAOKKO+StoneSanItcTEE-Medi"/>
          <w:color w:val="000000"/>
          <w:sz w:val="18"/>
        </w:rPr>
        <w:t>Vám</w:t>
      </w:r>
      <w:r>
        <w:rPr>
          <w:rFonts w:ascii="NAOKKO+StoneSanItcTEE-Medi"/>
          <w:color w:val="000000"/>
          <w:sz w:val="18"/>
        </w:rPr>
        <w:t xml:space="preserve"> mohli </w:t>
      </w:r>
      <w:r>
        <w:rPr>
          <w:rFonts w:ascii="NAOKKO+StoneSanItcTEE-Medi" w:hAnsi="NAOKKO+StoneSanItcTEE-Medi" w:cs="NAOKKO+StoneSanItcTEE-Medi"/>
          <w:color w:val="000000"/>
          <w:sz w:val="18"/>
        </w:rPr>
        <w:t>nabídnout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činnosti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vybrané</w:t>
      </w:r>
      <w:r>
        <w:rPr>
          <w:rFonts w:ascii="NAOKKO+StoneSanItcTEE-Medi"/>
          <w:color w:val="000000"/>
          <w:sz w:val="18"/>
        </w:rPr>
        <w:t xml:space="preserve"> produkty </w:t>
      </w:r>
      <w:r>
        <w:rPr>
          <w:rFonts w:ascii="NAOKKO+StoneSanItcTEE-Medi" w:hAnsi="NAOKKO+StoneSanItcTEE-Medi" w:cs="NAOKKO+StoneSanItcTEE-Medi"/>
          <w:color w:val="000000"/>
          <w:sz w:val="18"/>
        </w:rPr>
        <w:t>(např.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životní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pojištění),</w:t>
      </w:r>
      <w:r>
        <w:rPr>
          <w:rFonts w:ascii="NAOKKO+StoneSanItcTEE-Medi"/>
          <w:color w:val="000000"/>
          <w:sz w:val="18"/>
        </w:rPr>
        <w:t xml:space="preserve"> je </w:t>
      </w:r>
      <w:r>
        <w:rPr>
          <w:rFonts w:ascii="NAOKKO+StoneSanItcTEE-Medi" w:hAnsi="NAOKKO+StoneSanItcTEE-Medi" w:cs="NAOKKO+StoneSanItcTEE-Medi"/>
          <w:color w:val="000000"/>
          <w:sz w:val="18"/>
        </w:rPr>
        <w:t>nezbytné,</w:t>
      </w:r>
      <w:r>
        <w:rPr>
          <w:rFonts w:ascii="NAOKKO+StoneSanItcTEE-Medi"/>
          <w:color w:val="000000"/>
          <w:sz w:val="18"/>
        </w:rPr>
        <w:t xml:space="preserve"> abychom se </w:t>
      </w:r>
      <w:r>
        <w:rPr>
          <w:rFonts w:ascii="NAOKKO+StoneSanItcTEE-Medi" w:hAnsi="NAOKKO+StoneSanItcTEE-Medi" w:cs="NAOKKO+StoneSanItcTEE-Medi"/>
          <w:color w:val="000000"/>
          <w:sz w:val="18"/>
        </w:rPr>
        <w:t>před</w:t>
      </w:r>
    </w:p>
    <w:p w14:paraId="08FEB4A6" w14:textId="77777777" w:rsidR="001252D9" w:rsidRDefault="00E627DE">
      <w:pPr>
        <w:framePr w:w="10171" w:wrap="auto" w:hAnchor="text" w:x="1200" w:y="131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uzavřením</w:t>
      </w:r>
      <w:r>
        <w:rPr>
          <w:rFonts w:ascii="NAOKKO+StoneSanItcTEE-Medi"/>
          <w:color w:val="000000"/>
          <w:sz w:val="18"/>
        </w:rPr>
        <w:t xml:space="preserve"> smlouvy </w:t>
      </w:r>
      <w:r>
        <w:rPr>
          <w:rFonts w:ascii="NAOKKO+StoneSanItcTEE-Medi" w:hAnsi="NAOKKO+StoneSanItcTEE-Medi" w:cs="NAOKKO+StoneSanItcTEE-Medi"/>
          <w:color w:val="000000"/>
          <w:sz w:val="18"/>
        </w:rPr>
        <w:t>seznámili</w:t>
      </w:r>
      <w:r>
        <w:rPr>
          <w:rFonts w:ascii="NAOKKO+StoneSanItcTEE-Medi"/>
          <w:color w:val="000000"/>
          <w:sz w:val="18"/>
        </w:rPr>
        <w:t xml:space="preserve"> s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některými</w:t>
      </w:r>
      <w:r>
        <w:rPr>
          <w:rFonts w:ascii="NAOKKO+StoneSanItcTEE-Medi"/>
          <w:color w:val="000000"/>
          <w:sz w:val="18"/>
        </w:rPr>
        <w:t xml:space="preserve"> informacemi o </w:t>
      </w:r>
      <w:r>
        <w:rPr>
          <w:rFonts w:ascii="NAOKKO+StoneSanItcTEE-Medi" w:hAnsi="NAOKKO+StoneSanItcTEE-Medi" w:cs="NAOKKO+StoneSanItcTEE-Medi"/>
          <w:color w:val="000000"/>
          <w:sz w:val="18"/>
        </w:rPr>
        <w:t>Vás,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které</w:t>
      </w:r>
      <w:r>
        <w:rPr>
          <w:rFonts w:ascii="NAOKKO+StoneSanItcTEE-Medi"/>
          <w:color w:val="000000"/>
          <w:sz w:val="18"/>
        </w:rPr>
        <w:t xml:space="preserve"> mohou </w:t>
      </w:r>
      <w:r>
        <w:rPr>
          <w:rFonts w:ascii="NAOKKO+StoneSanItcTEE-Medi" w:hAnsi="NAOKKO+StoneSanItcTEE-Medi" w:cs="NAOKKO+StoneSanItcTEE-Medi"/>
          <w:color w:val="000000"/>
          <w:sz w:val="18"/>
        </w:rPr>
        <w:t>mít</w:t>
      </w:r>
      <w:r>
        <w:rPr>
          <w:rFonts w:ascii="NAOKKO+StoneSanItcTEE-Medi"/>
          <w:color w:val="000000"/>
          <w:sz w:val="18"/>
        </w:rPr>
        <w:t xml:space="preserve"> charakter </w:t>
      </w:r>
      <w:r>
        <w:rPr>
          <w:rFonts w:ascii="NAOKKO+StoneSanItcTEE-Medi" w:hAnsi="NAOKKO+StoneSanItcTEE-Medi" w:cs="NAOKKO+StoneSanItcTEE-Medi"/>
          <w:color w:val="000000"/>
          <w:sz w:val="18"/>
        </w:rPr>
        <w:t>zvláštní</w:t>
      </w:r>
      <w:r>
        <w:rPr>
          <w:rFonts w:ascii="NAOKKO+StoneSanItcTEE-Medi"/>
          <w:color w:val="000000"/>
          <w:sz w:val="18"/>
        </w:rPr>
        <w:t xml:space="preserve"> kategorie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</w:p>
    <w:p w14:paraId="2E64FB61" w14:textId="77777777" w:rsidR="001252D9" w:rsidRDefault="00E627DE">
      <w:pPr>
        <w:framePr w:w="10171" w:wrap="auto" w:hAnchor="text" w:x="1200" w:y="131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(dříve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citlivé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např.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informace o </w:t>
      </w:r>
      <w:r>
        <w:rPr>
          <w:rFonts w:ascii="NAOKKO+StoneSanItcTEE-Medi" w:hAnsi="NAOKKO+StoneSanItcTEE-Medi" w:cs="NAOKKO+StoneSanItcTEE-Medi"/>
          <w:color w:val="000000"/>
          <w:sz w:val="18"/>
        </w:rPr>
        <w:t>zdravotním</w:t>
      </w:r>
      <w:r>
        <w:rPr>
          <w:rFonts w:ascii="NAOKKO+StoneSanItcTEE-Medi"/>
          <w:color w:val="000000"/>
          <w:sz w:val="18"/>
        </w:rPr>
        <w:t xml:space="preserve"> stavu anebo </w:t>
      </w:r>
      <w:r>
        <w:rPr>
          <w:rFonts w:ascii="NAOKKO+StoneSanItcTEE-Medi" w:hAnsi="NAOKKO+StoneSanItcTEE-Medi" w:cs="NAOKKO+StoneSanItcTEE-Medi"/>
          <w:color w:val="000000"/>
          <w:sz w:val="18"/>
        </w:rPr>
        <w:t>Váš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dynamický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biometrický</w:t>
      </w:r>
      <w:r>
        <w:rPr>
          <w:rFonts w:ascii="NAOKKO+StoneSanItcTEE-Medi"/>
          <w:color w:val="000000"/>
          <w:sz w:val="18"/>
        </w:rPr>
        <w:t xml:space="preserve"> podpis). Za </w:t>
      </w:r>
      <w:r>
        <w:rPr>
          <w:rFonts w:ascii="NAOKKO+StoneSanItcTEE-Medi" w:hAnsi="NAOKKO+StoneSanItcTEE-Medi" w:cs="NAOKKO+StoneSanItcTEE-Medi"/>
          <w:color w:val="000000"/>
          <w:sz w:val="18"/>
        </w:rPr>
        <w:t>tím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účelem</w:t>
      </w:r>
    </w:p>
    <w:p w14:paraId="730C7F1E" w14:textId="77777777" w:rsidR="001252D9" w:rsidRDefault="00E627DE">
      <w:pPr>
        <w:framePr w:w="10171" w:wrap="auto" w:hAnchor="text" w:x="1200" w:y="131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potřebujeme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Váš</w:t>
      </w:r>
      <w:r>
        <w:rPr>
          <w:rFonts w:ascii="NAOKKO+StoneSanItcTEE-Medi"/>
          <w:color w:val="000000"/>
          <w:sz w:val="18"/>
        </w:rPr>
        <w:t xml:space="preserve"> souhlas, ale pouze jednou.</w:t>
      </w:r>
    </w:p>
    <w:p w14:paraId="41759BA8" w14:textId="77777777" w:rsidR="001252D9" w:rsidRDefault="00E627DE">
      <w:pPr>
        <w:framePr w:w="1421" w:wrap="auto" w:hAnchor="text" w:x="800" w:y="142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(b)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>Marketing</w:t>
      </w:r>
    </w:p>
    <w:p w14:paraId="57E15C50" w14:textId="77777777" w:rsidR="001252D9" w:rsidRDefault="00E627DE">
      <w:pPr>
        <w:framePr w:w="10095" w:wrap="auto" w:hAnchor="text" w:x="1200" w:y="145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rovněž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s </w:t>
      </w:r>
      <w:r>
        <w:rPr>
          <w:rFonts w:ascii="NAOKKO+StoneSanItcTEE-Medi" w:hAnsi="NAOKKO+StoneSanItcTEE-Medi" w:cs="NAOKKO+StoneSanItcTEE-Medi"/>
          <w:color w:val="000000"/>
          <w:sz w:val="18"/>
        </w:rPr>
        <w:t>Vaším</w:t>
      </w:r>
      <w:r>
        <w:rPr>
          <w:rFonts w:ascii="NAOKKO+StoneSanItcTEE-Medi"/>
          <w:color w:val="000000"/>
          <w:sz w:val="18"/>
        </w:rPr>
        <w:t xml:space="preserve"> souhlasem pro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marketingových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operací,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např.</w:t>
      </w:r>
      <w:r>
        <w:rPr>
          <w:rFonts w:ascii="NAOKKO+StoneSanItcTEE-Medi"/>
          <w:color w:val="000000"/>
          <w:sz w:val="18"/>
        </w:rPr>
        <w:t xml:space="preserve"> pro </w:t>
      </w:r>
      <w:r>
        <w:rPr>
          <w:rFonts w:ascii="NAOKKO+StoneSanItcTEE-Medi" w:hAnsi="NAOKKO+StoneSanItcTEE-Medi" w:cs="NAOKKO+StoneSanItcTEE-Medi"/>
          <w:color w:val="000000"/>
          <w:sz w:val="18"/>
        </w:rPr>
        <w:t>zasílání</w:t>
      </w:r>
    </w:p>
    <w:p w14:paraId="7B9F528F" w14:textId="77777777" w:rsidR="001252D9" w:rsidRDefault="00E627DE">
      <w:pPr>
        <w:framePr w:w="10095" w:wrap="auto" w:hAnchor="text" w:x="1200" w:y="145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individuálních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nabídek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námi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poskytovaných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služeb.</w:t>
      </w:r>
    </w:p>
    <w:p w14:paraId="2A2F2E90" w14:textId="77777777" w:rsidR="001252D9" w:rsidRDefault="00E627DE">
      <w:pPr>
        <w:framePr w:w="1914" w:wrap="auto" w:hAnchor="text" w:x="800" w:y="1514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(c)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Telefonní</w:t>
      </w:r>
      <w:r>
        <w:rPr>
          <w:rFonts w:ascii="NAOKKO+StoneSanItcTEE-Medi"/>
          <w:color w:val="000000"/>
          <w:sz w:val="18"/>
        </w:rPr>
        <w:t xml:space="preserve"> hovory</w:t>
      </w:r>
    </w:p>
    <w:p w14:paraId="6F1A1277" w14:textId="77777777" w:rsidR="001252D9" w:rsidRDefault="00E627DE">
      <w:pPr>
        <w:framePr w:w="7682" w:wrap="auto" w:hAnchor="text" w:x="1200" w:y="155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Pro </w:t>
      </w:r>
      <w:r>
        <w:rPr>
          <w:rFonts w:ascii="NAOKKO+StoneSanItcTEE-Medi" w:hAnsi="NAOKKO+StoneSanItcTEE-Medi" w:cs="NAOKKO+StoneSanItcTEE-Medi"/>
          <w:color w:val="000000"/>
          <w:sz w:val="18"/>
        </w:rPr>
        <w:t>zkvalitnění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zaznamenání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přání</w:t>
      </w:r>
      <w:r>
        <w:rPr>
          <w:rFonts w:ascii="NAOKKO+StoneSanItcTEE-Medi"/>
          <w:color w:val="000000"/>
          <w:sz w:val="18"/>
        </w:rPr>
        <w:t xml:space="preserve"> mohou </w:t>
      </w:r>
      <w:r>
        <w:rPr>
          <w:rFonts w:ascii="NAOKKO+StoneSanItcTEE-Medi" w:hAnsi="NAOKKO+StoneSanItcTEE-Medi" w:cs="NAOKKO+StoneSanItcTEE-Medi"/>
          <w:color w:val="000000"/>
          <w:sz w:val="18"/>
        </w:rPr>
        <w:t>být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hovory </w:t>
      </w:r>
      <w:r>
        <w:rPr>
          <w:rFonts w:ascii="NAOKKO+StoneSanItcTEE-Medi" w:hAnsi="NAOKKO+StoneSanItcTEE-Medi" w:cs="NAOKKO+StoneSanItcTEE-Medi"/>
          <w:color w:val="000000"/>
          <w:sz w:val="18"/>
        </w:rPr>
        <w:t>nahrávány.</w:t>
      </w:r>
    </w:p>
    <w:p w14:paraId="56435C5C" w14:textId="77777777" w:rsidR="001252D9" w:rsidRDefault="00E627DE">
      <w:pPr>
        <w:framePr w:w="10947" w:wrap="auto" w:hAnchor="text" w:x="400" w:y="158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Podrobný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přehled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situací,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během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kterých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s </w:t>
      </w:r>
      <w:r>
        <w:rPr>
          <w:rFonts w:ascii="NAOKKO+StoneSanItcTEE-Medi" w:hAnsi="NAOKKO+StoneSanItcTEE-Medi" w:cs="NAOKKO+StoneSanItcTEE-Medi"/>
          <w:color w:val="000000"/>
          <w:sz w:val="18"/>
        </w:rPr>
        <w:t>Vaším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souhlasem anebo bez </w:t>
      </w:r>
      <w:r>
        <w:rPr>
          <w:rFonts w:ascii="NAOKKO+StoneSanItcTEE-Medi" w:hAnsi="NAOKKO+StoneSanItcTEE-Medi" w:cs="NAOKKO+StoneSanItcTEE-Medi"/>
          <w:color w:val="000000"/>
          <w:sz w:val="18"/>
        </w:rPr>
        <w:t>něj,</w:t>
      </w:r>
      <w:r>
        <w:rPr>
          <w:rFonts w:ascii="NAOKKO+StoneSanItcTEE-Medi"/>
          <w:color w:val="000000"/>
          <w:sz w:val="18"/>
        </w:rPr>
        <w:t xml:space="preserve"> naleznete 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webových</w:t>
      </w:r>
    </w:p>
    <w:p w14:paraId="713B1C72" w14:textId="77777777" w:rsidR="001252D9" w:rsidRDefault="00E627DE">
      <w:pPr>
        <w:framePr w:w="10947" w:wrap="auto" w:hAnchor="text" w:x="400" w:y="158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stránkách</w:t>
      </w:r>
      <w:r>
        <w:rPr>
          <w:rFonts w:ascii="NAOKKO+StoneSanItcTEE-Medi"/>
          <w:color w:val="000000"/>
          <w:sz w:val="18"/>
        </w:rPr>
        <w:t xml:space="preserve"> www.uniqa.cz/osobni-udaje .</w:t>
      </w:r>
    </w:p>
    <w:p w14:paraId="03BF3841" w14:textId="77777777" w:rsidR="001252D9" w:rsidRDefault="00E627DE">
      <w:pPr>
        <w:framePr w:w="922" w:wrap="auto" w:hAnchor="text" w:x="10466" w:y="16323"/>
        <w:widowControl w:val="0"/>
        <w:autoSpaceDE w:val="0"/>
        <w:autoSpaceDN w:val="0"/>
        <w:spacing w:before="0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/>
          <w:color w:val="000000"/>
          <w:sz w:val="14"/>
        </w:rPr>
        <w:t>Strana 1 / 4</w:t>
      </w:r>
    </w:p>
    <w:p w14:paraId="59DDCC62" w14:textId="073094DB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180CE329" wp14:editId="6AEC52C7">
            <wp:simplePos x="0" y="0"/>
            <wp:positionH relativeFrom="page">
              <wp:posOffset>215900</wp:posOffset>
            </wp:positionH>
            <wp:positionV relativeFrom="page">
              <wp:posOffset>176530</wp:posOffset>
            </wp:positionV>
            <wp:extent cx="926465" cy="699770"/>
            <wp:effectExtent l="0" t="0" r="6985" b="5080"/>
            <wp:wrapNone/>
            <wp:docPr id="1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417368D9" wp14:editId="076E58AC">
            <wp:simplePos x="0" y="0"/>
            <wp:positionH relativeFrom="page">
              <wp:posOffset>2527300</wp:posOffset>
            </wp:positionH>
            <wp:positionV relativeFrom="page">
              <wp:posOffset>-12700</wp:posOffset>
            </wp:positionV>
            <wp:extent cx="5105400" cy="1066800"/>
            <wp:effectExtent l="0" t="0" r="0" b="0"/>
            <wp:wrapNone/>
            <wp:docPr id="1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CF6C357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1B09E20" w14:textId="77777777" w:rsidR="001252D9" w:rsidRDefault="00E627DE">
      <w:pPr>
        <w:framePr w:w="6616" w:wrap="auto" w:hAnchor="text" w:x="400" w:y="49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>3.</w:t>
      </w:r>
      <w:r>
        <w:rPr>
          <w:rFonts w:ascii="NAOKKO+StoneSanItcTEE-Medi"/>
          <w:color w:val="000000"/>
          <w:spacing w:val="51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PROBÍHÁ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AUTOMATICKÉ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ZPRACOVÁNÍ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VAŠICH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ÚDAJŮ?</w:t>
      </w:r>
    </w:p>
    <w:p w14:paraId="3FAEE9F9" w14:textId="77777777" w:rsidR="001252D9" w:rsidRDefault="00E627DE">
      <w:pPr>
        <w:framePr w:w="11240" w:wrap="auto" w:hAnchor="text" w:x="400" w:y="8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V </w:t>
      </w:r>
      <w:r>
        <w:rPr>
          <w:rFonts w:ascii="NAOKKO+StoneSanItcTEE-Medi" w:hAnsi="NAOKKO+StoneSanItcTEE-Medi" w:cs="NAOKKO+StoneSanItcTEE-Medi"/>
          <w:color w:val="000000"/>
          <w:sz w:val="18"/>
        </w:rPr>
        <w:t>rámci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docházet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automatizovanému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tzv. </w:t>
      </w:r>
      <w:r>
        <w:rPr>
          <w:rFonts w:ascii="NAOKKO+StoneSanItcTEE-Medi" w:hAnsi="NAOKKO+StoneSanItcTEE-Medi" w:cs="NAOKKO+StoneSanItcTEE-Medi"/>
          <w:color w:val="000000"/>
          <w:sz w:val="18"/>
        </w:rPr>
        <w:t>profilování.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Profilování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spočívá</w:t>
      </w:r>
      <w:r>
        <w:rPr>
          <w:rFonts w:ascii="NAOKKO+StoneSanItcTEE-Medi"/>
          <w:color w:val="000000"/>
          <w:sz w:val="18"/>
        </w:rPr>
        <w:t xml:space="preserve"> v</w:t>
      </w:r>
    </w:p>
    <w:p w14:paraId="3452BFB6" w14:textId="77777777" w:rsidR="001252D9" w:rsidRDefault="00E627DE">
      <w:pPr>
        <w:framePr w:w="11240" w:wrap="auto" w:hAnchor="text" w:x="400" w:y="8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automatizovaném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za </w:t>
      </w:r>
      <w:r>
        <w:rPr>
          <w:rFonts w:ascii="NAOKKO+StoneSanItcTEE-Medi" w:hAnsi="NAOKKO+StoneSanItcTEE-Medi" w:cs="NAOKKO+StoneSanItcTEE-Medi"/>
          <w:color w:val="000000"/>
          <w:sz w:val="18"/>
        </w:rPr>
        <w:t>použití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informačních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systémů</w:t>
      </w:r>
      <w:r>
        <w:rPr>
          <w:rFonts w:ascii="NAOKKO+StoneSanItcTEE-Medi"/>
          <w:color w:val="000000"/>
          <w:sz w:val="18"/>
        </w:rPr>
        <w:t xml:space="preserve"> a jeho </w:t>
      </w:r>
      <w:r>
        <w:rPr>
          <w:rFonts w:ascii="NAOKKO+StoneSanItcTEE-Medi" w:hAnsi="NAOKKO+StoneSanItcTEE-Medi" w:cs="NAOKKO+StoneSanItcTEE-Medi"/>
          <w:color w:val="000000"/>
          <w:sz w:val="18"/>
        </w:rPr>
        <w:t>cílem</w:t>
      </w:r>
      <w:r>
        <w:rPr>
          <w:rFonts w:ascii="NAOKKO+StoneSanItcTEE-Medi"/>
          <w:color w:val="000000"/>
          <w:sz w:val="18"/>
        </w:rPr>
        <w:t xml:space="preserve"> je </w:t>
      </w:r>
      <w:r>
        <w:rPr>
          <w:rFonts w:ascii="NAOKKO+StoneSanItcTEE-Medi" w:hAnsi="NAOKKO+StoneSanItcTEE-Medi" w:cs="NAOKKO+StoneSanItcTEE-Medi"/>
          <w:color w:val="000000"/>
          <w:sz w:val="18"/>
        </w:rPr>
        <w:t>zkvalitnění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a jejich</w:t>
      </w:r>
    </w:p>
    <w:p w14:paraId="6591832E" w14:textId="77777777" w:rsidR="001252D9" w:rsidRDefault="00E627DE">
      <w:pPr>
        <w:framePr w:w="11240" w:wrap="auto" w:hAnchor="text" w:x="400" w:y="8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přizpůsobení</w:t>
      </w:r>
      <w:r>
        <w:rPr>
          <w:rFonts w:ascii="NAOKKO+StoneSanItcTEE-Medi"/>
          <w:color w:val="000000"/>
          <w:sz w:val="18"/>
        </w:rPr>
        <w:t xml:space="preserve"> pro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potřeby.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Žádné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rozhodnutí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však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neděje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čistě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</w:t>
      </w:r>
      <w:r>
        <w:rPr>
          <w:rFonts w:ascii="NAOKKO+StoneSanItcTEE-Medi" w:hAnsi="NAOKKO+StoneSanItcTEE-Medi" w:cs="NAOKKO+StoneSanItcTEE-Medi"/>
          <w:color w:val="000000"/>
          <w:sz w:val="18"/>
        </w:rPr>
        <w:t>kladě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automatizovaného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vždy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rozhodují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lidé</w:t>
      </w:r>
      <w:r>
        <w:rPr>
          <w:rFonts w:ascii="NAOKKO+StoneSanItcTEE-Medi"/>
          <w:color w:val="000000"/>
          <w:sz w:val="18"/>
        </w:rPr>
        <w:t xml:space="preserve"> a Vy</w:t>
      </w:r>
    </w:p>
    <w:p w14:paraId="1A62624A" w14:textId="77777777" w:rsidR="001252D9" w:rsidRDefault="00E627DE">
      <w:pPr>
        <w:framePr w:w="11240" w:wrap="auto" w:hAnchor="text" w:x="400" w:y="8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se k </w:t>
      </w:r>
      <w:r>
        <w:rPr>
          <w:rFonts w:ascii="NAOKKO+StoneSanItcTEE-Medi" w:hAnsi="NAOKKO+StoneSanItcTEE-Medi" w:cs="NAOKKO+StoneSanItcTEE-Medi"/>
          <w:color w:val="000000"/>
          <w:sz w:val="18"/>
        </w:rPr>
        <w:t>výsledkům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profilování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vyjádřit.</w:t>
      </w:r>
    </w:p>
    <w:p w14:paraId="4B617DE9" w14:textId="77777777" w:rsidR="001252D9" w:rsidRDefault="00E627DE">
      <w:pPr>
        <w:framePr w:w="4263" w:wrap="auto" w:hAnchor="text" w:x="400" w:y="19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>4.</w:t>
      </w:r>
      <w:r>
        <w:rPr>
          <w:rFonts w:ascii="NAOKKO+StoneSanItcTEE-Medi"/>
          <w:color w:val="000000"/>
          <w:spacing w:val="51"/>
          <w:sz w:val="20"/>
        </w:rPr>
        <w:t xml:space="preserve"> </w:t>
      </w:r>
      <w:r>
        <w:rPr>
          <w:rFonts w:ascii="NAOKKO+StoneSanItcTEE-Medi"/>
          <w:color w:val="000000"/>
          <w:sz w:val="20"/>
        </w:rPr>
        <w:t xml:space="preserve">KDO </w:t>
      </w:r>
      <w:r>
        <w:rPr>
          <w:rFonts w:ascii="NAOKKO+StoneSanItcTEE-Medi" w:hAnsi="NAOKKO+StoneSanItcTEE-Medi" w:cs="NAOKKO+StoneSanItcTEE-Medi"/>
          <w:color w:val="000000"/>
          <w:sz w:val="20"/>
        </w:rPr>
        <w:t>ZPRACOVÁVÁ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VAŠE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ÚDAJE?</w:t>
      </w:r>
    </w:p>
    <w:p w14:paraId="762822FE" w14:textId="77777777" w:rsidR="001252D9" w:rsidRDefault="00E627DE">
      <w:pPr>
        <w:framePr w:w="11040" w:wrap="auto" w:hAnchor="text" w:x="400" w:y="23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přímo</w:t>
      </w:r>
      <w:r>
        <w:rPr>
          <w:rFonts w:ascii="NAOKKO+StoneSanItcTEE-Medi"/>
          <w:color w:val="000000"/>
          <w:sz w:val="18"/>
        </w:rPr>
        <w:t xml:space="preserve"> UNIQA nebo </w:t>
      </w:r>
      <w:r>
        <w:rPr>
          <w:rFonts w:ascii="NAOKKO+StoneSanItcTEE-Medi" w:hAnsi="NAOKKO+StoneSanItcTEE-Medi" w:cs="NAOKKO+StoneSanItcTEE-Medi"/>
          <w:color w:val="000000"/>
          <w:sz w:val="18"/>
        </w:rPr>
        <w:t>vybraní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zpracovatelé,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jež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rovněž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poskytují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dostatečné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věrohodné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záruky</w:t>
      </w:r>
      <w:r>
        <w:rPr>
          <w:rFonts w:ascii="NAOKKO+StoneSanItcTEE-Medi"/>
          <w:color w:val="000000"/>
          <w:sz w:val="18"/>
        </w:rPr>
        <w:t xml:space="preserve"> o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zabezpečení</w:t>
      </w:r>
    </w:p>
    <w:p w14:paraId="7CD351D2" w14:textId="77777777" w:rsidR="001252D9" w:rsidRDefault="00E627DE">
      <w:pPr>
        <w:framePr w:w="11040" w:wrap="auto" w:hAnchor="text" w:x="400" w:y="23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ochrany </w:t>
      </w:r>
      <w:r>
        <w:rPr>
          <w:rFonts w:ascii="NAOKKO+StoneSanItcTEE-Medi" w:hAnsi="NAOKKO+StoneSanItcTEE-Medi" w:cs="NAOKKO+StoneSanItcTEE-Medi"/>
          <w:color w:val="000000"/>
          <w:sz w:val="18"/>
        </w:rPr>
        <w:t>Vašich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(např.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poskytovatelé</w:t>
      </w:r>
      <w:r>
        <w:rPr>
          <w:rFonts w:ascii="NAOKKO+StoneSanItcTEE-Medi"/>
          <w:color w:val="000000"/>
          <w:sz w:val="18"/>
        </w:rPr>
        <w:t xml:space="preserve"> IT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asistenční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společnosti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jiní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dodavatelé,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pojišťovací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zprostředkovatelé,</w:t>
      </w:r>
    </w:p>
    <w:p w14:paraId="51F6E6B1" w14:textId="77777777" w:rsidR="001252D9" w:rsidRDefault="00E627DE">
      <w:pPr>
        <w:framePr w:w="11040" w:wrap="auto" w:hAnchor="text" w:x="400" w:y="23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zajistitelé,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ostatní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pojišťovny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další</w:t>
      </w:r>
      <w:r>
        <w:rPr>
          <w:rFonts w:ascii="NAOKKO+StoneSanItcTEE-Medi"/>
          <w:color w:val="000000"/>
          <w:sz w:val="18"/>
        </w:rPr>
        <w:t xml:space="preserve"> subjekty).</w:t>
      </w:r>
    </w:p>
    <w:p w14:paraId="07FCE274" w14:textId="77777777" w:rsidR="001252D9" w:rsidRDefault="00E627DE">
      <w:pPr>
        <w:framePr w:w="10906" w:wrap="auto" w:hAnchor="text" w:x="400" w:y="31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Přístup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Vašim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mohou </w:t>
      </w:r>
      <w:r>
        <w:rPr>
          <w:rFonts w:ascii="NAOKKO+StoneSanItcTEE-Medi" w:hAnsi="NAOKKO+StoneSanItcTEE-Medi" w:cs="NAOKKO+StoneSanItcTEE-Medi"/>
          <w:color w:val="000000"/>
          <w:sz w:val="18"/>
        </w:rPr>
        <w:t>mít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společnosti</w:t>
      </w:r>
      <w:r>
        <w:rPr>
          <w:rFonts w:ascii="NAOKKO+StoneSanItcTEE-Medi"/>
          <w:color w:val="000000"/>
          <w:sz w:val="18"/>
        </w:rPr>
        <w:t xml:space="preserve"> ze skupiny UNIQA, </w:t>
      </w:r>
      <w:r>
        <w:rPr>
          <w:rFonts w:ascii="NAOKKO+StoneSanItcTEE-Medi" w:hAnsi="NAOKKO+StoneSanItcTEE-Medi" w:cs="NAOKKO+StoneSanItcTEE-Medi"/>
          <w:color w:val="000000"/>
          <w:sz w:val="18"/>
        </w:rPr>
        <w:t>dále</w:t>
      </w:r>
      <w:r>
        <w:rPr>
          <w:rFonts w:ascii="NAOKKO+StoneSanItcTEE-Medi"/>
          <w:color w:val="000000"/>
          <w:sz w:val="18"/>
        </w:rPr>
        <w:t xml:space="preserve"> mohou </w:t>
      </w:r>
      <w:r>
        <w:rPr>
          <w:rFonts w:ascii="NAOKKO+StoneSanItcTEE-Medi" w:hAnsi="NAOKKO+StoneSanItcTEE-Medi" w:cs="NAOKKO+StoneSanItcTEE-Medi"/>
          <w:color w:val="000000"/>
          <w:sz w:val="18"/>
        </w:rPr>
        <w:t>být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za </w:t>
      </w:r>
      <w:r>
        <w:rPr>
          <w:rFonts w:ascii="NAOKKO+StoneSanItcTEE-Medi" w:hAnsi="NAOKKO+StoneSanItcTEE-Medi" w:cs="NAOKKO+StoneSanItcTEE-Medi"/>
          <w:color w:val="000000"/>
          <w:sz w:val="18"/>
        </w:rPr>
        <w:t>určitých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podmínek</w:t>
      </w:r>
    </w:p>
    <w:p w14:paraId="0B8840EE" w14:textId="77777777" w:rsidR="001252D9" w:rsidRDefault="00E627DE">
      <w:pPr>
        <w:framePr w:w="10906" w:wrap="auto" w:hAnchor="text" w:x="400" w:y="31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zpřístupněny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státním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orgánům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(soudům,</w:t>
      </w:r>
      <w:r>
        <w:rPr>
          <w:rFonts w:ascii="NAOKKO+StoneSanItcTEE-Medi"/>
          <w:color w:val="000000"/>
          <w:sz w:val="18"/>
        </w:rPr>
        <w:t xml:space="preserve"> policii, </w:t>
      </w:r>
      <w:r>
        <w:rPr>
          <w:rFonts w:ascii="NAOKKO+StoneSanItcTEE-Medi" w:hAnsi="NAOKKO+StoneSanItcTEE-Medi" w:cs="NAOKKO+StoneSanItcTEE-Medi"/>
          <w:color w:val="000000"/>
          <w:sz w:val="18"/>
        </w:rPr>
        <w:t>notářům,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finančním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úřadům,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České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národní</w:t>
      </w:r>
      <w:r>
        <w:rPr>
          <w:rFonts w:ascii="NAOKKO+StoneSanItcTEE-Medi"/>
          <w:color w:val="000000"/>
          <w:sz w:val="18"/>
        </w:rPr>
        <w:t xml:space="preserve"> bance apod., v </w:t>
      </w:r>
      <w:r>
        <w:rPr>
          <w:rFonts w:ascii="NAOKKO+StoneSanItcTEE-Medi" w:hAnsi="NAOKKO+StoneSanItcTEE-Medi" w:cs="NAOKKO+StoneSanItcTEE-Medi"/>
          <w:color w:val="000000"/>
          <w:sz w:val="18"/>
        </w:rPr>
        <w:t>rámci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výkonu</w:t>
      </w:r>
      <w:r>
        <w:rPr>
          <w:rFonts w:ascii="NAOKKO+StoneSanItcTEE-Medi"/>
          <w:color w:val="000000"/>
          <w:sz w:val="18"/>
        </w:rPr>
        <w:t xml:space="preserve"> jejich</w:t>
      </w:r>
    </w:p>
    <w:p w14:paraId="052F9433" w14:textId="77777777" w:rsidR="001252D9" w:rsidRDefault="00E627DE">
      <w:pPr>
        <w:framePr w:w="10906" w:wrap="auto" w:hAnchor="text" w:x="400" w:y="31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zákonných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pravomocí)</w:t>
      </w:r>
      <w:r>
        <w:rPr>
          <w:rFonts w:ascii="NAOKKO+StoneSanItcTEE-Medi"/>
          <w:color w:val="000000"/>
          <w:sz w:val="18"/>
        </w:rPr>
        <w:t xml:space="preserve"> nebo je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</w:t>
      </w:r>
      <w:r>
        <w:rPr>
          <w:rFonts w:ascii="NAOKKO+StoneSanItcTEE-Medi" w:hAnsi="NAOKKO+StoneSanItcTEE-Medi" w:cs="NAOKKO+StoneSanItcTEE-Medi"/>
          <w:color w:val="000000"/>
          <w:sz w:val="18"/>
        </w:rPr>
        <w:t>mo</w:t>
      </w:r>
      <w:r>
        <w:rPr>
          <w:rFonts w:ascii="NAOKKO+StoneSanItcTEE-Medi"/>
          <w:color w:val="000000"/>
          <w:sz w:val="18"/>
        </w:rPr>
        <w:t xml:space="preserve"> poskytnout </w:t>
      </w:r>
      <w:r>
        <w:rPr>
          <w:rFonts w:ascii="NAOKKO+StoneSanItcTEE-Medi" w:hAnsi="NAOKKO+StoneSanItcTEE-Medi" w:cs="NAOKKO+StoneSanItcTEE-Medi"/>
          <w:color w:val="000000"/>
          <w:sz w:val="18"/>
        </w:rPr>
        <w:t>jiným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subjektům</w:t>
      </w:r>
      <w:r>
        <w:rPr>
          <w:rFonts w:ascii="NAOKKO+StoneSanItcTEE-Medi"/>
          <w:color w:val="000000"/>
          <w:sz w:val="18"/>
        </w:rPr>
        <w:t xml:space="preserve"> v rozsahu </w:t>
      </w:r>
      <w:r>
        <w:rPr>
          <w:rFonts w:ascii="NAOKKO+StoneSanItcTEE-Medi" w:hAnsi="NAOKKO+StoneSanItcTEE-Medi" w:cs="NAOKKO+StoneSanItcTEE-Medi"/>
          <w:color w:val="000000"/>
          <w:sz w:val="18"/>
        </w:rPr>
        <w:t>stanoveném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zvláštním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zákonem.</w:t>
      </w:r>
    </w:p>
    <w:p w14:paraId="0D5522AD" w14:textId="77777777" w:rsidR="001252D9" w:rsidRDefault="00E627DE">
      <w:pPr>
        <w:framePr w:w="10700" w:wrap="auto" w:hAnchor="text" w:x="400" w:y="39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Informace o subjektech, se </w:t>
      </w:r>
      <w:r>
        <w:rPr>
          <w:rFonts w:ascii="NAOKKO+StoneSanItcTEE-Medi" w:hAnsi="NAOKKO+StoneSanItcTEE-Medi" w:cs="NAOKKO+StoneSanItcTEE-Medi"/>
          <w:color w:val="000000"/>
          <w:sz w:val="18"/>
        </w:rPr>
        <w:t>kterými</w:t>
      </w:r>
      <w:r>
        <w:rPr>
          <w:rFonts w:ascii="NAOKKO+StoneSanItcTEE-Medi"/>
          <w:color w:val="000000"/>
          <w:sz w:val="18"/>
        </w:rPr>
        <w:t xml:space="preserve"> v </w:t>
      </w:r>
      <w:r>
        <w:rPr>
          <w:rFonts w:ascii="NAOKKO+StoneSanItcTEE-Medi" w:hAnsi="NAOKKO+StoneSanItcTEE-Medi" w:cs="NAOKKO+StoneSanItcTEE-Medi"/>
          <w:color w:val="000000"/>
          <w:sz w:val="18"/>
        </w:rPr>
        <w:t>současné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době</w:t>
      </w:r>
      <w:r>
        <w:rPr>
          <w:rFonts w:ascii="NAOKKO+StoneSanItcTEE-Medi"/>
          <w:color w:val="000000"/>
          <w:sz w:val="18"/>
        </w:rPr>
        <w:t xml:space="preserve"> spolupracujeme a </w:t>
      </w:r>
      <w:r>
        <w:rPr>
          <w:rFonts w:ascii="NAOKKO+StoneSanItcTEE-Medi" w:hAnsi="NAOKKO+StoneSanItcTEE-Medi" w:cs="NAOKKO+StoneSanItcTEE-Medi"/>
          <w:color w:val="000000"/>
          <w:sz w:val="18"/>
        </w:rPr>
        <w:t>jimž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předáváme,</w:t>
      </w:r>
      <w:r>
        <w:rPr>
          <w:rFonts w:ascii="NAOKKO+StoneSanItcTEE-Medi"/>
          <w:color w:val="000000"/>
          <w:sz w:val="18"/>
        </w:rPr>
        <w:t xml:space="preserve"> naleznete v seznamu</w:t>
      </w:r>
    </w:p>
    <w:p w14:paraId="161FF887" w14:textId="77777777" w:rsidR="001252D9" w:rsidRDefault="00E627DE">
      <w:pPr>
        <w:framePr w:w="10700" w:wrap="auto" w:hAnchor="text" w:x="400" w:y="39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zpracovatelů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stránkách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>www.uniqa.cz/informace .</w:t>
      </w:r>
    </w:p>
    <w:p w14:paraId="638E16ED" w14:textId="77777777" w:rsidR="001252D9" w:rsidRDefault="00E627DE">
      <w:pPr>
        <w:framePr w:w="5498" w:wrap="auto" w:hAnchor="text" w:x="400" w:y="45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>5.</w:t>
      </w:r>
      <w:r>
        <w:rPr>
          <w:rFonts w:ascii="NAOKKO+StoneSanItcTEE-Medi"/>
          <w:color w:val="000000"/>
          <w:spacing w:val="51"/>
          <w:sz w:val="20"/>
        </w:rPr>
        <w:t xml:space="preserve"> </w:t>
      </w:r>
      <w:r>
        <w:rPr>
          <w:rFonts w:ascii="NAOKKO+StoneSanItcTEE-Medi"/>
          <w:color w:val="000000"/>
          <w:sz w:val="20"/>
        </w:rPr>
        <w:t xml:space="preserve">PO JAKOU DOBU </w:t>
      </w:r>
      <w:r>
        <w:rPr>
          <w:rFonts w:ascii="NAOKKO+StoneSanItcTEE-Medi" w:hAnsi="NAOKKO+StoneSanItcTEE-Medi" w:cs="NAOKKO+StoneSanItcTEE-Medi"/>
          <w:color w:val="000000"/>
          <w:sz w:val="20"/>
        </w:rPr>
        <w:t>VAŠE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ÚDAJE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UCHOVÁVÁME?</w:t>
      </w:r>
    </w:p>
    <w:p w14:paraId="5D1271AA" w14:textId="77777777" w:rsidR="001252D9" w:rsidRDefault="00E627DE">
      <w:pPr>
        <w:framePr w:w="11130" w:wrap="auto" w:hAnchor="text" w:x="400" w:y="49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uchováváme</w:t>
      </w:r>
      <w:r>
        <w:rPr>
          <w:rFonts w:ascii="NAOKKO+StoneSanItcTEE-Medi"/>
          <w:color w:val="000000"/>
          <w:sz w:val="18"/>
        </w:rPr>
        <w:t xml:space="preserve"> jen po dobu nezbytnou pro </w:t>
      </w:r>
      <w:r>
        <w:rPr>
          <w:rFonts w:ascii="NAOKKO+StoneSanItcTEE-Medi" w:hAnsi="NAOKKO+StoneSanItcTEE-Medi" w:cs="NAOKKO+StoneSanItcTEE-Medi"/>
          <w:color w:val="000000"/>
          <w:sz w:val="18"/>
        </w:rPr>
        <w:t>naplnění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stanoveného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účelu.</w:t>
      </w:r>
      <w:r>
        <w:rPr>
          <w:rFonts w:ascii="NAOKKO+StoneSanItcTEE-Medi"/>
          <w:color w:val="000000"/>
          <w:sz w:val="18"/>
        </w:rPr>
        <w:t xml:space="preserve"> Pro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</w:p>
    <w:p w14:paraId="279F725B" w14:textId="77777777" w:rsidR="001252D9" w:rsidRDefault="00E627DE">
      <w:pPr>
        <w:framePr w:w="11130" w:wrap="auto" w:hAnchor="text" w:x="400" w:y="49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po dobu </w:t>
      </w:r>
      <w:r>
        <w:rPr>
          <w:rFonts w:ascii="NAOKKO+StoneSanItcTEE-Medi" w:hAnsi="NAOKKO+StoneSanItcTEE-Medi" w:cs="NAOKKO+StoneSanItcTEE-Medi"/>
          <w:color w:val="000000"/>
          <w:sz w:val="18"/>
        </w:rPr>
        <w:t>trvání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Vaší</w:t>
      </w:r>
      <w:r>
        <w:rPr>
          <w:rFonts w:ascii="NAOKKO+StoneSanItcTEE-Medi"/>
          <w:color w:val="000000"/>
          <w:sz w:val="18"/>
        </w:rPr>
        <w:t xml:space="preserve"> smlouvy, po </w:t>
      </w:r>
      <w:r>
        <w:rPr>
          <w:rFonts w:ascii="NAOKKO+StoneSanItcTEE-Medi" w:hAnsi="NAOKKO+StoneSanItcTEE-Medi" w:cs="NAOKKO+StoneSanItcTEE-Medi"/>
          <w:color w:val="000000"/>
          <w:sz w:val="18"/>
        </w:rPr>
        <w:t>ukončení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smlu</w:t>
      </w:r>
      <w:r>
        <w:rPr>
          <w:rFonts w:ascii="NAOKKO+StoneSanItcTEE-Medi" w:hAnsi="NAOKKO+StoneSanItcTEE-Medi" w:cs="NAOKKO+StoneSanItcTEE-Medi"/>
          <w:color w:val="000000"/>
          <w:sz w:val="18"/>
        </w:rPr>
        <w:t>vního</w:t>
      </w:r>
      <w:r>
        <w:rPr>
          <w:rFonts w:ascii="NAOKKO+StoneSanItcTEE-Medi"/>
          <w:color w:val="000000"/>
          <w:sz w:val="18"/>
        </w:rPr>
        <w:t xml:space="preserve"> vztahu po dobu </w:t>
      </w:r>
      <w:r>
        <w:rPr>
          <w:rFonts w:ascii="NAOKKO+StoneSanItcTEE-Medi" w:hAnsi="NAOKKO+StoneSanItcTEE-Medi" w:cs="NAOKKO+StoneSanItcTEE-Medi"/>
          <w:color w:val="000000"/>
          <w:sz w:val="18"/>
        </w:rPr>
        <w:t>nezbytně</w:t>
      </w:r>
      <w:r>
        <w:rPr>
          <w:rFonts w:ascii="NAOKKO+StoneSanItcTEE-Medi"/>
          <w:color w:val="000000"/>
          <w:sz w:val="18"/>
        </w:rPr>
        <w:t xml:space="preserve"> nutnou a </w:t>
      </w:r>
      <w:r>
        <w:rPr>
          <w:rFonts w:ascii="NAOKKO+StoneSanItcTEE-Medi" w:hAnsi="NAOKKO+StoneSanItcTEE-Medi" w:cs="NAOKKO+StoneSanItcTEE-Medi"/>
          <w:color w:val="000000"/>
          <w:sz w:val="18"/>
        </w:rPr>
        <w:t>vyžadovanou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právními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předpisy.</w:t>
      </w:r>
    </w:p>
    <w:p w14:paraId="2AF2E09B" w14:textId="77777777" w:rsidR="001252D9" w:rsidRDefault="00E627DE">
      <w:pPr>
        <w:framePr w:w="7880" w:wrap="auto" w:hAnchor="text" w:x="400" w:y="55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>6.</w:t>
      </w:r>
      <w:r>
        <w:rPr>
          <w:rFonts w:ascii="NAOKKO+StoneSanItcTEE-Medi"/>
          <w:color w:val="000000"/>
          <w:spacing w:val="51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JAKÁ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PRÁVA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MÁTE</w:t>
      </w:r>
      <w:r>
        <w:rPr>
          <w:rFonts w:ascii="NAOKKO+StoneSanItcTEE-Medi"/>
          <w:color w:val="000000"/>
          <w:sz w:val="20"/>
        </w:rPr>
        <w:t xml:space="preserve"> V SOUVISLOSTI SE </w:t>
      </w:r>
      <w:r>
        <w:rPr>
          <w:rFonts w:ascii="NAOKKO+StoneSanItcTEE-Medi" w:hAnsi="NAOKKO+StoneSanItcTEE-Medi" w:cs="NAOKKO+StoneSanItcTEE-Medi"/>
          <w:color w:val="000000"/>
          <w:sz w:val="20"/>
        </w:rPr>
        <w:t>ZPRACOVÁNÍM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VAŠICH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ÚDAJŮ?</w:t>
      </w:r>
    </w:p>
    <w:p w14:paraId="429F6217" w14:textId="77777777" w:rsidR="001252D9" w:rsidRDefault="00E627DE">
      <w:pPr>
        <w:framePr w:w="2182" w:wrap="auto" w:hAnchor="text" w:x="400" w:y="595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Právo</w:t>
      </w:r>
      <w:r>
        <w:rPr>
          <w:rFonts w:ascii="NAOKKO+StoneSanItcTEE-Medi"/>
          <w:color w:val="000000"/>
          <w:sz w:val="20"/>
        </w:rPr>
        <w:t xml:space="preserve"> odvolat souhlas</w:t>
      </w:r>
    </w:p>
    <w:p w14:paraId="7782E6A4" w14:textId="77777777" w:rsidR="001252D9" w:rsidRDefault="00E627DE">
      <w:pPr>
        <w:framePr w:w="9377" w:wrap="auto" w:hAnchor="text" w:x="400" w:y="63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Pokud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zpracováváme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základě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Vašeho</w:t>
      </w:r>
      <w:r>
        <w:rPr>
          <w:rFonts w:ascii="NAOKKO+StoneSanItcTEE-Medi"/>
          <w:color w:val="000000"/>
          <w:sz w:val="18"/>
        </w:rPr>
        <w:t xml:space="preserve"> souhlasu,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takový</w:t>
      </w:r>
      <w:r>
        <w:rPr>
          <w:rFonts w:ascii="NAOKKO+StoneSanItcTEE-Medi"/>
          <w:color w:val="000000"/>
          <w:sz w:val="18"/>
        </w:rPr>
        <w:t xml:space="preserve"> souhlas </w:t>
      </w:r>
      <w:r>
        <w:rPr>
          <w:rFonts w:ascii="NAOKKO+StoneSanItcTEE-Medi"/>
          <w:color w:val="000000"/>
          <w:sz w:val="18"/>
        </w:rPr>
        <w:t xml:space="preserve">kdykoli </w:t>
      </w:r>
      <w:r>
        <w:rPr>
          <w:rFonts w:ascii="NAOKKO+StoneSanItcTEE-Medi" w:hAnsi="NAOKKO+StoneSanItcTEE-Medi" w:cs="NAOKKO+StoneSanItcTEE-Medi"/>
          <w:color w:val="000000"/>
          <w:sz w:val="18"/>
        </w:rPr>
        <w:t>bezplatně</w:t>
      </w:r>
      <w:r>
        <w:rPr>
          <w:rFonts w:ascii="NAOKKO+StoneSanItcTEE-Medi"/>
          <w:color w:val="000000"/>
          <w:sz w:val="18"/>
        </w:rPr>
        <w:t xml:space="preserve"> odvolat.</w:t>
      </w:r>
    </w:p>
    <w:p w14:paraId="73D71D0F" w14:textId="77777777" w:rsidR="001252D9" w:rsidRDefault="00E627DE">
      <w:pPr>
        <w:framePr w:w="6286" w:wrap="auto" w:hAnchor="text" w:x="400" w:y="67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Právo</w:t>
      </w:r>
      <w:r>
        <w:rPr>
          <w:rFonts w:ascii="NAOKKO+StoneSanItcTEE-Medi"/>
          <w:color w:val="000000"/>
          <w:sz w:val="20"/>
        </w:rPr>
        <w:t xml:space="preserve"> na informace o </w:t>
      </w:r>
      <w:r>
        <w:rPr>
          <w:rFonts w:ascii="NAOKKO+StoneSanItcTEE-Medi" w:hAnsi="NAOKKO+StoneSanItcTEE-Medi" w:cs="NAOKKO+StoneSanItcTEE-Medi"/>
          <w:color w:val="000000"/>
          <w:sz w:val="20"/>
        </w:rPr>
        <w:t>zpracování</w:t>
      </w:r>
      <w:r>
        <w:rPr>
          <w:rFonts w:ascii="NAOKKO+StoneSanItcTEE-Medi"/>
          <w:color w:val="000000"/>
          <w:sz w:val="20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20"/>
        </w:rPr>
        <w:t>přístup</w:t>
      </w:r>
      <w:r>
        <w:rPr>
          <w:rFonts w:ascii="NAOKKO+StoneSanItcTEE-Medi"/>
          <w:color w:val="000000"/>
          <w:sz w:val="20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20"/>
        </w:rPr>
        <w:t>Vašim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osobním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údajům</w:t>
      </w:r>
    </w:p>
    <w:p w14:paraId="1E82AF7A" w14:textId="77777777" w:rsidR="001252D9" w:rsidRDefault="00E627DE">
      <w:pPr>
        <w:framePr w:w="11025" w:wrap="auto" w:hAnchor="text" w:x="400" w:y="71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od </w:t>
      </w:r>
      <w:r>
        <w:rPr>
          <w:rFonts w:ascii="NAOKKO+StoneSanItcTEE-Medi" w:hAnsi="NAOKKO+StoneSanItcTEE-Medi" w:cs="NAOKKO+StoneSanItcTEE-Medi"/>
          <w:color w:val="000000"/>
          <w:sz w:val="18"/>
        </w:rPr>
        <w:t>nás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získat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potvrzení,</w:t>
      </w:r>
      <w:r>
        <w:rPr>
          <w:rFonts w:ascii="NAOKKO+StoneSanItcTEE-Medi"/>
          <w:color w:val="000000"/>
          <w:sz w:val="18"/>
        </w:rPr>
        <w:t xml:space="preserve"> zda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které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Vás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týkají,</w:t>
      </w:r>
      <w:r>
        <w:rPr>
          <w:rFonts w:ascii="NAOKKO+StoneSanItcTEE-Medi"/>
          <w:color w:val="000000"/>
          <w:sz w:val="18"/>
        </w:rPr>
        <w:t xml:space="preserve"> jsou </w:t>
      </w:r>
      <w:r>
        <w:rPr>
          <w:rFonts w:ascii="NAOKKO+StoneSanItcTEE-Medi" w:hAnsi="NAOKKO+StoneSanItcTEE-Medi" w:cs="NAOKKO+StoneSanItcTEE-Medi"/>
          <w:color w:val="000000"/>
          <w:sz w:val="18"/>
        </w:rPr>
        <w:t>či</w:t>
      </w:r>
      <w:r>
        <w:rPr>
          <w:rFonts w:ascii="NAOKKO+StoneSanItcTEE-Medi"/>
          <w:color w:val="000000"/>
          <w:sz w:val="18"/>
        </w:rPr>
        <w:t xml:space="preserve"> nejsou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zpracovávány,</w:t>
      </w:r>
      <w:r>
        <w:rPr>
          <w:rFonts w:ascii="NAOKKO+StoneSanItcTEE-Medi"/>
          <w:color w:val="000000"/>
          <w:sz w:val="18"/>
        </w:rPr>
        <w:t xml:space="preserve"> a pokud je tomu tak, </w:t>
      </w: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</w:p>
    <w:p w14:paraId="1692ABDF" w14:textId="77777777" w:rsidR="001252D9" w:rsidRDefault="00E627DE">
      <w:pPr>
        <w:framePr w:w="11025" w:wrap="auto" w:hAnchor="text" w:x="400" w:y="71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získat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přístup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těmto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údajům</w:t>
      </w:r>
      <w:r>
        <w:rPr>
          <w:rFonts w:ascii="NAOKKO+StoneSanItcTEE-Medi"/>
          <w:color w:val="000000"/>
          <w:sz w:val="18"/>
        </w:rPr>
        <w:t xml:space="preserve"> a k </w:t>
      </w:r>
      <w:r>
        <w:rPr>
          <w:rFonts w:ascii="NAOKKO+StoneSanItcTEE-Medi" w:hAnsi="NAOKKO+StoneSanItcTEE-Medi" w:cs="NAOKKO+StoneSanItcTEE-Medi"/>
          <w:color w:val="000000"/>
          <w:sz w:val="18"/>
        </w:rPr>
        <w:t>dalším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informacím</w:t>
      </w:r>
      <w:r>
        <w:rPr>
          <w:rFonts w:ascii="NAOKKO+StoneSanItcTEE-Medi"/>
          <w:color w:val="000000"/>
          <w:sz w:val="18"/>
        </w:rPr>
        <w:t xml:space="preserve"> o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rovněž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poskytnutí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kopií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zpracovávaných</w:t>
      </w:r>
    </w:p>
    <w:p w14:paraId="13D8479B" w14:textId="77777777" w:rsidR="001252D9" w:rsidRDefault="00E627DE">
      <w:pPr>
        <w:framePr w:w="11025" w:wrap="auto" w:hAnchor="text" w:x="400" w:y="71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údajů.</w:t>
      </w:r>
    </w:p>
    <w:p w14:paraId="6B3FC49F" w14:textId="77777777" w:rsidR="001252D9" w:rsidRDefault="00E627DE">
      <w:pPr>
        <w:framePr w:w="1690" w:wrap="auto" w:hAnchor="text" w:x="400" w:y="795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Právo</w:t>
      </w:r>
      <w:r>
        <w:rPr>
          <w:rFonts w:ascii="NAOKKO+StoneSanItcTEE-Medi"/>
          <w:color w:val="000000"/>
          <w:sz w:val="20"/>
        </w:rPr>
        <w:t xml:space="preserve"> na opravu</w:t>
      </w:r>
    </w:p>
    <w:p w14:paraId="0866F443" w14:textId="77777777" w:rsidR="001252D9" w:rsidRDefault="00E627DE">
      <w:pPr>
        <w:framePr w:w="8530" w:wrap="auto" w:hAnchor="text" w:x="400" w:y="83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na to, abychom bez </w:t>
      </w:r>
      <w:r>
        <w:rPr>
          <w:rFonts w:ascii="NAOKKO+StoneSanItcTEE-Medi" w:hAnsi="NAOKKO+StoneSanItcTEE-Medi" w:cs="NAOKKO+StoneSanItcTEE-Medi"/>
          <w:color w:val="000000"/>
          <w:sz w:val="18"/>
        </w:rPr>
        <w:t>zbytečného</w:t>
      </w:r>
      <w:r>
        <w:rPr>
          <w:rFonts w:ascii="NAOKKO+StoneSanItcTEE-Medi"/>
          <w:color w:val="000000"/>
          <w:sz w:val="18"/>
        </w:rPr>
        <w:t xml:space="preserve"> odkladu opravili </w:t>
      </w:r>
      <w:r>
        <w:rPr>
          <w:rFonts w:ascii="NAOKKO+StoneSanItcTEE-Medi" w:hAnsi="NAOKKO+StoneSanItcTEE-Medi" w:cs="NAOKKO+StoneSanItcTEE-Medi"/>
          <w:color w:val="000000"/>
          <w:sz w:val="18"/>
        </w:rPr>
        <w:t>nepřesné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které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Vás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týkají.</w:t>
      </w:r>
    </w:p>
    <w:p w14:paraId="70B5626A" w14:textId="77777777" w:rsidR="001252D9" w:rsidRDefault="00E627DE">
      <w:pPr>
        <w:framePr w:w="2844" w:wrap="auto" w:hAnchor="text" w:x="400" w:y="87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Právo</w:t>
      </w:r>
      <w:r>
        <w:rPr>
          <w:rFonts w:ascii="NAOKKO+StoneSanItcTEE-Medi"/>
          <w:color w:val="000000"/>
          <w:sz w:val="20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20"/>
        </w:rPr>
        <w:t>omezení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zpracování</w:t>
      </w:r>
    </w:p>
    <w:p w14:paraId="798D5F8F" w14:textId="77777777" w:rsidR="001252D9" w:rsidRDefault="00E627DE">
      <w:pPr>
        <w:framePr w:w="11092" w:wrap="auto" w:hAnchor="text" w:x="400" w:y="91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V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případech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na to, abychom omezili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Vašich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údajů.</w:t>
      </w:r>
      <w:r>
        <w:rPr>
          <w:rFonts w:ascii="NAOKKO+StoneSanItcTEE-Medi"/>
          <w:color w:val="000000"/>
          <w:sz w:val="18"/>
        </w:rPr>
        <w:t xml:space="preserve"> Seznam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případů,</w:t>
      </w:r>
      <w:r>
        <w:rPr>
          <w:rFonts w:ascii="NAOKKO+StoneSanItcTEE-Medi"/>
          <w:color w:val="000000"/>
          <w:sz w:val="18"/>
        </w:rPr>
        <w:t xml:space="preserve"> kdy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můžete</w:t>
      </w:r>
      <w:r>
        <w:rPr>
          <w:rFonts w:ascii="NAOKKO+StoneSanItcTEE-Medi"/>
          <w:color w:val="000000"/>
          <w:sz w:val="18"/>
        </w:rPr>
        <w:t xml:space="preserve"> uplatnit </w:t>
      </w:r>
      <w:r>
        <w:rPr>
          <w:rFonts w:ascii="NAOKKO+StoneSanItcTEE-Medi" w:hAnsi="NAOKKO+StoneSanItcTEE-Medi" w:cs="NAOKKO+StoneSanItcTEE-Medi"/>
          <w:color w:val="000000"/>
          <w:sz w:val="18"/>
        </w:rPr>
        <w:t>své</w:t>
      </w:r>
    </w:p>
    <w:p w14:paraId="3F97F63F" w14:textId="77777777" w:rsidR="001252D9" w:rsidRDefault="00E627DE">
      <w:pPr>
        <w:framePr w:w="11092" w:wrap="auto" w:hAnchor="text" w:x="400" w:y="91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omezení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naleznete 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stránkách</w:t>
      </w:r>
      <w:r>
        <w:rPr>
          <w:rFonts w:ascii="NAOKKO+StoneSanItcTEE-Medi"/>
          <w:color w:val="000000"/>
          <w:sz w:val="18"/>
        </w:rPr>
        <w:t xml:space="preserve"> www.uniqa.cz/informace .</w:t>
      </w:r>
    </w:p>
    <w:p w14:paraId="43CEAE1F" w14:textId="77777777" w:rsidR="001252D9" w:rsidRDefault="00E627DE">
      <w:pPr>
        <w:framePr w:w="2134" w:wrap="auto" w:hAnchor="text" w:x="400" w:y="97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Právo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vznést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n</w:t>
      </w:r>
      <w:r>
        <w:rPr>
          <w:rFonts w:ascii="NAOKKO+StoneSanItcTEE-Medi" w:hAnsi="NAOKKO+StoneSanItcTEE-Medi" w:cs="NAOKKO+StoneSanItcTEE-Medi"/>
          <w:color w:val="000000"/>
          <w:sz w:val="20"/>
        </w:rPr>
        <w:t>ámitku</w:t>
      </w:r>
    </w:p>
    <w:p w14:paraId="6AFAAFEE" w14:textId="77777777" w:rsidR="001252D9" w:rsidRDefault="00E627DE">
      <w:pPr>
        <w:framePr w:w="11210" w:wrap="auto" w:hAnchor="text" w:x="400" w:y="101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Domníváte-li</w:t>
      </w:r>
      <w:r>
        <w:rPr>
          <w:rFonts w:ascii="NAOKKO+StoneSanItcTEE-Medi"/>
          <w:color w:val="000000"/>
          <w:sz w:val="18"/>
        </w:rPr>
        <w:t xml:space="preserve"> se, </w:t>
      </w:r>
      <w:r>
        <w:rPr>
          <w:rFonts w:ascii="NAOKKO+StoneSanItcTEE-Medi" w:hAnsi="NAOKKO+StoneSanItcTEE-Medi" w:cs="NAOKKO+StoneSanItcTEE-Medi"/>
          <w:color w:val="000000"/>
          <w:sz w:val="18"/>
        </w:rPr>
        <w:t>že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probíhá</w:t>
      </w:r>
      <w:r>
        <w:rPr>
          <w:rFonts w:ascii="NAOKKO+StoneSanItcTEE-Medi"/>
          <w:color w:val="000000"/>
          <w:sz w:val="18"/>
        </w:rPr>
        <w:t xml:space="preserve"> v rozporu s ochranou </w:t>
      </w:r>
      <w:r>
        <w:rPr>
          <w:rFonts w:ascii="NAOKKO+StoneSanItcTEE-Medi" w:hAnsi="NAOKKO+StoneSanItcTEE-Medi" w:cs="NAOKKO+StoneSanItcTEE-Medi"/>
          <w:color w:val="000000"/>
          <w:sz w:val="18"/>
        </w:rPr>
        <w:t>Vašeho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soukromí</w:t>
      </w:r>
      <w:r>
        <w:rPr>
          <w:rFonts w:ascii="NAOKKO+StoneSanItcTEE-Medi"/>
          <w:color w:val="000000"/>
          <w:sz w:val="18"/>
        </w:rPr>
        <w:t xml:space="preserve"> nebo v rozporu s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právními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předpisy,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</w:p>
    <w:p w14:paraId="2E3C210B" w14:textId="77777777" w:rsidR="001252D9" w:rsidRDefault="00E627DE">
      <w:pPr>
        <w:framePr w:w="11210" w:wrap="auto" w:hAnchor="text" w:x="400" w:y="101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vznést</w:t>
      </w:r>
      <w:r>
        <w:rPr>
          <w:rFonts w:ascii="NAOKKO+StoneSanItcTEE-Medi"/>
          <w:color w:val="000000"/>
          <w:sz w:val="18"/>
        </w:rPr>
        <w:t xml:space="preserve"> proti </w:t>
      </w:r>
      <w:r>
        <w:rPr>
          <w:rFonts w:ascii="NAOKKO+StoneSanItcTEE-Medi" w:hAnsi="NAOKKO+StoneSanItcTEE-Medi" w:cs="NAOKKO+StoneSanItcTEE-Medi"/>
          <w:color w:val="000000"/>
          <w:sz w:val="18"/>
        </w:rPr>
        <w:t>takovému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námitku.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Stejně</w:t>
      </w:r>
      <w:r>
        <w:rPr>
          <w:rFonts w:ascii="NAOKKO+StoneSanItcTEE-Medi"/>
          <w:color w:val="000000"/>
          <w:sz w:val="18"/>
        </w:rPr>
        <w:t xml:space="preserve"> tak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vznést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námitku</w:t>
      </w:r>
      <w:r>
        <w:rPr>
          <w:rFonts w:ascii="NAOKKO+StoneSanItcTEE-Medi"/>
          <w:color w:val="000000"/>
          <w:sz w:val="18"/>
        </w:rPr>
        <w:t xml:space="preserve"> proti </w:t>
      </w:r>
      <w:r>
        <w:rPr>
          <w:rFonts w:ascii="NAOKKO+StoneSanItcTEE-Medi" w:hAnsi="NAOKKO+StoneSanItcTEE-Medi" w:cs="NAOKKO+StoneSanItcTEE-Medi"/>
          <w:color w:val="000000"/>
          <w:sz w:val="18"/>
        </w:rPr>
        <w:t>automatizovanému</w:t>
      </w:r>
    </w:p>
    <w:p w14:paraId="53CC65E8" w14:textId="77777777" w:rsidR="001252D9" w:rsidRDefault="00E627DE">
      <w:pPr>
        <w:framePr w:w="11210" w:wrap="auto" w:hAnchor="text" w:x="400" w:y="101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rozhodování.</w:t>
      </w:r>
    </w:p>
    <w:p w14:paraId="636E56FC" w14:textId="77777777" w:rsidR="001252D9" w:rsidRDefault="00E627DE">
      <w:pPr>
        <w:framePr w:w="2327" w:wrap="auto" w:hAnchor="text" w:x="400" w:y="1095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Právo</w:t>
      </w:r>
      <w:r>
        <w:rPr>
          <w:rFonts w:ascii="NAOKKO+StoneSanItcTEE-Medi"/>
          <w:color w:val="000000"/>
          <w:sz w:val="20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20"/>
        </w:rPr>
        <w:t>přenositelnost</w:t>
      </w:r>
    </w:p>
    <w:p w14:paraId="1B0BFC5B" w14:textId="77777777" w:rsidR="001252D9" w:rsidRDefault="00E627DE">
      <w:pPr>
        <w:framePr w:w="11233" w:wrap="auto" w:hAnchor="text" w:x="400" w:y="113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získat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Vaše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ve </w:t>
      </w:r>
      <w:r>
        <w:rPr>
          <w:rFonts w:ascii="NAOKKO+StoneSanItcTEE-Medi" w:hAnsi="NAOKKO+StoneSanItcTEE-Medi" w:cs="NAOKKO+StoneSanItcTEE-Medi"/>
          <w:color w:val="000000"/>
          <w:sz w:val="18"/>
        </w:rPr>
        <w:t>strukturovaném,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běžně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používaném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strojově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čitelném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formátu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předat</w:t>
      </w:r>
      <w:r>
        <w:rPr>
          <w:rFonts w:ascii="NAOKKO+StoneSanItcTEE-Medi"/>
          <w:color w:val="000000"/>
          <w:sz w:val="18"/>
        </w:rPr>
        <w:t xml:space="preserve"> tyto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jinému</w:t>
      </w:r>
    </w:p>
    <w:p w14:paraId="35DCFDBC" w14:textId="77777777" w:rsidR="001252D9" w:rsidRDefault="00E627DE">
      <w:pPr>
        <w:framePr w:w="11233" w:wrap="auto" w:hAnchor="text" w:x="400" w:y="113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správci</w:t>
      </w:r>
      <w:r>
        <w:rPr>
          <w:rFonts w:ascii="NAOKKO+StoneSanItcTEE-Medi"/>
          <w:color w:val="000000"/>
          <w:sz w:val="18"/>
        </w:rPr>
        <w:t xml:space="preserve"> tak, aby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byly </w:t>
      </w:r>
      <w:r>
        <w:rPr>
          <w:rFonts w:ascii="NAOKKO+StoneSanItcTEE-Medi" w:hAnsi="NAOKKO+StoneSanItcTEE-Medi" w:cs="NAOKKO+StoneSanItcTEE-Medi"/>
          <w:color w:val="000000"/>
          <w:sz w:val="18"/>
        </w:rPr>
        <w:t>předány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přímo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společností</w:t>
      </w:r>
      <w:r>
        <w:rPr>
          <w:rFonts w:ascii="NAOKKO+StoneSanItcTEE-Medi"/>
          <w:color w:val="000000"/>
          <w:sz w:val="18"/>
        </w:rPr>
        <w:t xml:space="preserve"> UNIQA </w:t>
      </w:r>
      <w:r>
        <w:rPr>
          <w:rFonts w:ascii="NAOKKO+StoneSanItcTEE-Medi" w:hAnsi="NAOKKO+StoneSanItcTEE-Medi" w:cs="NAOKKO+StoneSanItcTEE-Medi"/>
          <w:color w:val="000000"/>
          <w:sz w:val="18"/>
        </w:rPr>
        <w:t>druhému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správci,</w:t>
      </w:r>
      <w:r>
        <w:rPr>
          <w:rFonts w:ascii="NAOKKO+StoneSanItcTEE-Medi"/>
          <w:color w:val="000000"/>
          <w:sz w:val="18"/>
        </w:rPr>
        <w:t xml:space="preserve"> je-li to technicky </w:t>
      </w:r>
      <w:r>
        <w:rPr>
          <w:rFonts w:ascii="NAOKKO+StoneSanItcTEE-Medi" w:hAnsi="NAOKKO+StoneSanItcTEE-Medi" w:cs="NAOKKO+StoneSanItcTEE-Medi"/>
          <w:color w:val="000000"/>
          <w:sz w:val="18"/>
        </w:rPr>
        <w:t>proveditelné.</w:t>
      </w:r>
    </w:p>
    <w:p w14:paraId="79FEE47E" w14:textId="77777777" w:rsidR="001252D9" w:rsidRDefault="00E627DE">
      <w:pPr>
        <w:framePr w:w="1635" w:wrap="auto" w:hAnchor="text" w:x="400" w:y="1195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Právo</w:t>
      </w:r>
      <w:r>
        <w:rPr>
          <w:rFonts w:ascii="NAOKKO+StoneSanItcTEE-Medi"/>
          <w:color w:val="000000"/>
          <w:sz w:val="20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20"/>
        </w:rPr>
        <w:t>výmaz</w:t>
      </w:r>
    </w:p>
    <w:p w14:paraId="4290B5C0" w14:textId="77777777" w:rsidR="001252D9" w:rsidRDefault="00E627DE">
      <w:pPr>
        <w:framePr w:w="11159" w:wrap="auto" w:hAnchor="text" w:x="400" w:y="123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V </w:t>
      </w:r>
      <w:r>
        <w:rPr>
          <w:rFonts w:ascii="NAOKKO+StoneSanItcTEE-Medi" w:hAnsi="NAOKKO+StoneSanItcTEE-Medi" w:cs="NAOKKO+StoneSanItcTEE-Medi"/>
          <w:color w:val="000000"/>
          <w:sz w:val="18"/>
        </w:rPr>
        <w:t>některých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stanovených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případech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máte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na to, abychom na </w:t>
      </w:r>
      <w:r>
        <w:rPr>
          <w:rFonts w:ascii="NAOKKO+StoneSanItcTEE-Medi" w:hAnsi="NAOKKO+StoneSanItcTEE-Medi" w:cs="NAOKKO+StoneSanItcTEE-Medi"/>
          <w:color w:val="000000"/>
          <w:sz w:val="18"/>
        </w:rPr>
        <w:t>Váš</w:t>
      </w:r>
      <w:r>
        <w:rPr>
          <w:rFonts w:ascii="NAOKKO+StoneSanItcTEE-Medi"/>
          <w:color w:val="000000"/>
          <w:sz w:val="18"/>
        </w:rPr>
        <w:t xml:space="preserve"> pokyn vymazali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které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Vás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týkají.</w:t>
      </w:r>
      <w:r>
        <w:rPr>
          <w:rFonts w:ascii="NAOKKO+StoneSanItcTEE-Medi"/>
          <w:color w:val="000000"/>
          <w:sz w:val="18"/>
        </w:rPr>
        <w:t xml:space="preserve"> Seznam</w:t>
      </w:r>
    </w:p>
    <w:p w14:paraId="449969E1" w14:textId="77777777" w:rsidR="001252D9" w:rsidRDefault="00E627DE">
      <w:pPr>
        <w:framePr w:w="11159" w:wrap="auto" w:hAnchor="text" w:x="400" w:y="123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důvodů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umožňujících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uplatnění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práva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vým</w:t>
      </w:r>
      <w:r>
        <w:rPr>
          <w:rFonts w:ascii="NAOKKO+StoneSanItcTEE-Medi" w:hAnsi="NAOKKO+StoneSanItcTEE-Medi" w:cs="NAOKKO+StoneSanItcTEE-Medi"/>
          <w:color w:val="000000"/>
          <w:sz w:val="18"/>
        </w:rPr>
        <w:t>az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naleznete 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stránce</w:t>
      </w:r>
      <w:r>
        <w:rPr>
          <w:rFonts w:ascii="NAOKKO+StoneSanItcTEE-Medi"/>
          <w:color w:val="000000"/>
          <w:sz w:val="18"/>
        </w:rPr>
        <w:t xml:space="preserve"> www.uniqa.cz/informace .</w:t>
      </w:r>
    </w:p>
    <w:p w14:paraId="4C7FC27E" w14:textId="77777777" w:rsidR="001252D9" w:rsidRDefault="00E627DE">
      <w:pPr>
        <w:framePr w:w="3250" w:wrap="auto" w:hAnchor="text" w:x="400" w:y="1295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Právo</w:t>
      </w:r>
      <w:r>
        <w:rPr>
          <w:rFonts w:ascii="NAOKKO+StoneSanItcTEE-Medi"/>
          <w:color w:val="000000"/>
          <w:sz w:val="20"/>
        </w:rPr>
        <w:t xml:space="preserve"> podat </w:t>
      </w:r>
      <w:r>
        <w:rPr>
          <w:rFonts w:ascii="NAOKKO+StoneSanItcTEE-Medi" w:hAnsi="NAOKKO+StoneSanItcTEE-Medi" w:cs="NAOKKO+StoneSanItcTEE-Medi"/>
          <w:color w:val="000000"/>
          <w:sz w:val="20"/>
        </w:rPr>
        <w:t>podnět</w:t>
      </w:r>
      <w:r>
        <w:rPr>
          <w:rFonts w:ascii="NAOKKO+StoneSanItcTEE-Medi"/>
          <w:color w:val="000000"/>
          <w:sz w:val="20"/>
        </w:rPr>
        <w:t xml:space="preserve"> nebo </w:t>
      </w:r>
      <w:r>
        <w:rPr>
          <w:rFonts w:ascii="NAOKKO+StoneSanItcTEE-Medi" w:hAnsi="NAOKKO+StoneSanItcTEE-Medi" w:cs="NAOKKO+StoneSanItcTEE-Medi"/>
          <w:color w:val="000000"/>
          <w:sz w:val="20"/>
        </w:rPr>
        <w:t>stížnost</w:t>
      </w:r>
    </w:p>
    <w:p w14:paraId="5C5528E0" w14:textId="77777777" w:rsidR="001252D9" w:rsidRDefault="00E627DE">
      <w:pPr>
        <w:framePr w:w="10884" w:wrap="auto" w:hAnchor="text" w:x="400" w:y="133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V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pochybností</w:t>
      </w:r>
      <w:r>
        <w:rPr>
          <w:rFonts w:ascii="NAOKKO+StoneSanItcTEE-Medi"/>
          <w:color w:val="000000"/>
          <w:sz w:val="18"/>
        </w:rPr>
        <w:t xml:space="preserve"> o </w:t>
      </w:r>
      <w:r>
        <w:rPr>
          <w:rFonts w:ascii="NAOKKO+StoneSanItcTEE-Medi" w:hAnsi="NAOKKO+StoneSanItcTEE-Medi" w:cs="NAOKKO+StoneSanItcTEE-Medi"/>
          <w:color w:val="000000"/>
          <w:sz w:val="18"/>
        </w:rPr>
        <w:t>dodržování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povinností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souvisejících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obrátit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</w:t>
      </w:r>
      <w:r>
        <w:rPr>
          <w:rFonts w:ascii="NAOKKO+StoneSanItcTEE-Medi"/>
          <w:color w:val="000000"/>
          <w:sz w:val="18"/>
        </w:rPr>
        <w:t xml:space="preserve"> UNIQA</w:t>
      </w:r>
    </w:p>
    <w:p w14:paraId="4A0DEFB1" w14:textId="77777777" w:rsidR="001252D9" w:rsidRDefault="00E627DE">
      <w:pPr>
        <w:framePr w:w="10884" w:wrap="auto" w:hAnchor="text" w:x="400" w:y="133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nebo se </w:t>
      </w:r>
      <w:r>
        <w:rPr>
          <w:rFonts w:ascii="NAOKKO+StoneSanItcTEE-Medi" w:hAnsi="NAOKKO+StoneSanItcTEE-Medi" w:cs="NAOKKO+StoneSanItcTEE-Medi"/>
          <w:color w:val="000000"/>
          <w:sz w:val="18"/>
        </w:rPr>
        <w:t>stížností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Úřad</w:t>
      </w:r>
      <w:r>
        <w:rPr>
          <w:rFonts w:ascii="NAOKKO+StoneSanItcTEE-Medi"/>
          <w:color w:val="000000"/>
          <w:sz w:val="18"/>
        </w:rPr>
        <w:t xml:space="preserve"> pro ochranu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sídlem</w:t>
      </w:r>
      <w:r>
        <w:rPr>
          <w:rFonts w:ascii="NAOKKO+StoneSanItcTEE-Medi"/>
          <w:color w:val="000000"/>
          <w:sz w:val="18"/>
        </w:rPr>
        <w:t xml:space="preserve"> Pplk. Sochora 27, 170 00 Praha 7, email: posta@uoou.cz, WWW:</w:t>
      </w:r>
    </w:p>
    <w:p w14:paraId="13B13CBC" w14:textId="77777777" w:rsidR="001252D9" w:rsidRDefault="00E627DE">
      <w:pPr>
        <w:framePr w:w="10884" w:wrap="auto" w:hAnchor="text" w:x="400" w:y="133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https://www.uoou.cz.</w:t>
      </w:r>
    </w:p>
    <w:p w14:paraId="1173AD33" w14:textId="77777777" w:rsidR="001252D9" w:rsidRDefault="00E627DE">
      <w:pPr>
        <w:framePr w:w="8776" w:wrap="auto" w:hAnchor="text" w:x="400" w:y="141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Veškerá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sdělení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vyjádření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Vám</w:t>
      </w:r>
      <w:r>
        <w:rPr>
          <w:rFonts w:ascii="NAOKKO+StoneSanItcTEE-Medi"/>
          <w:color w:val="000000"/>
          <w:sz w:val="18"/>
        </w:rPr>
        <w:t xml:space="preserve"> poskytneme </w:t>
      </w:r>
      <w:r>
        <w:rPr>
          <w:rFonts w:ascii="NAOKKO+StoneSanItcTEE-Medi" w:hAnsi="NAOKKO+StoneSanItcTEE-Medi" w:cs="NAOKKO+StoneSanItcTEE-Medi"/>
          <w:color w:val="000000"/>
          <w:sz w:val="18"/>
        </w:rPr>
        <w:t>bezplatně</w:t>
      </w:r>
      <w:r>
        <w:rPr>
          <w:rFonts w:ascii="NAOKKO+StoneSanItcTEE-Medi"/>
          <w:color w:val="000000"/>
          <w:sz w:val="18"/>
        </w:rPr>
        <w:t xml:space="preserve"> a co </w:t>
      </w:r>
      <w:r>
        <w:rPr>
          <w:rFonts w:ascii="NAOKKO+StoneSanItcTEE-Medi" w:hAnsi="NAOKKO+StoneSanItcTEE-Medi" w:cs="NAOKKO+StoneSanItcTEE-Medi"/>
          <w:color w:val="000000"/>
          <w:sz w:val="18"/>
        </w:rPr>
        <w:t>nejdříve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(nejpozději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však</w:t>
      </w:r>
      <w:r>
        <w:rPr>
          <w:rFonts w:ascii="NAOKKO+StoneSanItcTEE-Medi"/>
          <w:color w:val="000000"/>
          <w:sz w:val="18"/>
        </w:rPr>
        <w:t xml:space="preserve"> do jednoho </w:t>
      </w:r>
      <w:r>
        <w:rPr>
          <w:rFonts w:ascii="NAOKKO+StoneSanItcTEE-Medi" w:hAnsi="NAOKKO+StoneSanItcTEE-Medi" w:cs="NAOKKO+StoneSanItcTEE-Medi"/>
          <w:color w:val="000000"/>
          <w:sz w:val="18"/>
        </w:rPr>
        <w:t>měsíce).</w:t>
      </w:r>
    </w:p>
    <w:p w14:paraId="1DC83A26" w14:textId="77777777" w:rsidR="001252D9" w:rsidRDefault="00E627DE">
      <w:pPr>
        <w:framePr w:w="3650" w:wrap="auto" w:hAnchor="text" w:x="400" w:y="145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>7.</w:t>
      </w:r>
      <w:r>
        <w:rPr>
          <w:rFonts w:ascii="NAOKKO+StoneSanItcTEE-Medi"/>
          <w:color w:val="000000"/>
          <w:spacing w:val="51"/>
          <w:sz w:val="20"/>
        </w:rPr>
        <w:t xml:space="preserve"> </w:t>
      </w:r>
      <w:r>
        <w:rPr>
          <w:rFonts w:ascii="NAOKKO+StoneSanItcTEE-Medi"/>
          <w:color w:val="000000"/>
          <w:sz w:val="20"/>
        </w:rPr>
        <w:t xml:space="preserve">KDE </w:t>
      </w:r>
      <w:r>
        <w:rPr>
          <w:rFonts w:ascii="NAOKKO+StoneSanItcTEE-Medi" w:hAnsi="NAOKKO+StoneSanItcTEE-Medi" w:cs="NAOKKO+StoneSanItcTEE-Medi"/>
          <w:color w:val="000000"/>
          <w:sz w:val="20"/>
        </w:rPr>
        <w:t>NÁS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MŮŽ</w:t>
      </w:r>
      <w:r>
        <w:rPr>
          <w:rFonts w:ascii="NAOKKO+StoneSanItcTEE-Medi" w:hAnsi="NAOKKO+StoneSanItcTEE-Medi" w:cs="NAOKKO+StoneSanItcTEE-Medi"/>
          <w:color w:val="000000"/>
          <w:sz w:val="20"/>
        </w:rPr>
        <w:t>ETE</w:t>
      </w:r>
      <w:r>
        <w:rPr>
          <w:rFonts w:ascii="NAOKKO+StoneSanItcTEE-Medi"/>
          <w:color w:val="000000"/>
          <w:sz w:val="20"/>
        </w:rPr>
        <w:t xml:space="preserve"> KONTAKTOVAT?</w:t>
      </w:r>
    </w:p>
    <w:p w14:paraId="256B7542" w14:textId="77777777" w:rsidR="001252D9" w:rsidRDefault="00E627DE">
      <w:pPr>
        <w:framePr w:w="10586" w:wrap="auto" w:hAnchor="text" w:x="400" w:y="149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Svá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práva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můžete</w:t>
      </w:r>
      <w:r>
        <w:rPr>
          <w:rFonts w:ascii="NAOKKO+StoneSanItcTEE-Medi"/>
          <w:color w:val="000000"/>
          <w:sz w:val="18"/>
        </w:rPr>
        <w:t xml:space="preserve"> uplatnit a </w:t>
      </w:r>
      <w:r>
        <w:rPr>
          <w:rFonts w:ascii="NAOKKO+StoneSanItcTEE-Medi" w:hAnsi="NAOKKO+StoneSanItcTEE-Medi" w:cs="NAOKKO+StoneSanItcTEE-Medi"/>
          <w:color w:val="000000"/>
          <w:sz w:val="18"/>
        </w:rPr>
        <w:t>své</w:t>
      </w:r>
      <w:r>
        <w:rPr>
          <w:rFonts w:ascii="NAOKKO+StoneSanItcTEE-Medi"/>
          <w:color w:val="000000"/>
          <w:sz w:val="18"/>
        </w:rPr>
        <w:t xml:space="preserve"> dotazy nebo </w:t>
      </w:r>
      <w:r>
        <w:rPr>
          <w:rFonts w:ascii="NAOKKO+StoneSanItcTEE-Medi" w:hAnsi="NAOKKO+StoneSanItcTEE-Medi" w:cs="NAOKKO+StoneSanItcTEE-Medi"/>
          <w:color w:val="000000"/>
          <w:sz w:val="18"/>
        </w:rPr>
        <w:t>připomínky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sdělit</w:t>
      </w:r>
      <w:r>
        <w:rPr>
          <w:rFonts w:ascii="NAOKKO+StoneSanItcTEE-Medi"/>
          <w:color w:val="000000"/>
          <w:sz w:val="18"/>
        </w:rPr>
        <w:t xml:space="preserve"> telefonicky na lince 488 125 125, e-mailem na adrese</w:t>
      </w:r>
    </w:p>
    <w:p w14:paraId="267E3A52" w14:textId="77777777" w:rsidR="001252D9" w:rsidRDefault="00E627DE">
      <w:pPr>
        <w:framePr w:w="10586" w:wrap="auto" w:hAnchor="text" w:x="400" w:y="149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info@uniqa.cz nebo </w:t>
      </w:r>
      <w:r>
        <w:rPr>
          <w:rFonts w:ascii="NAOKKO+StoneSanItcTEE-Medi" w:hAnsi="NAOKKO+StoneSanItcTEE-Medi" w:cs="NAOKKO+StoneSanItcTEE-Medi"/>
          <w:color w:val="000000"/>
          <w:sz w:val="18"/>
        </w:rPr>
        <w:t>písemně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korespondenční</w:t>
      </w:r>
      <w:r>
        <w:rPr>
          <w:rFonts w:ascii="NAOKKO+StoneSanItcTEE-Medi"/>
          <w:color w:val="000000"/>
          <w:sz w:val="18"/>
        </w:rPr>
        <w:t xml:space="preserve"> adrese UNIQA: </w:t>
      </w:r>
      <w:r>
        <w:rPr>
          <w:rFonts w:ascii="NAOKKO+StoneSanItcTEE-Medi" w:hAnsi="NAOKKO+StoneSanItcTEE-Medi" w:cs="NAOKKO+StoneSanItcTEE-Medi"/>
          <w:color w:val="000000"/>
          <w:sz w:val="18"/>
        </w:rPr>
        <w:t>Evropská</w:t>
      </w:r>
      <w:r>
        <w:rPr>
          <w:rFonts w:ascii="NAOKKO+StoneSanItcTEE-Medi"/>
          <w:color w:val="000000"/>
          <w:sz w:val="18"/>
        </w:rPr>
        <w:t xml:space="preserve"> 136/810, Praha 6, </w:t>
      </w:r>
      <w:r>
        <w:rPr>
          <w:rFonts w:ascii="NAOKKO+StoneSanItcTEE-Medi" w:hAnsi="NAOKKO+StoneSanItcTEE-Medi" w:cs="NAOKKO+StoneSanItcTEE-Medi"/>
          <w:color w:val="000000"/>
          <w:sz w:val="18"/>
        </w:rPr>
        <w:t>PSČ</w:t>
      </w:r>
      <w:r>
        <w:rPr>
          <w:rFonts w:ascii="NAOKKO+StoneSanItcTEE-Medi"/>
          <w:color w:val="000000"/>
          <w:sz w:val="18"/>
        </w:rPr>
        <w:t xml:space="preserve"> 16012.</w:t>
      </w:r>
    </w:p>
    <w:p w14:paraId="5390315B" w14:textId="77777777" w:rsidR="001252D9" w:rsidRDefault="00E627DE">
      <w:pPr>
        <w:framePr w:w="10763" w:wrap="auto" w:hAnchor="text" w:x="400" w:y="1548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Rovněž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můžete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obrátit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našeho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pověřence</w:t>
      </w:r>
      <w:r>
        <w:rPr>
          <w:rFonts w:ascii="NAOKKO+StoneSanItcTEE-Medi"/>
          <w:color w:val="000000"/>
          <w:sz w:val="18"/>
        </w:rPr>
        <w:t xml:space="preserve"> pro ochranu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pana Mgr. Karla </w:t>
      </w:r>
      <w:r>
        <w:rPr>
          <w:rFonts w:ascii="NAOKKO+StoneSanItcTEE-Medi" w:hAnsi="NAOKKO+StoneSanItcTEE-Medi" w:cs="NAOKKO+StoneSanItcTEE-Medi"/>
          <w:color w:val="000000"/>
          <w:sz w:val="18"/>
        </w:rPr>
        <w:t>Poláka,</w:t>
      </w:r>
      <w:r>
        <w:rPr>
          <w:rFonts w:ascii="NAOKKO+StoneSanItcTEE-Medi"/>
          <w:color w:val="000000"/>
          <w:sz w:val="18"/>
        </w:rPr>
        <w:t xml:space="preserve"> e mail osobniudaje@uniqa.cz,</w:t>
      </w:r>
    </w:p>
    <w:p w14:paraId="5DC25A88" w14:textId="77777777" w:rsidR="001252D9" w:rsidRDefault="00E627DE">
      <w:pPr>
        <w:framePr w:w="10763" w:wrap="auto" w:hAnchor="text" w:x="400" w:y="154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korespondenční</w:t>
      </w:r>
      <w:r>
        <w:rPr>
          <w:rFonts w:ascii="NAOKKO+StoneSanItcTEE-Medi"/>
          <w:color w:val="000000"/>
          <w:sz w:val="18"/>
        </w:rPr>
        <w:t xml:space="preserve"> adresa </w:t>
      </w:r>
      <w:r>
        <w:rPr>
          <w:rFonts w:ascii="NAOKKO+StoneSanItcTEE-Medi" w:hAnsi="NAOKKO+StoneSanItcTEE-Medi" w:cs="NAOKKO+StoneSanItcTEE-Medi"/>
          <w:color w:val="000000"/>
          <w:sz w:val="18"/>
        </w:rPr>
        <w:t>Evropská</w:t>
      </w:r>
      <w:r>
        <w:rPr>
          <w:rFonts w:ascii="NAOKKO+StoneSanItcTEE-Medi"/>
          <w:color w:val="000000"/>
          <w:sz w:val="18"/>
        </w:rPr>
        <w:t xml:space="preserve"> 136/810, Praha 6, </w:t>
      </w:r>
      <w:r>
        <w:rPr>
          <w:rFonts w:ascii="NAOKKO+StoneSanItcTEE-Medi" w:hAnsi="NAOKKO+StoneSanItcTEE-Medi" w:cs="NAOKKO+StoneSanItcTEE-Medi"/>
          <w:color w:val="000000"/>
          <w:sz w:val="18"/>
        </w:rPr>
        <w:t>PSČ</w:t>
      </w:r>
      <w:r>
        <w:rPr>
          <w:rFonts w:ascii="NAOKKO+StoneSanItcTEE-Medi"/>
          <w:color w:val="000000"/>
          <w:sz w:val="18"/>
        </w:rPr>
        <w:t xml:space="preserve"> 16012.</w:t>
      </w:r>
    </w:p>
    <w:p w14:paraId="0417F185" w14:textId="77777777" w:rsidR="001252D9" w:rsidRDefault="00E627DE">
      <w:pPr>
        <w:framePr w:w="922" w:wrap="auto" w:hAnchor="text" w:x="10466" w:y="16323"/>
        <w:widowControl w:val="0"/>
        <w:autoSpaceDE w:val="0"/>
        <w:autoSpaceDN w:val="0"/>
        <w:spacing w:before="0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/>
          <w:color w:val="000000"/>
          <w:sz w:val="14"/>
        </w:rPr>
        <w:t>Strana 2 / 4</w:t>
      </w:r>
    </w:p>
    <w:p w14:paraId="25993430" w14:textId="77777777" w:rsidR="001252D9" w:rsidRDefault="00125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73EA1C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6E8F163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1814C2A" w14:textId="77777777" w:rsidR="001252D9" w:rsidRDefault="00E627DE">
      <w:pPr>
        <w:framePr w:w="5442" w:wrap="auto" w:hAnchor="text" w:x="3349" w:y="559"/>
        <w:widowControl w:val="0"/>
        <w:autoSpaceDE w:val="0"/>
        <w:autoSpaceDN w:val="0"/>
        <w:spacing w:before="0" w:after="0" w:line="250" w:lineRule="exact"/>
        <w:jc w:val="left"/>
        <w:rPr>
          <w:rFonts w:ascii="NAOKKO+StoneSanItcTEE-Medi"/>
          <w:color w:val="000000"/>
          <w:sz w:val="24"/>
        </w:rPr>
      </w:pPr>
      <w:r>
        <w:rPr>
          <w:rFonts w:ascii="NAOKKO+StoneSanItcTEE-Medi"/>
          <w:color w:val="000000"/>
          <w:sz w:val="24"/>
        </w:rPr>
        <w:t xml:space="preserve">SOUHLAS SE </w:t>
      </w:r>
      <w:r>
        <w:rPr>
          <w:rFonts w:ascii="NAOKKO+StoneSanItcTEE-Medi" w:hAnsi="NAOKKO+StoneSanItcTEE-Medi" w:cs="NAOKKO+StoneSanItcTEE-Medi"/>
          <w:color w:val="000000"/>
          <w:sz w:val="24"/>
        </w:rPr>
        <w:t>ZPRACOVÁNÍM</w:t>
      </w:r>
      <w:r>
        <w:rPr>
          <w:rFonts w:ascii="NAOKKO+StoneSanItcTEE-Medi"/>
          <w:color w:val="000000"/>
          <w:sz w:val="24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4"/>
        </w:rPr>
        <w:t>OSOBNÍCH</w:t>
      </w:r>
      <w:r>
        <w:rPr>
          <w:rFonts w:ascii="NAOKKO+StoneSanItcTEE-Medi"/>
          <w:color w:val="000000"/>
          <w:sz w:val="24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4"/>
        </w:rPr>
        <w:t>ÚDAJŮ</w:t>
      </w:r>
    </w:p>
    <w:p w14:paraId="1853CD76" w14:textId="77777777" w:rsidR="001252D9" w:rsidRDefault="00E627DE">
      <w:pPr>
        <w:framePr w:w="1915" w:wrap="auto" w:hAnchor="text" w:x="400" w:y="11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Níže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uvedené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>osoby:</w:t>
      </w:r>
    </w:p>
    <w:p w14:paraId="61FDF86A" w14:textId="77777777" w:rsidR="001252D9" w:rsidRDefault="00E627DE">
      <w:pPr>
        <w:framePr w:w="7639" w:wrap="auto" w:hAnchor="text" w:x="400" w:y="1489"/>
        <w:widowControl w:val="0"/>
        <w:autoSpaceDE w:val="0"/>
        <w:autoSpaceDN w:val="0"/>
        <w:spacing w:before="0" w:after="0" w:line="188" w:lineRule="exact"/>
        <w:ind w:left="46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Základní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škola</w:t>
      </w:r>
      <w:r>
        <w:rPr>
          <w:rFonts w:ascii="NAOKKO+StoneSanItcTEE-Medi"/>
          <w:color w:val="000000"/>
          <w:sz w:val="18"/>
        </w:rPr>
        <w:t xml:space="preserve"> Karlovy Vary, </w:t>
      </w:r>
      <w:r>
        <w:rPr>
          <w:rFonts w:ascii="NAOKKO+StoneSanItcTEE-Medi" w:hAnsi="NAOKKO+StoneSanItcTEE-Medi" w:cs="NAOKKO+StoneSanItcTEE-Medi"/>
          <w:color w:val="000000"/>
          <w:sz w:val="18"/>
        </w:rPr>
        <w:t>Poštovní</w:t>
      </w:r>
      <w:r>
        <w:rPr>
          <w:rFonts w:ascii="NAOKKO+StoneSanItcTEE-Medi"/>
          <w:color w:val="000000"/>
          <w:sz w:val="18"/>
        </w:rPr>
        <w:t xml:space="preserve"> 19, </w:t>
      </w:r>
      <w:r>
        <w:rPr>
          <w:rFonts w:ascii="NAOKKO+StoneSanItcTEE-Medi" w:hAnsi="NAOKKO+StoneSanItcTEE-Medi" w:cs="NAOKKO+StoneSanItcTEE-Medi"/>
          <w:color w:val="000000"/>
          <w:sz w:val="18"/>
        </w:rPr>
        <w:t>příspěvková</w:t>
      </w:r>
      <w:r>
        <w:rPr>
          <w:rFonts w:ascii="NAOKKO+StoneSanItcTEE-Medi"/>
          <w:color w:val="000000"/>
          <w:sz w:val="18"/>
        </w:rPr>
        <w:t xml:space="preserve"> organizace, nar.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(dále</w:t>
      </w:r>
      <w:r>
        <w:rPr>
          <w:rFonts w:ascii="NAOKKO+StoneSanItcTEE-Medi"/>
          <w:color w:val="000000"/>
          <w:sz w:val="18"/>
        </w:rPr>
        <w:t xml:space="preserve"> jen </w:t>
      </w:r>
      <w:r>
        <w:rPr>
          <w:rFonts w:ascii="NAOKKO+StoneSanItcTEE-Medi" w:hAnsi="NAOKKO+StoneSanItcTEE-Medi" w:cs="NAOKKO+StoneSanItcTEE-Medi"/>
          <w:color w:val="000000"/>
          <w:sz w:val="18"/>
        </w:rPr>
        <w:t>„Pojistník“)</w:t>
      </w:r>
    </w:p>
    <w:p w14:paraId="672FDE76" w14:textId="77777777" w:rsidR="001252D9" w:rsidRDefault="00E627DE">
      <w:pPr>
        <w:framePr w:w="7639" w:wrap="auto" w:hAnchor="text" w:x="400" w:y="1489"/>
        <w:widowControl w:val="0"/>
        <w:autoSpaceDE w:val="0"/>
        <w:autoSpaceDN w:val="0"/>
        <w:spacing w:before="17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udělují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tímto</w:t>
      </w:r>
      <w:r>
        <w:rPr>
          <w:rFonts w:ascii="NAOKKO+StoneSanItcTEE-Medi"/>
          <w:color w:val="000000"/>
          <w:sz w:val="18"/>
        </w:rPr>
        <w:t xml:space="preserve"> souhlas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společnosti</w:t>
      </w:r>
    </w:p>
    <w:p w14:paraId="32763A8C" w14:textId="77777777" w:rsidR="001252D9" w:rsidRDefault="00E627DE">
      <w:pPr>
        <w:framePr w:w="2107" w:wrap="auto" w:hAnchor="text" w:x="446" w:y="22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UNIQA </w:t>
      </w:r>
      <w:r>
        <w:rPr>
          <w:rFonts w:ascii="NAOKKO+StoneSanItcTEE-Medi" w:hAnsi="NAOKKO+StoneSanItcTEE-Medi" w:cs="NAOKKO+StoneSanItcTEE-Medi"/>
          <w:color w:val="000000"/>
          <w:sz w:val="18"/>
        </w:rPr>
        <w:t>pojišťovna,</w:t>
      </w:r>
      <w:r>
        <w:rPr>
          <w:rFonts w:ascii="NAOKKO+StoneSanItcTEE-Medi"/>
          <w:color w:val="000000"/>
          <w:sz w:val="18"/>
        </w:rPr>
        <w:t xml:space="preserve"> a.s.,</w:t>
      </w:r>
    </w:p>
    <w:p w14:paraId="7CB0D2FD" w14:textId="77777777" w:rsidR="001252D9" w:rsidRDefault="00E627DE">
      <w:pPr>
        <w:framePr w:w="8118" w:wrap="auto" w:hAnchor="text" w:x="400" w:y="24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se </w:t>
      </w:r>
      <w:r>
        <w:rPr>
          <w:rFonts w:ascii="NAOKKO+StoneSanItcTEE-Medi" w:hAnsi="NAOKKO+StoneSanItcTEE-Medi" w:cs="NAOKKO+StoneSanItcTEE-Medi"/>
          <w:color w:val="000000"/>
          <w:sz w:val="18"/>
        </w:rPr>
        <w:t>sídlem</w:t>
      </w:r>
      <w:r>
        <w:rPr>
          <w:rFonts w:ascii="NAOKKO+StoneSanItcTEE-Medi"/>
          <w:color w:val="000000"/>
          <w:sz w:val="18"/>
        </w:rPr>
        <w:t xml:space="preserve"> Praha 6, </w:t>
      </w:r>
      <w:r>
        <w:rPr>
          <w:rFonts w:ascii="NAOKKO+StoneSanItcTEE-Medi" w:hAnsi="NAOKKO+StoneSanItcTEE-Medi" w:cs="NAOKKO+StoneSanItcTEE-Medi"/>
          <w:color w:val="000000"/>
          <w:sz w:val="18"/>
        </w:rPr>
        <w:t>Evropská</w:t>
      </w:r>
      <w:r>
        <w:rPr>
          <w:rFonts w:ascii="NAOKKO+StoneSanItcTEE-Medi"/>
          <w:color w:val="000000"/>
          <w:sz w:val="18"/>
        </w:rPr>
        <w:t xml:space="preserve"> 136/810, </w:t>
      </w:r>
      <w:r>
        <w:rPr>
          <w:rFonts w:ascii="NAOKKO+StoneSanItcTEE-Medi" w:hAnsi="NAOKKO+StoneSanItcTEE-Medi" w:cs="NAOKKO+StoneSanItcTEE-Medi"/>
          <w:color w:val="000000"/>
          <w:sz w:val="18"/>
        </w:rPr>
        <w:t>PSČ</w:t>
      </w:r>
      <w:r>
        <w:rPr>
          <w:rFonts w:ascii="NAOKKO+StoneSanItcTEE-Medi"/>
          <w:color w:val="000000"/>
          <w:sz w:val="18"/>
        </w:rPr>
        <w:t xml:space="preserve"> 16012, </w:t>
      </w:r>
      <w:r>
        <w:rPr>
          <w:rFonts w:ascii="NAOKKO+StoneSanItcTEE-Medi" w:hAnsi="NAOKKO+StoneSanItcTEE-Medi" w:cs="NAOKKO+StoneSanItcTEE-Medi"/>
          <w:color w:val="000000"/>
          <w:sz w:val="18"/>
        </w:rPr>
        <w:t>IČO:</w:t>
      </w:r>
      <w:r>
        <w:rPr>
          <w:rFonts w:ascii="NAOKKO+StoneSanItcTEE-Medi"/>
          <w:color w:val="000000"/>
          <w:sz w:val="18"/>
        </w:rPr>
        <w:t xml:space="preserve"> 49240480,</w:t>
      </w:r>
    </w:p>
    <w:p w14:paraId="269B34B7" w14:textId="77777777" w:rsidR="001252D9" w:rsidRDefault="00E627DE">
      <w:pPr>
        <w:framePr w:w="8118" w:wrap="auto" w:hAnchor="text" w:x="400" w:y="24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zapsané</w:t>
      </w:r>
      <w:r>
        <w:rPr>
          <w:rFonts w:ascii="NAOKKO+StoneSanItcTEE-Medi"/>
          <w:color w:val="000000"/>
          <w:sz w:val="18"/>
        </w:rPr>
        <w:t xml:space="preserve"> v </w:t>
      </w:r>
      <w:r>
        <w:rPr>
          <w:rFonts w:ascii="NAOKKO+StoneSanItcTEE-Medi" w:hAnsi="NAOKKO+StoneSanItcTEE-Medi" w:cs="NAOKKO+StoneSanItcTEE-Medi"/>
          <w:color w:val="000000"/>
          <w:sz w:val="18"/>
        </w:rPr>
        <w:t>obchodním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rejstříku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vedeném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Městským</w:t>
      </w:r>
      <w:r>
        <w:rPr>
          <w:rFonts w:ascii="NAOKKO+StoneSanItcTEE-Medi"/>
          <w:color w:val="000000"/>
          <w:sz w:val="18"/>
        </w:rPr>
        <w:t xml:space="preserve"> soudem v Praze pod spisovou </w:t>
      </w:r>
      <w:r>
        <w:rPr>
          <w:rFonts w:ascii="NAOKKO+StoneSanItcTEE-Medi" w:hAnsi="NAOKKO+StoneSanItcTEE-Medi" w:cs="NAOKKO+StoneSanItcTEE-Medi"/>
          <w:color w:val="000000"/>
          <w:sz w:val="18"/>
        </w:rPr>
        <w:t>značkou</w:t>
      </w:r>
      <w:r>
        <w:rPr>
          <w:rFonts w:ascii="NAOKKO+StoneSanItcTEE-Medi"/>
          <w:color w:val="000000"/>
          <w:sz w:val="18"/>
        </w:rPr>
        <w:t xml:space="preserve"> B 2012,</w:t>
      </w:r>
    </w:p>
    <w:p w14:paraId="2B420D40" w14:textId="77777777" w:rsidR="001252D9" w:rsidRDefault="00E627DE">
      <w:pPr>
        <w:framePr w:w="8118" w:wrap="auto" w:hAnchor="text" w:x="400" w:y="24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(dále</w:t>
      </w:r>
      <w:r>
        <w:rPr>
          <w:rFonts w:ascii="NAOKKO+StoneSanItcTEE-Medi"/>
          <w:color w:val="000000"/>
          <w:sz w:val="18"/>
        </w:rPr>
        <w:t xml:space="preserve"> jen </w:t>
      </w:r>
      <w:r>
        <w:rPr>
          <w:rFonts w:ascii="NAOKKO+StoneSanItcTEE-Medi" w:hAnsi="NAOKKO+StoneSanItcTEE-Medi" w:cs="NAOKKO+StoneSanItcTEE-Medi"/>
          <w:color w:val="000000"/>
          <w:sz w:val="18"/>
        </w:rPr>
        <w:t>„UNIQA“)</w:t>
      </w:r>
    </w:p>
    <w:p w14:paraId="20030FA4" w14:textId="77777777" w:rsidR="001252D9" w:rsidRDefault="00E627DE">
      <w:pPr>
        <w:framePr w:w="5246" w:wrap="auto" w:hAnchor="text" w:x="400" w:y="32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výslovný</w:t>
      </w:r>
      <w:r>
        <w:rPr>
          <w:rFonts w:ascii="NAOKKO+StoneSanItcTEE-Medi"/>
          <w:color w:val="000000"/>
          <w:sz w:val="18"/>
        </w:rPr>
        <w:t xml:space="preserve"> souhlas se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těchto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údajů:</w:t>
      </w:r>
    </w:p>
    <w:p w14:paraId="307BD3AE" w14:textId="77777777" w:rsidR="001252D9" w:rsidRDefault="00E627DE">
      <w:pPr>
        <w:framePr w:w="1823" w:wrap="auto" w:hAnchor="text" w:x="400" w:y="36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Obchodní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sdělení</w:t>
      </w:r>
    </w:p>
    <w:p w14:paraId="19749088" w14:textId="77777777" w:rsidR="001252D9" w:rsidRDefault="00E627DE">
      <w:pPr>
        <w:framePr w:w="11296" w:wrap="auto" w:hAnchor="text" w:x="400" w:y="40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Souhlasím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v rozsahu </w:t>
      </w:r>
      <w:r>
        <w:rPr>
          <w:rFonts w:ascii="NAOKKO+StoneSanItcTEE-Medi" w:hAnsi="NAOKKO+StoneSanItcTEE-Medi" w:cs="NAOKKO+StoneSanItcTEE-Medi"/>
          <w:color w:val="000000"/>
          <w:sz w:val="18"/>
        </w:rPr>
        <w:t>jméno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příjmení,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bydliště,</w:t>
      </w:r>
      <w:r>
        <w:rPr>
          <w:rFonts w:ascii="NAOKKO+StoneSanItcTEE-Medi"/>
          <w:color w:val="000000"/>
          <w:sz w:val="18"/>
        </w:rPr>
        <w:t xml:space="preserve"> e </w:t>
      </w:r>
      <w:r>
        <w:rPr>
          <w:rFonts w:ascii="NAOKKO+StoneSanItcTEE-Medi" w:hAnsi="NAOKKO+StoneSanItcTEE-Medi" w:cs="NAOKKO+StoneSanItcTEE-Medi"/>
          <w:color w:val="000000"/>
          <w:sz w:val="18"/>
        </w:rPr>
        <w:t>mailová</w:t>
      </w:r>
      <w:r>
        <w:rPr>
          <w:rFonts w:ascii="NAOKKO+StoneSanItcTEE-Medi"/>
          <w:color w:val="000000"/>
          <w:sz w:val="18"/>
        </w:rPr>
        <w:t xml:space="preserve"> adresa, </w:t>
      </w:r>
      <w:r>
        <w:rPr>
          <w:rFonts w:ascii="NAOKKO+StoneSanItcTEE-Medi" w:hAnsi="NAOKKO+StoneSanItcTEE-Medi" w:cs="NAOKKO+StoneSanItcTEE-Medi"/>
          <w:color w:val="000000"/>
          <w:sz w:val="18"/>
        </w:rPr>
        <w:t>mobilní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telefonní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číslo</w:t>
      </w:r>
      <w:r>
        <w:rPr>
          <w:rFonts w:ascii="NAOKKO+StoneSanItcTEE-Medi"/>
          <w:color w:val="000000"/>
          <w:sz w:val="18"/>
        </w:rPr>
        <w:t xml:space="preserve"> za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účelem:</w:t>
      </w:r>
    </w:p>
    <w:p w14:paraId="27D96E7A" w14:textId="77777777" w:rsidR="001252D9" w:rsidRDefault="00E627DE">
      <w:pPr>
        <w:framePr w:w="932" w:wrap="auto" w:hAnchor="text" w:x="440" w:y="44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Ano</w:t>
      </w:r>
      <w:r>
        <w:rPr>
          <w:rFonts w:ascii="NAOKKO+StoneSanItcTEE-Medi"/>
          <w:color w:val="000000"/>
          <w:spacing w:val="92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>Ne</w:t>
      </w:r>
    </w:p>
    <w:p w14:paraId="5B6FF338" w14:textId="77777777" w:rsidR="001252D9" w:rsidRDefault="00E627DE">
      <w:pPr>
        <w:framePr w:w="907" w:wrap="auto" w:hAnchor="text" w:x="1188" w:y="464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Pojistník</w:t>
      </w:r>
    </w:p>
    <w:p w14:paraId="70D28E52" w14:textId="77777777" w:rsidR="001252D9" w:rsidRDefault="00E627DE">
      <w:pPr>
        <w:framePr w:w="8245" w:wrap="auto" w:hAnchor="text" w:x="3076" w:y="463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zasílání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nabídky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pojistných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produktů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jiných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obchodů</w:t>
      </w:r>
      <w:r>
        <w:rPr>
          <w:rFonts w:ascii="NAOKKO+StoneSanItcTEE-Medi"/>
          <w:color w:val="000000"/>
          <w:sz w:val="18"/>
        </w:rPr>
        <w:t xml:space="preserve"> nebo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třetích</w:t>
      </w:r>
      <w:r>
        <w:rPr>
          <w:rFonts w:ascii="NAOKKO+StoneSanItcTEE-Medi"/>
          <w:color w:val="000000"/>
          <w:sz w:val="18"/>
        </w:rPr>
        <w:t xml:space="preserve"> osob, </w:t>
      </w:r>
      <w:r>
        <w:rPr>
          <w:rFonts w:ascii="NAOKKO+StoneSanItcTEE-Medi" w:hAnsi="NAOKKO+StoneSanItcTEE-Medi" w:cs="NAOKKO+StoneSanItcTEE-Medi"/>
          <w:color w:val="000000"/>
          <w:sz w:val="18"/>
        </w:rPr>
        <w:t>zprostředkovaných</w:t>
      </w:r>
    </w:p>
    <w:p w14:paraId="58AADDF8" w14:textId="77777777" w:rsidR="001252D9" w:rsidRDefault="00E627DE">
      <w:pPr>
        <w:framePr w:w="8245" w:wrap="auto" w:hAnchor="text" w:x="3076" w:y="4639"/>
        <w:widowControl w:val="0"/>
        <w:autoSpaceDE w:val="0"/>
        <w:autoSpaceDN w:val="0"/>
        <w:spacing w:before="1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společností</w:t>
      </w:r>
      <w:r>
        <w:rPr>
          <w:rFonts w:ascii="NAOKKO+StoneSanItcTEE-Medi"/>
          <w:color w:val="000000"/>
          <w:sz w:val="18"/>
        </w:rPr>
        <w:t xml:space="preserve"> UNIQA.</w:t>
      </w:r>
    </w:p>
    <w:p w14:paraId="2E124870" w14:textId="77777777" w:rsidR="001252D9" w:rsidRDefault="00E627DE">
      <w:pPr>
        <w:framePr w:w="932" w:wrap="auto" w:hAnchor="text" w:x="440" w:y="527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Ano</w:t>
      </w:r>
      <w:r>
        <w:rPr>
          <w:rFonts w:ascii="NAOKKO+StoneSanItcTEE-Medi"/>
          <w:color w:val="000000"/>
          <w:spacing w:val="92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>Ne</w:t>
      </w:r>
    </w:p>
    <w:p w14:paraId="0E71C642" w14:textId="77777777" w:rsidR="001252D9" w:rsidRDefault="00E627DE">
      <w:pPr>
        <w:framePr w:w="907" w:wrap="auto" w:hAnchor="text" w:x="1188" w:y="551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Pojistník</w:t>
      </w:r>
    </w:p>
    <w:p w14:paraId="3DCF9616" w14:textId="77777777" w:rsidR="001252D9" w:rsidRDefault="00E627DE">
      <w:pPr>
        <w:framePr w:w="7923" w:wrap="auto" w:hAnchor="text" w:x="3076" w:y="55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zasílání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nabídky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pojistných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produktů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jiných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obchodů</w:t>
      </w:r>
      <w:r>
        <w:rPr>
          <w:rFonts w:ascii="NAOKKO+StoneSanItcTEE-Medi"/>
          <w:color w:val="000000"/>
          <w:sz w:val="18"/>
        </w:rPr>
        <w:t xml:space="preserve"> nebo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UNIQA, </w:t>
      </w:r>
      <w:r>
        <w:rPr>
          <w:rFonts w:ascii="NAOKKO+StoneSanItcTEE-Medi" w:hAnsi="NAOKKO+StoneSanItcTEE-Medi" w:cs="NAOKKO+StoneSanItcTEE-Medi"/>
          <w:color w:val="000000"/>
          <w:sz w:val="18"/>
        </w:rPr>
        <w:t>či</w:t>
      </w:r>
      <w:r>
        <w:rPr>
          <w:rFonts w:ascii="NAOKKO+StoneSanItcTEE-Medi"/>
          <w:color w:val="000000"/>
          <w:sz w:val="18"/>
        </w:rPr>
        <w:t xml:space="preserve"> o jejich </w:t>
      </w:r>
      <w:r>
        <w:rPr>
          <w:rFonts w:ascii="NAOKKO+StoneSanItcTEE-Medi" w:hAnsi="NAOKKO+StoneSanItcTEE-Medi" w:cs="NAOKKO+StoneSanItcTEE-Medi"/>
          <w:color w:val="000000"/>
          <w:sz w:val="18"/>
        </w:rPr>
        <w:t>změnách.</w:t>
      </w:r>
    </w:p>
    <w:p w14:paraId="5FBDA81A" w14:textId="77777777" w:rsidR="001252D9" w:rsidRDefault="00E627DE">
      <w:pPr>
        <w:framePr w:w="11176" w:wrap="auto" w:hAnchor="text" w:x="400" w:y="597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Beru </w:t>
      </w:r>
      <w:r>
        <w:rPr>
          <w:rFonts w:ascii="NAOKKO+StoneSanItcTEE-Medi" w:hAnsi="NAOKKO+StoneSanItcTEE-Medi" w:cs="NAOKKO+StoneSanItcTEE-Medi"/>
          <w:color w:val="000000"/>
          <w:sz w:val="18"/>
        </w:rPr>
        <w:t>přitom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vědomí,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že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zasílání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nabídek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být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prováděno</w:t>
      </w:r>
      <w:r>
        <w:rPr>
          <w:rFonts w:ascii="NAOKKO+StoneSanItcTEE-Medi"/>
          <w:color w:val="000000"/>
          <w:sz w:val="18"/>
        </w:rPr>
        <w:t xml:space="preserve"> i </w:t>
      </w:r>
      <w:r>
        <w:rPr>
          <w:rFonts w:ascii="NAOKKO+StoneSanItcTEE-Medi" w:hAnsi="NAOKKO+StoneSanItcTEE-Medi" w:cs="NAOKKO+StoneSanItcTEE-Medi"/>
          <w:color w:val="000000"/>
          <w:sz w:val="18"/>
        </w:rPr>
        <w:t>prostřednictvím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elektronických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prostředků</w:t>
      </w:r>
      <w:r>
        <w:rPr>
          <w:rFonts w:ascii="NAOKKO+StoneSanItcTEE-Medi"/>
          <w:color w:val="000000"/>
          <w:sz w:val="18"/>
        </w:rPr>
        <w:t xml:space="preserve"> dle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zákona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č.</w:t>
      </w:r>
      <w:r>
        <w:rPr>
          <w:rFonts w:ascii="NAOKKO+StoneSanItcTEE-Medi"/>
          <w:color w:val="000000"/>
          <w:sz w:val="18"/>
        </w:rPr>
        <w:t xml:space="preserve"> 480/2004 Sb.,</w:t>
      </w:r>
    </w:p>
    <w:p w14:paraId="09E6CCAF" w14:textId="77777777" w:rsidR="001252D9" w:rsidRDefault="00E627DE">
      <w:pPr>
        <w:framePr w:w="11176" w:wrap="auto" w:hAnchor="text" w:x="400" w:y="597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ve </w:t>
      </w:r>
      <w:r>
        <w:rPr>
          <w:rFonts w:ascii="NAOKKO+StoneSanItcTEE-Medi" w:hAnsi="NAOKKO+StoneSanItcTEE-Medi" w:cs="NAOKKO+StoneSanItcTEE-Medi"/>
          <w:color w:val="000000"/>
          <w:sz w:val="18"/>
        </w:rPr>
        <w:t>znění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pozdějších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předpisů.</w:t>
      </w:r>
    </w:p>
    <w:p w14:paraId="764703E0" w14:textId="77777777" w:rsidR="001252D9" w:rsidRDefault="00E627DE">
      <w:pPr>
        <w:framePr w:w="10729" w:wrap="auto" w:hAnchor="text" w:x="400" w:y="655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Tento souhlas </w:t>
      </w:r>
      <w:r>
        <w:rPr>
          <w:rFonts w:ascii="NAOKKO+StoneSanItcTEE-Medi" w:hAnsi="NAOKKO+StoneSanItcTEE-Medi" w:cs="NAOKKO+StoneSanItcTEE-Medi"/>
          <w:color w:val="000000"/>
          <w:sz w:val="18"/>
        </w:rPr>
        <w:t>uděluji</w:t>
      </w:r>
      <w:r>
        <w:rPr>
          <w:rFonts w:ascii="NAOKKO+StoneSanItcTEE-Medi"/>
          <w:color w:val="000000"/>
          <w:sz w:val="18"/>
        </w:rPr>
        <w:t xml:space="preserve"> na d</w:t>
      </w:r>
      <w:r>
        <w:rPr>
          <w:rFonts w:ascii="NAOKKO+StoneSanItcTEE-Medi"/>
          <w:color w:val="000000"/>
          <w:sz w:val="18"/>
        </w:rPr>
        <w:t xml:space="preserve">obu </w:t>
      </w:r>
      <w:r>
        <w:rPr>
          <w:rFonts w:ascii="NAOKKO+StoneSanItcTEE-Medi" w:hAnsi="NAOKKO+StoneSanItcTEE-Medi" w:cs="NAOKKO+StoneSanItcTEE-Medi"/>
          <w:color w:val="000000"/>
          <w:sz w:val="18"/>
        </w:rPr>
        <w:t>trvání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závazků</w:t>
      </w:r>
      <w:r>
        <w:rPr>
          <w:rFonts w:ascii="NAOKKO+StoneSanItcTEE-Medi"/>
          <w:color w:val="000000"/>
          <w:sz w:val="18"/>
        </w:rPr>
        <w:t xml:space="preserve"> ze </w:t>
      </w:r>
      <w:r>
        <w:rPr>
          <w:rFonts w:ascii="NAOKKO+StoneSanItcTEE-Medi" w:hAnsi="NAOKKO+StoneSanItcTEE-Medi" w:cs="NAOKKO+StoneSanItcTEE-Medi"/>
          <w:color w:val="000000"/>
          <w:sz w:val="18"/>
        </w:rPr>
        <w:t>smluvního</w:t>
      </w:r>
      <w:r>
        <w:rPr>
          <w:rFonts w:ascii="NAOKKO+StoneSanItcTEE-Medi"/>
          <w:color w:val="000000"/>
          <w:sz w:val="18"/>
        </w:rPr>
        <w:t xml:space="preserve"> vztahu se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společností</w:t>
      </w:r>
      <w:r>
        <w:rPr>
          <w:rFonts w:ascii="NAOKKO+StoneSanItcTEE-Medi"/>
          <w:color w:val="000000"/>
          <w:sz w:val="18"/>
        </w:rPr>
        <w:t xml:space="preserve"> UNIQA a 5 let po jeho </w:t>
      </w:r>
      <w:r>
        <w:rPr>
          <w:rFonts w:ascii="NAOKKO+StoneSanItcTEE-Medi" w:hAnsi="NAOKKO+StoneSanItcTEE-Medi" w:cs="NAOKKO+StoneSanItcTEE-Medi"/>
          <w:color w:val="000000"/>
          <w:sz w:val="18"/>
        </w:rPr>
        <w:t>skončení</w:t>
      </w:r>
      <w:r>
        <w:rPr>
          <w:rFonts w:ascii="NAOKKO+StoneSanItcTEE-Medi"/>
          <w:color w:val="000000"/>
          <w:sz w:val="18"/>
        </w:rPr>
        <w:t xml:space="preserve"> nebo do </w:t>
      </w:r>
      <w:r>
        <w:rPr>
          <w:rFonts w:ascii="NAOKKO+StoneSanItcTEE-Medi" w:hAnsi="NAOKKO+StoneSanItcTEE-Medi" w:cs="NAOKKO+StoneSanItcTEE-Medi"/>
          <w:color w:val="000000"/>
          <w:sz w:val="18"/>
        </w:rPr>
        <w:t>odvolání</w:t>
      </w:r>
    </w:p>
    <w:p w14:paraId="1D6CB252" w14:textId="77777777" w:rsidR="001252D9" w:rsidRDefault="00E627DE">
      <w:pPr>
        <w:framePr w:w="10729" w:wrap="auto" w:hAnchor="text" w:x="400" w:y="655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souhlasu.</w:t>
      </w:r>
    </w:p>
    <w:p w14:paraId="6E01B6B3" w14:textId="77777777" w:rsidR="001252D9" w:rsidRDefault="00E627DE">
      <w:pPr>
        <w:framePr w:w="2996" w:wrap="auto" w:hAnchor="text" w:x="400" w:y="718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Dynamický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biometrický</w:t>
      </w:r>
      <w:r>
        <w:rPr>
          <w:rFonts w:ascii="NAOKKO+StoneSanItcTEE-Medi"/>
          <w:color w:val="000000"/>
          <w:sz w:val="20"/>
        </w:rPr>
        <w:t xml:space="preserve"> podpis</w:t>
      </w:r>
    </w:p>
    <w:p w14:paraId="52CAD2BC" w14:textId="77777777" w:rsidR="001252D9" w:rsidRDefault="00E627DE">
      <w:pPr>
        <w:framePr w:w="2996" w:wrap="auto" w:hAnchor="text" w:x="400" w:y="7182"/>
        <w:widowControl w:val="0"/>
        <w:autoSpaceDE w:val="0"/>
        <w:autoSpaceDN w:val="0"/>
        <w:spacing w:before="168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Souhlasím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zpracováním:</w:t>
      </w:r>
    </w:p>
    <w:p w14:paraId="4A034ABE" w14:textId="77777777" w:rsidR="001252D9" w:rsidRDefault="00E627DE">
      <w:pPr>
        <w:framePr w:w="932" w:wrap="auto" w:hAnchor="text" w:x="440" w:y="795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Ano</w:t>
      </w:r>
      <w:r>
        <w:rPr>
          <w:rFonts w:ascii="NAOKKO+StoneSanItcTEE-Medi"/>
          <w:color w:val="000000"/>
          <w:spacing w:val="92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>Ne</w:t>
      </w:r>
    </w:p>
    <w:p w14:paraId="7B5729B2" w14:textId="77777777" w:rsidR="001252D9" w:rsidRDefault="00E627DE">
      <w:pPr>
        <w:framePr w:w="907" w:wrap="auto" w:hAnchor="text" w:x="1188" w:y="819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Pojistník</w:t>
      </w:r>
    </w:p>
    <w:p w14:paraId="59E7873A" w14:textId="77777777" w:rsidR="001252D9" w:rsidRDefault="00E627DE">
      <w:pPr>
        <w:framePr w:w="8534" w:wrap="auto" w:hAnchor="text" w:x="3076" w:y="818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mého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dynamického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biometrického</w:t>
      </w:r>
      <w:r>
        <w:rPr>
          <w:rFonts w:ascii="NAOKKO+StoneSanItcTEE-Medi"/>
          <w:color w:val="000000"/>
          <w:sz w:val="18"/>
        </w:rPr>
        <w:t xml:space="preserve"> podpisu za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účelem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sjednávání,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uzavírání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plnění</w:t>
      </w:r>
      <w:r>
        <w:rPr>
          <w:rFonts w:ascii="NAOKKO+StoneSanItcTEE-Medi"/>
          <w:color w:val="000000"/>
          <w:sz w:val="18"/>
        </w:rPr>
        <w:t xml:space="preserve"> smlouvy a </w:t>
      </w:r>
      <w:r>
        <w:rPr>
          <w:rFonts w:ascii="NAOKKO+StoneSanItcTEE-Medi" w:hAnsi="NAOKKO+StoneSanItcTEE-Medi" w:cs="NAOKKO+StoneSanItcTEE-Medi"/>
          <w:color w:val="000000"/>
          <w:sz w:val="18"/>
        </w:rPr>
        <w:t>jejích</w:t>
      </w:r>
    </w:p>
    <w:p w14:paraId="223B95C3" w14:textId="77777777" w:rsidR="001252D9" w:rsidRDefault="00E627DE">
      <w:pPr>
        <w:framePr w:w="8534" w:wrap="auto" w:hAnchor="text" w:x="3076" w:y="8189"/>
        <w:widowControl w:val="0"/>
        <w:autoSpaceDE w:val="0"/>
        <w:autoSpaceDN w:val="0"/>
        <w:spacing w:before="1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dodatků</w:t>
      </w:r>
      <w:r>
        <w:rPr>
          <w:rFonts w:ascii="NAOKKO+StoneSanItcTEE-Medi"/>
          <w:color w:val="000000"/>
          <w:sz w:val="18"/>
        </w:rPr>
        <w:t xml:space="preserve"> (a to i mimo </w:t>
      </w:r>
      <w:r>
        <w:rPr>
          <w:rFonts w:ascii="NAOKKO+StoneSanItcTEE-Medi" w:hAnsi="NAOKKO+StoneSanItcTEE-Medi" w:cs="NAOKKO+StoneSanItcTEE-Medi"/>
          <w:color w:val="000000"/>
          <w:sz w:val="18"/>
        </w:rPr>
        <w:t>obchodní</w:t>
      </w:r>
      <w:r>
        <w:rPr>
          <w:rFonts w:ascii="NAOKKO+StoneSanItcTEE-Medi"/>
          <w:color w:val="000000"/>
          <w:sz w:val="18"/>
        </w:rPr>
        <w:t xml:space="preserve"> prostory a provozovny UNIQA), </w:t>
      </w:r>
      <w:r>
        <w:rPr>
          <w:rFonts w:ascii="NAOKKO+StoneSanItcTEE-Medi" w:hAnsi="NAOKKO+StoneSanItcTEE-Medi" w:cs="NAOKKO+StoneSanItcTEE-Medi"/>
          <w:color w:val="000000"/>
          <w:sz w:val="18"/>
        </w:rPr>
        <w:t>poskytování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pojistných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služeb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dalších</w:t>
      </w:r>
    </w:p>
    <w:p w14:paraId="62ED1D93" w14:textId="77777777" w:rsidR="001252D9" w:rsidRDefault="00E627DE">
      <w:pPr>
        <w:framePr w:w="8534" w:wrap="auto" w:hAnchor="text" w:x="3076" w:y="8189"/>
        <w:widowControl w:val="0"/>
        <w:autoSpaceDE w:val="0"/>
        <w:autoSpaceDN w:val="0"/>
        <w:spacing w:before="1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písemných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jednání,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včetně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jednostranných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písemných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jednání.</w:t>
      </w:r>
    </w:p>
    <w:p w14:paraId="3D947209" w14:textId="77777777" w:rsidR="001252D9" w:rsidRDefault="00E627DE">
      <w:pPr>
        <w:framePr w:w="11188" w:wrap="auto" w:hAnchor="text" w:x="400" w:y="898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Dynamický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biometrický</w:t>
      </w:r>
      <w:r>
        <w:rPr>
          <w:rFonts w:ascii="NAOKKO+StoneSanItcTEE-Medi"/>
          <w:color w:val="000000"/>
          <w:sz w:val="18"/>
        </w:rPr>
        <w:t xml:space="preserve"> podpis je formou </w:t>
      </w:r>
      <w:r>
        <w:rPr>
          <w:rFonts w:ascii="NAOKKO+StoneSanItcTEE-Medi" w:hAnsi="NAOKKO+StoneSanItcTEE-Medi" w:cs="NAOKKO+StoneSanItcTEE-Medi"/>
          <w:color w:val="000000"/>
          <w:sz w:val="18"/>
        </w:rPr>
        <w:t>mé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autentizace </w:t>
      </w:r>
      <w:r>
        <w:rPr>
          <w:rFonts w:ascii="NAOKKO+StoneSanItcTEE-Medi" w:hAnsi="NAOKKO+StoneSanItcTEE-Medi" w:cs="NAOKKO+StoneSanItcTEE-Medi"/>
          <w:color w:val="000000"/>
          <w:sz w:val="18"/>
        </w:rPr>
        <w:t>vůči</w:t>
      </w:r>
      <w:r>
        <w:rPr>
          <w:rFonts w:ascii="NAOKKO+StoneSanItcTEE-Medi"/>
          <w:color w:val="000000"/>
          <w:sz w:val="18"/>
        </w:rPr>
        <w:t xml:space="preserve"> UNIQA, </w:t>
      </w:r>
      <w:r>
        <w:rPr>
          <w:rFonts w:ascii="NAOKKO+StoneSanItcTEE-Medi" w:hAnsi="NAOKKO+StoneSanItcTEE-Medi" w:cs="NAOKKO+StoneSanItcTEE-Medi"/>
          <w:color w:val="000000"/>
          <w:sz w:val="18"/>
        </w:rPr>
        <w:t>jež</w:t>
      </w:r>
      <w:r>
        <w:rPr>
          <w:rFonts w:ascii="NAOKKO+StoneSanItcTEE-Medi"/>
          <w:color w:val="000000"/>
          <w:sz w:val="18"/>
        </w:rPr>
        <w:t xml:space="preserve"> nahrazuje </w:t>
      </w:r>
      <w:r>
        <w:rPr>
          <w:rFonts w:ascii="NAOKKO+StoneSanItcTEE-Medi" w:hAnsi="NAOKKO+StoneSanItcTEE-Medi" w:cs="NAOKKO+StoneSanItcTEE-Medi"/>
          <w:color w:val="000000"/>
          <w:sz w:val="18"/>
        </w:rPr>
        <w:t>můj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vlastnoruční</w:t>
      </w:r>
      <w:r>
        <w:rPr>
          <w:rFonts w:ascii="NAOKKO+StoneSanItcTEE-Medi"/>
          <w:color w:val="000000"/>
          <w:sz w:val="18"/>
        </w:rPr>
        <w:t xml:space="preserve"> podpis na </w:t>
      </w:r>
      <w:r>
        <w:rPr>
          <w:rFonts w:ascii="NAOKKO+StoneSanItcTEE-Medi" w:hAnsi="NAOKKO+StoneSanItcTEE-Medi" w:cs="NAOKKO+StoneSanItcTEE-Medi"/>
          <w:color w:val="000000"/>
          <w:sz w:val="18"/>
        </w:rPr>
        <w:t>papír.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Podepisování</w:t>
      </w:r>
    </w:p>
    <w:p w14:paraId="02E790C0" w14:textId="77777777" w:rsidR="001252D9" w:rsidRDefault="00E627DE">
      <w:pPr>
        <w:framePr w:w="11188" w:wrap="auto" w:hAnchor="text" w:x="400" w:y="89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formou </w:t>
      </w:r>
      <w:r>
        <w:rPr>
          <w:rFonts w:ascii="NAOKKO+StoneSanItcTEE-Medi" w:hAnsi="NAOKKO+StoneSanItcTEE-Medi" w:cs="NAOKKO+StoneSanItcTEE-Medi"/>
          <w:color w:val="000000"/>
          <w:sz w:val="18"/>
        </w:rPr>
        <w:t>dynamického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biometrického</w:t>
      </w:r>
      <w:r>
        <w:rPr>
          <w:rFonts w:ascii="NAOKKO+StoneSanItcTEE-Medi"/>
          <w:color w:val="000000"/>
          <w:sz w:val="18"/>
        </w:rPr>
        <w:t xml:space="preserve"> podpisu </w:t>
      </w:r>
      <w:r>
        <w:rPr>
          <w:rFonts w:ascii="NAOKKO+StoneSanItcTEE-Medi" w:hAnsi="NAOKKO+StoneSanItcTEE-Medi" w:cs="NAOKKO+StoneSanItcTEE-Medi"/>
          <w:color w:val="000000"/>
          <w:sz w:val="18"/>
        </w:rPr>
        <w:t>probíhá</w:t>
      </w:r>
      <w:r>
        <w:rPr>
          <w:rFonts w:ascii="NAOKKO+StoneSanItcTEE-Medi"/>
          <w:color w:val="000000"/>
          <w:sz w:val="18"/>
        </w:rPr>
        <w:t xml:space="preserve"> tak, </w:t>
      </w:r>
      <w:r>
        <w:rPr>
          <w:rFonts w:ascii="NAOKKO+StoneSanItcTEE-Medi" w:hAnsi="NAOKKO+StoneSanItcTEE-Medi" w:cs="NAOKKO+StoneSanItcTEE-Medi"/>
          <w:color w:val="000000"/>
          <w:sz w:val="18"/>
        </w:rPr>
        <w:t>že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podepíšu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vyobrazenému</w:t>
      </w:r>
      <w:r>
        <w:rPr>
          <w:rFonts w:ascii="NAOKKO+StoneSanItcTEE-Medi"/>
          <w:color w:val="000000"/>
          <w:sz w:val="18"/>
        </w:rPr>
        <w:t xml:space="preserve"> dokumentu na </w:t>
      </w:r>
      <w:r>
        <w:rPr>
          <w:rFonts w:ascii="NAOKKO+StoneSanItcTEE-Medi" w:hAnsi="NAOKKO+StoneSanItcTEE-Medi" w:cs="NAOKKO+StoneSanItcTEE-Medi"/>
          <w:color w:val="000000"/>
          <w:sz w:val="18"/>
        </w:rPr>
        <w:t>speciální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snímací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zařízení</w:t>
      </w:r>
      <w:r>
        <w:rPr>
          <w:rFonts w:ascii="NAOKKO+StoneSanItcTEE-Medi"/>
          <w:color w:val="000000"/>
          <w:sz w:val="18"/>
        </w:rPr>
        <w:t xml:space="preserve"> se</w:t>
      </w:r>
    </w:p>
    <w:p w14:paraId="08A8C230" w14:textId="77777777" w:rsidR="001252D9" w:rsidRDefault="00E627DE">
      <w:pPr>
        <w:framePr w:w="11188" w:wrap="auto" w:hAnchor="text" w:x="400" w:y="89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speciálně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určenou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podepisovací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ploškou,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jež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zaznamená</w:t>
      </w:r>
      <w:r>
        <w:rPr>
          <w:rFonts w:ascii="NAOKKO+StoneSanItcTEE-Medi"/>
          <w:color w:val="000000"/>
          <w:sz w:val="18"/>
        </w:rPr>
        <w:t xml:space="preserve"> jak grafickou podobu podpisu, tak </w:t>
      </w:r>
      <w:r>
        <w:rPr>
          <w:rFonts w:ascii="NAOKKO+StoneSanItcTEE-Medi" w:hAnsi="NAOKKO+StoneSanItcTEE-Medi" w:cs="NAOKKO+StoneSanItcTEE-Medi"/>
          <w:color w:val="000000"/>
          <w:sz w:val="18"/>
        </w:rPr>
        <w:t>biometrické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tohoto podpisu, tedy</w:t>
      </w:r>
    </w:p>
    <w:p w14:paraId="4D2E53E7" w14:textId="77777777" w:rsidR="001252D9" w:rsidRDefault="00E627DE">
      <w:pPr>
        <w:framePr w:w="11188" w:wrap="auto" w:hAnchor="text" w:x="400" w:y="89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zejména</w:t>
      </w:r>
      <w:r>
        <w:rPr>
          <w:rFonts w:ascii="NAOKKO+StoneSanItcTEE-Medi"/>
          <w:color w:val="000000"/>
          <w:sz w:val="18"/>
        </w:rPr>
        <w:t xml:space="preserve"> rychlost, tlak, sklon, </w:t>
      </w:r>
      <w:r>
        <w:rPr>
          <w:rFonts w:ascii="NAOKKO+StoneSanItcTEE-Medi" w:hAnsi="NAOKKO+StoneSanItcTEE-Medi" w:cs="NAOKKO+StoneSanItcTEE-Medi"/>
          <w:color w:val="000000"/>
          <w:sz w:val="18"/>
        </w:rPr>
        <w:t>či</w:t>
      </w:r>
      <w:r>
        <w:rPr>
          <w:rFonts w:ascii="NAOKKO+StoneSanItcTEE-Medi"/>
          <w:color w:val="000000"/>
          <w:sz w:val="18"/>
        </w:rPr>
        <w:t xml:space="preserve"> sled </w:t>
      </w:r>
      <w:r>
        <w:rPr>
          <w:rFonts w:ascii="NAOKKO+StoneSanItcTEE-Medi" w:hAnsi="NAOKKO+StoneSanItcTEE-Medi" w:cs="NAOKKO+StoneSanItcTEE-Medi"/>
          <w:color w:val="000000"/>
          <w:sz w:val="18"/>
        </w:rPr>
        <w:t>tahů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vyhotovování</w:t>
      </w:r>
      <w:r>
        <w:rPr>
          <w:rFonts w:ascii="NAOKKO+StoneSanItcTEE-Medi"/>
          <w:color w:val="000000"/>
          <w:sz w:val="18"/>
        </w:rPr>
        <w:t xml:space="preserve"> podpisu. </w:t>
      </w:r>
      <w:r>
        <w:rPr>
          <w:rFonts w:ascii="NAOKKO+StoneSanItcTEE-Medi" w:hAnsi="NAOKKO+StoneSanItcTEE-Medi" w:cs="NAOKKO+StoneSanItcTEE-Medi"/>
          <w:color w:val="000000"/>
          <w:sz w:val="18"/>
        </w:rPr>
        <w:t>Mé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biometrické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budou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zpracovány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uloženy</w:t>
      </w:r>
      <w:r>
        <w:rPr>
          <w:rFonts w:ascii="NAOKKO+StoneSanItcTEE-Medi"/>
          <w:color w:val="000000"/>
          <w:sz w:val="18"/>
        </w:rPr>
        <w:t xml:space="preserve"> ve </w:t>
      </w:r>
      <w:r>
        <w:rPr>
          <w:rFonts w:ascii="NAOKKO+StoneSanItcTEE-Medi" w:hAnsi="NAOKKO+StoneSanItcTEE-Medi" w:cs="NAOKKO+StoneSanItcTEE-Medi"/>
          <w:color w:val="000000"/>
          <w:sz w:val="18"/>
        </w:rPr>
        <w:t>formě</w:t>
      </w:r>
    </w:p>
    <w:p w14:paraId="055592B0" w14:textId="77777777" w:rsidR="001252D9" w:rsidRDefault="00E627DE">
      <w:pPr>
        <w:framePr w:w="11188" w:wrap="auto" w:hAnchor="text" w:x="400" w:y="89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počítačových</w:t>
      </w:r>
      <w:r>
        <w:rPr>
          <w:rFonts w:ascii="NAOKKO+StoneSanItcTEE-Medi"/>
          <w:color w:val="000000"/>
          <w:sz w:val="18"/>
        </w:rPr>
        <w:t xml:space="preserve"> dat, </w:t>
      </w:r>
      <w:r>
        <w:rPr>
          <w:rFonts w:ascii="NAOKKO+StoneSanItcTEE-Medi" w:hAnsi="NAOKKO+StoneSanItcTEE-Medi" w:cs="NAOKKO+StoneSanItcTEE-Medi"/>
          <w:color w:val="000000"/>
          <w:sz w:val="18"/>
        </w:rPr>
        <w:t>zašifrovány</w:t>
      </w:r>
      <w:r>
        <w:rPr>
          <w:rFonts w:ascii="NAOKKO+StoneSanItcTEE-Medi"/>
          <w:color w:val="000000"/>
          <w:sz w:val="18"/>
        </w:rPr>
        <w:t xml:space="preserve"> a t</w:t>
      </w:r>
      <w:r>
        <w:rPr>
          <w:rFonts w:ascii="NAOKKO+StoneSanItcTEE-Medi"/>
          <w:color w:val="000000"/>
          <w:sz w:val="18"/>
        </w:rPr>
        <w:t xml:space="preserve">akto </w:t>
      </w:r>
      <w:r>
        <w:rPr>
          <w:rFonts w:ascii="NAOKKO+StoneSanItcTEE-Medi" w:hAnsi="NAOKKO+StoneSanItcTEE-Medi" w:cs="NAOKKO+StoneSanItcTEE-Medi"/>
          <w:color w:val="000000"/>
          <w:sz w:val="18"/>
        </w:rPr>
        <w:t>vytvořený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dynamický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biometrický</w:t>
      </w:r>
      <w:r>
        <w:rPr>
          <w:rFonts w:ascii="NAOKKO+StoneSanItcTEE-Medi"/>
          <w:color w:val="000000"/>
          <w:sz w:val="18"/>
        </w:rPr>
        <w:t xml:space="preserve"> podpis je </w:t>
      </w:r>
      <w:r>
        <w:rPr>
          <w:rFonts w:ascii="NAOKKO+StoneSanItcTEE-Medi" w:hAnsi="NAOKKO+StoneSanItcTEE-Medi" w:cs="NAOKKO+StoneSanItcTEE-Medi"/>
          <w:color w:val="000000"/>
          <w:sz w:val="18"/>
        </w:rPr>
        <w:t>nerozdělitelně</w:t>
      </w:r>
      <w:r>
        <w:rPr>
          <w:rFonts w:ascii="NAOKKO+StoneSanItcTEE-Medi"/>
          <w:color w:val="000000"/>
          <w:sz w:val="18"/>
        </w:rPr>
        <w:t xml:space="preserve"> spojen s </w:t>
      </w:r>
      <w:r>
        <w:rPr>
          <w:rFonts w:ascii="NAOKKO+StoneSanItcTEE-Medi" w:hAnsi="NAOKKO+StoneSanItcTEE-Medi" w:cs="NAOKKO+StoneSanItcTEE-Medi"/>
          <w:color w:val="000000"/>
          <w:sz w:val="18"/>
        </w:rPr>
        <w:t>podepisovaným</w:t>
      </w:r>
      <w:r>
        <w:rPr>
          <w:rFonts w:ascii="NAOKKO+StoneSanItcTEE-Medi"/>
          <w:color w:val="000000"/>
          <w:sz w:val="18"/>
        </w:rPr>
        <w:t xml:space="preserve"> dokumentem v</w:t>
      </w:r>
    </w:p>
    <w:p w14:paraId="3EE922F5" w14:textId="77777777" w:rsidR="001252D9" w:rsidRDefault="00E627DE">
      <w:pPr>
        <w:framePr w:w="11188" w:wrap="auto" w:hAnchor="text" w:x="400" w:y="89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elektronické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podobě.</w:t>
      </w:r>
    </w:p>
    <w:p w14:paraId="10EEF39D" w14:textId="77777777" w:rsidR="001252D9" w:rsidRDefault="00E627DE">
      <w:pPr>
        <w:framePr w:w="10736" w:wrap="auto" w:hAnchor="text" w:x="400" w:y="1044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Tento souhlas </w:t>
      </w:r>
      <w:r>
        <w:rPr>
          <w:rFonts w:ascii="NAOKKO+StoneSanItcTEE-Medi" w:hAnsi="NAOKKO+StoneSanItcTEE-Medi" w:cs="NAOKKO+StoneSanItcTEE-Medi"/>
          <w:color w:val="000000"/>
          <w:sz w:val="18"/>
        </w:rPr>
        <w:t>uděluji</w:t>
      </w:r>
      <w:r>
        <w:rPr>
          <w:rFonts w:ascii="NAOKKO+StoneSanItcTEE-Medi"/>
          <w:color w:val="000000"/>
          <w:sz w:val="18"/>
        </w:rPr>
        <w:t xml:space="preserve"> na dobu </w:t>
      </w:r>
      <w:r>
        <w:rPr>
          <w:rFonts w:ascii="NAOKKO+StoneSanItcTEE-Medi" w:hAnsi="NAOKKO+StoneSanItcTEE-Medi" w:cs="NAOKKO+StoneSanItcTEE-Medi"/>
          <w:color w:val="000000"/>
          <w:sz w:val="18"/>
        </w:rPr>
        <w:t>trvání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smluvního</w:t>
      </w:r>
      <w:r>
        <w:rPr>
          <w:rFonts w:ascii="NAOKKO+StoneSanItcTEE-Medi"/>
          <w:color w:val="000000"/>
          <w:sz w:val="18"/>
        </w:rPr>
        <w:t xml:space="preserve"> vztahu mezi mnou a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společností</w:t>
      </w:r>
      <w:r>
        <w:rPr>
          <w:rFonts w:ascii="NAOKKO+StoneSanItcTEE-Medi"/>
          <w:color w:val="000000"/>
          <w:sz w:val="18"/>
        </w:rPr>
        <w:t xml:space="preserve"> UNIQA a 5 let po jeho </w:t>
      </w:r>
      <w:r>
        <w:rPr>
          <w:rFonts w:ascii="NAOKKO+StoneSanItcTEE-Medi" w:hAnsi="NAOKKO+StoneSanItcTEE-Medi" w:cs="NAOKKO+StoneSanItcTEE-Medi"/>
          <w:color w:val="000000"/>
          <w:sz w:val="18"/>
        </w:rPr>
        <w:t>ukončení</w:t>
      </w:r>
      <w:r>
        <w:rPr>
          <w:rFonts w:ascii="NAOKKO+StoneSanItcTEE-Medi"/>
          <w:color w:val="000000"/>
          <w:sz w:val="18"/>
        </w:rPr>
        <w:t xml:space="preserve"> nebo do </w:t>
      </w:r>
      <w:r>
        <w:rPr>
          <w:rFonts w:ascii="NAOKKO+StoneSanItcTEE-Medi" w:hAnsi="NAOKKO+StoneSanItcTEE-Medi" w:cs="NAOKKO+StoneSanItcTEE-Medi"/>
          <w:color w:val="000000"/>
          <w:sz w:val="18"/>
        </w:rPr>
        <w:t>odvolání</w:t>
      </w:r>
    </w:p>
    <w:p w14:paraId="3A048303" w14:textId="77777777" w:rsidR="001252D9" w:rsidRDefault="00E627DE">
      <w:pPr>
        <w:framePr w:w="10736" w:wrap="auto" w:hAnchor="text" w:x="400" w:y="104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souhlasu. Beru na </w:t>
      </w:r>
      <w:r>
        <w:rPr>
          <w:rFonts w:ascii="NAOKKO+StoneSanItcTEE-Medi" w:hAnsi="NAOKKO+StoneSanItcTEE-Medi" w:cs="NAOKKO+StoneSanItcTEE-Medi"/>
          <w:color w:val="000000"/>
          <w:sz w:val="18"/>
        </w:rPr>
        <w:t>vědomí,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že</w:t>
      </w:r>
      <w:r>
        <w:rPr>
          <w:rFonts w:ascii="NAOKKO+StoneSanItcTEE-Medi"/>
          <w:color w:val="000000"/>
          <w:sz w:val="18"/>
        </w:rPr>
        <w:t xml:space="preserve"> v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odvolání</w:t>
      </w:r>
      <w:r>
        <w:rPr>
          <w:rFonts w:ascii="NAOKKO+StoneSanItcTEE-Medi"/>
          <w:color w:val="000000"/>
          <w:sz w:val="18"/>
        </w:rPr>
        <w:t xml:space="preserve"> souhlasu </w:t>
      </w:r>
      <w:r>
        <w:rPr>
          <w:rFonts w:ascii="NAOKKO+StoneSanItcTEE-Medi" w:hAnsi="NAOKKO+StoneSanItcTEE-Medi" w:cs="NAOKKO+StoneSanItcTEE-Medi"/>
          <w:color w:val="000000"/>
          <w:sz w:val="18"/>
        </w:rPr>
        <w:t>nemusí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být</w:t>
      </w:r>
      <w:r>
        <w:rPr>
          <w:rFonts w:ascii="NAOKKO+StoneSanItcTEE-Medi"/>
          <w:color w:val="000000"/>
          <w:sz w:val="18"/>
        </w:rPr>
        <w:t xml:space="preserve"> UNIQA schopna zajistit </w:t>
      </w:r>
      <w:r>
        <w:rPr>
          <w:rFonts w:ascii="NAOKKO+StoneSanItcTEE-Medi" w:hAnsi="NAOKKO+StoneSanItcTEE-Medi" w:cs="NAOKKO+StoneSanItcTEE-Medi"/>
          <w:color w:val="000000"/>
          <w:sz w:val="18"/>
        </w:rPr>
        <w:t>odstranění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všech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výskytů</w:t>
      </w:r>
      <w:r>
        <w:rPr>
          <w:rFonts w:ascii="NAOKKO+StoneSanItcTEE-Medi"/>
          <w:color w:val="000000"/>
          <w:sz w:val="18"/>
        </w:rPr>
        <w:t xml:space="preserve"> podpisu v</w:t>
      </w:r>
    </w:p>
    <w:p w14:paraId="5A22CDAD" w14:textId="77777777" w:rsidR="001252D9" w:rsidRDefault="00E627DE">
      <w:pPr>
        <w:framePr w:w="10736" w:wrap="auto" w:hAnchor="text" w:x="400" w:y="104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elektronických</w:t>
      </w:r>
      <w:r>
        <w:rPr>
          <w:rFonts w:ascii="NAOKKO+StoneSanItcTEE-Medi"/>
          <w:color w:val="000000"/>
          <w:sz w:val="18"/>
        </w:rPr>
        <w:t xml:space="preserve"> dokumentech.</w:t>
      </w:r>
    </w:p>
    <w:p w14:paraId="0439398C" w14:textId="77777777" w:rsidR="001252D9" w:rsidRDefault="00E627DE">
      <w:pPr>
        <w:framePr w:w="3761" w:wrap="auto" w:hAnchor="text" w:x="400" w:y="1129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 xml:space="preserve">Informace o </w:t>
      </w:r>
      <w:r>
        <w:rPr>
          <w:rFonts w:ascii="NAOKKO+StoneSanItcTEE-Medi" w:hAnsi="NAOKKO+StoneSanItcTEE-Medi" w:cs="NAOKKO+StoneSanItcTEE-Medi"/>
          <w:color w:val="000000"/>
          <w:sz w:val="20"/>
        </w:rPr>
        <w:t>zpracování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údajů</w:t>
      </w:r>
    </w:p>
    <w:p w14:paraId="22615F37" w14:textId="77777777" w:rsidR="001252D9" w:rsidRDefault="00E627DE">
      <w:pPr>
        <w:framePr w:w="10674" w:wrap="auto" w:hAnchor="text" w:x="400" w:y="116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Beru na </w:t>
      </w:r>
      <w:r>
        <w:rPr>
          <w:rFonts w:ascii="NAOKKO+StoneSanItcTEE-Medi" w:hAnsi="NAOKKO+StoneSanItcTEE-Medi" w:cs="NAOKKO+StoneSanItcTEE-Medi"/>
          <w:color w:val="000000"/>
          <w:sz w:val="18"/>
        </w:rPr>
        <w:t>vědomí,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že</w:t>
      </w:r>
      <w:r>
        <w:rPr>
          <w:rFonts w:ascii="NAOKKO+StoneSanItcTEE-Medi"/>
          <w:color w:val="000000"/>
          <w:sz w:val="18"/>
        </w:rPr>
        <w:t xml:space="preserve"> UNIQA </w:t>
      </w:r>
      <w:r>
        <w:rPr>
          <w:rFonts w:ascii="NAOKKO+StoneSanItcTEE-Medi" w:hAnsi="NAOKKO+StoneSanItcTEE-Medi" w:cs="NAOKKO+StoneSanItcTEE-Medi"/>
          <w:color w:val="000000"/>
          <w:sz w:val="18"/>
        </w:rPr>
        <w:t>shromažďuje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výše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uvedené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</w:t>
      </w:r>
      <w:r>
        <w:rPr>
          <w:rFonts w:ascii="NAOKKO+StoneSanItcTEE-Medi" w:hAnsi="NAOKKO+StoneSanItcTEE-Medi" w:cs="NAOKKO+StoneSanItcTEE-Medi"/>
          <w:color w:val="000000"/>
          <w:sz w:val="18"/>
        </w:rPr>
        <w:t>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základě</w:t>
      </w:r>
      <w:r>
        <w:rPr>
          <w:rFonts w:ascii="NAOKKO+StoneSanItcTEE-Medi"/>
          <w:color w:val="000000"/>
          <w:sz w:val="18"/>
        </w:rPr>
        <w:t xml:space="preserve"> tohoto souhlasu, </w:t>
      </w:r>
      <w:r>
        <w:rPr>
          <w:rFonts w:ascii="NAOKKO+StoneSanItcTEE-Medi" w:hAnsi="NAOKKO+StoneSanItcTEE-Medi" w:cs="NAOKKO+StoneSanItcTEE-Medi"/>
          <w:color w:val="000000"/>
          <w:sz w:val="18"/>
        </w:rPr>
        <w:t>který</w:t>
      </w:r>
      <w:r>
        <w:rPr>
          <w:rFonts w:ascii="NAOKKO+StoneSanItcTEE-Medi"/>
          <w:color w:val="000000"/>
          <w:sz w:val="18"/>
        </w:rPr>
        <w:t xml:space="preserve"> mohu kdykoli</w:t>
      </w:r>
    </w:p>
    <w:p w14:paraId="0C8E9308" w14:textId="77777777" w:rsidR="001252D9" w:rsidRDefault="00E627DE">
      <w:pPr>
        <w:framePr w:w="10674" w:wrap="auto" w:hAnchor="text" w:x="400" w:y="116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odvolat.</w:t>
      </w:r>
    </w:p>
    <w:p w14:paraId="54AB4969" w14:textId="77777777" w:rsidR="001252D9" w:rsidRDefault="00E627DE">
      <w:pPr>
        <w:framePr w:w="11332" w:wrap="auto" w:hAnchor="text" w:x="400" w:y="1224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Odvoláním</w:t>
      </w:r>
      <w:r>
        <w:rPr>
          <w:rFonts w:ascii="NAOKKO+StoneSanItcTEE-Medi"/>
          <w:color w:val="000000"/>
          <w:sz w:val="18"/>
        </w:rPr>
        <w:t xml:space="preserve"> tohoto souhlasu </w:t>
      </w:r>
      <w:r>
        <w:rPr>
          <w:rFonts w:ascii="NAOKKO+StoneSanItcTEE-Medi" w:hAnsi="NAOKKO+StoneSanItcTEE-Medi" w:cs="NAOKKO+StoneSanItcTEE-Medi"/>
          <w:color w:val="000000"/>
          <w:sz w:val="18"/>
        </w:rPr>
        <w:t>však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není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dotčena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zákonnost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založená</w:t>
      </w:r>
      <w:r>
        <w:rPr>
          <w:rFonts w:ascii="NAOKKO+StoneSanItcTEE-Medi"/>
          <w:color w:val="000000"/>
          <w:sz w:val="18"/>
        </w:rPr>
        <w:t xml:space="preserve"> na tomto souhlasu </w:t>
      </w:r>
      <w:r>
        <w:rPr>
          <w:rFonts w:ascii="NAOKKO+StoneSanItcTEE-Medi" w:hAnsi="NAOKKO+StoneSanItcTEE-Medi" w:cs="NAOKKO+StoneSanItcTEE-Medi"/>
          <w:color w:val="000000"/>
          <w:sz w:val="18"/>
        </w:rPr>
        <w:t>před</w:t>
      </w:r>
      <w:r>
        <w:rPr>
          <w:rFonts w:ascii="NAOKKO+StoneSanItcTEE-Medi"/>
          <w:color w:val="000000"/>
          <w:sz w:val="18"/>
        </w:rPr>
        <w:t xml:space="preserve"> jeho</w:t>
      </w:r>
    </w:p>
    <w:p w14:paraId="4A2C2121" w14:textId="77777777" w:rsidR="001252D9" w:rsidRDefault="00E627DE">
      <w:pPr>
        <w:framePr w:w="11332" w:wrap="auto" w:hAnchor="text" w:x="400" w:y="122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odvoláním.</w:t>
      </w:r>
      <w:r>
        <w:rPr>
          <w:rFonts w:ascii="NAOKKO+StoneSanItcTEE-Medi"/>
          <w:color w:val="000000"/>
          <w:sz w:val="18"/>
        </w:rPr>
        <w:t xml:space="preserve"> Odvolat souhlas mohu kdykoli </w:t>
      </w:r>
      <w:r>
        <w:rPr>
          <w:rFonts w:ascii="NAOKKO+StoneSanItcTEE-Medi" w:hAnsi="NAOKKO+StoneSanItcTEE-Medi" w:cs="NAOKKO+StoneSanItcTEE-Medi"/>
          <w:color w:val="000000"/>
          <w:sz w:val="18"/>
        </w:rPr>
        <w:t>písemně,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ústně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pobočce</w:t>
      </w:r>
      <w:r>
        <w:rPr>
          <w:rFonts w:ascii="NAOKKO+StoneSanItcTEE-Medi"/>
          <w:color w:val="000000"/>
          <w:sz w:val="18"/>
        </w:rPr>
        <w:t xml:space="preserve"> UNIQA nebo telefonicky, a to bez </w:t>
      </w:r>
      <w:r>
        <w:rPr>
          <w:rFonts w:ascii="NAOKKO+StoneSanItcTEE-Medi" w:hAnsi="NAOKKO+StoneSanItcTEE-Medi" w:cs="NAOKKO+StoneSanItcTEE-Medi"/>
          <w:color w:val="000000"/>
          <w:sz w:val="18"/>
        </w:rPr>
        <w:t>jakýchkoli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vícenákladů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následků</w:t>
      </w:r>
    </w:p>
    <w:p w14:paraId="19FFBC9E" w14:textId="77777777" w:rsidR="001252D9" w:rsidRDefault="00E627DE">
      <w:pPr>
        <w:framePr w:w="11332" w:wrap="auto" w:hAnchor="text" w:x="400" w:y="122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pro </w:t>
      </w:r>
      <w:r>
        <w:rPr>
          <w:rFonts w:ascii="NAOKKO+StoneSanItcTEE-Medi" w:hAnsi="NAOKKO+StoneSanItcTEE-Medi" w:cs="NAOKKO+StoneSanItcTEE-Medi"/>
          <w:color w:val="000000"/>
          <w:sz w:val="18"/>
        </w:rPr>
        <w:t>stávající</w:t>
      </w:r>
      <w:r>
        <w:rPr>
          <w:rFonts w:ascii="NAOKKO+StoneSanItcTEE-Medi"/>
          <w:color w:val="000000"/>
          <w:sz w:val="18"/>
        </w:rPr>
        <w:t xml:space="preserve"> anebo </w:t>
      </w:r>
      <w:r>
        <w:rPr>
          <w:rFonts w:ascii="NAOKKO+StoneSanItcTEE-Medi" w:hAnsi="NAOKKO+StoneSanItcTEE-Medi" w:cs="NAOKKO+StoneSanItcTEE-Medi"/>
          <w:color w:val="000000"/>
          <w:sz w:val="18"/>
        </w:rPr>
        <w:t>budoucí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smluvní</w:t>
      </w:r>
      <w:r>
        <w:rPr>
          <w:rFonts w:ascii="NAOKKO+StoneSanItcTEE-Medi"/>
          <w:color w:val="000000"/>
          <w:sz w:val="18"/>
        </w:rPr>
        <w:t xml:space="preserve"> vztahy mezi mnou a </w:t>
      </w:r>
      <w:r>
        <w:rPr>
          <w:rFonts w:ascii="NAOKKO+StoneSanItcTEE-Medi" w:hAnsi="NAOKKO+StoneSanItcTEE-Medi" w:cs="NAOKKO+StoneSanItcTEE-Medi"/>
          <w:color w:val="000000"/>
          <w:sz w:val="18"/>
        </w:rPr>
        <w:t>Správcem.</w:t>
      </w:r>
      <w:r>
        <w:rPr>
          <w:rFonts w:ascii="NAOKKO+StoneSanItcTEE-Medi"/>
          <w:color w:val="000000"/>
          <w:spacing w:val="46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V tomto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případě</w:t>
      </w:r>
      <w:r>
        <w:rPr>
          <w:rFonts w:ascii="NAOKKO+StoneSanItcTEE-Medi"/>
          <w:color w:val="000000"/>
          <w:sz w:val="18"/>
        </w:rPr>
        <w:t xml:space="preserve"> UNIQA </w:t>
      </w:r>
      <w:r>
        <w:rPr>
          <w:rFonts w:ascii="NAOKKO+StoneSanItcTEE-Medi" w:hAnsi="NAOKKO+StoneSanItcTEE-Medi" w:cs="NAOKKO+StoneSanItcTEE-Medi"/>
          <w:color w:val="000000"/>
          <w:sz w:val="18"/>
        </w:rPr>
        <w:t>zastaví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veškeré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zpracovatelské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činnosti.</w:t>
      </w:r>
    </w:p>
    <w:p w14:paraId="02F3B3C6" w14:textId="77777777" w:rsidR="001252D9" w:rsidRDefault="00E627DE">
      <w:pPr>
        <w:framePr w:w="11332" w:wrap="auto" w:hAnchor="text" w:x="400" w:y="122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Odvolání</w:t>
      </w:r>
      <w:r>
        <w:rPr>
          <w:rFonts w:ascii="NAOKKO+StoneSanItcTEE-Medi"/>
          <w:color w:val="000000"/>
          <w:sz w:val="18"/>
        </w:rPr>
        <w:t xml:space="preserve"> tohoto souhlasu </w:t>
      </w:r>
      <w:r>
        <w:rPr>
          <w:rFonts w:ascii="NAOKKO+StoneSanItcTEE-Medi" w:hAnsi="NAOKKO+StoneSanItcTEE-Medi" w:cs="NAOKKO+StoneSanItcTEE-Medi"/>
          <w:color w:val="000000"/>
          <w:sz w:val="18"/>
        </w:rPr>
        <w:t>však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neznamená,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že</w:t>
      </w:r>
      <w:r>
        <w:rPr>
          <w:rFonts w:ascii="NAOKKO+StoneSanItcTEE-Medi"/>
          <w:color w:val="000000"/>
          <w:sz w:val="18"/>
        </w:rPr>
        <w:t xml:space="preserve"> by UNIQA </w:t>
      </w:r>
      <w:r>
        <w:rPr>
          <w:rFonts w:ascii="NAOKKO+StoneSanItcTEE-Medi"/>
          <w:color w:val="000000"/>
          <w:sz w:val="18"/>
        </w:rPr>
        <w:t xml:space="preserve">musela smazat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které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</w:t>
      </w:r>
      <w:r>
        <w:rPr>
          <w:rFonts w:ascii="NAOKKO+StoneSanItcTEE-Medi"/>
          <w:color w:val="000000"/>
          <w:sz w:val="18"/>
        </w:rPr>
        <w:t xml:space="preserve"> pro </w:t>
      </w:r>
      <w:r>
        <w:rPr>
          <w:rFonts w:ascii="NAOKKO+StoneSanItcTEE-Medi" w:hAnsi="NAOKKO+StoneSanItcTEE-Medi" w:cs="NAOKKO+StoneSanItcTEE-Medi"/>
          <w:color w:val="000000"/>
          <w:sz w:val="18"/>
        </w:rPr>
        <w:t>účel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plnění</w:t>
      </w:r>
      <w:r>
        <w:rPr>
          <w:rFonts w:ascii="NAOKKO+StoneSanItcTEE-Medi"/>
          <w:color w:val="000000"/>
          <w:sz w:val="18"/>
        </w:rPr>
        <w:t xml:space="preserve"> smlouvy </w:t>
      </w:r>
      <w:r>
        <w:rPr>
          <w:rFonts w:ascii="NAOKKO+StoneSanItcTEE-Medi" w:hAnsi="NAOKKO+StoneSanItcTEE-Medi" w:cs="NAOKKO+StoneSanItcTEE-Medi"/>
          <w:color w:val="000000"/>
          <w:sz w:val="18"/>
        </w:rPr>
        <w:t>uzavřené</w:t>
      </w:r>
    </w:p>
    <w:p w14:paraId="5A445326" w14:textId="77777777" w:rsidR="001252D9" w:rsidRDefault="00E627DE">
      <w:pPr>
        <w:framePr w:w="11332" w:wrap="auto" w:hAnchor="text" w:x="400" w:y="122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se mnou nebo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základě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jiného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právního</w:t>
      </w:r>
      <w:r>
        <w:rPr>
          <w:rFonts w:ascii="NAOKKO+StoneSanItcTEE-Medi"/>
          <w:color w:val="000000"/>
          <w:sz w:val="18"/>
        </w:rPr>
        <w:t xml:space="preserve"> titulu. </w:t>
      </w:r>
      <w:r>
        <w:rPr>
          <w:rFonts w:ascii="NAOKKO+StoneSanItcTEE-Medi" w:hAnsi="NAOKKO+StoneSanItcTEE-Medi" w:cs="NAOKKO+StoneSanItcTEE-Medi"/>
          <w:color w:val="000000"/>
          <w:sz w:val="18"/>
        </w:rPr>
        <w:t>Tímto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rovněž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není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dotčeno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požadovat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výmaz</w:t>
      </w:r>
      <w:r>
        <w:rPr>
          <w:rFonts w:ascii="NAOKKO+StoneSanItcTEE-Medi"/>
          <w:color w:val="000000"/>
          <w:sz w:val="18"/>
        </w:rPr>
        <w:t xml:space="preserve"> i </w:t>
      </w:r>
      <w:r>
        <w:rPr>
          <w:rFonts w:ascii="NAOKKO+StoneSanItcTEE-Medi" w:hAnsi="NAOKKO+StoneSanItcTEE-Medi" w:cs="NAOKKO+StoneSanItcTEE-Medi"/>
          <w:color w:val="000000"/>
          <w:sz w:val="18"/>
        </w:rPr>
        <w:t>těchto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pokud</w:t>
      </w:r>
    </w:p>
    <w:p w14:paraId="0A36B6B2" w14:textId="77777777" w:rsidR="001252D9" w:rsidRDefault="00E627DE">
      <w:pPr>
        <w:framePr w:w="11332" w:wrap="auto" w:hAnchor="text" w:x="400" w:y="122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se </w:t>
      </w:r>
      <w:r>
        <w:rPr>
          <w:rFonts w:ascii="NAOKKO+StoneSanItcTEE-Medi" w:hAnsi="NAOKKO+StoneSanItcTEE-Medi" w:cs="NAOKKO+StoneSanItcTEE-Medi"/>
          <w:color w:val="000000"/>
          <w:sz w:val="18"/>
        </w:rPr>
        <w:t>mě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týkají</w:t>
      </w:r>
      <w:r>
        <w:rPr>
          <w:rFonts w:ascii="NAOKKO+StoneSanItcTEE-Medi"/>
          <w:color w:val="000000"/>
          <w:sz w:val="18"/>
        </w:rPr>
        <w:t xml:space="preserve"> a jsou </w:t>
      </w:r>
      <w:r>
        <w:rPr>
          <w:rFonts w:ascii="NAOKKO+StoneSanItcTEE-Medi" w:hAnsi="NAOKKO+StoneSanItcTEE-Medi" w:cs="NAOKKO+StoneSanItcTEE-Medi"/>
          <w:color w:val="000000"/>
          <w:sz w:val="18"/>
        </w:rPr>
        <w:t>stále</w:t>
      </w:r>
      <w:r>
        <w:rPr>
          <w:rFonts w:ascii="NAOKKO+StoneSanItcTEE-Medi"/>
          <w:color w:val="000000"/>
          <w:sz w:val="18"/>
        </w:rPr>
        <w:t xml:space="preserve"> v </w:t>
      </w:r>
      <w:r>
        <w:rPr>
          <w:rFonts w:ascii="NAOKKO+StoneSanItcTEE-Medi" w:hAnsi="NAOKKO+StoneSanItcTEE-Medi" w:cs="NAOKKO+StoneSanItcTEE-Medi"/>
          <w:color w:val="000000"/>
          <w:sz w:val="18"/>
        </w:rPr>
        <w:t>držení</w:t>
      </w:r>
      <w:r>
        <w:rPr>
          <w:rFonts w:ascii="NAOKKO+StoneSanItcTEE-Medi"/>
          <w:color w:val="000000"/>
          <w:sz w:val="18"/>
        </w:rPr>
        <w:t xml:space="preserve"> UNIQA.</w:t>
      </w:r>
    </w:p>
    <w:p w14:paraId="700B85A1" w14:textId="77777777" w:rsidR="001252D9" w:rsidRDefault="00E627DE">
      <w:pPr>
        <w:framePr w:w="3554" w:wrap="auto" w:hAnchor="text" w:x="400" w:y="1375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/>
          <w:color w:val="000000"/>
          <w:sz w:val="20"/>
        </w:rPr>
        <w:t xml:space="preserve">Informace o </w:t>
      </w:r>
      <w:r>
        <w:rPr>
          <w:rFonts w:ascii="NAOKKO+StoneSanItcTEE-Medi" w:hAnsi="NAOKKO+StoneSanItcTEE-Medi" w:cs="NAOKKO+StoneSanItcTEE-Medi"/>
          <w:color w:val="000000"/>
          <w:sz w:val="20"/>
        </w:rPr>
        <w:t>dalších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právech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subjektů</w:t>
      </w:r>
    </w:p>
    <w:p w14:paraId="05126FD2" w14:textId="77777777" w:rsidR="001252D9" w:rsidRDefault="00E627DE">
      <w:pPr>
        <w:framePr w:w="10703" w:wrap="auto" w:hAnchor="text" w:x="400" w:y="1412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Mám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právo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požadovat</w:t>
      </w:r>
      <w:r>
        <w:rPr>
          <w:rFonts w:ascii="NAOKKO+StoneSanItcTEE-Medi"/>
          <w:color w:val="000000"/>
          <w:sz w:val="18"/>
        </w:rPr>
        <w:t xml:space="preserve"> od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společnosti</w:t>
      </w:r>
      <w:r>
        <w:rPr>
          <w:rFonts w:ascii="NAOKKO+StoneSanItcTEE-Medi"/>
          <w:color w:val="000000"/>
          <w:sz w:val="18"/>
        </w:rPr>
        <w:t xml:space="preserve"> UNIQA </w:t>
      </w:r>
      <w:r>
        <w:rPr>
          <w:rFonts w:ascii="NAOKKO+StoneSanItcTEE-Medi" w:hAnsi="NAOKKO+StoneSanItcTEE-Medi" w:cs="NAOKKO+StoneSanItcTEE-Medi"/>
          <w:color w:val="000000"/>
          <w:sz w:val="18"/>
        </w:rPr>
        <w:t>přístup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mým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údajům,</w:t>
      </w:r>
      <w:r>
        <w:rPr>
          <w:rFonts w:ascii="NAOKKO+StoneSanItcTEE-Medi"/>
          <w:color w:val="000000"/>
          <w:sz w:val="18"/>
        </w:rPr>
        <w:t xml:space="preserve"> jejich </w:t>
      </w:r>
      <w:r>
        <w:rPr>
          <w:rFonts w:ascii="NAOKKO+StoneSanItcTEE-Medi" w:hAnsi="NAOKKO+StoneSanItcTEE-Medi" w:cs="NAOKKO+StoneSanItcTEE-Medi"/>
          <w:color w:val="000000"/>
          <w:sz w:val="18"/>
        </w:rPr>
        <w:t>přenos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jinému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správci,</w:t>
      </w:r>
      <w:r>
        <w:rPr>
          <w:rFonts w:ascii="NAOKKO+StoneSanItcTEE-Medi"/>
          <w:color w:val="000000"/>
          <w:sz w:val="18"/>
        </w:rPr>
        <w:t xml:space="preserve"> opravu nebo </w:t>
      </w:r>
      <w:r>
        <w:rPr>
          <w:rFonts w:ascii="NAOKKO+StoneSanItcTEE-Medi" w:hAnsi="NAOKKO+StoneSanItcTEE-Medi" w:cs="NAOKKO+StoneSanItcTEE-Medi"/>
          <w:color w:val="000000"/>
          <w:sz w:val="18"/>
        </w:rPr>
        <w:t>výmaz,</w:t>
      </w:r>
    </w:p>
    <w:p w14:paraId="2F58885B" w14:textId="77777777" w:rsidR="001252D9" w:rsidRDefault="00E627DE">
      <w:pPr>
        <w:framePr w:w="10703" w:wrap="auto" w:hAnchor="text" w:x="400" w:y="1412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popřípadě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omezení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zpracování.</w:t>
      </w:r>
    </w:p>
    <w:p w14:paraId="7273E652" w14:textId="77777777" w:rsidR="001252D9" w:rsidRDefault="00E627DE">
      <w:pPr>
        <w:framePr w:w="11112" w:wrap="auto" w:hAnchor="text" w:x="400" w:y="147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UNIQA poskytuje </w:t>
      </w:r>
      <w:r>
        <w:rPr>
          <w:rFonts w:ascii="NAOKKO+StoneSanItcTEE-Medi" w:hAnsi="NAOKKO+StoneSanItcTEE-Medi" w:cs="NAOKKO+StoneSanItcTEE-Medi"/>
          <w:color w:val="000000"/>
          <w:sz w:val="18"/>
        </w:rPr>
        <w:t>podrobné</w:t>
      </w:r>
      <w:r>
        <w:rPr>
          <w:rFonts w:ascii="NAOKKO+StoneSanItcTEE-Medi"/>
          <w:color w:val="000000"/>
          <w:sz w:val="18"/>
        </w:rPr>
        <w:t xml:space="preserve"> informace o </w:t>
      </w:r>
      <w:r>
        <w:rPr>
          <w:rFonts w:ascii="NAOKKO+StoneSanItcTEE-Medi" w:hAnsi="NAOKKO+StoneSanItcTEE-Medi" w:cs="NAOKKO+StoneSanItcTEE-Medi"/>
          <w:color w:val="000000"/>
          <w:sz w:val="18"/>
        </w:rPr>
        <w:t>právech</w:t>
      </w:r>
      <w:r>
        <w:rPr>
          <w:rFonts w:ascii="NAOKKO+StoneSanItcTEE-Medi"/>
          <w:color w:val="000000"/>
          <w:sz w:val="18"/>
        </w:rPr>
        <w:t xml:space="preserve"> subjektu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možnostech,</w:t>
      </w:r>
      <w:r>
        <w:rPr>
          <w:rFonts w:ascii="NAOKKO+StoneSanItcTEE-Medi"/>
          <w:color w:val="000000"/>
          <w:sz w:val="18"/>
        </w:rPr>
        <w:t xml:space="preserve"> jak je uplatnit, ve </w:t>
      </w:r>
      <w:r>
        <w:rPr>
          <w:rFonts w:ascii="NAOKKO+StoneSanItcTEE-Medi" w:hAnsi="NAOKKO+StoneSanItcTEE-Medi" w:cs="NAOKKO+StoneSanItcTEE-Medi"/>
          <w:color w:val="000000"/>
          <w:sz w:val="18"/>
        </w:rPr>
        <w:t>zvláštním</w:t>
      </w:r>
      <w:r>
        <w:rPr>
          <w:rFonts w:ascii="NAOKKO+StoneSanItcTEE-Medi"/>
          <w:color w:val="000000"/>
          <w:sz w:val="18"/>
        </w:rPr>
        <w:t xml:space="preserve"> dokumentu a </w:t>
      </w:r>
      <w:r>
        <w:rPr>
          <w:rFonts w:ascii="NAOKKO+StoneSanItcTEE-Medi" w:hAnsi="NAOKKO+StoneSanItcTEE-Medi" w:cs="NAOKKO+StoneSanItcTEE-Medi"/>
          <w:color w:val="000000"/>
          <w:sz w:val="18"/>
        </w:rPr>
        <w:t>dále</w:t>
      </w:r>
    </w:p>
    <w:p w14:paraId="6357BAC4" w14:textId="77777777" w:rsidR="001252D9" w:rsidRDefault="00E627DE">
      <w:pPr>
        <w:framePr w:w="11112" w:wrap="auto" w:hAnchor="text" w:x="400" w:y="147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stránkách</w:t>
      </w:r>
      <w:r>
        <w:rPr>
          <w:rFonts w:ascii="NAOKKO+StoneSanItcTEE-Medi"/>
          <w:color w:val="000000"/>
          <w:sz w:val="18"/>
        </w:rPr>
        <w:t xml:space="preserve"> www.uniqa.cz/informace .</w:t>
      </w:r>
    </w:p>
    <w:p w14:paraId="37A4EF75" w14:textId="77777777" w:rsidR="001252D9" w:rsidRDefault="00E627DE">
      <w:pPr>
        <w:framePr w:w="2871" w:wrap="auto" w:hAnchor="text" w:x="400" w:y="1533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Automatizované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rozhodování</w:t>
      </w:r>
    </w:p>
    <w:p w14:paraId="4D8337D1" w14:textId="77777777" w:rsidR="001252D9" w:rsidRDefault="00E627DE">
      <w:pPr>
        <w:framePr w:w="11125" w:wrap="auto" w:hAnchor="text" w:x="400" w:y="1570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údaje,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jejichž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je UNIQA </w:t>
      </w:r>
      <w:r>
        <w:rPr>
          <w:rFonts w:ascii="NAOKKO+StoneSanItcTEE-Medi" w:hAnsi="NAOKKO+StoneSanItcTEE-Medi" w:cs="NAOKKO+StoneSanItcTEE-Medi"/>
          <w:color w:val="000000"/>
          <w:sz w:val="18"/>
        </w:rPr>
        <w:t>oprávněna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základě</w:t>
      </w:r>
      <w:r>
        <w:rPr>
          <w:rFonts w:ascii="NAOKKO+StoneSanItcTEE-Medi"/>
          <w:color w:val="000000"/>
          <w:sz w:val="18"/>
        </w:rPr>
        <w:t xml:space="preserve"> tohoto </w:t>
      </w:r>
      <w:r>
        <w:rPr>
          <w:rFonts w:ascii="NAOKKO+StoneSanItcTEE-Medi" w:hAnsi="NAOKKO+StoneSanItcTEE-Medi" w:cs="NAOKKO+StoneSanItcTEE-Medi"/>
          <w:color w:val="000000"/>
          <w:sz w:val="18"/>
        </w:rPr>
        <w:t>mého</w:t>
      </w:r>
      <w:r>
        <w:rPr>
          <w:rFonts w:ascii="NAOKKO+StoneSanItcTEE-Medi"/>
          <w:color w:val="000000"/>
          <w:sz w:val="18"/>
        </w:rPr>
        <w:t xml:space="preserve"> souhlasu, nebudou </w:t>
      </w:r>
      <w:r>
        <w:rPr>
          <w:rFonts w:ascii="NAOKKO+StoneSanItcTEE-Medi" w:hAnsi="NAOKKO+StoneSanItcTEE-Medi" w:cs="NAOKKO+StoneSanItcTEE-Medi"/>
          <w:color w:val="000000"/>
          <w:sz w:val="18"/>
        </w:rPr>
        <w:t>použity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rozhodování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čistě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bázi</w:t>
      </w:r>
    </w:p>
    <w:p w14:paraId="3E011E60" w14:textId="77777777" w:rsidR="001252D9" w:rsidRDefault="00E627DE">
      <w:pPr>
        <w:framePr w:w="11125" w:wrap="auto" w:hAnchor="text" w:x="400" w:y="1570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automatizovaného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zpracování,</w:t>
      </w:r>
      <w:r>
        <w:rPr>
          <w:rFonts w:ascii="NAOKKO+StoneSanItcTEE-Medi"/>
          <w:color w:val="000000"/>
          <w:sz w:val="18"/>
        </w:rPr>
        <w:t xml:space="preserve"> ani </w:t>
      </w:r>
      <w:r>
        <w:rPr>
          <w:rFonts w:ascii="NAOKKO+StoneSanItcTEE-Medi" w:hAnsi="NAOKKO+StoneSanItcTEE-Medi" w:cs="NAOKKO+StoneSanItcTEE-Medi"/>
          <w:color w:val="000000"/>
          <w:sz w:val="18"/>
        </w:rPr>
        <w:t>profilování.</w:t>
      </w:r>
    </w:p>
    <w:p w14:paraId="4BF70D5C" w14:textId="77777777" w:rsidR="001252D9" w:rsidRDefault="00E627DE">
      <w:pPr>
        <w:framePr w:w="922" w:wrap="auto" w:hAnchor="text" w:x="10466" w:y="16323"/>
        <w:widowControl w:val="0"/>
        <w:autoSpaceDE w:val="0"/>
        <w:autoSpaceDN w:val="0"/>
        <w:spacing w:before="0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/>
          <w:color w:val="000000"/>
          <w:sz w:val="14"/>
        </w:rPr>
        <w:t>Strana 3 / 4</w:t>
      </w:r>
    </w:p>
    <w:p w14:paraId="5FC85D02" w14:textId="26F78C4B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038A1537" wp14:editId="6B0E8454">
            <wp:simplePos x="0" y="0"/>
            <wp:positionH relativeFrom="page">
              <wp:posOffset>241300</wp:posOffset>
            </wp:positionH>
            <wp:positionV relativeFrom="page">
              <wp:posOffset>2705100</wp:posOffset>
            </wp:positionV>
            <wp:extent cx="7073900" cy="501650"/>
            <wp:effectExtent l="0" t="0" r="0" b="0"/>
            <wp:wrapNone/>
            <wp:docPr id="11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635CA44A" wp14:editId="68381783">
            <wp:simplePos x="0" y="0"/>
            <wp:positionH relativeFrom="page">
              <wp:posOffset>241300</wp:posOffset>
            </wp:positionH>
            <wp:positionV relativeFrom="page">
              <wp:posOffset>3257550</wp:posOffset>
            </wp:positionV>
            <wp:extent cx="7073900" cy="419100"/>
            <wp:effectExtent l="0" t="0" r="0" b="0"/>
            <wp:wrapNone/>
            <wp:docPr id="10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74178565" wp14:editId="0720E240">
            <wp:simplePos x="0" y="0"/>
            <wp:positionH relativeFrom="page">
              <wp:posOffset>241300</wp:posOffset>
            </wp:positionH>
            <wp:positionV relativeFrom="page">
              <wp:posOffset>4959350</wp:posOffset>
            </wp:positionV>
            <wp:extent cx="7073900" cy="628650"/>
            <wp:effectExtent l="0" t="0" r="0" b="0"/>
            <wp:wrapNone/>
            <wp:docPr id="9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4A506B8" w14:textId="77777777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9FF9762" w14:textId="77777777" w:rsidR="001252D9" w:rsidRDefault="00E627DE">
      <w:pPr>
        <w:framePr w:w="7565" w:wrap="auto" w:hAnchor="text" w:x="400" w:y="49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Zpracovatelé</w:t>
      </w:r>
      <w:r>
        <w:rPr>
          <w:rFonts w:ascii="NAOKKO+StoneSanItcTEE-Medi"/>
          <w:color w:val="000000"/>
          <w:sz w:val="20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20"/>
        </w:rPr>
        <w:t>příjemci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údajů,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předávání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osobních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údajů</w:t>
      </w:r>
      <w:r>
        <w:rPr>
          <w:rFonts w:ascii="NAOKKO+StoneSanItcTEE-Medi"/>
          <w:color w:val="000000"/>
          <w:sz w:val="20"/>
        </w:rPr>
        <w:t xml:space="preserve"> do </w:t>
      </w:r>
      <w:r>
        <w:rPr>
          <w:rFonts w:ascii="NAOKKO+StoneSanItcTEE-Medi" w:hAnsi="NAOKKO+StoneSanItcTEE-Medi" w:cs="NAOKKO+StoneSanItcTEE-Medi"/>
          <w:color w:val="000000"/>
          <w:sz w:val="20"/>
        </w:rPr>
        <w:t>třetích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zemí</w:t>
      </w:r>
    </w:p>
    <w:p w14:paraId="0D5F82F1" w14:textId="77777777" w:rsidR="001252D9" w:rsidRDefault="00E627DE">
      <w:pPr>
        <w:framePr w:w="10375" w:wrap="auto" w:hAnchor="text" w:x="400" w:y="8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je </w:t>
      </w:r>
      <w:r>
        <w:rPr>
          <w:rFonts w:ascii="NAOKKO+StoneSanItcTEE-Medi" w:hAnsi="NAOKKO+StoneSanItcTEE-Medi" w:cs="NAOKKO+StoneSanItcTEE-Medi"/>
          <w:color w:val="000000"/>
          <w:sz w:val="18"/>
        </w:rPr>
        <w:t>prováděno</w:t>
      </w:r>
      <w:r>
        <w:rPr>
          <w:rFonts w:ascii="NAOKKO+StoneSanItcTEE-Medi"/>
          <w:color w:val="000000"/>
          <w:sz w:val="18"/>
        </w:rPr>
        <w:t xml:space="preserve"> UNIQA,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však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/>
          <w:color w:val="000000"/>
          <w:sz w:val="18"/>
        </w:rPr>
        <w:t xml:space="preserve">pro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</w:t>
      </w:r>
      <w:r>
        <w:rPr>
          <w:rFonts w:ascii="NAOKKO+StoneSanItcTEE-Medi"/>
          <w:color w:val="000000"/>
          <w:sz w:val="18"/>
        </w:rPr>
        <w:t xml:space="preserve"> UNIQA mohou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zpracovávat</w:t>
      </w:r>
      <w:r>
        <w:rPr>
          <w:rFonts w:ascii="NAOKKO+StoneSanItcTEE-Medi"/>
          <w:color w:val="000000"/>
          <w:sz w:val="18"/>
        </w:rPr>
        <w:t xml:space="preserve"> i </w:t>
      </w:r>
      <w:r>
        <w:rPr>
          <w:rFonts w:ascii="NAOKKO+StoneSanItcTEE-Medi" w:hAnsi="NAOKKO+StoneSanItcTEE-Medi" w:cs="NAOKKO+StoneSanItcTEE-Medi"/>
          <w:color w:val="000000"/>
          <w:sz w:val="18"/>
        </w:rPr>
        <w:t>vybraní</w:t>
      </w:r>
    </w:p>
    <w:p w14:paraId="242F0017" w14:textId="77777777" w:rsidR="001252D9" w:rsidRDefault="00E627DE">
      <w:pPr>
        <w:framePr w:w="10375" w:wrap="auto" w:hAnchor="text" w:x="400" w:y="8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zpracovatelé,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jejichž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aktuální</w:t>
      </w:r>
      <w:r>
        <w:rPr>
          <w:rFonts w:ascii="NAOKKO+StoneSanItcTEE-Medi"/>
          <w:color w:val="000000"/>
          <w:sz w:val="18"/>
        </w:rPr>
        <w:t xml:space="preserve"> seznam </w:t>
      </w:r>
      <w:r>
        <w:rPr>
          <w:rFonts w:ascii="NAOKKO+StoneSanItcTEE-Medi" w:hAnsi="NAOKKO+StoneSanItcTEE-Medi" w:cs="NAOKKO+StoneSanItcTEE-Medi"/>
          <w:color w:val="000000"/>
          <w:sz w:val="18"/>
        </w:rPr>
        <w:t>uvádíme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stránkách</w:t>
      </w:r>
      <w:r>
        <w:rPr>
          <w:rFonts w:ascii="NAOKKO+StoneSanItcTEE-Medi"/>
          <w:color w:val="000000"/>
          <w:sz w:val="18"/>
        </w:rPr>
        <w:t xml:space="preserve"> www.uniqa.cz/informace .</w:t>
      </w:r>
    </w:p>
    <w:p w14:paraId="3A233019" w14:textId="77777777" w:rsidR="001252D9" w:rsidRDefault="00E627DE">
      <w:pPr>
        <w:framePr w:w="10834" w:wrap="auto" w:hAnchor="text" w:x="400" w:y="144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zpracovává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přímo</w:t>
      </w:r>
      <w:r>
        <w:rPr>
          <w:rFonts w:ascii="NAOKKO+StoneSanItcTEE-Medi"/>
          <w:color w:val="000000"/>
          <w:sz w:val="18"/>
        </w:rPr>
        <w:t xml:space="preserve"> UNIQA nebo </w:t>
      </w:r>
      <w:r>
        <w:rPr>
          <w:rFonts w:ascii="NAOKKO+StoneSanItcTEE-Medi" w:hAnsi="NAOKKO+StoneSanItcTEE-Medi" w:cs="NAOKKO+StoneSanItcTEE-Medi"/>
          <w:color w:val="000000"/>
          <w:sz w:val="18"/>
        </w:rPr>
        <w:t>jiný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níže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uvedený</w:t>
      </w:r>
      <w:r>
        <w:rPr>
          <w:rFonts w:ascii="NAOKKO+StoneSanItcTEE-Medi"/>
          <w:color w:val="000000"/>
          <w:sz w:val="18"/>
        </w:rPr>
        <w:t xml:space="preserve"> zpracovatel, </w:t>
      </w:r>
      <w:r>
        <w:rPr>
          <w:rFonts w:ascii="NAOKKO+StoneSanItcTEE-Medi" w:hAnsi="NAOKKO+StoneSanItcTEE-Medi" w:cs="NAOKKO+StoneSanItcTEE-Medi"/>
          <w:color w:val="000000"/>
          <w:sz w:val="18"/>
        </w:rPr>
        <w:t>jenž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rovněž</w:t>
      </w:r>
      <w:r>
        <w:rPr>
          <w:rFonts w:ascii="NAOKKO+StoneSanItcTEE-Medi"/>
          <w:color w:val="000000"/>
          <w:sz w:val="18"/>
        </w:rPr>
        <w:t xml:space="preserve"> poskytuje </w:t>
      </w:r>
      <w:r>
        <w:rPr>
          <w:rFonts w:ascii="NAOKKO+StoneSanItcTEE-Medi" w:hAnsi="NAOKKO+StoneSanItcTEE-Medi" w:cs="NAOKKO+StoneSanItcTEE-Medi"/>
          <w:color w:val="000000"/>
          <w:sz w:val="18"/>
        </w:rPr>
        <w:t>dostatečné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věrohodné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záruky</w:t>
      </w:r>
      <w:r>
        <w:rPr>
          <w:rFonts w:ascii="NAOKKO+StoneSanItcTEE-Medi"/>
          <w:color w:val="000000"/>
          <w:sz w:val="18"/>
        </w:rPr>
        <w:t xml:space="preserve"> o</w:t>
      </w:r>
    </w:p>
    <w:p w14:paraId="72F8FC55" w14:textId="77777777" w:rsidR="001252D9" w:rsidRDefault="00E627DE">
      <w:pPr>
        <w:framePr w:w="10834" w:wrap="auto" w:hAnchor="text" w:x="400" w:y="14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technickém</w:t>
      </w:r>
      <w:r>
        <w:rPr>
          <w:rFonts w:ascii="NAOKKO+StoneSanItcTEE-Medi"/>
          <w:color w:val="000000"/>
          <w:sz w:val="18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18"/>
        </w:rPr>
        <w:t>organizačním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zabezpečení</w:t>
      </w:r>
      <w:r>
        <w:rPr>
          <w:rFonts w:ascii="NAOKKO+StoneSanItcTEE-Medi"/>
          <w:color w:val="000000"/>
          <w:sz w:val="18"/>
        </w:rPr>
        <w:t xml:space="preserve"> ochrany </w:t>
      </w:r>
      <w:r>
        <w:rPr>
          <w:rFonts w:ascii="NAOKKO+StoneSanItcTEE-Medi" w:hAnsi="NAOKKO+StoneSanItcTEE-Medi" w:cs="NAOKKO+StoneSanItcTEE-Medi"/>
          <w:color w:val="000000"/>
          <w:sz w:val="18"/>
        </w:rPr>
        <w:t>mých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výše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uvedených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výše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uvedených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</w:p>
    <w:p w14:paraId="54F52D22" w14:textId="77777777" w:rsidR="001252D9" w:rsidRDefault="00E627DE">
      <w:pPr>
        <w:framePr w:w="10834" w:wrap="auto" w:hAnchor="text" w:x="400" w:y="14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probíhá</w:t>
      </w:r>
      <w:r>
        <w:rPr>
          <w:rFonts w:ascii="NAOKKO+StoneSanItcTEE-Medi"/>
          <w:color w:val="000000"/>
          <w:sz w:val="18"/>
        </w:rPr>
        <w:t xml:space="preserve"> v technicky i fyzicky </w:t>
      </w:r>
      <w:r>
        <w:rPr>
          <w:rFonts w:ascii="NAOKKO+StoneSanItcTEE-Medi" w:hAnsi="NAOKKO+StoneSanItcTEE-Medi" w:cs="NAOKKO+StoneSanItcTEE-Medi"/>
          <w:color w:val="000000"/>
          <w:sz w:val="18"/>
        </w:rPr>
        <w:t>zabezpečených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elektronických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informačních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systémech.</w:t>
      </w:r>
    </w:p>
    <w:p w14:paraId="5CD14CB0" w14:textId="77777777" w:rsidR="001252D9" w:rsidRDefault="00E627DE">
      <w:pPr>
        <w:framePr w:w="11250" w:wrap="auto" w:hAnchor="text" w:x="400" w:y="224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Přístup</w:t>
      </w:r>
      <w:r>
        <w:rPr>
          <w:rFonts w:ascii="NAOKKO+StoneSanItcTEE-Medi"/>
          <w:color w:val="000000"/>
          <w:sz w:val="18"/>
        </w:rPr>
        <w:t xml:space="preserve"> k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údajům</w:t>
      </w:r>
      <w:r>
        <w:rPr>
          <w:rFonts w:ascii="NAOKKO+StoneSanItcTEE-Medi"/>
          <w:color w:val="000000"/>
          <w:sz w:val="18"/>
        </w:rPr>
        <w:t xml:space="preserve"> m</w:t>
      </w:r>
      <w:r>
        <w:rPr>
          <w:rFonts w:ascii="NAOKKO+StoneSanItcTEE-Medi"/>
          <w:color w:val="000000"/>
          <w:sz w:val="18"/>
        </w:rPr>
        <w:t xml:space="preserve">ohou </w:t>
      </w:r>
      <w:r>
        <w:rPr>
          <w:rFonts w:ascii="NAOKKO+StoneSanItcTEE-Medi" w:hAnsi="NAOKKO+StoneSanItcTEE-Medi" w:cs="NAOKKO+StoneSanItcTEE-Medi"/>
          <w:color w:val="000000"/>
          <w:sz w:val="18"/>
        </w:rPr>
        <w:t>mít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společnosti</w:t>
      </w:r>
      <w:r>
        <w:rPr>
          <w:rFonts w:ascii="NAOKKO+StoneSanItcTEE-Medi"/>
          <w:color w:val="000000"/>
          <w:sz w:val="18"/>
        </w:rPr>
        <w:t xml:space="preserve"> ze skupiny UNIQA, </w:t>
      </w:r>
      <w:r>
        <w:rPr>
          <w:rFonts w:ascii="NAOKKO+StoneSanItcTEE-Medi" w:hAnsi="NAOKKO+StoneSanItcTEE-Medi" w:cs="NAOKKO+StoneSanItcTEE-Medi"/>
          <w:color w:val="000000"/>
          <w:sz w:val="18"/>
        </w:rPr>
        <w:t>dále</w:t>
      </w:r>
      <w:r>
        <w:rPr>
          <w:rFonts w:ascii="NAOKKO+StoneSanItcTEE-Medi"/>
          <w:color w:val="000000"/>
          <w:sz w:val="18"/>
        </w:rPr>
        <w:t xml:space="preserve"> mohou </w:t>
      </w:r>
      <w:r>
        <w:rPr>
          <w:rFonts w:ascii="NAOKKO+StoneSanItcTEE-Medi" w:hAnsi="NAOKKO+StoneSanItcTEE-Medi" w:cs="NAOKKO+StoneSanItcTEE-Medi"/>
          <w:color w:val="000000"/>
          <w:sz w:val="18"/>
        </w:rPr>
        <w:t>být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za </w:t>
      </w:r>
      <w:r>
        <w:rPr>
          <w:rFonts w:ascii="NAOKKO+StoneSanItcTEE-Medi" w:hAnsi="NAOKKO+StoneSanItcTEE-Medi" w:cs="NAOKKO+StoneSanItcTEE-Medi"/>
          <w:color w:val="000000"/>
          <w:sz w:val="18"/>
        </w:rPr>
        <w:t>určitých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podmínek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zpřístupněny</w:t>
      </w:r>
    </w:p>
    <w:p w14:paraId="6477E5E2" w14:textId="77777777" w:rsidR="001252D9" w:rsidRDefault="00E627DE">
      <w:pPr>
        <w:framePr w:w="11250" w:wrap="auto" w:hAnchor="text" w:x="400" w:y="22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státním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orgánům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(soudům,</w:t>
      </w:r>
      <w:r>
        <w:rPr>
          <w:rFonts w:ascii="NAOKKO+StoneSanItcTEE-Medi"/>
          <w:color w:val="000000"/>
          <w:sz w:val="18"/>
        </w:rPr>
        <w:t xml:space="preserve"> policii, </w:t>
      </w:r>
      <w:r>
        <w:rPr>
          <w:rFonts w:ascii="NAOKKO+StoneSanItcTEE-Medi" w:hAnsi="NAOKKO+StoneSanItcTEE-Medi" w:cs="NAOKKO+StoneSanItcTEE-Medi"/>
          <w:color w:val="000000"/>
          <w:sz w:val="18"/>
        </w:rPr>
        <w:t>notářům,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finančním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úřadům,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České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národní</w:t>
      </w:r>
      <w:r>
        <w:rPr>
          <w:rFonts w:ascii="NAOKKO+StoneSanItcTEE-Medi"/>
          <w:color w:val="000000"/>
          <w:sz w:val="18"/>
        </w:rPr>
        <w:t xml:space="preserve"> bance apod. v </w:t>
      </w:r>
      <w:r>
        <w:rPr>
          <w:rFonts w:ascii="NAOKKO+StoneSanItcTEE-Medi" w:hAnsi="NAOKKO+StoneSanItcTEE-Medi" w:cs="NAOKKO+StoneSanItcTEE-Medi"/>
          <w:color w:val="000000"/>
          <w:sz w:val="18"/>
        </w:rPr>
        <w:t>rámci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výkonu</w:t>
      </w:r>
      <w:r>
        <w:rPr>
          <w:rFonts w:ascii="NAOKKO+StoneSanItcTEE-Medi"/>
          <w:color w:val="000000"/>
          <w:sz w:val="18"/>
        </w:rPr>
        <w:t xml:space="preserve"> jejich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zákonných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pravomocí)</w:t>
      </w:r>
    </w:p>
    <w:p w14:paraId="66BB0928" w14:textId="77777777" w:rsidR="001252D9" w:rsidRDefault="00E627DE">
      <w:pPr>
        <w:framePr w:w="11250" w:wrap="auto" w:hAnchor="text" w:x="400" w:y="22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nebo je UNIQA </w:t>
      </w:r>
      <w:r>
        <w:rPr>
          <w:rFonts w:ascii="NAOKKO+StoneSanItcTEE-Medi" w:hAnsi="NAOKKO+StoneSanItcTEE-Medi" w:cs="NAOKKO+StoneSanItcTEE-Medi"/>
          <w:color w:val="000000"/>
          <w:sz w:val="18"/>
        </w:rPr>
        <w:t>může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přímo</w:t>
      </w:r>
      <w:r>
        <w:rPr>
          <w:rFonts w:ascii="NAOKKO+StoneSanItcTEE-Medi"/>
          <w:color w:val="000000"/>
          <w:sz w:val="18"/>
        </w:rPr>
        <w:t xml:space="preserve"> poskytnout </w:t>
      </w:r>
      <w:r>
        <w:rPr>
          <w:rFonts w:ascii="NAOKKO+StoneSanItcTEE-Medi" w:hAnsi="NAOKKO+StoneSanItcTEE-Medi" w:cs="NAOKKO+StoneSanItcTEE-Medi"/>
          <w:color w:val="000000"/>
          <w:sz w:val="18"/>
        </w:rPr>
        <w:t>jiným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subjektům</w:t>
      </w:r>
      <w:r>
        <w:rPr>
          <w:rFonts w:ascii="NAOKKO+StoneSanItcTEE-Medi"/>
          <w:color w:val="000000"/>
          <w:sz w:val="18"/>
        </w:rPr>
        <w:t xml:space="preserve"> v rozsahu </w:t>
      </w:r>
      <w:r>
        <w:rPr>
          <w:rFonts w:ascii="NAOKKO+StoneSanItcTEE-Medi" w:hAnsi="NAOKKO+StoneSanItcTEE-Medi" w:cs="NAOKKO+StoneSanItcTEE-Medi"/>
          <w:color w:val="000000"/>
          <w:sz w:val="18"/>
        </w:rPr>
        <w:t>stanoveném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zvláštním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zákonem.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Aktuální</w:t>
      </w:r>
      <w:r>
        <w:rPr>
          <w:rFonts w:ascii="NAOKKO+StoneSanItcTEE-Medi"/>
          <w:color w:val="000000"/>
          <w:sz w:val="18"/>
        </w:rPr>
        <w:t xml:space="preserve"> seznam </w:t>
      </w:r>
      <w:r>
        <w:rPr>
          <w:rFonts w:ascii="NAOKKO+StoneSanItcTEE-Medi" w:hAnsi="NAOKKO+StoneSanItcTEE-Medi" w:cs="NAOKKO+StoneSanItcTEE-Medi"/>
          <w:color w:val="000000"/>
          <w:sz w:val="18"/>
        </w:rPr>
        <w:t>příjemců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</w:p>
    <w:p w14:paraId="305B3F9D" w14:textId="77777777" w:rsidR="001252D9" w:rsidRDefault="00E627DE">
      <w:pPr>
        <w:framePr w:w="11250" w:wrap="auto" w:hAnchor="text" w:x="400" w:y="224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je uveden na </w:t>
      </w:r>
      <w:r>
        <w:rPr>
          <w:rFonts w:ascii="NAOKKO+StoneSanItcTEE-Medi" w:hAnsi="NAOKKO+StoneSanItcTEE-Medi" w:cs="NAOKKO+StoneSanItcTEE-Medi"/>
          <w:color w:val="000000"/>
          <w:sz w:val="18"/>
        </w:rPr>
        <w:t>webových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stránkách</w:t>
      </w:r>
      <w:r>
        <w:rPr>
          <w:rFonts w:ascii="NAOKKO+StoneSanItcTEE-Medi"/>
          <w:color w:val="000000"/>
          <w:sz w:val="18"/>
        </w:rPr>
        <w:t xml:space="preserve"> www.uniqa.cz/informace .</w:t>
      </w:r>
    </w:p>
    <w:p w14:paraId="37A43C15" w14:textId="77777777" w:rsidR="001252D9" w:rsidRDefault="00E627DE">
      <w:pPr>
        <w:framePr w:w="11189" w:wrap="auto" w:hAnchor="text" w:x="400" w:y="326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mohou </w:t>
      </w:r>
      <w:r>
        <w:rPr>
          <w:rFonts w:ascii="NAOKKO+StoneSanItcTEE-Medi" w:hAnsi="NAOKKO+StoneSanItcTEE-Medi" w:cs="NAOKKO+StoneSanItcTEE-Medi"/>
          <w:color w:val="000000"/>
          <w:sz w:val="18"/>
        </w:rPr>
        <w:t>být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předávány</w:t>
      </w:r>
      <w:r>
        <w:rPr>
          <w:rFonts w:ascii="NAOKKO+StoneSanItcTEE-Medi"/>
          <w:color w:val="000000"/>
          <w:sz w:val="18"/>
        </w:rPr>
        <w:t xml:space="preserve"> ke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</w:t>
      </w:r>
      <w:r>
        <w:rPr>
          <w:rFonts w:ascii="NAOKKO+StoneSanItcTEE-Medi"/>
          <w:color w:val="000000"/>
          <w:sz w:val="18"/>
        </w:rPr>
        <w:t xml:space="preserve"> v </w:t>
      </w:r>
      <w:r>
        <w:rPr>
          <w:rFonts w:ascii="NAOKKO+StoneSanItcTEE-Medi" w:hAnsi="NAOKKO+StoneSanItcTEE-Medi" w:cs="NAOKKO+StoneSanItcTEE-Medi"/>
          <w:color w:val="000000"/>
          <w:sz w:val="18"/>
        </w:rPr>
        <w:t>rámci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Evropské</w:t>
      </w:r>
      <w:r>
        <w:rPr>
          <w:rFonts w:ascii="NAOKKO+StoneSanItcTEE-Medi"/>
          <w:color w:val="000000"/>
          <w:sz w:val="18"/>
        </w:rPr>
        <w:t xml:space="preserve"> unie, resp. </w:t>
      </w:r>
      <w:r>
        <w:rPr>
          <w:rFonts w:ascii="NAOKKO+StoneSanItcTEE-Medi" w:hAnsi="NAOKKO+StoneSanItcTEE-Medi" w:cs="NAOKKO+StoneSanItcTEE-Medi"/>
          <w:color w:val="000000"/>
          <w:sz w:val="18"/>
        </w:rPr>
        <w:t>Evropského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hospodářského</w:t>
      </w:r>
      <w:r>
        <w:rPr>
          <w:rFonts w:ascii="NAOKKO+StoneSanItcTEE-Medi"/>
          <w:color w:val="000000"/>
          <w:sz w:val="18"/>
        </w:rPr>
        <w:t xml:space="preserve"> prostoru </w:t>
      </w:r>
      <w:r>
        <w:rPr>
          <w:rFonts w:ascii="NAOKKO+StoneSanItcTEE-Medi" w:hAnsi="NAOKKO+StoneSanItcTEE-Medi" w:cs="NAOKKO+StoneSanItcTEE-Medi"/>
          <w:color w:val="000000"/>
          <w:sz w:val="18"/>
        </w:rPr>
        <w:t>(např.</w:t>
      </w:r>
    </w:p>
    <w:p w14:paraId="32A1C77F" w14:textId="77777777" w:rsidR="001252D9" w:rsidRDefault="00E627DE">
      <w:pPr>
        <w:framePr w:w="11189" w:wrap="auto" w:hAnchor="text" w:x="400" w:y="32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zpracovatelům,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zajistitelům</w:t>
      </w:r>
      <w:r>
        <w:rPr>
          <w:rFonts w:ascii="NAOKKO+StoneSanItcTEE-Medi"/>
          <w:color w:val="000000"/>
          <w:sz w:val="18"/>
        </w:rPr>
        <w:t xml:space="preserve"> nebo </w:t>
      </w:r>
      <w:r>
        <w:rPr>
          <w:rFonts w:ascii="NAOKKO+StoneSanItcTEE-Medi" w:hAnsi="NAOKKO+StoneSanItcTEE-Medi" w:cs="NAOKKO+StoneSanItcTEE-Medi"/>
          <w:color w:val="000000"/>
          <w:sz w:val="18"/>
        </w:rPr>
        <w:t>společnostem</w:t>
      </w:r>
      <w:r>
        <w:rPr>
          <w:rFonts w:ascii="NAOKKO+StoneSanItcTEE-Medi"/>
          <w:color w:val="000000"/>
          <w:sz w:val="18"/>
        </w:rPr>
        <w:t xml:space="preserve"> skupiny UNIQA). V souladu s </w:t>
      </w:r>
      <w:r>
        <w:rPr>
          <w:rFonts w:ascii="NAOKKO+StoneSanItcTEE-Medi" w:hAnsi="NAOKKO+StoneSanItcTEE-Medi" w:cs="NAOKKO+StoneSanItcTEE-Medi"/>
          <w:color w:val="000000"/>
          <w:sz w:val="18"/>
        </w:rPr>
        <w:t>právními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předpisy</w:t>
      </w:r>
      <w:r>
        <w:rPr>
          <w:rFonts w:ascii="NAOKKO+StoneSanItcTEE-Medi"/>
          <w:color w:val="000000"/>
          <w:sz w:val="18"/>
        </w:rPr>
        <w:t xml:space="preserve"> mohou </w:t>
      </w:r>
      <w:r>
        <w:rPr>
          <w:rFonts w:ascii="NAOKKO+StoneSanItcTEE-Medi" w:hAnsi="NAOKKO+StoneSanItcTEE-Medi" w:cs="NAOKKO+StoneSanItcTEE-Medi"/>
          <w:color w:val="000000"/>
          <w:sz w:val="18"/>
        </w:rPr>
        <w:t>být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údaje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předávány</w:t>
      </w:r>
      <w:r>
        <w:rPr>
          <w:rFonts w:ascii="NAOKKO+StoneSanItcTEE-Medi"/>
          <w:color w:val="000000"/>
          <w:sz w:val="18"/>
        </w:rPr>
        <w:t xml:space="preserve"> i do</w:t>
      </w:r>
    </w:p>
    <w:p w14:paraId="036F3320" w14:textId="77777777" w:rsidR="001252D9" w:rsidRDefault="00E627DE">
      <w:pPr>
        <w:framePr w:w="11189" w:wrap="auto" w:hAnchor="text" w:x="400" w:y="326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 w:hAnsi="NAOKKO+StoneSanItcTEE-Medi" w:cs="NAOKKO+StoneSanItcTEE-Medi"/>
          <w:color w:val="000000"/>
          <w:sz w:val="18"/>
        </w:rPr>
        <w:t>zemí</w:t>
      </w:r>
      <w:r>
        <w:rPr>
          <w:rFonts w:ascii="NAOKKO+StoneSanItcTEE-Medi"/>
          <w:color w:val="000000"/>
          <w:sz w:val="18"/>
        </w:rPr>
        <w:t xml:space="preserve"> mimo Evropskou unii, resp. </w:t>
      </w:r>
      <w:r>
        <w:rPr>
          <w:rFonts w:ascii="NAOKKO+StoneSanItcTEE-Medi" w:hAnsi="NAOKKO+StoneSanItcTEE-Medi" w:cs="NAOKKO+StoneSanItcTEE-Medi"/>
          <w:color w:val="000000"/>
          <w:sz w:val="18"/>
        </w:rPr>
        <w:t>Evropský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hospodářský</w:t>
      </w:r>
      <w:r>
        <w:rPr>
          <w:rFonts w:ascii="NAOKKO+StoneSanItcTEE-Medi"/>
          <w:color w:val="000000"/>
          <w:sz w:val="18"/>
        </w:rPr>
        <w:t xml:space="preserve"> prostor.</w:t>
      </w:r>
    </w:p>
    <w:p w14:paraId="5C08F9E3" w14:textId="77777777" w:rsidR="001252D9" w:rsidRDefault="00E627DE">
      <w:pPr>
        <w:framePr w:w="4227" w:wrap="auto" w:hAnchor="text" w:x="400" w:y="4112"/>
        <w:widowControl w:val="0"/>
        <w:autoSpaceDE w:val="0"/>
        <w:autoSpaceDN w:val="0"/>
        <w:spacing w:before="0" w:after="0" w:line="208" w:lineRule="exact"/>
        <w:jc w:val="left"/>
        <w:rPr>
          <w:rFonts w:ascii="NAOKKO+StoneSanItcTEE-Medi"/>
          <w:color w:val="000000"/>
          <w:sz w:val="20"/>
        </w:rPr>
      </w:pPr>
      <w:r>
        <w:rPr>
          <w:rFonts w:ascii="NAOKKO+StoneSanItcTEE-Medi" w:hAnsi="NAOKKO+StoneSanItcTEE-Medi" w:cs="NAOKKO+StoneSanItcTEE-Medi"/>
          <w:color w:val="000000"/>
          <w:sz w:val="20"/>
        </w:rPr>
        <w:t>Kontaktní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údaje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správce</w:t>
      </w:r>
      <w:r>
        <w:rPr>
          <w:rFonts w:ascii="NAOKKO+StoneSanItcTEE-Medi"/>
          <w:color w:val="000000"/>
          <w:sz w:val="20"/>
        </w:rPr>
        <w:t xml:space="preserve"> a </w:t>
      </w:r>
      <w:r>
        <w:rPr>
          <w:rFonts w:ascii="NAOKKO+StoneSanItcTEE-Medi" w:hAnsi="NAOKKO+StoneSanItcTEE-Medi" w:cs="NAOKKO+StoneSanItcTEE-Medi"/>
          <w:color w:val="000000"/>
          <w:sz w:val="20"/>
        </w:rPr>
        <w:t>dozorového</w:t>
      </w:r>
      <w:r>
        <w:rPr>
          <w:rFonts w:ascii="NAOKKO+StoneSanItcTEE-Medi"/>
          <w:color w:val="000000"/>
          <w:sz w:val="20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20"/>
        </w:rPr>
        <w:t>úřadu</w:t>
      </w:r>
    </w:p>
    <w:p w14:paraId="5F675A32" w14:textId="77777777" w:rsidR="001252D9" w:rsidRDefault="00E627DE">
      <w:pPr>
        <w:framePr w:w="11274" w:wrap="auto" w:hAnchor="text" w:x="400" w:y="448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V </w:t>
      </w:r>
      <w:r>
        <w:rPr>
          <w:rFonts w:ascii="NAOKKO+StoneSanItcTEE-Medi" w:hAnsi="NAOKKO+StoneSanItcTEE-Medi" w:cs="NAOKKO+StoneSanItcTEE-Medi"/>
          <w:color w:val="000000"/>
          <w:sz w:val="18"/>
        </w:rPr>
        <w:t>případě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pochybností</w:t>
      </w:r>
      <w:r>
        <w:rPr>
          <w:rFonts w:ascii="NAOKKO+StoneSanItcTEE-Medi"/>
          <w:color w:val="000000"/>
          <w:sz w:val="18"/>
        </w:rPr>
        <w:t xml:space="preserve"> o </w:t>
      </w:r>
      <w:r>
        <w:rPr>
          <w:rFonts w:ascii="NAOKKO+StoneSanItcTEE-Medi" w:hAnsi="NAOKKO+StoneSanItcTEE-Medi" w:cs="NAOKKO+StoneSanItcTEE-Medi"/>
          <w:color w:val="000000"/>
          <w:sz w:val="18"/>
        </w:rPr>
        <w:t>dodržování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povinností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souvisejících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zpracováním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mých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se mohu </w:t>
      </w:r>
      <w:r>
        <w:rPr>
          <w:rFonts w:ascii="NAOKKO+StoneSanItcTEE-Medi" w:hAnsi="NAOKKO+StoneSanItcTEE-Medi" w:cs="NAOKKO+StoneSanItcTEE-Medi"/>
          <w:color w:val="000000"/>
          <w:sz w:val="18"/>
        </w:rPr>
        <w:t>obrátit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pověřence</w:t>
      </w:r>
      <w:r>
        <w:rPr>
          <w:rFonts w:ascii="NAOKKO+StoneSanItcTEE-Medi"/>
          <w:color w:val="000000"/>
          <w:sz w:val="18"/>
        </w:rPr>
        <w:t xml:space="preserve"> pro</w:t>
      </w:r>
    </w:p>
    <w:p w14:paraId="1AFC1D1D" w14:textId="77777777" w:rsidR="001252D9" w:rsidRDefault="00E627DE">
      <w:pPr>
        <w:framePr w:w="11274" w:wrap="auto" w:hAnchor="text" w:x="400" w:y="44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 xml:space="preserve">ochranu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</w:t>
      </w:r>
      <w:r>
        <w:rPr>
          <w:rFonts w:ascii="NAOKKO+StoneSanItcTEE-Medi"/>
          <w:color w:val="000000"/>
          <w:sz w:val="18"/>
        </w:rPr>
        <w:t xml:space="preserve"> nebo </w:t>
      </w:r>
      <w:r>
        <w:rPr>
          <w:rFonts w:ascii="NAOKKO+StoneSanItcTEE-Medi" w:hAnsi="NAOKKO+StoneSanItcTEE-Medi" w:cs="NAOKKO+StoneSanItcTEE-Medi"/>
          <w:color w:val="000000"/>
          <w:sz w:val="18"/>
        </w:rPr>
        <w:t>přímo</w:t>
      </w:r>
      <w:r>
        <w:rPr>
          <w:rFonts w:ascii="NAOKKO+StoneSanItcTEE-Medi"/>
          <w:color w:val="000000"/>
          <w:sz w:val="18"/>
        </w:rPr>
        <w:t xml:space="preserve"> na UNIQA nebo se </w:t>
      </w:r>
      <w:r>
        <w:rPr>
          <w:rFonts w:ascii="NAOKKO+StoneSanItcTEE-Medi" w:hAnsi="NAOKKO+StoneSanItcTEE-Medi" w:cs="NAOKKO+StoneSanItcTEE-Medi"/>
          <w:color w:val="000000"/>
          <w:sz w:val="18"/>
        </w:rPr>
        <w:t>stížností</w:t>
      </w:r>
      <w:r>
        <w:rPr>
          <w:rFonts w:ascii="NAOKKO+StoneSanItcTEE-Medi"/>
          <w:color w:val="000000"/>
          <w:sz w:val="18"/>
        </w:rPr>
        <w:t xml:space="preserve"> na </w:t>
      </w:r>
      <w:r>
        <w:rPr>
          <w:rFonts w:ascii="NAOKKO+StoneSanItcTEE-Medi" w:hAnsi="NAOKKO+StoneSanItcTEE-Medi" w:cs="NAOKKO+StoneSanItcTEE-Medi"/>
          <w:color w:val="000000"/>
          <w:sz w:val="18"/>
        </w:rPr>
        <w:t>Úřad</w:t>
      </w:r>
      <w:r>
        <w:rPr>
          <w:rFonts w:ascii="NAOKKO+StoneSanItcTEE-Medi"/>
          <w:color w:val="000000"/>
          <w:sz w:val="18"/>
        </w:rPr>
        <w:t xml:space="preserve"> pro ochranu </w:t>
      </w:r>
      <w:r>
        <w:rPr>
          <w:rFonts w:ascii="NAOKKO+StoneSanItcTEE-Medi" w:hAnsi="NAOKKO+StoneSanItcTEE-Medi" w:cs="NAOKKO+StoneSanItcTEE-Medi"/>
          <w:color w:val="000000"/>
          <w:sz w:val="18"/>
        </w:rPr>
        <w:t>osobních</w:t>
      </w:r>
      <w:r>
        <w:rPr>
          <w:rFonts w:ascii="NAOKKO+StoneSanItcTEE-Medi"/>
          <w:color w:val="000000"/>
          <w:sz w:val="18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8"/>
        </w:rPr>
        <w:t>údajů,</w:t>
      </w:r>
      <w:r>
        <w:rPr>
          <w:rFonts w:ascii="NAOKKO+StoneSanItcTEE-Medi"/>
          <w:color w:val="000000"/>
          <w:sz w:val="18"/>
        </w:rPr>
        <w:t xml:space="preserve"> se </w:t>
      </w:r>
      <w:r>
        <w:rPr>
          <w:rFonts w:ascii="NAOKKO+StoneSanItcTEE-Medi" w:hAnsi="NAOKKO+StoneSanItcTEE-Medi" w:cs="NAOKKO+StoneSanItcTEE-Medi"/>
          <w:color w:val="000000"/>
          <w:sz w:val="18"/>
        </w:rPr>
        <w:t>sídlem</w:t>
      </w:r>
      <w:r>
        <w:rPr>
          <w:rFonts w:ascii="NAOKKO+StoneSanItcTEE-Medi"/>
          <w:color w:val="000000"/>
          <w:sz w:val="18"/>
        </w:rPr>
        <w:t xml:space="preserve"> Pplk. Sochora 27, 170 00</w:t>
      </w:r>
    </w:p>
    <w:p w14:paraId="54F5990E" w14:textId="77777777" w:rsidR="001252D9" w:rsidRDefault="00E627DE">
      <w:pPr>
        <w:framePr w:w="11274" w:wrap="auto" w:hAnchor="text" w:x="400" w:y="4489"/>
        <w:widowControl w:val="0"/>
        <w:autoSpaceDE w:val="0"/>
        <w:autoSpaceDN w:val="0"/>
        <w:spacing w:before="32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Praha 7, email: posta@uoou.cz, WWW: https://www.uoou.cz.</w:t>
      </w:r>
    </w:p>
    <w:p w14:paraId="6CFD9EC7" w14:textId="77777777" w:rsidR="001252D9" w:rsidRDefault="00E627DE">
      <w:pPr>
        <w:framePr w:w="1741" w:wrap="auto" w:hAnchor="text" w:x="400" w:y="5289"/>
        <w:widowControl w:val="0"/>
        <w:autoSpaceDE w:val="0"/>
        <w:autoSpaceDN w:val="0"/>
        <w:spacing w:before="0" w:after="0" w:line="188" w:lineRule="exact"/>
        <w:jc w:val="left"/>
        <w:rPr>
          <w:rFonts w:ascii="NAOKKO+StoneSanItcTEE-Medi"/>
          <w:color w:val="000000"/>
          <w:sz w:val="18"/>
        </w:rPr>
      </w:pPr>
      <w:r>
        <w:rPr>
          <w:rFonts w:ascii="NAOKKO+StoneSanItcTEE-Medi"/>
          <w:color w:val="000000"/>
          <w:sz w:val="18"/>
        </w:rPr>
        <w:t>Datum 15.03.2021</w:t>
      </w:r>
    </w:p>
    <w:p w14:paraId="58C11953" w14:textId="77777777" w:rsidR="001252D9" w:rsidRDefault="00E627DE">
      <w:pPr>
        <w:framePr w:w="729" w:wrap="auto" w:hAnchor="text" w:x="1528" w:y="6473"/>
        <w:widowControl w:val="0"/>
        <w:autoSpaceDE w:val="0"/>
        <w:autoSpaceDN w:val="0"/>
        <w:spacing w:before="0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 w:hAnsi="NAOKKO+StoneSanItcTEE-Medi" w:cs="NAOKKO+StoneSanItcTEE-Medi"/>
          <w:color w:val="000000"/>
          <w:sz w:val="14"/>
        </w:rPr>
        <w:t>Pojistník</w:t>
      </w:r>
    </w:p>
    <w:p w14:paraId="02F567B0" w14:textId="77777777" w:rsidR="001252D9" w:rsidRDefault="00E627DE">
      <w:pPr>
        <w:framePr w:w="2765" w:wrap="auto" w:hAnchor="text" w:x="525" w:y="6633"/>
        <w:widowControl w:val="0"/>
        <w:autoSpaceDE w:val="0"/>
        <w:autoSpaceDN w:val="0"/>
        <w:spacing w:before="0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 w:hAnsi="NAOKKO+StoneSanItcTEE-Medi" w:cs="NAOKKO+StoneSanItcTEE-Medi"/>
          <w:color w:val="000000"/>
          <w:sz w:val="14"/>
        </w:rPr>
        <w:t>Základní</w:t>
      </w:r>
      <w:r>
        <w:rPr>
          <w:rFonts w:ascii="NAOKKO+StoneSanItcTEE-Medi"/>
          <w:color w:val="000000"/>
          <w:sz w:val="14"/>
        </w:rPr>
        <w:t xml:space="preserve"> </w:t>
      </w:r>
      <w:r>
        <w:rPr>
          <w:rFonts w:ascii="NAOKKO+StoneSanItcTEE-Medi" w:hAnsi="NAOKKO+StoneSanItcTEE-Medi" w:cs="NAOKKO+StoneSanItcTEE-Medi"/>
          <w:color w:val="000000"/>
          <w:sz w:val="14"/>
        </w:rPr>
        <w:t>škola</w:t>
      </w:r>
      <w:r>
        <w:rPr>
          <w:rFonts w:ascii="NAOKKO+StoneSanItcTEE-Medi"/>
          <w:color w:val="000000"/>
          <w:sz w:val="14"/>
        </w:rPr>
        <w:t xml:space="preserve"> Karlovy Vary, </w:t>
      </w:r>
      <w:r>
        <w:rPr>
          <w:rFonts w:ascii="NAOKKO+StoneSanItcTEE-Medi" w:hAnsi="NAOKKO+StoneSanItcTEE-Medi" w:cs="NAOKKO+StoneSanItcTEE-Medi"/>
          <w:color w:val="000000"/>
          <w:sz w:val="14"/>
        </w:rPr>
        <w:t>Poštovní</w:t>
      </w:r>
      <w:r>
        <w:rPr>
          <w:rFonts w:ascii="NAOKKO+StoneSanItcTEE-Medi"/>
          <w:color w:val="000000"/>
          <w:sz w:val="14"/>
        </w:rPr>
        <w:t xml:space="preserve"> 19,</w:t>
      </w:r>
    </w:p>
    <w:p w14:paraId="1B9778F2" w14:textId="77777777" w:rsidR="001252D9" w:rsidRDefault="00E627DE">
      <w:pPr>
        <w:framePr w:w="2765" w:wrap="auto" w:hAnchor="text" w:x="525" w:y="6633"/>
        <w:widowControl w:val="0"/>
        <w:autoSpaceDE w:val="0"/>
        <w:autoSpaceDN w:val="0"/>
        <w:spacing w:before="14" w:after="0" w:line="146" w:lineRule="exact"/>
        <w:ind w:left="532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 w:hAnsi="NAOKKO+StoneSanItcTEE-Medi" w:cs="NAOKKO+StoneSanItcTEE-Medi"/>
          <w:color w:val="000000"/>
          <w:sz w:val="14"/>
        </w:rPr>
        <w:t>příspěvková</w:t>
      </w:r>
      <w:r>
        <w:rPr>
          <w:rFonts w:ascii="NAOKKO+StoneSanItcTEE-Medi"/>
          <w:color w:val="000000"/>
          <w:sz w:val="14"/>
        </w:rPr>
        <w:t xml:space="preserve"> organizace</w:t>
      </w:r>
    </w:p>
    <w:p w14:paraId="1D07A3A0" w14:textId="77777777" w:rsidR="001252D9" w:rsidRDefault="00E627DE">
      <w:pPr>
        <w:framePr w:w="922" w:wrap="auto" w:hAnchor="text" w:x="10466" w:y="16323"/>
        <w:widowControl w:val="0"/>
        <w:autoSpaceDE w:val="0"/>
        <w:autoSpaceDN w:val="0"/>
        <w:spacing w:before="0" w:after="0" w:line="146" w:lineRule="exact"/>
        <w:jc w:val="left"/>
        <w:rPr>
          <w:rFonts w:ascii="NAOKKO+StoneSanItcTEE-Medi"/>
          <w:color w:val="000000"/>
          <w:sz w:val="14"/>
        </w:rPr>
      </w:pPr>
      <w:r>
        <w:rPr>
          <w:rFonts w:ascii="NAOKKO+StoneSanItcTEE-Medi"/>
          <w:color w:val="000000"/>
          <w:sz w:val="14"/>
        </w:rPr>
        <w:t>Strana 4 / 4</w:t>
      </w:r>
    </w:p>
    <w:p w14:paraId="491CF516" w14:textId="08E6E96B" w:rsidR="001252D9" w:rsidRDefault="00E627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44B9A0" wp14:editId="2F797D03">
                <wp:simplePos x="0" y="0"/>
                <wp:positionH relativeFrom="column">
                  <wp:posOffset>342900</wp:posOffset>
                </wp:positionH>
                <wp:positionV relativeFrom="paragraph">
                  <wp:posOffset>3509645</wp:posOffset>
                </wp:positionV>
                <wp:extent cx="2209800" cy="523875"/>
                <wp:effectExtent l="0" t="0" r="19050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515E0" id="Obdélník: se zakulacenými rohy 7" o:spid="_x0000_s1026" style="position:absolute;margin-left:27pt;margin-top:276.35pt;width:174pt;height:4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" fillcolor="black [3200]" strokecolor="black [1600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45655DB7" wp14:editId="0E9518D9">
            <wp:simplePos x="0" y="0"/>
            <wp:positionH relativeFrom="page">
              <wp:posOffset>241300</wp:posOffset>
            </wp:positionH>
            <wp:positionV relativeFrom="page">
              <wp:posOffset>3695700</wp:posOffset>
            </wp:positionV>
            <wp:extent cx="7073900" cy="1041400"/>
            <wp:effectExtent l="0" t="0" r="0" b="6350"/>
            <wp:wrapNone/>
            <wp:docPr id="8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2D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50F8DA-F0E4-421E-BD63-710BC9ECD1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0D31D04-D50D-47FA-88B1-585742521F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61703FA-BED1-470F-8042-AD3DBD4E8FEA}"/>
  </w:font>
  <w:font w:name="QLKPPC+StoneSanItcTEE-Medi">
    <w:charset w:val="01"/>
    <w:family w:val="auto"/>
    <w:pitch w:val="variable"/>
    <w:sig w:usb0="01010101" w:usb1="01010101" w:usb2="01010101" w:usb3="01010101" w:csb0="01010101" w:csb1="01010101"/>
    <w:embedRegular r:id="rId4" w:fontKey="{43FF7779-5DC5-4FF5-96AE-5E395D751D45}"/>
  </w:font>
  <w:font w:name="HKQOKS+StoneSanItcTEE-Bold">
    <w:charset w:val="01"/>
    <w:family w:val="auto"/>
    <w:pitch w:val="variable"/>
    <w:sig w:usb0="01010101" w:usb1="01010101" w:usb2="01010101" w:usb3="01010101" w:csb0="01010101" w:csb1="01010101"/>
    <w:embedRegular r:id="rId5" w:fontKey="{8A9F0932-D947-44D7-A785-2E12625630F3}"/>
  </w:font>
  <w:font w:name="AGMJUR+StoneSanItcTEE-Medi">
    <w:charset w:val="01"/>
    <w:family w:val="auto"/>
    <w:pitch w:val="variable"/>
    <w:sig w:usb0="01010101" w:usb1="01010101" w:usb2="01010101" w:usb3="01010101" w:csb0="01010101" w:csb1="01010101"/>
    <w:embedRegular r:id="rId6" w:fontKey="{C4174BB8-B171-4BAC-A658-47C543B9930A}"/>
  </w:font>
  <w:font w:name="KDSGVD+StoneSanItcTEE-Semi">
    <w:charset w:val="01"/>
    <w:family w:val="auto"/>
    <w:pitch w:val="variable"/>
    <w:sig w:usb0="01010101" w:usb1="01010101" w:usb2="01010101" w:usb3="01010101" w:csb0="01010101" w:csb1="01010101"/>
    <w:embedRegular r:id="rId7" w:fontKey="{0EB82C02-04ED-41A5-916A-8E80B257BED5}"/>
  </w:font>
  <w:font w:name="NAOKKO+StoneSanItcTEE-Medi">
    <w:charset w:val="01"/>
    <w:family w:val="auto"/>
    <w:pitch w:val="variable"/>
    <w:sig w:usb0="01010101" w:usb1="01010101" w:usb2="01010101" w:usb3="01010101" w:csb0="01010101" w:csb1="01010101"/>
    <w:embedRegular r:id="rId8" w:fontKey="{C34DD312-CA55-4E9C-905D-10DAD8F3442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03B53AE-4BEB-46E2-A643-E13E71A330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52D9"/>
    <w:rsid w:val="00B06B85"/>
    <w:rsid w:val="00BA5B2D"/>
    <w:rsid w:val="00E6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4:docId w14:val="28800CE9"/>
  <w15:docId w15:val="{F730FB32-BD80-4697-91E7-F91B1B78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4631</Words>
  <Characters>27324</Characters>
  <Application>Microsoft Office Word</Application>
  <DocSecurity>0</DocSecurity>
  <Lines>227</Lines>
  <Paragraphs>63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stolarikp</dc:creator>
  <cp:lastModifiedBy>Lenka Janischová</cp:lastModifiedBy>
  <cp:revision>2</cp:revision>
  <dcterms:created xsi:type="dcterms:W3CDTF">2021-03-29T07:37:00Z</dcterms:created>
  <dcterms:modified xsi:type="dcterms:W3CDTF">2021-03-29T07:37:00Z</dcterms:modified>
</cp:coreProperties>
</file>