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BEAE3" w14:textId="77777777" w:rsidR="00B51FE0" w:rsidRDefault="00B51FE0" w:rsidP="008C629C">
      <w:pPr>
        <w:spacing w:after="120" w:line="276" w:lineRule="auto"/>
        <w:jc w:val="center"/>
        <w:rPr>
          <w:rFonts w:cs="Arial"/>
          <w:b/>
          <w:sz w:val="36"/>
          <w:szCs w:val="28"/>
        </w:rPr>
      </w:pPr>
      <w:r>
        <w:rPr>
          <w:rFonts w:cs="Arial"/>
          <w:b/>
          <w:sz w:val="36"/>
          <w:szCs w:val="28"/>
        </w:rPr>
        <w:t>Dodatek č. 1</w:t>
      </w:r>
    </w:p>
    <w:p w14:paraId="746F0278" w14:textId="77777777" w:rsidR="009412C0" w:rsidRPr="00B51FE0" w:rsidRDefault="00B51FE0" w:rsidP="00114A25">
      <w:pPr>
        <w:spacing w:after="120" w:line="276" w:lineRule="auto"/>
        <w:jc w:val="center"/>
        <w:rPr>
          <w:rFonts w:cs="Arial"/>
          <w:szCs w:val="28"/>
        </w:rPr>
      </w:pPr>
      <w:r w:rsidRPr="00B51FE0">
        <w:rPr>
          <w:rFonts w:cs="Arial"/>
          <w:b/>
          <w:sz w:val="28"/>
          <w:szCs w:val="28"/>
        </w:rPr>
        <w:t>ke smlouvě</w:t>
      </w:r>
      <w:r w:rsidR="009412C0" w:rsidRPr="00B51FE0">
        <w:rPr>
          <w:rFonts w:cs="Arial"/>
          <w:b/>
          <w:sz w:val="28"/>
          <w:szCs w:val="28"/>
        </w:rPr>
        <w:t xml:space="preserve"> o dílo</w:t>
      </w:r>
      <w:r w:rsidRPr="00B51FE0">
        <w:rPr>
          <w:rFonts w:cs="Arial"/>
          <w:b/>
          <w:sz w:val="28"/>
          <w:szCs w:val="28"/>
        </w:rPr>
        <w:t xml:space="preserve"> č. </w:t>
      </w:r>
      <w:r w:rsidR="00212CC2" w:rsidRPr="00B51FE0">
        <w:rPr>
          <w:rFonts w:cs="Arial"/>
          <w:b/>
          <w:sz w:val="28"/>
          <w:szCs w:val="28"/>
        </w:rPr>
        <w:t>521-2019-16221</w:t>
      </w:r>
      <w:r w:rsidR="009412C0" w:rsidRPr="00B51FE0">
        <w:rPr>
          <w:rFonts w:cs="Arial"/>
          <w:szCs w:val="28"/>
        </w:rPr>
        <w:t xml:space="preserve"> </w:t>
      </w:r>
    </w:p>
    <w:p w14:paraId="61BEA71C" w14:textId="0D7B3BBC" w:rsidR="009412C0" w:rsidRPr="00E46AE6" w:rsidRDefault="00853ED5" w:rsidP="00114A25">
      <w:pPr>
        <w:spacing w:after="120" w:line="276" w:lineRule="auto"/>
        <w:jc w:val="center"/>
        <w:rPr>
          <w:rFonts w:cs="Arial"/>
          <w:szCs w:val="28"/>
        </w:rPr>
      </w:pPr>
      <w:r>
        <w:rPr>
          <w:rFonts w:cs="Arial"/>
          <w:szCs w:val="28"/>
        </w:rPr>
        <w:t>(dále jen „Dodatek“)</w:t>
      </w:r>
    </w:p>
    <w:p w14:paraId="1216B359" w14:textId="77777777" w:rsidR="00C944BC" w:rsidRDefault="00C944BC" w:rsidP="00114A25">
      <w:pPr>
        <w:spacing w:after="120" w:line="276" w:lineRule="auto"/>
        <w:jc w:val="center"/>
        <w:rPr>
          <w:rFonts w:cs="Arial"/>
          <w:b/>
        </w:rPr>
      </w:pPr>
    </w:p>
    <w:p w14:paraId="0BEB2ABD" w14:textId="77777777" w:rsidR="00E46AE6" w:rsidRPr="00E46AE6" w:rsidRDefault="00E46AE6" w:rsidP="00114A25">
      <w:pPr>
        <w:spacing w:after="120" w:line="276" w:lineRule="auto"/>
        <w:jc w:val="center"/>
        <w:rPr>
          <w:rFonts w:cs="Arial"/>
          <w:b/>
        </w:rPr>
      </w:pPr>
      <w:r>
        <w:rPr>
          <w:rFonts w:cs="Arial"/>
          <w:b/>
        </w:rPr>
        <w:t>Smluvní strany</w:t>
      </w:r>
    </w:p>
    <w:p w14:paraId="57D33A20" w14:textId="77777777" w:rsidR="00E46AE6" w:rsidRPr="005F7ED4" w:rsidRDefault="009412C0" w:rsidP="00114A25">
      <w:pPr>
        <w:spacing w:after="120" w:line="276" w:lineRule="auto"/>
        <w:jc w:val="both"/>
        <w:rPr>
          <w:rFonts w:cs="Arial"/>
          <w:b/>
        </w:rPr>
      </w:pPr>
      <w:r w:rsidRPr="005F7ED4">
        <w:rPr>
          <w:rFonts w:cs="Arial"/>
          <w:b/>
        </w:rPr>
        <w:t>Česká republika – Ministerstvo zemědělství</w:t>
      </w:r>
      <w:bookmarkStart w:id="0" w:name="_GoBack"/>
      <w:bookmarkEnd w:id="0"/>
    </w:p>
    <w:p w14:paraId="5D69B092" w14:textId="77777777" w:rsidR="00E46AE6" w:rsidRDefault="00E46AE6" w:rsidP="00114A25">
      <w:pPr>
        <w:pStyle w:val="Odstavecseseznamem"/>
        <w:spacing w:after="120" w:line="276" w:lineRule="auto"/>
        <w:ind w:left="0"/>
        <w:contextualSpacing w:val="0"/>
        <w:jc w:val="both"/>
        <w:rPr>
          <w:rFonts w:cs="Arial"/>
        </w:rPr>
      </w:pPr>
      <w:r w:rsidRPr="00E46AE6">
        <w:rPr>
          <w:rFonts w:cs="Arial"/>
          <w:b/>
        </w:rPr>
        <w:t>s</w:t>
      </w:r>
      <w:r w:rsidR="009412C0" w:rsidRPr="00E46AE6">
        <w:rPr>
          <w:rFonts w:cs="Arial"/>
          <w:b/>
        </w:rPr>
        <w:t>e sídlem</w:t>
      </w:r>
      <w:r w:rsidRPr="00E46AE6">
        <w:rPr>
          <w:rFonts w:cs="Arial"/>
          <w:b/>
        </w:rPr>
        <w:t>:</w:t>
      </w:r>
      <w:r w:rsidR="009412C0" w:rsidRPr="00E46AE6">
        <w:rPr>
          <w:rFonts w:cs="Arial"/>
        </w:rPr>
        <w:t xml:space="preserve"> Těšnov 65/17, Praha 1, 110 00</w:t>
      </w:r>
    </w:p>
    <w:p w14:paraId="3AA7ADCD" w14:textId="77777777" w:rsidR="009412C0" w:rsidRDefault="009412C0" w:rsidP="00114A25">
      <w:pPr>
        <w:pStyle w:val="Odstavecseseznamem"/>
        <w:spacing w:after="120" w:line="276" w:lineRule="auto"/>
        <w:ind w:left="0"/>
        <w:contextualSpacing w:val="0"/>
        <w:jc w:val="both"/>
        <w:rPr>
          <w:rFonts w:cs="Arial"/>
        </w:rPr>
      </w:pPr>
      <w:r w:rsidRPr="00E46AE6">
        <w:rPr>
          <w:rFonts w:cs="Arial"/>
          <w:b/>
        </w:rPr>
        <w:t>IČ</w:t>
      </w:r>
      <w:r w:rsidR="00E46AE6" w:rsidRPr="00E46AE6">
        <w:rPr>
          <w:rFonts w:cs="Arial"/>
          <w:b/>
        </w:rPr>
        <w:t>O:</w:t>
      </w:r>
      <w:r w:rsidRPr="00E46AE6">
        <w:rPr>
          <w:rFonts w:cs="Arial"/>
        </w:rPr>
        <w:t xml:space="preserve"> 000</w:t>
      </w:r>
      <w:r w:rsidR="00304736">
        <w:rPr>
          <w:rFonts w:cs="Arial"/>
        </w:rPr>
        <w:t xml:space="preserve"> </w:t>
      </w:r>
      <w:r w:rsidRPr="00E46AE6">
        <w:rPr>
          <w:rFonts w:cs="Arial"/>
        </w:rPr>
        <w:t>20</w:t>
      </w:r>
      <w:r w:rsidR="00304736">
        <w:rPr>
          <w:rFonts w:cs="Arial"/>
        </w:rPr>
        <w:t xml:space="preserve"> </w:t>
      </w:r>
      <w:r w:rsidRPr="00E46AE6">
        <w:rPr>
          <w:rFonts w:cs="Arial"/>
        </w:rPr>
        <w:t>478</w:t>
      </w:r>
    </w:p>
    <w:p w14:paraId="4DC3665E" w14:textId="77777777" w:rsidR="00A462B7" w:rsidRDefault="00A462B7" w:rsidP="00114A25">
      <w:pPr>
        <w:pStyle w:val="Odstavecseseznamem"/>
        <w:spacing w:after="120" w:line="276" w:lineRule="auto"/>
        <w:ind w:left="0"/>
        <w:contextualSpacing w:val="0"/>
        <w:jc w:val="both"/>
        <w:rPr>
          <w:rFonts w:cs="Arial"/>
        </w:rPr>
      </w:pPr>
      <w:r>
        <w:rPr>
          <w:rFonts w:cs="Arial"/>
          <w:b/>
        </w:rPr>
        <w:t xml:space="preserve">DIČ: </w:t>
      </w:r>
      <w:r w:rsidR="005854AE" w:rsidRPr="005854AE">
        <w:rPr>
          <w:rFonts w:cs="Arial"/>
        </w:rPr>
        <w:t>CZ00020478</w:t>
      </w:r>
      <w:r w:rsidR="00114A25">
        <w:rPr>
          <w:rFonts w:cs="Arial"/>
        </w:rPr>
        <w:t xml:space="preserve"> (subjekt je plátcem DPH)</w:t>
      </w:r>
    </w:p>
    <w:p w14:paraId="5C3AF645" w14:textId="77777777" w:rsidR="00A462B7" w:rsidRDefault="00A462B7" w:rsidP="00114A25">
      <w:pPr>
        <w:spacing w:after="120" w:line="276" w:lineRule="auto"/>
        <w:jc w:val="both"/>
        <w:rPr>
          <w:rFonts w:cs="Arial"/>
        </w:rPr>
      </w:pPr>
      <w:r w:rsidRPr="00A47C13">
        <w:rPr>
          <w:rFonts w:cs="Arial"/>
          <w:b/>
        </w:rPr>
        <w:t>bankovní spojení:</w:t>
      </w:r>
      <w:r w:rsidRPr="00E46AE6">
        <w:rPr>
          <w:rFonts w:cs="Arial"/>
        </w:rPr>
        <w:t xml:space="preserve"> </w:t>
      </w:r>
      <w:r w:rsidR="00DD71E3">
        <w:rPr>
          <w:rFonts w:cs="Arial"/>
        </w:rPr>
        <w:t>Česká národní banka, pobočka</w:t>
      </w:r>
      <w:r w:rsidRPr="00E46AE6">
        <w:rPr>
          <w:rFonts w:cs="Arial"/>
        </w:rPr>
        <w:t xml:space="preserve"> Praha 1</w:t>
      </w:r>
    </w:p>
    <w:p w14:paraId="5D0691E7" w14:textId="77777777" w:rsidR="00A462B7" w:rsidRDefault="00A462B7" w:rsidP="00114A25">
      <w:pPr>
        <w:spacing w:after="120" w:line="276" w:lineRule="auto"/>
        <w:jc w:val="both"/>
        <w:rPr>
          <w:rFonts w:cs="Arial"/>
        </w:rPr>
      </w:pPr>
      <w:r w:rsidRPr="00A47C13">
        <w:rPr>
          <w:rFonts w:cs="Arial"/>
          <w:b/>
        </w:rPr>
        <w:t>číslo účtu:</w:t>
      </w:r>
      <w:r w:rsidRPr="00E46AE6">
        <w:rPr>
          <w:rFonts w:cs="Arial"/>
        </w:rPr>
        <w:t xml:space="preserve"> 1226-001/0710</w:t>
      </w:r>
    </w:p>
    <w:p w14:paraId="601826C7" w14:textId="77777777" w:rsidR="00A462B7" w:rsidRDefault="00A462B7" w:rsidP="00114A25">
      <w:pPr>
        <w:spacing w:after="120" w:line="276" w:lineRule="auto"/>
        <w:jc w:val="both"/>
        <w:rPr>
          <w:rFonts w:cs="Arial"/>
        </w:rPr>
      </w:pPr>
      <w:r>
        <w:rPr>
          <w:rFonts w:cs="Arial"/>
          <w:b/>
        </w:rPr>
        <w:t>zastoupená:</w:t>
      </w:r>
      <w:r>
        <w:rPr>
          <w:rFonts w:cs="Arial"/>
        </w:rPr>
        <w:t xml:space="preserve"> Ing. Tomášem Krejzarem, Ph.D., ředitelem odboru koncepcí a ekonomiky lesního hospodářství</w:t>
      </w:r>
    </w:p>
    <w:p w14:paraId="199494A9" w14:textId="77777777" w:rsidR="009412C0" w:rsidRPr="00A47C13" w:rsidRDefault="009412C0" w:rsidP="00114A25">
      <w:pPr>
        <w:spacing w:after="120" w:line="276" w:lineRule="auto"/>
        <w:jc w:val="both"/>
        <w:rPr>
          <w:rFonts w:cs="Arial"/>
          <w:b/>
        </w:rPr>
      </w:pPr>
      <w:r w:rsidRPr="005F7ED4">
        <w:rPr>
          <w:rFonts w:cs="Arial"/>
        </w:rPr>
        <w:t>(dále jen „</w:t>
      </w:r>
      <w:r w:rsidRPr="00A47C13">
        <w:rPr>
          <w:rFonts w:cs="Arial"/>
          <w:b/>
        </w:rPr>
        <w:t>objednatel</w:t>
      </w:r>
      <w:r w:rsidRPr="005F7ED4">
        <w:rPr>
          <w:rFonts w:cs="Arial"/>
        </w:rPr>
        <w:t>“)</w:t>
      </w:r>
    </w:p>
    <w:p w14:paraId="7417CE3D" w14:textId="77777777" w:rsidR="00404EA7" w:rsidRDefault="001A5316" w:rsidP="00114A25">
      <w:pPr>
        <w:spacing w:after="120" w:line="276" w:lineRule="auto"/>
        <w:jc w:val="center"/>
        <w:rPr>
          <w:rFonts w:cs="Arial"/>
        </w:rPr>
      </w:pPr>
      <w:r>
        <w:rPr>
          <w:rFonts w:cs="Arial"/>
        </w:rPr>
        <w:t>a</w:t>
      </w:r>
    </w:p>
    <w:p w14:paraId="504FF8DD" w14:textId="77777777" w:rsidR="00304736" w:rsidRDefault="00304736" w:rsidP="00114A25">
      <w:pPr>
        <w:spacing w:after="120" w:line="276" w:lineRule="auto"/>
        <w:jc w:val="both"/>
        <w:rPr>
          <w:rFonts w:cs="Arial"/>
          <w:b/>
        </w:rPr>
      </w:pPr>
      <w:r w:rsidRPr="00304736">
        <w:rPr>
          <w:rFonts w:cs="Arial"/>
          <w:b/>
        </w:rPr>
        <w:t>FORESTA SG, a.s.</w:t>
      </w:r>
    </w:p>
    <w:p w14:paraId="270B161F" w14:textId="77777777" w:rsidR="001A5316" w:rsidRPr="001A5316" w:rsidRDefault="005F7ED4" w:rsidP="00114A25">
      <w:pPr>
        <w:spacing w:after="120" w:line="276" w:lineRule="auto"/>
        <w:jc w:val="both"/>
        <w:rPr>
          <w:rFonts w:cs="Arial"/>
        </w:rPr>
      </w:pPr>
      <w:r>
        <w:rPr>
          <w:rFonts w:cs="Arial"/>
        </w:rPr>
        <w:t>z</w:t>
      </w:r>
      <w:r w:rsidR="001A5316">
        <w:rPr>
          <w:rFonts w:cs="Arial"/>
        </w:rPr>
        <w:t xml:space="preserve">apsaná </w:t>
      </w:r>
      <w:r w:rsidR="00DD4897" w:rsidRPr="00DD4897">
        <w:rPr>
          <w:rFonts w:cs="Arial"/>
        </w:rPr>
        <w:t xml:space="preserve">v obchodním rejstříku vedeném Krajským soudem v </w:t>
      </w:r>
      <w:r w:rsidR="00304736">
        <w:rPr>
          <w:rFonts w:cs="Arial"/>
        </w:rPr>
        <w:t>Ostravě</w:t>
      </w:r>
      <w:r w:rsidR="00DD4897" w:rsidRPr="00DD4897">
        <w:rPr>
          <w:rFonts w:cs="Arial"/>
        </w:rPr>
        <w:t xml:space="preserve">, oddíl </w:t>
      </w:r>
      <w:r w:rsidR="00304736">
        <w:rPr>
          <w:rFonts w:cs="Arial"/>
        </w:rPr>
        <w:t>B</w:t>
      </w:r>
      <w:r w:rsidR="00DD4897" w:rsidRPr="00DD4897">
        <w:rPr>
          <w:rFonts w:cs="Arial"/>
        </w:rPr>
        <w:t xml:space="preserve">, vložka </w:t>
      </w:r>
      <w:r w:rsidR="00304736">
        <w:rPr>
          <w:rFonts w:cs="Arial"/>
        </w:rPr>
        <w:t>2340</w:t>
      </w:r>
    </w:p>
    <w:p w14:paraId="6F5C62F3" w14:textId="77777777" w:rsidR="009412C0" w:rsidRPr="005F7ED4" w:rsidRDefault="009412C0" w:rsidP="00114A25">
      <w:pPr>
        <w:spacing w:after="120" w:line="276" w:lineRule="auto"/>
        <w:jc w:val="both"/>
        <w:rPr>
          <w:rFonts w:cs="Arial"/>
        </w:rPr>
      </w:pPr>
      <w:r w:rsidRPr="00A47C13">
        <w:rPr>
          <w:rFonts w:cs="Arial"/>
          <w:b/>
        </w:rPr>
        <w:t>se sídlem:</w:t>
      </w:r>
      <w:r w:rsidR="001A5316">
        <w:rPr>
          <w:rFonts w:cs="Arial"/>
          <w:b/>
        </w:rPr>
        <w:t xml:space="preserve"> </w:t>
      </w:r>
      <w:r w:rsidR="00304736">
        <w:rPr>
          <w:rFonts w:cs="Arial"/>
        </w:rPr>
        <w:t>Horní náměstí 1, Vsetín, 755 01</w:t>
      </w:r>
    </w:p>
    <w:p w14:paraId="464CED40" w14:textId="77777777" w:rsidR="00304736" w:rsidRDefault="00A47C13" w:rsidP="00114A25">
      <w:pPr>
        <w:spacing w:after="120" w:line="276" w:lineRule="auto"/>
        <w:jc w:val="both"/>
        <w:rPr>
          <w:rFonts w:cs="Arial"/>
        </w:rPr>
      </w:pPr>
      <w:r>
        <w:rPr>
          <w:rFonts w:cs="Arial"/>
          <w:b/>
        </w:rPr>
        <w:t>IČO:</w:t>
      </w:r>
      <w:r w:rsidR="00A64F7F">
        <w:rPr>
          <w:rFonts w:cs="Arial"/>
          <w:b/>
        </w:rPr>
        <w:t xml:space="preserve"> </w:t>
      </w:r>
      <w:r w:rsidR="00304736" w:rsidRPr="00304736">
        <w:rPr>
          <w:rFonts w:cs="Arial"/>
        </w:rPr>
        <w:t>607</w:t>
      </w:r>
      <w:r w:rsidR="004E1B68">
        <w:rPr>
          <w:rFonts w:cs="Arial"/>
        </w:rPr>
        <w:t xml:space="preserve"> </w:t>
      </w:r>
      <w:r w:rsidR="00304736" w:rsidRPr="00304736">
        <w:rPr>
          <w:rFonts w:cs="Arial"/>
        </w:rPr>
        <w:t>35</w:t>
      </w:r>
      <w:r w:rsidR="004E1B68">
        <w:rPr>
          <w:rFonts w:cs="Arial"/>
        </w:rPr>
        <w:t xml:space="preserve"> </w:t>
      </w:r>
      <w:r w:rsidR="00304736" w:rsidRPr="00304736">
        <w:rPr>
          <w:rFonts w:cs="Arial"/>
        </w:rPr>
        <w:t>384</w:t>
      </w:r>
    </w:p>
    <w:p w14:paraId="10369C86" w14:textId="77777777" w:rsidR="00A47C13" w:rsidRDefault="00A47C13" w:rsidP="00114A25">
      <w:pPr>
        <w:spacing w:after="120" w:line="276" w:lineRule="auto"/>
        <w:jc w:val="both"/>
        <w:rPr>
          <w:rFonts w:cs="Arial"/>
        </w:rPr>
      </w:pPr>
      <w:r>
        <w:rPr>
          <w:rFonts w:cs="Arial"/>
          <w:b/>
        </w:rPr>
        <w:t>DIČ:</w:t>
      </w:r>
      <w:r w:rsidR="00A64F7F">
        <w:rPr>
          <w:rFonts w:cs="Arial"/>
          <w:b/>
        </w:rPr>
        <w:t xml:space="preserve"> </w:t>
      </w:r>
      <w:r w:rsidR="00304736" w:rsidRPr="00304736">
        <w:rPr>
          <w:rFonts w:cs="Arial"/>
        </w:rPr>
        <w:t>CZ60735384</w:t>
      </w:r>
      <w:r w:rsidR="00114A25">
        <w:rPr>
          <w:rFonts w:cs="Arial"/>
        </w:rPr>
        <w:t xml:space="preserve"> (subjekt je plátcem DPH)</w:t>
      </w:r>
    </w:p>
    <w:p w14:paraId="1A1F8637" w14:textId="77777777" w:rsidR="00DD4897" w:rsidRDefault="00A64F7F" w:rsidP="00114A25">
      <w:pPr>
        <w:spacing w:after="120" w:line="276" w:lineRule="auto"/>
        <w:jc w:val="both"/>
        <w:rPr>
          <w:rFonts w:cs="Arial"/>
        </w:rPr>
      </w:pPr>
      <w:r>
        <w:rPr>
          <w:rFonts w:cs="Arial"/>
          <w:b/>
        </w:rPr>
        <w:t>bankovní spojení:</w:t>
      </w:r>
      <w:r w:rsidRPr="005F7ED4">
        <w:rPr>
          <w:rFonts w:cs="Arial"/>
        </w:rPr>
        <w:t xml:space="preserve"> </w:t>
      </w:r>
      <w:r w:rsidR="00DD71E3" w:rsidRPr="00DD71E3">
        <w:rPr>
          <w:rFonts w:cs="Arial"/>
        </w:rPr>
        <w:t>Česká spořitelna a.s.</w:t>
      </w:r>
      <w:r w:rsidR="00DD71E3">
        <w:rPr>
          <w:rFonts w:cs="Arial"/>
        </w:rPr>
        <w:t>,</w:t>
      </w:r>
      <w:r w:rsidR="00DD71E3" w:rsidRPr="00DD71E3">
        <w:rPr>
          <w:rFonts w:cs="Arial"/>
        </w:rPr>
        <w:t xml:space="preserve"> pobočka Vsetín</w:t>
      </w:r>
    </w:p>
    <w:p w14:paraId="466CB509" w14:textId="77777777" w:rsidR="00A64F7F" w:rsidRDefault="00A64F7F" w:rsidP="00114A25">
      <w:pPr>
        <w:spacing w:after="120" w:line="276" w:lineRule="auto"/>
        <w:jc w:val="both"/>
        <w:rPr>
          <w:rFonts w:cs="Arial"/>
        </w:rPr>
      </w:pPr>
      <w:r>
        <w:rPr>
          <w:rFonts w:cs="Arial"/>
          <w:b/>
        </w:rPr>
        <w:t>číslo účtu:</w:t>
      </w:r>
      <w:r w:rsidR="00304736">
        <w:rPr>
          <w:rFonts w:cs="Arial"/>
        </w:rPr>
        <w:t xml:space="preserve"> </w:t>
      </w:r>
      <w:r w:rsidR="00DD71E3" w:rsidRPr="00DD71E3">
        <w:rPr>
          <w:rFonts w:cs="Arial"/>
        </w:rPr>
        <w:t>1778512319/0800</w:t>
      </w:r>
    </w:p>
    <w:p w14:paraId="5369F7EE" w14:textId="7AF8B889" w:rsidR="00A64F7F" w:rsidRDefault="00A64F7F" w:rsidP="00114A25">
      <w:pPr>
        <w:spacing w:after="120" w:line="276" w:lineRule="auto"/>
        <w:jc w:val="both"/>
        <w:rPr>
          <w:rFonts w:cs="Arial"/>
        </w:rPr>
      </w:pPr>
      <w:r>
        <w:rPr>
          <w:rFonts w:cs="Arial"/>
          <w:b/>
        </w:rPr>
        <w:t>zastoupená:</w:t>
      </w:r>
      <w:r>
        <w:rPr>
          <w:rFonts w:cs="Arial"/>
        </w:rPr>
        <w:t xml:space="preserve"> </w:t>
      </w:r>
      <w:r w:rsidR="008C629C">
        <w:rPr>
          <w:rFonts w:cs="Arial"/>
        </w:rPr>
        <w:t>xxx</w:t>
      </w:r>
    </w:p>
    <w:p w14:paraId="23594140" w14:textId="77777777" w:rsidR="009412C0" w:rsidRDefault="009412C0" w:rsidP="00114A25">
      <w:pPr>
        <w:spacing w:after="120" w:line="276" w:lineRule="auto"/>
        <w:jc w:val="both"/>
        <w:rPr>
          <w:rFonts w:cs="Arial"/>
          <w:b/>
        </w:rPr>
      </w:pPr>
      <w:r w:rsidRPr="005F7ED4">
        <w:rPr>
          <w:rFonts w:cs="Arial"/>
        </w:rPr>
        <w:t>(dále jen „</w:t>
      </w:r>
      <w:r w:rsidRPr="00A12375">
        <w:rPr>
          <w:rFonts w:cs="Arial"/>
          <w:b/>
        </w:rPr>
        <w:t>zhotovitel</w:t>
      </w:r>
      <w:r w:rsidR="00404EA7" w:rsidRPr="005F7ED4">
        <w:rPr>
          <w:rFonts w:cs="Arial"/>
        </w:rPr>
        <w:t>“)</w:t>
      </w:r>
    </w:p>
    <w:p w14:paraId="3228FB48" w14:textId="77777777" w:rsidR="00404EA7" w:rsidRPr="00E46AE6" w:rsidRDefault="00A12375" w:rsidP="00404EA7">
      <w:pPr>
        <w:spacing w:after="120" w:line="276" w:lineRule="auto"/>
        <w:jc w:val="both"/>
        <w:rPr>
          <w:rFonts w:cs="Arial"/>
        </w:rPr>
      </w:pPr>
      <w:r>
        <w:rPr>
          <w:rFonts w:cs="Arial"/>
        </w:rPr>
        <w:tab/>
      </w:r>
    </w:p>
    <w:p w14:paraId="693CDA7C" w14:textId="77777777" w:rsidR="00404EA7" w:rsidRPr="007545DA" w:rsidRDefault="00B51FE0" w:rsidP="00404EA7">
      <w:pPr>
        <w:spacing w:after="120" w:line="276" w:lineRule="auto"/>
        <w:jc w:val="center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 Čl. I</w:t>
      </w:r>
    </w:p>
    <w:p w14:paraId="5E96C560" w14:textId="669F82C0" w:rsidR="007545DA" w:rsidRDefault="00B51FE0" w:rsidP="003E6F6F">
      <w:pPr>
        <w:pStyle w:val="Odstavecseseznamem"/>
        <w:numPr>
          <w:ilvl w:val="0"/>
          <w:numId w:val="2"/>
        </w:numPr>
        <w:spacing w:after="120" w:line="276" w:lineRule="auto"/>
        <w:ind w:left="567" w:hanging="567"/>
        <w:contextualSpacing w:val="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Smluvní strany uzavřely dne 16. 9. 2019 smlouvu o dílo č. </w:t>
      </w:r>
      <w:r w:rsidRPr="00B51FE0">
        <w:rPr>
          <w:rFonts w:cs="Arial"/>
          <w:color w:val="000000" w:themeColor="text1"/>
        </w:rPr>
        <w:t>521-2019-16221</w:t>
      </w:r>
      <w:r>
        <w:rPr>
          <w:rFonts w:cs="Arial"/>
          <w:color w:val="000000" w:themeColor="text1"/>
        </w:rPr>
        <w:t xml:space="preserve">, která byla </w:t>
      </w:r>
      <w:r w:rsidR="003E7DB0">
        <w:rPr>
          <w:rFonts w:cs="Arial"/>
          <w:color w:val="000000" w:themeColor="text1"/>
        </w:rPr>
        <w:t>u</w:t>
      </w:r>
      <w:r>
        <w:rPr>
          <w:rFonts w:cs="Arial"/>
          <w:color w:val="000000" w:themeColor="text1"/>
        </w:rPr>
        <w:t xml:space="preserve">veřejněna v registru smluv dne 17. 9. 2019 (ID smlouvy </w:t>
      </w:r>
      <w:r w:rsidRPr="00B51FE0">
        <w:rPr>
          <w:rFonts w:cs="Arial"/>
          <w:color w:val="000000" w:themeColor="text1"/>
        </w:rPr>
        <w:t>9425738</w:t>
      </w:r>
      <w:r>
        <w:rPr>
          <w:rFonts w:cs="Arial"/>
          <w:color w:val="000000" w:themeColor="text1"/>
        </w:rPr>
        <w:t>) a jejímž předmětem byl závazek zhotovitele vyhotovit podklady pro dotační program na zmírnění dopadů kůrovcové kalamity v lesích (dále jen „smlouva“).</w:t>
      </w:r>
    </w:p>
    <w:p w14:paraId="591ED727" w14:textId="537E6E80" w:rsidR="00B51FE0" w:rsidRPr="00114A25" w:rsidRDefault="00B51FE0" w:rsidP="003E6F6F">
      <w:pPr>
        <w:pStyle w:val="Odstavecseseznamem"/>
        <w:numPr>
          <w:ilvl w:val="0"/>
          <w:numId w:val="2"/>
        </w:numPr>
        <w:spacing w:after="120" w:line="276" w:lineRule="auto"/>
        <w:ind w:left="567" w:hanging="567"/>
        <w:contextualSpacing w:val="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Plnění podle smlouvy </w:t>
      </w:r>
      <w:r w:rsidR="001C1F15">
        <w:rPr>
          <w:rFonts w:cs="Arial"/>
          <w:color w:val="000000" w:themeColor="text1"/>
        </w:rPr>
        <w:t>probíhá</w:t>
      </w:r>
      <w:r w:rsidR="000A6B66">
        <w:rPr>
          <w:rFonts w:cs="Arial"/>
          <w:color w:val="000000" w:themeColor="text1"/>
        </w:rPr>
        <w:t xml:space="preserve"> každoročně</w:t>
      </w:r>
      <w:r w:rsidR="001C1F15">
        <w:rPr>
          <w:rFonts w:cs="Arial"/>
          <w:color w:val="000000" w:themeColor="text1"/>
        </w:rPr>
        <w:t xml:space="preserve"> od roku 2019 do roku 2022, přičemž rozsah dílčích plnění v jednotlivých letech je stanoven v příloze č. 1 k smlouvě. Lhůta pro předání dílčích plnění v jednotlivých letech je stanovena čl. IV smlouvy. Cena za předaná dílčí plnění v jednotlivých letech i celková cena smluvního díla (součet ceny za všechna dílčí plnění) jsou stanoveny čl. V smlouvy.</w:t>
      </w:r>
      <w:r w:rsidR="00CB7593">
        <w:rPr>
          <w:rFonts w:cs="Arial"/>
          <w:color w:val="000000" w:themeColor="text1"/>
        </w:rPr>
        <w:t xml:space="preserve"> Celková cena díla podle čl. </w:t>
      </w:r>
      <w:r w:rsidR="008E3FB6">
        <w:rPr>
          <w:rFonts w:cs="Arial"/>
          <w:color w:val="000000" w:themeColor="text1"/>
        </w:rPr>
        <w:t>5.2. s</w:t>
      </w:r>
      <w:r w:rsidR="00CB7593">
        <w:rPr>
          <w:rFonts w:cs="Arial"/>
          <w:color w:val="000000" w:themeColor="text1"/>
        </w:rPr>
        <w:t>mlouvy včetně celkového objemu díla zůstáv</w:t>
      </w:r>
      <w:r w:rsidR="00796AD8">
        <w:rPr>
          <w:rFonts w:cs="Arial"/>
          <w:color w:val="000000" w:themeColor="text1"/>
        </w:rPr>
        <w:t>á</w:t>
      </w:r>
      <w:r w:rsidR="00CB7593">
        <w:rPr>
          <w:rFonts w:cs="Arial"/>
          <w:color w:val="000000" w:themeColor="text1"/>
        </w:rPr>
        <w:t xml:space="preserve"> </w:t>
      </w:r>
      <w:r w:rsidR="00796AD8">
        <w:rPr>
          <w:rFonts w:cs="Arial"/>
          <w:color w:val="000000" w:themeColor="text1"/>
        </w:rPr>
        <w:t xml:space="preserve">Dodatkem </w:t>
      </w:r>
      <w:r w:rsidR="00CB7593">
        <w:rPr>
          <w:rFonts w:cs="Arial"/>
          <w:color w:val="000000" w:themeColor="text1"/>
        </w:rPr>
        <w:t xml:space="preserve">nezměněna s ohledem na skutečnost, </w:t>
      </w:r>
      <w:r w:rsidR="00CB7593">
        <w:rPr>
          <w:rFonts w:cs="Arial"/>
          <w:color w:val="000000" w:themeColor="text1"/>
        </w:rPr>
        <w:lastRenderedPageBreak/>
        <w:t xml:space="preserve">že </w:t>
      </w:r>
      <w:r w:rsidR="00796AD8">
        <w:rPr>
          <w:rFonts w:cs="Arial"/>
          <w:color w:val="000000" w:themeColor="text1"/>
        </w:rPr>
        <w:t xml:space="preserve">kompletní </w:t>
      </w:r>
      <w:r w:rsidR="00CB7593">
        <w:rPr>
          <w:rFonts w:cs="Arial"/>
          <w:color w:val="000000" w:themeColor="text1"/>
        </w:rPr>
        <w:t xml:space="preserve">rozsah osobních nákladů (počet člověkodnů) a od nich odvozených režijních nákladů zhotovitele  původně stanovených pro rok 2022 je přesunut tímto Dodatkem na rok 2021. </w:t>
      </w:r>
    </w:p>
    <w:p w14:paraId="0F30E6DC" w14:textId="029568B3" w:rsidR="00D96377" w:rsidRPr="00297D81" w:rsidRDefault="001C1F15" w:rsidP="00297D81">
      <w:pPr>
        <w:pStyle w:val="Odstavecseseznamem"/>
        <w:numPr>
          <w:ilvl w:val="0"/>
          <w:numId w:val="2"/>
        </w:numPr>
        <w:spacing w:after="120" w:line="276" w:lineRule="auto"/>
        <w:ind w:left="567" w:hanging="567"/>
        <w:contextualSpacing w:val="0"/>
        <w:jc w:val="both"/>
        <w:rPr>
          <w:rFonts w:cs="Arial"/>
          <w:color w:val="000000" w:themeColor="text1"/>
        </w:rPr>
        <w:sectPr w:rsidR="00D96377" w:rsidRPr="00297D81" w:rsidSect="00B27E33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="Arial"/>
          <w:color w:val="000000" w:themeColor="text1"/>
        </w:rPr>
        <w:t xml:space="preserve">Účelem </w:t>
      </w:r>
      <w:r w:rsidR="0080130C">
        <w:rPr>
          <w:rFonts w:cs="Arial"/>
          <w:color w:val="000000" w:themeColor="text1"/>
        </w:rPr>
        <w:t>D</w:t>
      </w:r>
      <w:r>
        <w:rPr>
          <w:rFonts w:cs="Arial"/>
          <w:color w:val="000000" w:themeColor="text1"/>
        </w:rPr>
        <w:t>odatku je upravit rozsah dílčíh</w:t>
      </w:r>
      <w:r w:rsidR="00297D81">
        <w:rPr>
          <w:rFonts w:cs="Arial"/>
          <w:color w:val="000000" w:themeColor="text1"/>
        </w:rPr>
        <w:t>o</w:t>
      </w:r>
      <w:r>
        <w:rPr>
          <w:rFonts w:cs="Arial"/>
          <w:color w:val="000000" w:themeColor="text1"/>
        </w:rPr>
        <w:t xml:space="preserve"> plnění v </w:t>
      </w:r>
      <w:r w:rsidR="00297D81">
        <w:rPr>
          <w:rFonts w:cs="Arial"/>
          <w:color w:val="000000" w:themeColor="text1"/>
        </w:rPr>
        <w:t>roce</w:t>
      </w:r>
      <w:r>
        <w:rPr>
          <w:rFonts w:cs="Arial"/>
          <w:color w:val="000000" w:themeColor="text1"/>
        </w:rPr>
        <w:t xml:space="preserve"> 2021 </w:t>
      </w:r>
      <w:r w:rsidR="00297D81">
        <w:rPr>
          <w:rFonts w:cs="Arial"/>
          <w:color w:val="000000" w:themeColor="text1"/>
        </w:rPr>
        <w:t>a zrušit požadavek na dílčí plnění v roce 2022</w:t>
      </w:r>
      <w:r w:rsidR="00D96377">
        <w:rPr>
          <w:rFonts w:cs="Arial"/>
          <w:color w:val="000000" w:themeColor="text1"/>
        </w:rPr>
        <w:t xml:space="preserve">. Předmět </w:t>
      </w:r>
      <w:r w:rsidR="0080130C">
        <w:rPr>
          <w:rFonts w:cs="Arial"/>
          <w:color w:val="000000" w:themeColor="text1"/>
        </w:rPr>
        <w:t>D</w:t>
      </w:r>
      <w:r w:rsidR="00D96377">
        <w:rPr>
          <w:rFonts w:cs="Arial"/>
          <w:color w:val="000000" w:themeColor="text1"/>
        </w:rPr>
        <w:t>odatku reaguje</w:t>
      </w:r>
      <w:r>
        <w:rPr>
          <w:rFonts w:cs="Arial"/>
          <w:color w:val="000000" w:themeColor="text1"/>
        </w:rPr>
        <w:t xml:space="preserve"> na úpravu principů programu na zmírnění dopadů kůrovcové kalamity v</w:t>
      </w:r>
      <w:r w:rsidR="00D96377">
        <w:rPr>
          <w:rFonts w:cs="Arial"/>
          <w:color w:val="000000" w:themeColor="text1"/>
        </w:rPr>
        <w:t> </w:t>
      </w:r>
      <w:r>
        <w:rPr>
          <w:rFonts w:cs="Arial"/>
          <w:color w:val="000000" w:themeColor="text1"/>
        </w:rPr>
        <w:t>lesích</w:t>
      </w:r>
      <w:r w:rsidR="00D96377">
        <w:rPr>
          <w:rFonts w:cs="Arial"/>
          <w:color w:val="000000" w:themeColor="text1"/>
        </w:rPr>
        <w:t xml:space="preserve"> </w:t>
      </w:r>
      <w:r w:rsidR="00297D81">
        <w:rPr>
          <w:rFonts w:cs="Arial"/>
          <w:color w:val="000000" w:themeColor="text1"/>
        </w:rPr>
        <w:t>v roce</w:t>
      </w:r>
      <w:r w:rsidR="00D96377">
        <w:rPr>
          <w:rFonts w:cs="Arial"/>
          <w:color w:val="000000" w:themeColor="text1"/>
        </w:rPr>
        <w:t xml:space="preserve"> 2021, pro který objednatel požaduje rozšířit analýzu cen jehličnatého dříví z nahodilých těžeb o paritu „odvozní místo“, a rovněž provést analýzu cen jehličnatého dříví z nahodilých t</w:t>
      </w:r>
      <w:r w:rsidR="003C196A">
        <w:rPr>
          <w:rFonts w:cs="Arial"/>
          <w:color w:val="000000" w:themeColor="text1"/>
        </w:rPr>
        <w:t>ěžeb i nákladovosti lesní výroby</w:t>
      </w:r>
      <w:r w:rsidR="00D96377">
        <w:rPr>
          <w:rFonts w:cs="Arial"/>
          <w:color w:val="000000" w:themeColor="text1"/>
        </w:rPr>
        <w:t xml:space="preserve"> zvlášť za vlastníky nestátních lesů a za subjekty hospodařící ve státních lesích.</w:t>
      </w:r>
      <w:r w:rsidR="00297D81">
        <w:rPr>
          <w:rFonts w:cs="Arial"/>
          <w:color w:val="000000" w:themeColor="text1"/>
        </w:rPr>
        <w:t xml:space="preserve"> Zrušení dílčího plnění v roce 2022 vychází z</w:t>
      </w:r>
      <w:r w:rsidR="000A6B66">
        <w:rPr>
          <w:rFonts w:cs="Arial"/>
          <w:color w:val="000000" w:themeColor="text1"/>
        </w:rPr>
        <w:t xml:space="preserve"> odůvodněného </w:t>
      </w:r>
      <w:r w:rsidR="00297D81">
        <w:rPr>
          <w:rFonts w:cs="Arial"/>
          <w:color w:val="000000" w:themeColor="text1"/>
        </w:rPr>
        <w:t>předpokladu objednatele, že program na zmírnění dopadů kůrovcové kalamity v lesích bude ukončen o rok dříve, než bylo při uzavírání smlouvy uvažováno (v roce 2021 místo původně uvažovaného roku 2022).</w:t>
      </w:r>
    </w:p>
    <w:p w14:paraId="62154AC7" w14:textId="77777777" w:rsidR="00114A25" w:rsidRPr="00D96377" w:rsidRDefault="00114A25" w:rsidP="00D96377">
      <w:pPr>
        <w:spacing w:after="120" w:line="276" w:lineRule="auto"/>
        <w:jc w:val="both"/>
        <w:rPr>
          <w:rFonts w:cs="Arial"/>
          <w:color w:val="000000" w:themeColor="text1"/>
        </w:rPr>
      </w:pPr>
    </w:p>
    <w:p w14:paraId="65E2B1B9" w14:textId="77777777" w:rsidR="009B1970" w:rsidRDefault="00D96377" w:rsidP="009B1970">
      <w:pPr>
        <w:spacing w:after="120" w:line="276" w:lineRule="auto"/>
        <w:jc w:val="center"/>
        <w:rPr>
          <w:rFonts w:cs="Arial"/>
          <w:b/>
        </w:rPr>
      </w:pPr>
      <w:r>
        <w:rPr>
          <w:rFonts w:cs="Arial"/>
          <w:b/>
        </w:rPr>
        <w:t>Čl. II</w:t>
      </w:r>
    </w:p>
    <w:p w14:paraId="44C8E298" w14:textId="58A58694" w:rsidR="00C04B15" w:rsidRPr="00C04B15" w:rsidRDefault="003E7DB0" w:rsidP="00C04B15">
      <w:pPr>
        <w:spacing w:after="120" w:line="276" w:lineRule="auto"/>
        <w:jc w:val="center"/>
        <w:rPr>
          <w:rFonts w:cs="Arial"/>
          <w:b/>
        </w:rPr>
      </w:pPr>
      <w:r>
        <w:rPr>
          <w:rFonts w:cs="Arial"/>
          <w:b/>
        </w:rPr>
        <w:t>Změn</w:t>
      </w:r>
      <w:r w:rsidR="004927C0">
        <w:rPr>
          <w:rFonts w:cs="Arial"/>
          <w:b/>
        </w:rPr>
        <w:t>y</w:t>
      </w:r>
      <w:r>
        <w:rPr>
          <w:rFonts w:cs="Arial"/>
          <w:b/>
        </w:rPr>
        <w:t xml:space="preserve"> smlouvy</w:t>
      </w:r>
    </w:p>
    <w:p w14:paraId="165DBFC3" w14:textId="449D866C" w:rsidR="008E3FB6" w:rsidRDefault="003E53EE" w:rsidP="008E3FB6">
      <w:pPr>
        <w:pStyle w:val="Odstavecseseznamem"/>
        <w:numPr>
          <w:ilvl w:val="1"/>
          <w:numId w:val="3"/>
        </w:numPr>
        <w:spacing w:after="120" w:line="276" w:lineRule="auto"/>
        <w:ind w:left="567" w:hanging="567"/>
        <w:jc w:val="both"/>
        <w:rPr>
          <w:rFonts w:cs="Arial"/>
          <w:color w:val="000000" w:themeColor="text1"/>
        </w:rPr>
      </w:pPr>
      <w:r w:rsidRPr="008E3FB6">
        <w:rPr>
          <w:rFonts w:cs="Arial"/>
          <w:color w:val="000000" w:themeColor="text1"/>
        </w:rPr>
        <w:t xml:space="preserve">Smluvní strany se dohodly, že čl. 1.1. písm. a) </w:t>
      </w:r>
      <w:r w:rsidR="00F858D5" w:rsidRPr="008E3FB6">
        <w:rPr>
          <w:rFonts w:cs="Arial"/>
          <w:color w:val="000000" w:themeColor="text1"/>
        </w:rPr>
        <w:t>s</w:t>
      </w:r>
      <w:r w:rsidRPr="008E3FB6">
        <w:rPr>
          <w:rFonts w:cs="Arial"/>
          <w:color w:val="000000" w:themeColor="text1"/>
        </w:rPr>
        <w:t xml:space="preserve">mlouvy poslední věta nově zní: „jednotlivá plnění I až III podle části I až III přílohy č. 1 k této smlouvě </w:t>
      </w:r>
      <w:r w:rsidR="008E3FB6">
        <w:rPr>
          <w:rFonts w:cs="Arial"/>
          <w:color w:val="000000" w:themeColor="text1"/>
        </w:rPr>
        <w:t>(dále jen jako „dílčí plnění)</w:t>
      </w:r>
      <w:r w:rsidR="008E3FB6" w:rsidRPr="008E3FB6">
        <w:rPr>
          <w:rFonts w:cs="Arial"/>
          <w:color w:val="000000" w:themeColor="text1"/>
        </w:rPr>
        <w:t>,</w:t>
      </w:r>
      <w:r w:rsidRPr="008E3FB6">
        <w:rPr>
          <w:rFonts w:cs="Arial"/>
          <w:color w:val="000000" w:themeColor="text1"/>
        </w:rPr>
        <w:t>“</w:t>
      </w:r>
      <w:r w:rsidR="008E3FB6">
        <w:rPr>
          <w:rFonts w:cs="Arial"/>
          <w:color w:val="000000" w:themeColor="text1"/>
        </w:rPr>
        <w:t>.</w:t>
      </w:r>
    </w:p>
    <w:p w14:paraId="2F436294" w14:textId="6F89D92E" w:rsidR="00297D81" w:rsidRPr="008E3FB6" w:rsidRDefault="00297D81" w:rsidP="008E3FB6">
      <w:pPr>
        <w:pStyle w:val="Odstavecseseznamem"/>
        <w:numPr>
          <w:ilvl w:val="1"/>
          <w:numId w:val="3"/>
        </w:numPr>
        <w:spacing w:after="120" w:line="276" w:lineRule="auto"/>
        <w:ind w:left="567" w:hanging="567"/>
        <w:jc w:val="both"/>
        <w:rPr>
          <w:rFonts w:cs="Arial"/>
          <w:color w:val="000000" w:themeColor="text1"/>
        </w:rPr>
      </w:pPr>
      <w:r w:rsidRPr="008E3FB6">
        <w:rPr>
          <w:rFonts w:cs="Arial"/>
          <w:color w:val="000000" w:themeColor="text1"/>
        </w:rPr>
        <w:t>Smluvní strany se dále dohod</w:t>
      </w:r>
      <w:r w:rsidR="002E3B9E" w:rsidRPr="008E3FB6">
        <w:rPr>
          <w:rFonts w:cs="Arial"/>
          <w:color w:val="000000" w:themeColor="text1"/>
        </w:rPr>
        <w:t>l</w:t>
      </w:r>
      <w:r w:rsidRPr="008E3FB6">
        <w:rPr>
          <w:rFonts w:cs="Arial"/>
          <w:color w:val="000000" w:themeColor="text1"/>
        </w:rPr>
        <w:t xml:space="preserve">y, že cena dílčího plnění III. podle </w:t>
      </w:r>
      <w:r w:rsidR="003E53EE" w:rsidRPr="008E3FB6">
        <w:rPr>
          <w:rFonts w:cs="Arial"/>
          <w:color w:val="000000" w:themeColor="text1"/>
        </w:rPr>
        <w:t xml:space="preserve">čl. </w:t>
      </w:r>
      <w:r w:rsidRPr="008E3FB6">
        <w:rPr>
          <w:rFonts w:cs="Arial"/>
          <w:color w:val="000000" w:themeColor="text1"/>
        </w:rPr>
        <w:t>5.1 smlouvy zní:</w:t>
      </w:r>
    </w:p>
    <w:p w14:paraId="4729A2BA" w14:textId="77777777" w:rsidR="00297D81" w:rsidRPr="00684C06" w:rsidRDefault="002E3B9E" w:rsidP="008E3FB6">
      <w:pPr>
        <w:pStyle w:val="Odstavecseseznamem"/>
        <w:spacing w:after="120" w:line="276" w:lineRule="auto"/>
        <w:ind w:left="567"/>
        <w:jc w:val="both"/>
        <w:rPr>
          <w:rFonts w:cs="Arial"/>
          <w:i/>
          <w:color w:val="000000" w:themeColor="text1"/>
        </w:rPr>
      </w:pPr>
      <w:r>
        <w:rPr>
          <w:rFonts w:cs="Arial"/>
          <w:i/>
          <w:color w:val="000000" w:themeColor="text1"/>
        </w:rPr>
        <w:t>„</w:t>
      </w:r>
      <w:r w:rsidR="00297D81" w:rsidRPr="00684C06">
        <w:rPr>
          <w:rFonts w:cs="Arial"/>
          <w:i/>
          <w:color w:val="000000" w:themeColor="text1"/>
        </w:rPr>
        <w:t>cena dílčího plnění III. bez DPH: 432 000 Kč (čtyři sta třicet dva tisíc korun českých),</w:t>
      </w:r>
    </w:p>
    <w:p w14:paraId="2354A70B" w14:textId="77777777" w:rsidR="00297D81" w:rsidRPr="00684C06" w:rsidRDefault="00297D81" w:rsidP="008E3FB6">
      <w:pPr>
        <w:pStyle w:val="Odstavecseseznamem"/>
        <w:spacing w:after="120" w:line="276" w:lineRule="auto"/>
        <w:ind w:left="567"/>
        <w:jc w:val="both"/>
        <w:rPr>
          <w:rFonts w:cs="Arial"/>
          <w:i/>
          <w:color w:val="000000" w:themeColor="text1"/>
        </w:rPr>
      </w:pPr>
      <w:r w:rsidRPr="00684C06">
        <w:rPr>
          <w:rFonts w:cs="Arial"/>
          <w:i/>
          <w:color w:val="000000" w:themeColor="text1"/>
        </w:rPr>
        <w:t>DPH (21 %): 90 720 Kč (devadesát tisíc sedm set dvacet korun českých),</w:t>
      </w:r>
    </w:p>
    <w:p w14:paraId="39E9A1BB" w14:textId="0BFC7263" w:rsidR="003E53EE" w:rsidRDefault="00297D81" w:rsidP="008E3FB6">
      <w:pPr>
        <w:pStyle w:val="Odstavecseseznamem"/>
        <w:spacing w:after="120" w:line="276" w:lineRule="auto"/>
        <w:ind w:left="567"/>
        <w:jc w:val="both"/>
        <w:rPr>
          <w:rFonts w:cs="Arial"/>
          <w:i/>
          <w:color w:val="000000" w:themeColor="text1"/>
        </w:rPr>
      </w:pPr>
      <w:r w:rsidRPr="00684C06">
        <w:rPr>
          <w:rFonts w:cs="Arial"/>
          <w:i/>
          <w:color w:val="000000" w:themeColor="text1"/>
        </w:rPr>
        <w:t>cena dílčího plnění III. včetně DPH: 522 720 Kč (pět set dvacet dva tisíce sedm set dvacet korun českých)</w:t>
      </w:r>
      <w:r w:rsidR="002E3B9E">
        <w:rPr>
          <w:rFonts w:cs="Arial"/>
          <w:i/>
          <w:color w:val="000000" w:themeColor="text1"/>
        </w:rPr>
        <w:t>“</w:t>
      </w:r>
      <w:r w:rsidR="008E3FB6" w:rsidRPr="008E3FB6">
        <w:rPr>
          <w:rFonts w:cs="Arial"/>
          <w:color w:val="000000" w:themeColor="text1"/>
        </w:rPr>
        <w:t>.</w:t>
      </w:r>
    </w:p>
    <w:p w14:paraId="2C5F6BA1" w14:textId="6DE6775A" w:rsidR="003E53EE" w:rsidRDefault="003E53EE" w:rsidP="008E3FB6">
      <w:pPr>
        <w:pStyle w:val="Odstavecseseznamem"/>
        <w:numPr>
          <w:ilvl w:val="1"/>
          <w:numId w:val="3"/>
        </w:numPr>
        <w:spacing w:after="120" w:line="276" w:lineRule="auto"/>
        <w:ind w:left="567" w:hanging="567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Smluvní strany se dohodly, že se text čl. 4.5 </w:t>
      </w:r>
      <w:r w:rsidR="00F858D5">
        <w:rPr>
          <w:rFonts w:cs="Arial"/>
          <w:color w:val="000000" w:themeColor="text1"/>
        </w:rPr>
        <w:t>s</w:t>
      </w:r>
      <w:r>
        <w:rPr>
          <w:rFonts w:cs="Arial"/>
          <w:color w:val="000000" w:themeColor="text1"/>
        </w:rPr>
        <w:t>mlouvy vztahujícího se k dílčímu plnění IV. bez náhrady ruší.</w:t>
      </w:r>
    </w:p>
    <w:p w14:paraId="68782EAB" w14:textId="551D0300" w:rsidR="00297D81" w:rsidRDefault="00297D81" w:rsidP="008E3FB6">
      <w:pPr>
        <w:pStyle w:val="Odstavecseseznamem"/>
        <w:numPr>
          <w:ilvl w:val="1"/>
          <w:numId w:val="3"/>
        </w:numPr>
        <w:spacing w:after="120" w:line="276" w:lineRule="auto"/>
        <w:ind w:left="567" w:hanging="567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Smluvní strany se dále dohodly, že se text </w:t>
      </w:r>
      <w:r w:rsidR="00F858D5">
        <w:rPr>
          <w:rFonts w:cs="Arial"/>
          <w:color w:val="000000" w:themeColor="text1"/>
        </w:rPr>
        <w:t>čl.</w:t>
      </w:r>
      <w:r>
        <w:rPr>
          <w:rFonts w:cs="Arial"/>
          <w:color w:val="000000" w:themeColor="text1"/>
        </w:rPr>
        <w:t xml:space="preserve"> 5.1</w:t>
      </w:r>
      <w:r w:rsidR="004D78B2">
        <w:rPr>
          <w:rFonts w:cs="Arial"/>
          <w:color w:val="000000" w:themeColor="text1"/>
        </w:rPr>
        <w:t xml:space="preserve"> smlouvy</w:t>
      </w:r>
      <w:r>
        <w:rPr>
          <w:rFonts w:cs="Arial"/>
          <w:color w:val="000000" w:themeColor="text1"/>
        </w:rPr>
        <w:t xml:space="preserve"> v části týkající se ceny dílčího plnění IV. bez náhrady ruší.</w:t>
      </w:r>
    </w:p>
    <w:p w14:paraId="65A339C6" w14:textId="698FE21E" w:rsidR="004108D2" w:rsidRDefault="00D96377" w:rsidP="008E3FB6">
      <w:pPr>
        <w:pStyle w:val="Odstavecseseznamem"/>
        <w:numPr>
          <w:ilvl w:val="1"/>
          <w:numId w:val="3"/>
        </w:numPr>
        <w:spacing w:after="120" w:line="276" w:lineRule="auto"/>
        <w:ind w:left="567" w:hanging="567"/>
        <w:jc w:val="both"/>
        <w:rPr>
          <w:rFonts w:cs="Arial"/>
          <w:color w:val="000000" w:themeColor="text1"/>
        </w:rPr>
      </w:pPr>
      <w:r w:rsidRPr="00D96377">
        <w:rPr>
          <w:rFonts w:cs="Arial"/>
          <w:color w:val="000000" w:themeColor="text1"/>
        </w:rPr>
        <w:t>Smluvní strany se dohodly</w:t>
      </w:r>
      <w:r w:rsidR="00BD599D">
        <w:rPr>
          <w:rFonts w:cs="Arial"/>
          <w:color w:val="000000" w:themeColor="text1"/>
        </w:rPr>
        <w:t xml:space="preserve">, že text přílohy č. 1 ke smlouvě v části III „Smluvní plnění v roce 2021“ </w:t>
      </w:r>
      <w:r w:rsidR="002E3B9E">
        <w:rPr>
          <w:rFonts w:cs="Arial"/>
          <w:color w:val="000000" w:themeColor="text1"/>
        </w:rPr>
        <w:t xml:space="preserve">nově </w:t>
      </w:r>
      <w:r w:rsidR="00BD599D">
        <w:rPr>
          <w:rFonts w:cs="Arial"/>
          <w:color w:val="000000" w:themeColor="text1"/>
        </w:rPr>
        <w:t>zní:</w:t>
      </w:r>
    </w:p>
    <w:p w14:paraId="41EC5C90" w14:textId="77777777" w:rsidR="00BD599D" w:rsidRPr="00684C06" w:rsidRDefault="002E3B9E" w:rsidP="00BD599D">
      <w:pPr>
        <w:pStyle w:val="Odstavecseseznamem"/>
        <w:spacing w:after="120" w:line="276" w:lineRule="auto"/>
        <w:ind w:left="567"/>
        <w:jc w:val="both"/>
        <w:rPr>
          <w:rFonts w:cs="Arial"/>
          <w:i/>
          <w:color w:val="000000" w:themeColor="text1"/>
          <w:u w:val="single"/>
        </w:rPr>
      </w:pPr>
      <w:r>
        <w:rPr>
          <w:rFonts w:cs="Arial"/>
          <w:i/>
          <w:color w:val="000000" w:themeColor="text1"/>
          <w:u w:val="single"/>
        </w:rPr>
        <w:t>„</w:t>
      </w:r>
      <w:r w:rsidR="00BD599D" w:rsidRPr="00684C06">
        <w:rPr>
          <w:rFonts w:cs="Arial"/>
          <w:i/>
          <w:color w:val="000000" w:themeColor="text1"/>
          <w:u w:val="single"/>
        </w:rPr>
        <w:t>Analýza vývoje tržních cen jehličnatého dříví v roce 2020</w:t>
      </w:r>
    </w:p>
    <w:p w14:paraId="23A7CEEA" w14:textId="77777777" w:rsidR="00BD599D" w:rsidRPr="00684C06" w:rsidRDefault="00BD599D" w:rsidP="003E6F6F">
      <w:pPr>
        <w:pStyle w:val="Odstavecseseznamem"/>
        <w:numPr>
          <w:ilvl w:val="0"/>
          <w:numId w:val="4"/>
        </w:numPr>
        <w:spacing w:after="120" w:line="276" w:lineRule="auto"/>
        <w:ind w:left="1134"/>
        <w:jc w:val="both"/>
        <w:rPr>
          <w:rFonts w:cs="Arial"/>
          <w:i/>
          <w:color w:val="000000" w:themeColor="text1"/>
        </w:rPr>
      </w:pPr>
      <w:r w:rsidRPr="00684C06">
        <w:rPr>
          <w:rFonts w:cs="Arial"/>
          <w:i/>
          <w:color w:val="000000" w:themeColor="text1"/>
        </w:rPr>
        <w:t>doplnění metodiky</w:t>
      </w:r>
      <w:r w:rsidR="00422C7B" w:rsidRPr="00684C06">
        <w:rPr>
          <w:rFonts w:cs="Arial"/>
          <w:i/>
          <w:color w:val="000000" w:themeColor="text1"/>
        </w:rPr>
        <w:t xml:space="preserve"> analýzy</w:t>
      </w:r>
      <w:r w:rsidRPr="00684C06">
        <w:rPr>
          <w:rFonts w:cs="Arial"/>
          <w:i/>
          <w:color w:val="000000" w:themeColor="text1"/>
        </w:rPr>
        <w:t xml:space="preserve"> o atribut ceny jehličnatého dříví z nahodilých těžeb v paritě „odvozní místo“</w:t>
      </w:r>
    </w:p>
    <w:p w14:paraId="77B9AF3C" w14:textId="77777777" w:rsidR="00BD599D" w:rsidRPr="00684C06" w:rsidRDefault="00BD599D" w:rsidP="003E6F6F">
      <w:pPr>
        <w:pStyle w:val="Odstavecseseznamem"/>
        <w:numPr>
          <w:ilvl w:val="0"/>
          <w:numId w:val="4"/>
        </w:numPr>
        <w:spacing w:after="120" w:line="276" w:lineRule="auto"/>
        <w:ind w:left="1134"/>
        <w:jc w:val="both"/>
        <w:rPr>
          <w:rFonts w:cs="Arial"/>
          <w:i/>
          <w:color w:val="000000" w:themeColor="text1"/>
        </w:rPr>
      </w:pPr>
      <w:r w:rsidRPr="00684C06">
        <w:rPr>
          <w:rFonts w:cs="Arial"/>
          <w:i/>
          <w:color w:val="000000" w:themeColor="text1"/>
        </w:rPr>
        <w:t>sběr, zpracování a vyhodnocení zdrojových dat za rok 2020 (</w:t>
      </w:r>
      <w:r w:rsidR="00D371AF" w:rsidRPr="00684C06">
        <w:rPr>
          <w:rFonts w:cs="Arial"/>
          <w:i/>
          <w:color w:val="000000" w:themeColor="text1"/>
        </w:rPr>
        <w:t xml:space="preserve">zvlášť </w:t>
      </w:r>
      <w:r w:rsidRPr="00684C06">
        <w:rPr>
          <w:rFonts w:cs="Arial"/>
          <w:i/>
          <w:color w:val="000000" w:themeColor="text1"/>
        </w:rPr>
        <w:t>za vlastníky nestátních lesů a za subjekty hosp</w:t>
      </w:r>
      <w:r w:rsidR="00D371AF" w:rsidRPr="00684C06">
        <w:rPr>
          <w:rFonts w:cs="Arial"/>
          <w:i/>
          <w:color w:val="000000" w:themeColor="text1"/>
        </w:rPr>
        <w:t>odařící ve státních lesích</w:t>
      </w:r>
      <w:r w:rsidR="000F4618" w:rsidRPr="00684C06">
        <w:rPr>
          <w:rFonts w:cs="Arial"/>
          <w:i/>
          <w:color w:val="000000" w:themeColor="text1"/>
        </w:rPr>
        <w:t>, dohromady za paritu „na pni“ a paritu „odvozní místo“</w:t>
      </w:r>
      <w:r w:rsidRPr="00684C06">
        <w:rPr>
          <w:rFonts w:cs="Arial"/>
          <w:i/>
          <w:color w:val="000000" w:themeColor="text1"/>
        </w:rPr>
        <w:t>)</w:t>
      </w:r>
    </w:p>
    <w:p w14:paraId="298494E6" w14:textId="77777777" w:rsidR="00BD599D" w:rsidRPr="00684C06" w:rsidRDefault="00BD599D" w:rsidP="003E6F6F">
      <w:pPr>
        <w:pStyle w:val="Odstavecseseznamem"/>
        <w:numPr>
          <w:ilvl w:val="0"/>
          <w:numId w:val="4"/>
        </w:numPr>
        <w:spacing w:after="120" w:line="276" w:lineRule="auto"/>
        <w:ind w:left="1134"/>
        <w:jc w:val="both"/>
        <w:rPr>
          <w:rFonts w:cs="Arial"/>
          <w:i/>
          <w:color w:val="000000" w:themeColor="text1"/>
        </w:rPr>
      </w:pPr>
      <w:r w:rsidRPr="00684C06">
        <w:rPr>
          <w:rFonts w:cs="Arial"/>
          <w:i/>
          <w:color w:val="000000" w:themeColor="text1"/>
        </w:rPr>
        <w:t>prezentace datových zdrojů, použitých postupů a zjištěných výsledků</w:t>
      </w:r>
    </w:p>
    <w:p w14:paraId="5E50F805" w14:textId="77777777" w:rsidR="00422C7B" w:rsidRPr="00684C06" w:rsidRDefault="00422C7B" w:rsidP="00422C7B">
      <w:pPr>
        <w:spacing w:after="120" w:line="276" w:lineRule="auto"/>
        <w:ind w:left="567"/>
        <w:jc w:val="both"/>
        <w:rPr>
          <w:rFonts w:cs="Arial"/>
          <w:i/>
          <w:color w:val="000000" w:themeColor="text1"/>
          <w:u w:val="single"/>
        </w:rPr>
      </w:pPr>
      <w:r w:rsidRPr="00684C06">
        <w:rPr>
          <w:rFonts w:cs="Arial"/>
          <w:i/>
          <w:color w:val="000000" w:themeColor="text1"/>
          <w:u w:val="single"/>
        </w:rPr>
        <w:t>Analýza vývoje nákladovosti výkonů lesní výroby v roce 2020</w:t>
      </w:r>
    </w:p>
    <w:p w14:paraId="6347C80F" w14:textId="77777777" w:rsidR="00422C7B" w:rsidRPr="00684C06" w:rsidRDefault="00D371AF" w:rsidP="003E6F6F">
      <w:pPr>
        <w:pStyle w:val="Odstavecseseznamem"/>
        <w:numPr>
          <w:ilvl w:val="0"/>
          <w:numId w:val="5"/>
        </w:numPr>
        <w:spacing w:after="120" w:line="276" w:lineRule="auto"/>
        <w:ind w:left="1134"/>
        <w:jc w:val="both"/>
        <w:rPr>
          <w:rFonts w:cs="Arial"/>
          <w:i/>
          <w:color w:val="000000" w:themeColor="text1"/>
        </w:rPr>
      </w:pPr>
      <w:r w:rsidRPr="00684C06">
        <w:rPr>
          <w:rFonts w:cs="Arial"/>
          <w:i/>
          <w:color w:val="000000" w:themeColor="text1"/>
        </w:rPr>
        <w:t>sběr, zpracování a vyhodnocení zdrojových dat za rok 2020 (zvlášť za vlastníky nestátních lesů a za subjekty hospodařící ve státních lesích)</w:t>
      </w:r>
    </w:p>
    <w:p w14:paraId="53D2C509" w14:textId="6A8CE5BD" w:rsidR="00D371AF" w:rsidRPr="00684C06" w:rsidRDefault="00D371AF" w:rsidP="003E6F6F">
      <w:pPr>
        <w:pStyle w:val="Odstavecseseznamem"/>
        <w:numPr>
          <w:ilvl w:val="0"/>
          <w:numId w:val="5"/>
        </w:numPr>
        <w:spacing w:after="120" w:line="276" w:lineRule="auto"/>
        <w:ind w:left="1134"/>
        <w:jc w:val="both"/>
        <w:rPr>
          <w:rFonts w:cs="Arial"/>
          <w:i/>
          <w:color w:val="000000" w:themeColor="text1"/>
        </w:rPr>
      </w:pPr>
      <w:r w:rsidRPr="00684C06">
        <w:rPr>
          <w:rFonts w:cs="Arial"/>
          <w:i/>
          <w:color w:val="000000" w:themeColor="text1"/>
        </w:rPr>
        <w:t>prezentace datových zdrojů, použitých postupů a zjištěných výsledků</w:t>
      </w:r>
      <w:r w:rsidR="002E3B9E">
        <w:rPr>
          <w:rFonts w:cs="Arial"/>
          <w:i/>
          <w:color w:val="000000" w:themeColor="text1"/>
        </w:rPr>
        <w:t>“</w:t>
      </w:r>
      <w:r w:rsidR="002643B1" w:rsidRPr="002643B1">
        <w:rPr>
          <w:rFonts w:cs="Arial"/>
          <w:color w:val="000000" w:themeColor="text1"/>
        </w:rPr>
        <w:t>.</w:t>
      </w:r>
    </w:p>
    <w:p w14:paraId="57DDBF16" w14:textId="4BD41876" w:rsidR="00937175" w:rsidRPr="00391996" w:rsidRDefault="00391996" w:rsidP="00391996">
      <w:pPr>
        <w:spacing w:after="120" w:line="276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2.6. </w:t>
      </w:r>
      <w:r w:rsidR="00D371AF" w:rsidRPr="00391996">
        <w:rPr>
          <w:rFonts w:cs="Arial"/>
          <w:color w:val="000000" w:themeColor="text1"/>
        </w:rPr>
        <w:t xml:space="preserve">Smluvní strany se dále dohodly, že </w:t>
      </w:r>
      <w:r w:rsidR="00297D81" w:rsidRPr="00391996">
        <w:rPr>
          <w:rFonts w:cs="Arial"/>
          <w:color w:val="000000" w:themeColor="text1"/>
        </w:rPr>
        <w:t xml:space="preserve">se </w:t>
      </w:r>
      <w:r w:rsidR="00D371AF" w:rsidRPr="00391996">
        <w:rPr>
          <w:rFonts w:cs="Arial"/>
          <w:color w:val="000000" w:themeColor="text1"/>
        </w:rPr>
        <w:t xml:space="preserve">text přílohy č. 1 ke smlouvě v části IV „Smluvní plnění v roce 2022“ </w:t>
      </w:r>
      <w:r w:rsidR="00297D81" w:rsidRPr="00391996">
        <w:rPr>
          <w:rFonts w:cs="Arial"/>
          <w:color w:val="000000" w:themeColor="text1"/>
        </w:rPr>
        <w:t>bez náhrady ruší</w:t>
      </w:r>
      <w:r w:rsidR="002E3B9E" w:rsidRPr="00391996">
        <w:rPr>
          <w:rFonts w:cs="Arial"/>
          <w:color w:val="000000" w:themeColor="text1"/>
        </w:rPr>
        <w:t xml:space="preserve"> a následný text „Společné ustanovení pro všechny části (I až IV)“ se nahrazuje textem „Společné ustanovení pro všechny části (I až III)“</w:t>
      </w:r>
      <w:r w:rsidR="00297D81" w:rsidRPr="00391996">
        <w:rPr>
          <w:rFonts w:cs="Arial"/>
          <w:color w:val="000000" w:themeColor="text1"/>
        </w:rPr>
        <w:t>.</w:t>
      </w:r>
    </w:p>
    <w:p w14:paraId="70F8A082" w14:textId="77777777" w:rsidR="0000202B" w:rsidRDefault="0000202B" w:rsidP="00EE6523">
      <w:pPr>
        <w:spacing w:after="120" w:line="276" w:lineRule="auto"/>
        <w:jc w:val="center"/>
        <w:rPr>
          <w:rFonts w:cs="Arial"/>
          <w:b/>
        </w:rPr>
      </w:pPr>
    </w:p>
    <w:p w14:paraId="0D327C30" w14:textId="77777777" w:rsidR="008C2EA6" w:rsidRPr="00E46AE6" w:rsidRDefault="00684C06" w:rsidP="008C2EA6">
      <w:pPr>
        <w:spacing w:after="120" w:line="276" w:lineRule="auto"/>
        <w:jc w:val="center"/>
        <w:rPr>
          <w:rFonts w:cs="Arial"/>
          <w:b/>
        </w:rPr>
      </w:pPr>
      <w:r>
        <w:rPr>
          <w:rFonts w:cs="Arial"/>
          <w:b/>
        </w:rPr>
        <w:t>Čl. III</w:t>
      </w:r>
    </w:p>
    <w:p w14:paraId="64D2F2B6" w14:textId="13C726B6" w:rsidR="00684C06" w:rsidRPr="002643B1" w:rsidRDefault="00684C06" w:rsidP="002643B1">
      <w:pPr>
        <w:pStyle w:val="Odstavecseseznamem"/>
        <w:numPr>
          <w:ilvl w:val="0"/>
          <w:numId w:val="15"/>
        </w:numPr>
        <w:spacing w:after="120" w:line="276" w:lineRule="auto"/>
        <w:ind w:left="567" w:hanging="567"/>
        <w:contextualSpacing w:val="0"/>
        <w:jc w:val="both"/>
        <w:rPr>
          <w:rFonts w:cs="Arial"/>
          <w:color w:val="000000" w:themeColor="text1"/>
        </w:rPr>
      </w:pPr>
      <w:r w:rsidRPr="002643B1">
        <w:rPr>
          <w:rFonts w:cs="Arial"/>
          <w:color w:val="000000" w:themeColor="text1"/>
        </w:rPr>
        <w:t xml:space="preserve">Ostatní ustanovení smlouvy nedotčená tímto </w:t>
      </w:r>
      <w:r w:rsidR="0080130C" w:rsidRPr="002643B1">
        <w:rPr>
          <w:rFonts w:cs="Arial"/>
          <w:color w:val="000000" w:themeColor="text1"/>
        </w:rPr>
        <w:t>D</w:t>
      </w:r>
      <w:r w:rsidRPr="002643B1">
        <w:rPr>
          <w:rFonts w:cs="Arial"/>
          <w:color w:val="000000" w:themeColor="text1"/>
        </w:rPr>
        <w:t>odatkem zůstávají v platnosti a beze změn.</w:t>
      </w:r>
    </w:p>
    <w:p w14:paraId="512744B9" w14:textId="77777777" w:rsidR="002643B1" w:rsidRDefault="0080130C" w:rsidP="002643B1">
      <w:pPr>
        <w:pStyle w:val="Odstavecseseznamem"/>
        <w:numPr>
          <w:ilvl w:val="0"/>
          <w:numId w:val="15"/>
        </w:numPr>
        <w:spacing w:after="120" w:line="276" w:lineRule="auto"/>
        <w:ind w:left="567" w:hanging="567"/>
        <w:contextualSpacing w:val="0"/>
        <w:jc w:val="both"/>
        <w:rPr>
          <w:rFonts w:cs="Arial"/>
          <w:color w:val="000000" w:themeColor="text1"/>
        </w:rPr>
      </w:pPr>
      <w:r w:rsidRPr="002643B1">
        <w:rPr>
          <w:rFonts w:cs="Arial"/>
          <w:color w:val="000000" w:themeColor="text1"/>
        </w:rPr>
        <w:t>Zhotovitel svým podpisem níže potvrzuje, že souhlasí s tím, aby byl uveřejněn obraz tohoto Dodatku ke smlouvě, včetně metadat požadovaných k uveřejnění dle zákona č. 340/2015 Sb., o registru smluv. Smluvní strany se dohodly, že podklady dle předchozí věty odešle za účelem jejich uveřejnění správci registru smluv objednatel, tím není dotčeno právo zhotovitele k jejich odeslání. Práva a povinnosti smluvních stran založená smlouvou se ve věcech výslovně neupravených řídí občanským zákoníkem.</w:t>
      </w:r>
    </w:p>
    <w:p w14:paraId="7DC48070" w14:textId="77777777" w:rsidR="002643B1" w:rsidRDefault="00684C06" w:rsidP="002643B1">
      <w:pPr>
        <w:pStyle w:val="Odstavecseseznamem"/>
        <w:numPr>
          <w:ilvl w:val="0"/>
          <w:numId w:val="15"/>
        </w:numPr>
        <w:spacing w:after="120" w:line="276" w:lineRule="auto"/>
        <w:ind w:left="567" w:hanging="567"/>
        <w:contextualSpacing w:val="0"/>
        <w:jc w:val="both"/>
        <w:rPr>
          <w:rFonts w:cs="Arial"/>
          <w:color w:val="000000" w:themeColor="text1"/>
        </w:rPr>
      </w:pPr>
      <w:r w:rsidRPr="002643B1">
        <w:rPr>
          <w:rFonts w:cs="Arial"/>
          <w:color w:val="000000" w:themeColor="text1"/>
        </w:rPr>
        <w:t xml:space="preserve">Tento </w:t>
      </w:r>
      <w:r w:rsidR="0080130C" w:rsidRPr="002643B1">
        <w:rPr>
          <w:rFonts w:cs="Arial"/>
          <w:color w:val="000000" w:themeColor="text1"/>
        </w:rPr>
        <w:t>D</w:t>
      </w:r>
      <w:r w:rsidRPr="002643B1">
        <w:rPr>
          <w:rFonts w:cs="Arial"/>
          <w:color w:val="000000" w:themeColor="text1"/>
        </w:rPr>
        <w:t xml:space="preserve">odatek </w:t>
      </w:r>
      <w:r w:rsidR="001303E2" w:rsidRPr="002643B1">
        <w:rPr>
          <w:rFonts w:cs="Arial"/>
          <w:color w:val="000000" w:themeColor="text1"/>
        </w:rPr>
        <w:t xml:space="preserve">nabývá platnosti </w:t>
      </w:r>
      <w:r w:rsidR="002461BA" w:rsidRPr="002643B1">
        <w:rPr>
          <w:rFonts w:cs="Arial"/>
          <w:color w:val="000000" w:themeColor="text1"/>
        </w:rPr>
        <w:t xml:space="preserve">dnem </w:t>
      </w:r>
      <w:r w:rsidR="001303E2" w:rsidRPr="002643B1">
        <w:rPr>
          <w:rFonts w:cs="Arial"/>
          <w:color w:val="000000" w:themeColor="text1"/>
        </w:rPr>
        <w:t>podpis</w:t>
      </w:r>
      <w:r w:rsidR="002461BA" w:rsidRPr="002643B1">
        <w:rPr>
          <w:rFonts w:cs="Arial"/>
          <w:color w:val="000000" w:themeColor="text1"/>
        </w:rPr>
        <w:t>u této smlouvy druhou ze smluvních stran</w:t>
      </w:r>
      <w:r w:rsidR="002643B1" w:rsidRPr="002643B1">
        <w:rPr>
          <w:rFonts w:cs="Arial"/>
          <w:color w:val="000000" w:themeColor="text1"/>
        </w:rPr>
        <w:t>.</w:t>
      </w:r>
      <w:r w:rsidR="002E3B9E" w:rsidRPr="002643B1">
        <w:rPr>
          <w:rFonts w:cs="Arial"/>
          <w:color w:val="000000" w:themeColor="text1"/>
        </w:rPr>
        <w:t xml:space="preserve"> </w:t>
      </w:r>
      <w:r w:rsidR="00B73B92" w:rsidRPr="002643B1">
        <w:rPr>
          <w:rFonts w:cs="Arial"/>
          <w:color w:val="000000" w:themeColor="text1"/>
        </w:rPr>
        <w:t xml:space="preserve"> Zhotovitel bere na vědomí, že </w:t>
      </w:r>
      <w:r w:rsidRPr="002643B1">
        <w:rPr>
          <w:rFonts w:cs="Arial"/>
          <w:color w:val="000000" w:themeColor="text1"/>
        </w:rPr>
        <w:t xml:space="preserve">tento </w:t>
      </w:r>
      <w:r w:rsidR="00536813" w:rsidRPr="002643B1">
        <w:rPr>
          <w:rFonts w:cs="Arial"/>
          <w:color w:val="000000" w:themeColor="text1"/>
        </w:rPr>
        <w:t>D</w:t>
      </w:r>
      <w:r w:rsidRPr="002643B1">
        <w:rPr>
          <w:rFonts w:cs="Arial"/>
          <w:color w:val="000000" w:themeColor="text1"/>
        </w:rPr>
        <w:t xml:space="preserve">odatek </w:t>
      </w:r>
      <w:r w:rsidR="00B73B92" w:rsidRPr="002643B1">
        <w:rPr>
          <w:rFonts w:cs="Arial"/>
          <w:color w:val="000000" w:themeColor="text1"/>
        </w:rPr>
        <w:t>nabude účinnosti dnem jejího uveřejnění v registru smluv</w:t>
      </w:r>
      <w:r w:rsidR="00EF3F85" w:rsidRPr="002643B1">
        <w:rPr>
          <w:rFonts w:cs="Arial"/>
          <w:color w:val="000000" w:themeColor="text1"/>
        </w:rPr>
        <w:t xml:space="preserve"> ve smyslu čl. 3.2 </w:t>
      </w:r>
      <w:r w:rsidR="0080130C" w:rsidRPr="002643B1">
        <w:rPr>
          <w:rFonts w:cs="Arial"/>
          <w:color w:val="000000" w:themeColor="text1"/>
        </w:rPr>
        <w:t>D</w:t>
      </w:r>
      <w:r w:rsidR="00EF3F85" w:rsidRPr="002643B1">
        <w:rPr>
          <w:rFonts w:cs="Arial"/>
          <w:color w:val="000000" w:themeColor="text1"/>
        </w:rPr>
        <w:t>odatku</w:t>
      </w:r>
      <w:r w:rsidR="00B73B92" w:rsidRPr="002643B1">
        <w:rPr>
          <w:rFonts w:cs="Arial"/>
          <w:color w:val="000000" w:themeColor="text1"/>
        </w:rPr>
        <w:t>.</w:t>
      </w:r>
    </w:p>
    <w:p w14:paraId="5135D32D" w14:textId="77777777" w:rsidR="002643B1" w:rsidRDefault="00684C06" w:rsidP="002643B1">
      <w:pPr>
        <w:pStyle w:val="Odstavecseseznamem"/>
        <w:numPr>
          <w:ilvl w:val="0"/>
          <w:numId w:val="15"/>
        </w:numPr>
        <w:spacing w:after="120" w:line="276" w:lineRule="auto"/>
        <w:ind w:left="567" w:hanging="567"/>
        <w:contextualSpacing w:val="0"/>
        <w:jc w:val="both"/>
        <w:rPr>
          <w:rFonts w:cs="Arial"/>
          <w:color w:val="000000" w:themeColor="text1"/>
        </w:rPr>
      </w:pPr>
      <w:r w:rsidRPr="002643B1">
        <w:rPr>
          <w:rFonts w:cs="Arial"/>
          <w:color w:val="000000" w:themeColor="text1"/>
        </w:rPr>
        <w:t xml:space="preserve">Tento </w:t>
      </w:r>
      <w:r w:rsidR="0080130C" w:rsidRPr="002643B1">
        <w:rPr>
          <w:rFonts w:cs="Arial"/>
          <w:color w:val="000000" w:themeColor="text1"/>
        </w:rPr>
        <w:t>D</w:t>
      </w:r>
      <w:r w:rsidRPr="002643B1">
        <w:rPr>
          <w:rFonts w:cs="Arial"/>
          <w:color w:val="000000" w:themeColor="text1"/>
        </w:rPr>
        <w:t>odatek je podepsán pomocí uznávaných elektronických podpisů.</w:t>
      </w:r>
    </w:p>
    <w:p w14:paraId="2C5EF28A" w14:textId="77777777" w:rsidR="002643B1" w:rsidRDefault="00ED7D59" w:rsidP="002643B1">
      <w:pPr>
        <w:pStyle w:val="Odstavecseseznamem"/>
        <w:numPr>
          <w:ilvl w:val="0"/>
          <w:numId w:val="15"/>
        </w:numPr>
        <w:spacing w:after="120" w:line="276" w:lineRule="auto"/>
        <w:ind w:left="567" w:hanging="567"/>
        <w:contextualSpacing w:val="0"/>
        <w:jc w:val="both"/>
        <w:rPr>
          <w:rFonts w:cs="Arial"/>
          <w:color w:val="000000" w:themeColor="text1"/>
        </w:rPr>
      </w:pPr>
      <w:r w:rsidRPr="002643B1">
        <w:rPr>
          <w:rFonts w:cs="Arial"/>
          <w:color w:val="000000" w:themeColor="text1"/>
        </w:rPr>
        <w:t xml:space="preserve">Nedílnou součástí tohoto Dodatku je Příloha č. 1 – </w:t>
      </w:r>
      <w:r w:rsidR="00945785" w:rsidRPr="002643B1">
        <w:rPr>
          <w:rFonts w:cs="Arial"/>
          <w:color w:val="000000" w:themeColor="text1"/>
        </w:rPr>
        <w:t>Rozšíření úlo</w:t>
      </w:r>
      <w:r w:rsidR="002643B1" w:rsidRPr="002643B1">
        <w:rPr>
          <w:rFonts w:cs="Arial"/>
          <w:color w:val="000000" w:themeColor="text1"/>
        </w:rPr>
        <w:t>hy výpočtu sazeb pro kompenzace.</w:t>
      </w:r>
    </w:p>
    <w:p w14:paraId="72884509" w14:textId="36BA83CC" w:rsidR="0020648E" w:rsidRPr="002643B1" w:rsidRDefault="0053343A" w:rsidP="002643B1">
      <w:pPr>
        <w:pStyle w:val="Odstavecseseznamem"/>
        <w:numPr>
          <w:ilvl w:val="0"/>
          <w:numId w:val="15"/>
        </w:numPr>
        <w:spacing w:after="120" w:line="276" w:lineRule="auto"/>
        <w:ind w:left="567" w:hanging="567"/>
        <w:contextualSpacing w:val="0"/>
        <w:jc w:val="both"/>
        <w:rPr>
          <w:rFonts w:cs="Arial"/>
          <w:color w:val="000000" w:themeColor="text1"/>
        </w:rPr>
      </w:pPr>
      <w:r w:rsidRPr="002643B1">
        <w:rPr>
          <w:rFonts w:cs="Arial"/>
          <w:color w:val="000000" w:themeColor="text1"/>
        </w:rPr>
        <w:t xml:space="preserve">Smluvní strany prohlašují, že se s obsahem </w:t>
      </w:r>
      <w:r w:rsidR="00684C06" w:rsidRPr="002643B1">
        <w:rPr>
          <w:rFonts w:cs="Arial"/>
          <w:color w:val="000000" w:themeColor="text1"/>
        </w:rPr>
        <w:t xml:space="preserve">tohoto </w:t>
      </w:r>
      <w:r w:rsidR="0080130C" w:rsidRPr="002643B1">
        <w:rPr>
          <w:rFonts w:cs="Arial"/>
          <w:color w:val="000000" w:themeColor="text1"/>
        </w:rPr>
        <w:t>D</w:t>
      </w:r>
      <w:r w:rsidR="00684C06" w:rsidRPr="002643B1">
        <w:rPr>
          <w:rFonts w:cs="Arial"/>
          <w:color w:val="000000" w:themeColor="text1"/>
        </w:rPr>
        <w:t xml:space="preserve">odatku </w:t>
      </w:r>
      <w:r w:rsidRPr="002643B1">
        <w:rPr>
          <w:rFonts w:cs="Arial"/>
          <w:color w:val="000000" w:themeColor="text1"/>
        </w:rPr>
        <w:t xml:space="preserve">seznámily, rozumějí mu a souhlasí s ním, a dále potvrzují, že </w:t>
      </w:r>
      <w:r w:rsidR="00684C06" w:rsidRPr="002643B1">
        <w:rPr>
          <w:rFonts w:cs="Arial"/>
          <w:color w:val="000000" w:themeColor="text1"/>
        </w:rPr>
        <w:t xml:space="preserve">tento </w:t>
      </w:r>
      <w:r w:rsidR="0080130C" w:rsidRPr="002643B1">
        <w:rPr>
          <w:rFonts w:cs="Arial"/>
          <w:color w:val="000000" w:themeColor="text1"/>
        </w:rPr>
        <w:t>D</w:t>
      </w:r>
      <w:r w:rsidR="00684C06" w:rsidRPr="002643B1">
        <w:rPr>
          <w:rFonts w:cs="Arial"/>
          <w:color w:val="000000" w:themeColor="text1"/>
        </w:rPr>
        <w:t>odatek je uzavřen</w:t>
      </w:r>
      <w:r w:rsidRPr="002643B1">
        <w:rPr>
          <w:rFonts w:cs="Arial"/>
          <w:color w:val="000000" w:themeColor="text1"/>
        </w:rPr>
        <w:t xml:space="preserve"> bez jakýchkoliv podmínek znevýhodňujících jednu ze stran. </w:t>
      </w:r>
      <w:r w:rsidR="00684C06" w:rsidRPr="002643B1">
        <w:rPr>
          <w:rFonts w:cs="Arial"/>
          <w:color w:val="000000" w:themeColor="text1"/>
        </w:rPr>
        <w:t xml:space="preserve">Tento </w:t>
      </w:r>
      <w:r w:rsidR="0080130C" w:rsidRPr="002643B1">
        <w:rPr>
          <w:rFonts w:cs="Arial"/>
          <w:color w:val="000000" w:themeColor="text1"/>
        </w:rPr>
        <w:t>D</w:t>
      </w:r>
      <w:r w:rsidR="00684C06" w:rsidRPr="002643B1">
        <w:rPr>
          <w:rFonts w:cs="Arial"/>
          <w:color w:val="000000" w:themeColor="text1"/>
        </w:rPr>
        <w:t xml:space="preserve">odatek </w:t>
      </w:r>
      <w:r w:rsidRPr="002643B1">
        <w:rPr>
          <w:rFonts w:cs="Arial"/>
          <w:color w:val="000000" w:themeColor="text1"/>
        </w:rPr>
        <w:t>je projevem vážné, pravé a svobodné vůle smluvních stran, na důkaz čehož připojují své vlastnoruční podpisy.</w:t>
      </w:r>
    </w:p>
    <w:p w14:paraId="70CD5497" w14:textId="77777777" w:rsidR="00DB17BF" w:rsidRDefault="00DB17BF" w:rsidP="006F1FE2">
      <w:pPr>
        <w:spacing w:after="200" w:line="276" w:lineRule="auto"/>
        <w:rPr>
          <w:rFonts w:cs="Arial"/>
        </w:rPr>
      </w:pPr>
    </w:p>
    <w:p w14:paraId="10331B78" w14:textId="77777777" w:rsidR="008B645B" w:rsidRDefault="008B645B" w:rsidP="006F1FE2">
      <w:pPr>
        <w:spacing w:after="200" w:line="276" w:lineRule="auto"/>
        <w:rPr>
          <w:rFonts w:cs="Arial"/>
        </w:rPr>
      </w:pPr>
      <w:r>
        <w:rPr>
          <w:rFonts w:cs="Arial"/>
        </w:rPr>
        <w:t xml:space="preserve">Za </w:t>
      </w:r>
      <w:r w:rsidR="003E09DF">
        <w:rPr>
          <w:rFonts w:cs="Arial"/>
        </w:rPr>
        <w:t>objednatele</w:t>
      </w:r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Za </w:t>
      </w:r>
      <w:r w:rsidR="003E09DF">
        <w:rPr>
          <w:rFonts w:cs="Arial"/>
        </w:rPr>
        <w:t>zhotovitele</w:t>
      </w:r>
      <w:r>
        <w:rPr>
          <w:rFonts w:cs="Arial"/>
        </w:rPr>
        <w:t>:</w:t>
      </w:r>
    </w:p>
    <w:p w14:paraId="13B192C1" w14:textId="77777777" w:rsidR="003D044E" w:rsidRDefault="003D044E" w:rsidP="00A70C8F">
      <w:pPr>
        <w:spacing w:after="120" w:line="276" w:lineRule="auto"/>
        <w:jc w:val="both"/>
        <w:rPr>
          <w:rFonts w:cs="Arial"/>
        </w:rPr>
        <w:sectPr w:rsidR="003D044E" w:rsidSect="00D9637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57A685" w14:textId="77777777" w:rsidR="00A70C8F" w:rsidRDefault="00A70C8F" w:rsidP="00A70C8F">
      <w:pPr>
        <w:spacing w:after="120" w:line="276" w:lineRule="auto"/>
        <w:jc w:val="both"/>
        <w:rPr>
          <w:rFonts w:cs="Arial"/>
        </w:rPr>
      </w:pPr>
    </w:p>
    <w:p w14:paraId="239BFCD5" w14:textId="77777777" w:rsidR="00543D6F" w:rsidRDefault="00543D6F" w:rsidP="00A70C8F">
      <w:pPr>
        <w:spacing w:after="120" w:line="276" w:lineRule="auto"/>
        <w:jc w:val="both"/>
        <w:rPr>
          <w:rFonts w:cs="Arial"/>
        </w:rPr>
      </w:pPr>
    </w:p>
    <w:p w14:paraId="323F39EB" w14:textId="77777777" w:rsidR="00A70C8F" w:rsidRDefault="003D044E" w:rsidP="00A70C8F">
      <w:pPr>
        <w:spacing w:after="120" w:line="276" w:lineRule="auto"/>
        <w:jc w:val="both"/>
        <w:rPr>
          <w:rFonts w:cs="Arial"/>
        </w:rPr>
      </w:pPr>
      <w:r>
        <w:rPr>
          <w:rFonts w:cs="Arial"/>
        </w:rPr>
        <w:t>_________________________________</w:t>
      </w:r>
    </w:p>
    <w:p w14:paraId="3E9DAB3D" w14:textId="77777777" w:rsidR="003D044E" w:rsidRDefault="003E09DF" w:rsidP="003E09DF">
      <w:pPr>
        <w:tabs>
          <w:tab w:val="left" w:pos="3119"/>
        </w:tabs>
        <w:spacing w:after="120" w:line="276" w:lineRule="auto"/>
        <w:jc w:val="both"/>
        <w:rPr>
          <w:rFonts w:cs="Arial"/>
        </w:rPr>
      </w:pPr>
      <w:r>
        <w:rPr>
          <w:rFonts w:cs="Arial"/>
        </w:rPr>
        <w:t>Česká republika – Ministerstvo zemědělství</w:t>
      </w:r>
    </w:p>
    <w:p w14:paraId="41BF05D9" w14:textId="77777777" w:rsidR="00A70C8F" w:rsidRDefault="003E09DF" w:rsidP="00A70C8F">
      <w:pPr>
        <w:spacing w:after="120" w:line="276" w:lineRule="auto"/>
        <w:jc w:val="both"/>
        <w:rPr>
          <w:rFonts w:cs="Arial"/>
        </w:rPr>
      </w:pPr>
      <w:r>
        <w:rPr>
          <w:rFonts w:cs="Arial"/>
        </w:rPr>
        <w:t>Ing. Tomáš Krejzar, Ph.D.</w:t>
      </w:r>
    </w:p>
    <w:p w14:paraId="585022A2" w14:textId="77777777" w:rsidR="003D044E" w:rsidRDefault="003E09DF" w:rsidP="00A70C8F">
      <w:pPr>
        <w:spacing w:after="120" w:line="276" w:lineRule="auto"/>
        <w:jc w:val="both"/>
        <w:rPr>
          <w:rFonts w:cs="Arial"/>
        </w:rPr>
      </w:pPr>
      <w:r>
        <w:rPr>
          <w:rFonts w:cs="Arial"/>
        </w:rPr>
        <w:t>ředitel odboru koncepcí a ekonomiky lesního hospodářství</w:t>
      </w:r>
    </w:p>
    <w:p w14:paraId="154D81A9" w14:textId="77777777" w:rsidR="00171AE1" w:rsidRDefault="00171AE1" w:rsidP="003D044E">
      <w:pPr>
        <w:spacing w:after="120" w:line="276" w:lineRule="auto"/>
        <w:jc w:val="both"/>
        <w:rPr>
          <w:rFonts w:cs="Arial"/>
        </w:rPr>
      </w:pPr>
    </w:p>
    <w:p w14:paraId="5973FDF2" w14:textId="77777777" w:rsidR="003D044E" w:rsidRDefault="003D044E" w:rsidP="003D044E">
      <w:pPr>
        <w:spacing w:after="120" w:line="276" w:lineRule="auto"/>
        <w:ind w:left="-142"/>
        <w:jc w:val="both"/>
        <w:rPr>
          <w:rFonts w:cs="Arial"/>
        </w:rPr>
      </w:pPr>
    </w:p>
    <w:p w14:paraId="51E206AD" w14:textId="77777777" w:rsidR="003D044E" w:rsidRDefault="003D044E" w:rsidP="003D044E">
      <w:pPr>
        <w:spacing w:after="120" w:line="276" w:lineRule="auto"/>
        <w:ind w:left="-142"/>
        <w:jc w:val="both"/>
        <w:rPr>
          <w:rFonts w:cs="Arial"/>
        </w:rPr>
      </w:pPr>
      <w:r>
        <w:rPr>
          <w:rFonts w:cs="Arial"/>
        </w:rPr>
        <w:t>______________________________</w:t>
      </w:r>
    </w:p>
    <w:p w14:paraId="67270BEA" w14:textId="77777777" w:rsidR="003E09DF" w:rsidRDefault="003E09DF" w:rsidP="003E09DF">
      <w:pPr>
        <w:spacing w:after="120" w:line="276" w:lineRule="auto"/>
        <w:jc w:val="both"/>
        <w:rPr>
          <w:rFonts w:cs="Arial"/>
        </w:rPr>
      </w:pPr>
      <w:r>
        <w:rPr>
          <w:rFonts w:cs="Arial"/>
        </w:rPr>
        <w:t>FORESTA SG, a. s.</w:t>
      </w:r>
    </w:p>
    <w:p w14:paraId="6000ED84" w14:textId="49EE3D25" w:rsidR="003E09DF" w:rsidRDefault="008C629C" w:rsidP="003E09DF">
      <w:pPr>
        <w:spacing w:after="120" w:line="276" w:lineRule="auto"/>
        <w:jc w:val="both"/>
        <w:rPr>
          <w:rFonts w:cs="Arial"/>
        </w:rPr>
      </w:pPr>
      <w:r>
        <w:rPr>
          <w:rFonts w:cs="Arial"/>
        </w:rPr>
        <w:t>xxx</w:t>
      </w:r>
    </w:p>
    <w:p w14:paraId="1EA4D52B" w14:textId="3F6FE60B" w:rsidR="00171AE1" w:rsidRDefault="008C629C" w:rsidP="00A70C8F">
      <w:pPr>
        <w:spacing w:after="120" w:line="276" w:lineRule="auto"/>
        <w:jc w:val="both"/>
        <w:rPr>
          <w:rFonts w:cs="Arial"/>
        </w:rPr>
      </w:pPr>
      <w:r>
        <w:rPr>
          <w:rFonts w:cs="Arial"/>
        </w:rPr>
        <w:t>xxx</w:t>
      </w:r>
    </w:p>
    <w:p w14:paraId="3492A1E5" w14:textId="77777777" w:rsidR="00684C06" w:rsidRDefault="00684C06" w:rsidP="00A70C8F">
      <w:pPr>
        <w:spacing w:after="120" w:line="276" w:lineRule="auto"/>
        <w:jc w:val="both"/>
        <w:rPr>
          <w:rFonts w:cs="Arial"/>
        </w:rPr>
        <w:sectPr w:rsidR="00684C06" w:rsidSect="001803B9">
          <w:type w:val="continuous"/>
          <w:pgSz w:w="11906" w:h="16838"/>
          <w:pgMar w:top="1417" w:right="1417" w:bottom="1417" w:left="1417" w:header="708" w:footer="708" w:gutter="0"/>
          <w:cols w:num="2" w:space="568"/>
          <w:docGrid w:linePitch="360"/>
        </w:sectPr>
      </w:pPr>
    </w:p>
    <w:p w14:paraId="7859AEC5" w14:textId="77777777" w:rsidR="00425A77" w:rsidRDefault="00425A77" w:rsidP="00A70C8F">
      <w:pPr>
        <w:spacing w:after="120" w:line="276" w:lineRule="auto"/>
        <w:jc w:val="both"/>
        <w:rPr>
          <w:rFonts w:cs="Arial"/>
        </w:rPr>
        <w:sectPr w:rsidR="00425A77" w:rsidSect="00171AE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392C0F1" w14:textId="314463EF" w:rsidR="008E3FB6" w:rsidRDefault="008E3FB6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158B683A" w14:textId="45480F2F" w:rsidR="008E3FB6" w:rsidRDefault="008E3FB6" w:rsidP="008E3FB6">
      <w:pPr>
        <w:spacing w:line="276" w:lineRule="auto"/>
        <w:jc w:val="both"/>
        <w:rPr>
          <w:rFonts w:cs="Arial"/>
          <w:b/>
          <w:bCs/>
          <w:i/>
        </w:rPr>
      </w:pPr>
      <w:r w:rsidRPr="008E3FB6">
        <w:rPr>
          <w:rFonts w:cs="Arial"/>
          <w:b/>
          <w:bCs/>
          <w:i/>
        </w:rPr>
        <w:lastRenderedPageBreak/>
        <w:t xml:space="preserve">Příloha č. 1 – </w:t>
      </w:r>
      <w:r>
        <w:rPr>
          <w:rFonts w:cs="Arial"/>
          <w:b/>
          <w:bCs/>
          <w:i/>
        </w:rPr>
        <w:t>Rozšíření úlohy výpočtu sazeb pro kompenzace</w:t>
      </w:r>
    </w:p>
    <w:tbl>
      <w:tblPr>
        <w:tblStyle w:val="Mkatabulky"/>
        <w:tblW w:w="8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99"/>
        <w:gridCol w:w="2127"/>
      </w:tblGrid>
      <w:tr w:rsidR="00222055" w:rsidRPr="00702380" w14:paraId="36A6AFAF" w14:textId="77777777" w:rsidTr="00222055">
        <w:trPr>
          <w:trHeight w:val="283"/>
        </w:trPr>
        <w:tc>
          <w:tcPr>
            <w:tcW w:w="679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2F6178A4" w14:textId="77777777" w:rsidR="00702380" w:rsidRPr="00702380" w:rsidRDefault="00702380" w:rsidP="00702380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702380">
              <w:rPr>
                <w:rFonts w:cs="Arial"/>
                <w:b/>
                <w:bCs/>
              </w:rPr>
              <w:t>Oblast řešení / aktivita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495E0305" w14:textId="77777777" w:rsidR="00702380" w:rsidRPr="00702380" w:rsidRDefault="00702380" w:rsidP="00702380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702380">
              <w:rPr>
                <w:rFonts w:cs="Arial"/>
                <w:b/>
                <w:bCs/>
              </w:rPr>
              <w:t>Časová náročnost</w:t>
            </w:r>
          </w:p>
        </w:tc>
      </w:tr>
      <w:tr w:rsidR="00222055" w:rsidRPr="00702380" w14:paraId="7109DC3E" w14:textId="77777777" w:rsidTr="00222055">
        <w:trPr>
          <w:trHeight w:val="283"/>
        </w:trPr>
        <w:tc>
          <w:tcPr>
            <w:tcW w:w="6799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33AE9063" w14:textId="77777777" w:rsidR="00702380" w:rsidRPr="00702380" w:rsidRDefault="00702380" w:rsidP="00702380">
            <w:pPr>
              <w:spacing w:before="60" w:after="60"/>
              <w:rPr>
                <w:rFonts w:cs="Arial"/>
                <w:b/>
                <w:bCs/>
              </w:rPr>
            </w:pPr>
            <w:r w:rsidRPr="00702380">
              <w:rPr>
                <w:rFonts w:cs="Arial"/>
                <w:b/>
                <w:bCs/>
              </w:rPr>
              <w:t>Posouzení možnosti a výpočet samostatné sazby pro státní podniky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4AE5E833" w14:textId="777173EC" w:rsidR="00702380" w:rsidRPr="00702380" w:rsidRDefault="00702380" w:rsidP="00702380">
            <w:pPr>
              <w:spacing w:before="60" w:after="60"/>
              <w:jc w:val="right"/>
              <w:rPr>
                <w:rFonts w:cs="Arial"/>
                <w:b/>
                <w:bCs/>
              </w:rPr>
            </w:pPr>
            <w:r w:rsidRPr="00702380">
              <w:rPr>
                <w:rFonts w:cs="Arial"/>
                <w:b/>
                <w:bCs/>
              </w:rPr>
              <w:t xml:space="preserve">13,6 </w:t>
            </w:r>
          </w:p>
        </w:tc>
      </w:tr>
      <w:tr w:rsidR="00222055" w:rsidRPr="00702380" w14:paraId="58E2C662" w14:textId="77777777" w:rsidTr="00222055">
        <w:trPr>
          <w:trHeight w:val="283"/>
        </w:trPr>
        <w:tc>
          <w:tcPr>
            <w:tcW w:w="6799" w:type="dxa"/>
            <w:noWrap/>
            <w:vAlign w:val="center"/>
            <w:hideMark/>
          </w:tcPr>
          <w:p w14:paraId="2253300F" w14:textId="77777777" w:rsidR="00702380" w:rsidRPr="00702380" w:rsidRDefault="00702380" w:rsidP="00702380">
            <w:pPr>
              <w:spacing w:before="60" w:after="60"/>
              <w:rPr>
                <w:rFonts w:cs="Arial"/>
              </w:rPr>
            </w:pPr>
            <w:r w:rsidRPr="00702380">
              <w:rPr>
                <w:rFonts w:cs="Arial"/>
              </w:rPr>
              <w:t>Zdrojová data pro stanovení objektivní tržní ceny jehličnatého dříví - popis zdrojů a struktury dat pro státní podniky</w:t>
            </w:r>
          </w:p>
        </w:tc>
        <w:tc>
          <w:tcPr>
            <w:tcW w:w="2127" w:type="dxa"/>
            <w:noWrap/>
            <w:vAlign w:val="center"/>
            <w:hideMark/>
          </w:tcPr>
          <w:p w14:paraId="6C677AE6" w14:textId="07DE81D7" w:rsidR="00702380" w:rsidRPr="00702380" w:rsidRDefault="00702380" w:rsidP="00702380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702380">
              <w:rPr>
                <w:rFonts w:cs="Arial"/>
              </w:rPr>
              <w:t xml:space="preserve">,0 </w:t>
            </w:r>
          </w:p>
        </w:tc>
      </w:tr>
      <w:tr w:rsidR="00222055" w:rsidRPr="00702380" w14:paraId="6B43770B" w14:textId="77777777" w:rsidTr="00222055">
        <w:trPr>
          <w:trHeight w:val="283"/>
        </w:trPr>
        <w:tc>
          <w:tcPr>
            <w:tcW w:w="6799" w:type="dxa"/>
            <w:noWrap/>
            <w:vAlign w:val="center"/>
            <w:hideMark/>
          </w:tcPr>
          <w:p w14:paraId="0EE18F1F" w14:textId="7F39B9F1" w:rsidR="00702380" w:rsidRPr="00702380" w:rsidRDefault="00702380" w:rsidP="00702380">
            <w:pPr>
              <w:spacing w:before="60" w:after="60"/>
              <w:rPr>
                <w:rFonts w:cs="Arial"/>
              </w:rPr>
            </w:pPr>
            <w:r w:rsidRPr="00702380">
              <w:rPr>
                <w:rFonts w:cs="Arial"/>
              </w:rPr>
              <w:t>Popis metodiky stanovení objektivn</w:t>
            </w:r>
            <w:r>
              <w:rPr>
                <w:rFonts w:cs="Arial"/>
              </w:rPr>
              <w:t>í tržní ceny jehličnatého dříví</w:t>
            </w:r>
          </w:p>
        </w:tc>
        <w:tc>
          <w:tcPr>
            <w:tcW w:w="2127" w:type="dxa"/>
            <w:noWrap/>
            <w:vAlign w:val="center"/>
            <w:hideMark/>
          </w:tcPr>
          <w:p w14:paraId="7E3C52DA" w14:textId="77777777" w:rsidR="00702380" w:rsidRPr="00702380" w:rsidRDefault="00702380" w:rsidP="00702380">
            <w:pPr>
              <w:spacing w:before="60" w:after="60"/>
              <w:jc w:val="right"/>
              <w:rPr>
                <w:rFonts w:cs="Arial"/>
              </w:rPr>
            </w:pPr>
            <w:r w:rsidRPr="00702380">
              <w:rPr>
                <w:rFonts w:cs="Arial"/>
              </w:rPr>
              <w:t xml:space="preserve">0,5 </w:t>
            </w:r>
          </w:p>
        </w:tc>
      </w:tr>
      <w:tr w:rsidR="00222055" w:rsidRPr="00702380" w14:paraId="642064D0" w14:textId="77777777" w:rsidTr="00222055">
        <w:trPr>
          <w:trHeight w:val="283"/>
        </w:trPr>
        <w:tc>
          <w:tcPr>
            <w:tcW w:w="6799" w:type="dxa"/>
            <w:noWrap/>
            <w:vAlign w:val="center"/>
            <w:hideMark/>
          </w:tcPr>
          <w:p w14:paraId="163AD8F6" w14:textId="77777777" w:rsidR="00702380" w:rsidRPr="00702380" w:rsidRDefault="00702380" w:rsidP="00702380">
            <w:pPr>
              <w:spacing w:before="60" w:after="60"/>
              <w:rPr>
                <w:rFonts w:cs="Arial"/>
              </w:rPr>
            </w:pPr>
            <w:r w:rsidRPr="00702380">
              <w:rPr>
                <w:rFonts w:cs="Arial"/>
              </w:rPr>
              <w:t>Zpracování a vyhodnocení zdrojových dat za období 2020, včetně prezentace datových zdrojů, použitých postupů a zjištěných výsledků</w:t>
            </w:r>
          </w:p>
        </w:tc>
        <w:tc>
          <w:tcPr>
            <w:tcW w:w="2127" w:type="dxa"/>
            <w:noWrap/>
            <w:vAlign w:val="center"/>
            <w:hideMark/>
          </w:tcPr>
          <w:p w14:paraId="6AA2017F" w14:textId="77777777" w:rsidR="00702380" w:rsidRPr="00702380" w:rsidRDefault="00702380" w:rsidP="00702380">
            <w:pPr>
              <w:spacing w:before="60" w:after="60"/>
              <w:jc w:val="right"/>
              <w:rPr>
                <w:rFonts w:cs="Arial"/>
              </w:rPr>
            </w:pPr>
            <w:r w:rsidRPr="00702380">
              <w:rPr>
                <w:rFonts w:cs="Arial"/>
              </w:rPr>
              <w:t xml:space="preserve">2,5 </w:t>
            </w:r>
          </w:p>
        </w:tc>
      </w:tr>
      <w:tr w:rsidR="00222055" w:rsidRPr="00702380" w14:paraId="1D99FCE2" w14:textId="77777777" w:rsidTr="00222055">
        <w:trPr>
          <w:trHeight w:val="283"/>
        </w:trPr>
        <w:tc>
          <w:tcPr>
            <w:tcW w:w="6799" w:type="dxa"/>
            <w:noWrap/>
            <w:vAlign w:val="center"/>
            <w:hideMark/>
          </w:tcPr>
          <w:p w14:paraId="49C86D2F" w14:textId="77777777" w:rsidR="00702380" w:rsidRPr="00702380" w:rsidRDefault="00702380" w:rsidP="00702380">
            <w:pPr>
              <w:spacing w:before="60" w:after="60"/>
              <w:rPr>
                <w:rFonts w:cs="Arial"/>
              </w:rPr>
            </w:pPr>
            <w:r w:rsidRPr="00702380">
              <w:rPr>
                <w:rFonts w:cs="Arial"/>
              </w:rPr>
              <w:t>Zdrojová data pro analýzu nákladovosti výkonů lesní výroby státních podniků (popis datových zdrojů, struktury dat, doporučení pro výběr klíčových položek pro další analytické zpracování)</w:t>
            </w:r>
          </w:p>
        </w:tc>
        <w:tc>
          <w:tcPr>
            <w:tcW w:w="2127" w:type="dxa"/>
            <w:noWrap/>
            <w:vAlign w:val="center"/>
            <w:hideMark/>
          </w:tcPr>
          <w:p w14:paraId="291173F3" w14:textId="77777777" w:rsidR="00702380" w:rsidRPr="00702380" w:rsidRDefault="00702380" w:rsidP="00702380">
            <w:pPr>
              <w:spacing w:before="60" w:after="60"/>
              <w:jc w:val="right"/>
              <w:rPr>
                <w:rFonts w:cs="Arial"/>
              </w:rPr>
            </w:pPr>
            <w:r w:rsidRPr="00702380">
              <w:rPr>
                <w:rFonts w:cs="Arial"/>
              </w:rPr>
              <w:t xml:space="preserve">1,8 </w:t>
            </w:r>
          </w:p>
        </w:tc>
      </w:tr>
      <w:tr w:rsidR="00222055" w:rsidRPr="00702380" w14:paraId="61F55CA9" w14:textId="77777777" w:rsidTr="00222055">
        <w:trPr>
          <w:trHeight w:val="283"/>
        </w:trPr>
        <w:tc>
          <w:tcPr>
            <w:tcW w:w="6799" w:type="dxa"/>
            <w:noWrap/>
            <w:vAlign w:val="center"/>
            <w:hideMark/>
          </w:tcPr>
          <w:p w14:paraId="37872825" w14:textId="77777777" w:rsidR="00702380" w:rsidRPr="00702380" w:rsidRDefault="00702380" w:rsidP="00702380">
            <w:pPr>
              <w:spacing w:before="60" w:after="60"/>
              <w:rPr>
                <w:rFonts w:cs="Arial"/>
              </w:rPr>
            </w:pPr>
            <w:r w:rsidRPr="00702380">
              <w:rPr>
                <w:rFonts w:cs="Arial"/>
              </w:rPr>
              <w:t>Teoretická východiska pro stanovení nákladovosti výkonů lesní výroby a statistického testování výsledků (principy logického, databázového a matematicko-statistického zpracování dat)</w:t>
            </w:r>
          </w:p>
        </w:tc>
        <w:tc>
          <w:tcPr>
            <w:tcW w:w="2127" w:type="dxa"/>
            <w:noWrap/>
            <w:vAlign w:val="center"/>
            <w:hideMark/>
          </w:tcPr>
          <w:p w14:paraId="571BD634" w14:textId="77777777" w:rsidR="00702380" w:rsidRPr="00702380" w:rsidRDefault="00702380" w:rsidP="00702380">
            <w:pPr>
              <w:spacing w:before="60" w:after="60"/>
              <w:jc w:val="right"/>
              <w:rPr>
                <w:rFonts w:cs="Arial"/>
              </w:rPr>
            </w:pPr>
            <w:r w:rsidRPr="00702380">
              <w:rPr>
                <w:rFonts w:cs="Arial"/>
              </w:rPr>
              <w:t xml:space="preserve">2,0 </w:t>
            </w:r>
          </w:p>
        </w:tc>
      </w:tr>
      <w:tr w:rsidR="00222055" w:rsidRPr="00702380" w14:paraId="0E15E0D5" w14:textId="77777777" w:rsidTr="00222055">
        <w:trPr>
          <w:trHeight w:val="283"/>
        </w:trPr>
        <w:tc>
          <w:tcPr>
            <w:tcW w:w="6799" w:type="dxa"/>
            <w:noWrap/>
            <w:vAlign w:val="center"/>
            <w:hideMark/>
          </w:tcPr>
          <w:p w14:paraId="1CF09C15" w14:textId="77777777" w:rsidR="00702380" w:rsidRPr="00702380" w:rsidRDefault="00702380" w:rsidP="00702380">
            <w:pPr>
              <w:spacing w:before="60" w:after="60"/>
              <w:rPr>
                <w:rFonts w:cs="Arial"/>
              </w:rPr>
            </w:pPr>
            <w:r w:rsidRPr="00702380">
              <w:rPr>
                <w:rFonts w:cs="Arial"/>
              </w:rPr>
              <w:t>Popis metodiky stanovení nákladovosti výkonů lesní výroby (logické, databázové a matematicko-statistické zpracování dat)</w:t>
            </w:r>
          </w:p>
        </w:tc>
        <w:tc>
          <w:tcPr>
            <w:tcW w:w="2127" w:type="dxa"/>
            <w:noWrap/>
            <w:vAlign w:val="center"/>
            <w:hideMark/>
          </w:tcPr>
          <w:p w14:paraId="55A09F8E" w14:textId="77777777" w:rsidR="00702380" w:rsidRPr="00702380" w:rsidRDefault="00702380" w:rsidP="00702380">
            <w:pPr>
              <w:spacing w:before="60" w:after="60"/>
              <w:jc w:val="right"/>
              <w:rPr>
                <w:rFonts w:cs="Arial"/>
              </w:rPr>
            </w:pPr>
            <w:r w:rsidRPr="00702380">
              <w:rPr>
                <w:rFonts w:cs="Arial"/>
              </w:rPr>
              <w:t xml:space="preserve">0,8 </w:t>
            </w:r>
          </w:p>
        </w:tc>
      </w:tr>
      <w:tr w:rsidR="00222055" w:rsidRPr="00702380" w14:paraId="7A97D011" w14:textId="77777777" w:rsidTr="00222055">
        <w:trPr>
          <w:trHeight w:val="283"/>
        </w:trPr>
        <w:tc>
          <w:tcPr>
            <w:tcW w:w="6799" w:type="dxa"/>
            <w:noWrap/>
            <w:vAlign w:val="center"/>
            <w:hideMark/>
          </w:tcPr>
          <w:p w14:paraId="785F0179" w14:textId="77777777" w:rsidR="00702380" w:rsidRPr="00702380" w:rsidRDefault="00702380" w:rsidP="00702380">
            <w:pPr>
              <w:spacing w:before="60" w:after="60"/>
              <w:rPr>
                <w:rFonts w:cs="Arial"/>
              </w:rPr>
            </w:pPr>
            <w:r w:rsidRPr="00702380">
              <w:rPr>
                <w:rFonts w:cs="Arial"/>
              </w:rPr>
              <w:t>Zpracování a vyhodnocení zdrojových dat za období 2020, včetně prezentace datových zdrojů, použitých postupů a zjištěných výsledků</w:t>
            </w:r>
          </w:p>
        </w:tc>
        <w:tc>
          <w:tcPr>
            <w:tcW w:w="2127" w:type="dxa"/>
            <w:noWrap/>
            <w:vAlign w:val="center"/>
            <w:hideMark/>
          </w:tcPr>
          <w:p w14:paraId="6FC884B4" w14:textId="77777777" w:rsidR="00702380" w:rsidRPr="00702380" w:rsidRDefault="00702380" w:rsidP="00702380">
            <w:pPr>
              <w:spacing w:before="60" w:after="60"/>
              <w:jc w:val="right"/>
              <w:rPr>
                <w:rFonts w:cs="Arial"/>
              </w:rPr>
            </w:pPr>
            <w:r w:rsidRPr="00702380">
              <w:rPr>
                <w:rFonts w:cs="Arial"/>
              </w:rPr>
              <w:t xml:space="preserve">4,0 </w:t>
            </w:r>
          </w:p>
        </w:tc>
      </w:tr>
      <w:tr w:rsidR="00222055" w:rsidRPr="00702380" w14:paraId="3BE17971" w14:textId="77777777" w:rsidTr="00222055">
        <w:trPr>
          <w:trHeight w:val="283"/>
        </w:trPr>
        <w:tc>
          <w:tcPr>
            <w:tcW w:w="6799" w:type="dxa"/>
            <w:noWrap/>
            <w:vAlign w:val="center"/>
            <w:hideMark/>
          </w:tcPr>
          <w:p w14:paraId="2D1624EC" w14:textId="77777777" w:rsidR="00702380" w:rsidRPr="00702380" w:rsidRDefault="00702380" w:rsidP="00702380">
            <w:pPr>
              <w:spacing w:before="60" w:after="60"/>
              <w:rPr>
                <w:rFonts w:cs="Arial"/>
                <w:b/>
                <w:bCs/>
              </w:rPr>
            </w:pPr>
            <w:r w:rsidRPr="00702380">
              <w:rPr>
                <w:rFonts w:cs="Arial"/>
                <w:b/>
                <w:bCs/>
              </w:rPr>
              <w:t>Výpočet sazby z cen dříví realizovaného na OM</w:t>
            </w:r>
          </w:p>
        </w:tc>
        <w:tc>
          <w:tcPr>
            <w:tcW w:w="2127" w:type="dxa"/>
            <w:noWrap/>
            <w:vAlign w:val="center"/>
            <w:hideMark/>
          </w:tcPr>
          <w:p w14:paraId="4593383E" w14:textId="5252A5E2" w:rsidR="00702380" w:rsidRPr="00702380" w:rsidRDefault="00702380" w:rsidP="00702380">
            <w:pPr>
              <w:spacing w:before="60" w:after="60"/>
              <w:jc w:val="right"/>
              <w:rPr>
                <w:rFonts w:cs="Arial"/>
                <w:b/>
                <w:bCs/>
              </w:rPr>
            </w:pPr>
            <w:r w:rsidRPr="00702380">
              <w:rPr>
                <w:rFonts w:cs="Arial"/>
                <w:b/>
                <w:bCs/>
              </w:rPr>
              <w:t xml:space="preserve">16,8 </w:t>
            </w:r>
          </w:p>
        </w:tc>
      </w:tr>
      <w:tr w:rsidR="00222055" w:rsidRPr="00702380" w14:paraId="06C41983" w14:textId="77777777" w:rsidTr="00222055">
        <w:trPr>
          <w:trHeight w:val="283"/>
        </w:trPr>
        <w:tc>
          <w:tcPr>
            <w:tcW w:w="6799" w:type="dxa"/>
            <w:noWrap/>
            <w:vAlign w:val="center"/>
            <w:hideMark/>
          </w:tcPr>
          <w:p w14:paraId="53FCB280" w14:textId="77777777" w:rsidR="00702380" w:rsidRPr="00702380" w:rsidRDefault="00702380" w:rsidP="00702380">
            <w:pPr>
              <w:spacing w:before="60" w:after="60"/>
              <w:rPr>
                <w:rFonts w:cs="Arial"/>
              </w:rPr>
            </w:pPr>
            <w:r w:rsidRPr="00702380">
              <w:rPr>
                <w:rFonts w:cs="Arial"/>
              </w:rPr>
              <w:t>Analýza a popis zdrojových dat pro stanovení objektivní tržní ceny jehličnatého dříví na OM</w:t>
            </w:r>
          </w:p>
        </w:tc>
        <w:tc>
          <w:tcPr>
            <w:tcW w:w="2127" w:type="dxa"/>
            <w:noWrap/>
            <w:vAlign w:val="center"/>
            <w:hideMark/>
          </w:tcPr>
          <w:p w14:paraId="2058B929" w14:textId="77777777" w:rsidR="00702380" w:rsidRPr="00702380" w:rsidRDefault="00702380" w:rsidP="00702380">
            <w:pPr>
              <w:spacing w:before="60" w:after="60"/>
              <w:jc w:val="right"/>
              <w:rPr>
                <w:rFonts w:cs="Arial"/>
              </w:rPr>
            </w:pPr>
            <w:r w:rsidRPr="00702380">
              <w:rPr>
                <w:rFonts w:cs="Arial"/>
              </w:rPr>
              <w:t xml:space="preserve">1,8 </w:t>
            </w:r>
          </w:p>
        </w:tc>
      </w:tr>
      <w:tr w:rsidR="00222055" w:rsidRPr="00702380" w14:paraId="320B774E" w14:textId="77777777" w:rsidTr="00222055">
        <w:trPr>
          <w:trHeight w:val="283"/>
        </w:trPr>
        <w:tc>
          <w:tcPr>
            <w:tcW w:w="6799" w:type="dxa"/>
            <w:noWrap/>
            <w:vAlign w:val="center"/>
            <w:hideMark/>
          </w:tcPr>
          <w:p w14:paraId="2C13723C" w14:textId="77777777" w:rsidR="00702380" w:rsidRPr="00702380" w:rsidRDefault="00702380" w:rsidP="00702380">
            <w:pPr>
              <w:spacing w:before="60" w:after="60"/>
              <w:rPr>
                <w:rFonts w:cs="Arial"/>
              </w:rPr>
            </w:pPr>
            <w:r w:rsidRPr="00702380">
              <w:rPr>
                <w:rFonts w:cs="Arial"/>
              </w:rPr>
              <w:t>Určení tržní ceny jehličnatého dříví na OM</w:t>
            </w:r>
          </w:p>
        </w:tc>
        <w:tc>
          <w:tcPr>
            <w:tcW w:w="2127" w:type="dxa"/>
            <w:noWrap/>
            <w:vAlign w:val="center"/>
            <w:hideMark/>
          </w:tcPr>
          <w:p w14:paraId="011231C1" w14:textId="77777777" w:rsidR="00702380" w:rsidRPr="00702380" w:rsidRDefault="00702380" w:rsidP="00702380">
            <w:pPr>
              <w:spacing w:before="60" w:after="60"/>
              <w:jc w:val="right"/>
              <w:rPr>
                <w:rFonts w:cs="Arial"/>
              </w:rPr>
            </w:pPr>
            <w:r w:rsidRPr="00702380">
              <w:rPr>
                <w:rFonts w:cs="Arial"/>
              </w:rPr>
              <w:t xml:space="preserve">1,5 </w:t>
            </w:r>
          </w:p>
        </w:tc>
      </w:tr>
      <w:tr w:rsidR="00222055" w:rsidRPr="00702380" w14:paraId="2B0B5BBC" w14:textId="77777777" w:rsidTr="00222055">
        <w:trPr>
          <w:trHeight w:val="283"/>
        </w:trPr>
        <w:tc>
          <w:tcPr>
            <w:tcW w:w="6799" w:type="dxa"/>
            <w:vAlign w:val="center"/>
            <w:hideMark/>
          </w:tcPr>
          <w:p w14:paraId="7CECBC08" w14:textId="77777777" w:rsidR="00702380" w:rsidRPr="00702380" w:rsidRDefault="00702380" w:rsidP="00702380">
            <w:pPr>
              <w:spacing w:before="60" w:after="60"/>
              <w:rPr>
                <w:rFonts w:cs="Arial"/>
              </w:rPr>
            </w:pPr>
            <w:r w:rsidRPr="00702380">
              <w:rPr>
                <w:rFonts w:cs="Arial"/>
              </w:rPr>
              <w:t>Zpracování a vyhodnocení zdrojových dat za období 2020, včetně prezentace datových zdrojů, použitých postupů a zjištěných výsledků</w:t>
            </w:r>
          </w:p>
        </w:tc>
        <w:tc>
          <w:tcPr>
            <w:tcW w:w="2127" w:type="dxa"/>
            <w:noWrap/>
            <w:vAlign w:val="center"/>
            <w:hideMark/>
          </w:tcPr>
          <w:p w14:paraId="20F67C4D" w14:textId="77777777" w:rsidR="00702380" w:rsidRPr="00702380" w:rsidRDefault="00702380" w:rsidP="00702380">
            <w:pPr>
              <w:spacing w:before="60" w:after="60"/>
              <w:jc w:val="right"/>
              <w:rPr>
                <w:rFonts w:cs="Arial"/>
              </w:rPr>
            </w:pPr>
            <w:r w:rsidRPr="00702380">
              <w:rPr>
                <w:rFonts w:cs="Arial"/>
              </w:rPr>
              <w:t xml:space="preserve">7,0 </w:t>
            </w:r>
          </w:p>
        </w:tc>
      </w:tr>
      <w:tr w:rsidR="00222055" w:rsidRPr="00702380" w14:paraId="114CF466" w14:textId="77777777" w:rsidTr="00222055">
        <w:trPr>
          <w:trHeight w:val="283"/>
        </w:trPr>
        <w:tc>
          <w:tcPr>
            <w:tcW w:w="6799" w:type="dxa"/>
            <w:vAlign w:val="center"/>
            <w:hideMark/>
          </w:tcPr>
          <w:p w14:paraId="6DCAF2E4" w14:textId="77777777" w:rsidR="00702380" w:rsidRPr="00702380" w:rsidRDefault="00702380" w:rsidP="00702380">
            <w:pPr>
              <w:spacing w:before="60" w:after="60"/>
              <w:rPr>
                <w:rFonts w:cs="Arial"/>
              </w:rPr>
            </w:pPr>
            <w:r w:rsidRPr="00702380">
              <w:rPr>
                <w:rFonts w:cs="Arial"/>
              </w:rPr>
              <w:t>Stanovení nákladovosti lesní výroby s ohledem na náklady těžební činnosti a ostatní výkony spojené s realizací dříví na OM</w:t>
            </w:r>
          </w:p>
        </w:tc>
        <w:tc>
          <w:tcPr>
            <w:tcW w:w="2127" w:type="dxa"/>
            <w:noWrap/>
            <w:vAlign w:val="center"/>
            <w:hideMark/>
          </w:tcPr>
          <w:p w14:paraId="1DD50C7E" w14:textId="77777777" w:rsidR="00702380" w:rsidRPr="00702380" w:rsidRDefault="00702380" w:rsidP="00702380">
            <w:pPr>
              <w:spacing w:before="60" w:after="60"/>
              <w:jc w:val="right"/>
              <w:rPr>
                <w:rFonts w:cs="Arial"/>
              </w:rPr>
            </w:pPr>
            <w:r w:rsidRPr="00702380">
              <w:rPr>
                <w:rFonts w:cs="Arial"/>
              </w:rPr>
              <w:t xml:space="preserve">4,5 </w:t>
            </w:r>
          </w:p>
        </w:tc>
      </w:tr>
      <w:tr w:rsidR="00222055" w:rsidRPr="00702380" w14:paraId="2B6D1A5E" w14:textId="77777777" w:rsidTr="00222055">
        <w:trPr>
          <w:trHeight w:val="283"/>
        </w:trPr>
        <w:tc>
          <w:tcPr>
            <w:tcW w:w="6799" w:type="dxa"/>
            <w:vAlign w:val="center"/>
            <w:hideMark/>
          </w:tcPr>
          <w:p w14:paraId="5048B07D" w14:textId="77777777" w:rsidR="00702380" w:rsidRPr="00702380" w:rsidRDefault="00702380" w:rsidP="00702380">
            <w:pPr>
              <w:spacing w:before="60" w:after="60"/>
              <w:rPr>
                <w:rFonts w:cs="Arial"/>
              </w:rPr>
            </w:pPr>
            <w:r w:rsidRPr="00702380">
              <w:rPr>
                <w:rFonts w:cs="Arial"/>
              </w:rPr>
              <w:t>Porovnání výsledků analýz tržních cen dříví na pni a na OM, dopady na výpočet sazby, varianty</w:t>
            </w:r>
          </w:p>
        </w:tc>
        <w:tc>
          <w:tcPr>
            <w:tcW w:w="2127" w:type="dxa"/>
            <w:noWrap/>
            <w:vAlign w:val="center"/>
            <w:hideMark/>
          </w:tcPr>
          <w:p w14:paraId="0FA79789" w14:textId="77777777" w:rsidR="00702380" w:rsidRPr="00702380" w:rsidRDefault="00702380" w:rsidP="00702380">
            <w:pPr>
              <w:spacing w:before="60" w:after="60"/>
              <w:jc w:val="right"/>
              <w:rPr>
                <w:rFonts w:cs="Arial"/>
              </w:rPr>
            </w:pPr>
            <w:r w:rsidRPr="00702380">
              <w:rPr>
                <w:rFonts w:cs="Arial"/>
              </w:rPr>
              <w:t xml:space="preserve">2,0 </w:t>
            </w:r>
          </w:p>
        </w:tc>
      </w:tr>
      <w:tr w:rsidR="00222055" w:rsidRPr="00702380" w14:paraId="68021DFB" w14:textId="77777777" w:rsidTr="00222055">
        <w:trPr>
          <w:trHeight w:val="283"/>
        </w:trPr>
        <w:tc>
          <w:tcPr>
            <w:tcW w:w="6799" w:type="dxa"/>
            <w:vAlign w:val="center"/>
            <w:hideMark/>
          </w:tcPr>
          <w:p w14:paraId="13995973" w14:textId="77777777" w:rsidR="00702380" w:rsidRPr="00702380" w:rsidRDefault="00702380" w:rsidP="00702380">
            <w:pPr>
              <w:spacing w:before="60" w:after="60"/>
              <w:rPr>
                <w:rFonts w:cs="Arial"/>
                <w:b/>
                <w:bCs/>
              </w:rPr>
            </w:pPr>
            <w:r w:rsidRPr="00702380">
              <w:rPr>
                <w:rFonts w:cs="Arial"/>
                <w:b/>
                <w:bCs/>
              </w:rPr>
              <w:t>CELKEM časová náročnost</w:t>
            </w:r>
          </w:p>
        </w:tc>
        <w:tc>
          <w:tcPr>
            <w:tcW w:w="2127" w:type="dxa"/>
            <w:noWrap/>
            <w:vAlign w:val="center"/>
            <w:hideMark/>
          </w:tcPr>
          <w:p w14:paraId="7D094752" w14:textId="5F4B060B" w:rsidR="00702380" w:rsidRPr="00702380" w:rsidRDefault="00702380" w:rsidP="00222055">
            <w:pPr>
              <w:spacing w:before="60" w:after="60"/>
              <w:jc w:val="right"/>
              <w:rPr>
                <w:rFonts w:cs="Arial"/>
                <w:b/>
                <w:bCs/>
              </w:rPr>
            </w:pPr>
            <w:r w:rsidRPr="00702380">
              <w:rPr>
                <w:rFonts w:cs="Arial"/>
                <w:b/>
                <w:bCs/>
              </w:rPr>
              <w:t xml:space="preserve">30,4 </w:t>
            </w:r>
          </w:p>
        </w:tc>
      </w:tr>
      <w:tr w:rsidR="00222055" w:rsidRPr="00702380" w14:paraId="4F2BCA91" w14:textId="77777777" w:rsidTr="00222055">
        <w:trPr>
          <w:trHeight w:val="283"/>
        </w:trPr>
        <w:tc>
          <w:tcPr>
            <w:tcW w:w="6799" w:type="dxa"/>
            <w:noWrap/>
            <w:vAlign w:val="center"/>
            <w:hideMark/>
          </w:tcPr>
          <w:p w14:paraId="6DEAE88B" w14:textId="228906D3" w:rsidR="00702380" w:rsidRPr="00702380" w:rsidRDefault="00C12E69" w:rsidP="0028516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Osobní náklady Kč/čld</w:t>
            </w:r>
          </w:p>
        </w:tc>
        <w:tc>
          <w:tcPr>
            <w:tcW w:w="2127" w:type="dxa"/>
            <w:noWrap/>
            <w:vAlign w:val="center"/>
            <w:hideMark/>
          </w:tcPr>
          <w:p w14:paraId="67E8204B" w14:textId="2C91E949" w:rsidR="00702380" w:rsidRPr="00702380" w:rsidRDefault="00C12E69" w:rsidP="00702380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28516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329</w:t>
            </w:r>
            <w:r w:rsidR="00702380">
              <w:rPr>
                <w:rFonts w:cs="Arial"/>
              </w:rPr>
              <w:t xml:space="preserve"> Kč</w:t>
            </w:r>
            <w:r w:rsidR="00702380" w:rsidRPr="00702380">
              <w:rPr>
                <w:rFonts w:cs="Arial"/>
              </w:rPr>
              <w:t xml:space="preserve"> </w:t>
            </w:r>
          </w:p>
        </w:tc>
      </w:tr>
      <w:tr w:rsidR="00222055" w:rsidRPr="00702380" w14:paraId="51B473C0" w14:textId="77777777" w:rsidTr="00222055">
        <w:trPr>
          <w:trHeight w:val="283"/>
        </w:trPr>
        <w:tc>
          <w:tcPr>
            <w:tcW w:w="6799" w:type="dxa"/>
            <w:noWrap/>
            <w:vAlign w:val="center"/>
            <w:hideMark/>
          </w:tcPr>
          <w:p w14:paraId="5E06F70A" w14:textId="48A1ED33" w:rsidR="00702380" w:rsidRPr="00702380" w:rsidRDefault="00C12E69" w:rsidP="0070238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Osobní náklady celkem</w:t>
            </w:r>
          </w:p>
        </w:tc>
        <w:tc>
          <w:tcPr>
            <w:tcW w:w="2127" w:type="dxa"/>
            <w:noWrap/>
            <w:vAlign w:val="center"/>
            <w:hideMark/>
          </w:tcPr>
          <w:p w14:paraId="4C4016B8" w14:textId="0EDDF63D" w:rsidR="00702380" w:rsidRPr="00702380" w:rsidRDefault="00C12E69" w:rsidP="00702380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162 002</w:t>
            </w:r>
            <w:r w:rsidR="00702380">
              <w:rPr>
                <w:rFonts w:cs="Arial"/>
              </w:rPr>
              <w:t xml:space="preserve"> Kč</w:t>
            </w:r>
            <w:r w:rsidR="00702380" w:rsidRPr="00702380">
              <w:rPr>
                <w:rFonts w:cs="Arial"/>
              </w:rPr>
              <w:t xml:space="preserve"> </w:t>
            </w:r>
          </w:p>
        </w:tc>
      </w:tr>
      <w:tr w:rsidR="00222055" w:rsidRPr="00702380" w14:paraId="4AD97606" w14:textId="77777777" w:rsidTr="00222055">
        <w:trPr>
          <w:trHeight w:val="283"/>
        </w:trPr>
        <w:tc>
          <w:tcPr>
            <w:tcW w:w="6799" w:type="dxa"/>
            <w:noWrap/>
            <w:vAlign w:val="center"/>
            <w:hideMark/>
          </w:tcPr>
          <w:p w14:paraId="22F19C38" w14:textId="321E0BD8" w:rsidR="00702380" w:rsidRPr="00702380" w:rsidRDefault="00C12E69" w:rsidP="0070238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Režijní náklady</w:t>
            </w:r>
          </w:p>
        </w:tc>
        <w:tc>
          <w:tcPr>
            <w:tcW w:w="2127" w:type="dxa"/>
            <w:noWrap/>
            <w:vAlign w:val="center"/>
            <w:hideMark/>
          </w:tcPr>
          <w:p w14:paraId="2A02DCB3" w14:textId="41839418" w:rsidR="00702380" w:rsidRPr="00702380" w:rsidRDefault="00C12E69" w:rsidP="00702380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53 998</w:t>
            </w:r>
            <w:r w:rsidR="00702380">
              <w:rPr>
                <w:rFonts w:cs="Arial"/>
              </w:rPr>
              <w:t xml:space="preserve"> Kč</w:t>
            </w:r>
            <w:r w:rsidR="00702380" w:rsidRPr="00702380">
              <w:rPr>
                <w:rFonts w:cs="Arial"/>
              </w:rPr>
              <w:t xml:space="preserve"> </w:t>
            </w:r>
          </w:p>
        </w:tc>
      </w:tr>
      <w:tr w:rsidR="00222055" w:rsidRPr="00702380" w14:paraId="09EC4E1B" w14:textId="77777777" w:rsidTr="00222055">
        <w:trPr>
          <w:trHeight w:val="283"/>
        </w:trPr>
        <w:tc>
          <w:tcPr>
            <w:tcW w:w="679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19143B5C" w14:textId="77777777" w:rsidR="00702380" w:rsidRPr="00702380" w:rsidRDefault="00702380" w:rsidP="00702380">
            <w:pPr>
              <w:spacing w:before="60" w:after="60"/>
              <w:rPr>
                <w:rFonts w:cs="Arial"/>
                <w:b/>
                <w:bCs/>
              </w:rPr>
            </w:pPr>
            <w:r w:rsidRPr="00702380">
              <w:rPr>
                <w:rFonts w:cs="Arial"/>
                <w:b/>
                <w:bCs/>
              </w:rPr>
              <w:t>Celkem náklady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3835FB09" w14:textId="5196921F" w:rsidR="00702380" w:rsidRPr="00702380" w:rsidRDefault="00285163" w:rsidP="00702380">
            <w:pPr>
              <w:spacing w:before="60" w:after="6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216 000</w:t>
            </w:r>
            <w:r w:rsidR="00702380">
              <w:rPr>
                <w:rFonts w:cs="Arial"/>
                <w:b/>
                <w:bCs/>
              </w:rPr>
              <w:t xml:space="preserve"> Kč</w:t>
            </w:r>
            <w:r w:rsidR="00702380" w:rsidRPr="00702380">
              <w:rPr>
                <w:rFonts w:cs="Arial"/>
                <w:b/>
                <w:bCs/>
              </w:rPr>
              <w:t xml:space="preserve"> </w:t>
            </w:r>
          </w:p>
        </w:tc>
      </w:tr>
    </w:tbl>
    <w:p w14:paraId="27BA9706" w14:textId="76A3E394" w:rsidR="004B03D2" w:rsidRPr="008E3FB6" w:rsidRDefault="004B03D2" w:rsidP="00684C06">
      <w:pPr>
        <w:spacing w:after="200" w:line="276" w:lineRule="auto"/>
        <w:rPr>
          <w:rFonts w:cs="Arial"/>
        </w:rPr>
      </w:pPr>
    </w:p>
    <w:sectPr w:rsidR="004B03D2" w:rsidRPr="008E3FB6" w:rsidSect="00171AE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C1E42" w14:textId="77777777" w:rsidR="00F162CA" w:rsidRDefault="00F162CA" w:rsidP="009F1365">
      <w:r>
        <w:separator/>
      </w:r>
    </w:p>
  </w:endnote>
  <w:endnote w:type="continuationSeparator" w:id="0">
    <w:p w14:paraId="29A59BBD" w14:textId="77777777" w:rsidR="00F162CA" w:rsidRDefault="00F162CA" w:rsidP="009F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1005881"/>
      <w:docPartObj>
        <w:docPartGallery w:val="Page Numbers (Bottom of Page)"/>
        <w:docPartUnique/>
      </w:docPartObj>
    </w:sdtPr>
    <w:sdtEndPr/>
    <w:sdtContent>
      <w:p w14:paraId="3011F665" w14:textId="24621209" w:rsidR="00DD4897" w:rsidRDefault="00DD489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CDB">
          <w:rPr>
            <w:noProof/>
          </w:rPr>
          <w:t>1</w:t>
        </w:r>
        <w:r>
          <w:fldChar w:fldCharType="end"/>
        </w:r>
      </w:p>
    </w:sdtContent>
  </w:sdt>
  <w:p w14:paraId="3C265955" w14:textId="77777777" w:rsidR="00DD4897" w:rsidRDefault="00DD48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FF9F2" w14:textId="77777777" w:rsidR="00F162CA" w:rsidRDefault="00F162CA" w:rsidP="009F1365">
      <w:r>
        <w:separator/>
      </w:r>
    </w:p>
  </w:footnote>
  <w:footnote w:type="continuationSeparator" w:id="0">
    <w:p w14:paraId="7EEDB411" w14:textId="77777777" w:rsidR="00F162CA" w:rsidRDefault="00F162CA" w:rsidP="009F1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C33"/>
    <w:multiLevelType w:val="multilevel"/>
    <w:tmpl w:val="16D2E6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5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0368A8"/>
    <w:multiLevelType w:val="hybridMultilevel"/>
    <w:tmpl w:val="1194C6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FA0203"/>
    <w:multiLevelType w:val="hybridMultilevel"/>
    <w:tmpl w:val="BC0A6C4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FD6ED0"/>
    <w:multiLevelType w:val="multilevel"/>
    <w:tmpl w:val="7EE6C8FE"/>
    <w:lvl w:ilvl="0">
      <w:start w:val="1"/>
      <w:numFmt w:val="decimal"/>
      <w:lvlText w:val="3.%1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2C02225"/>
    <w:multiLevelType w:val="hybridMultilevel"/>
    <w:tmpl w:val="214A5E40"/>
    <w:lvl w:ilvl="0" w:tplc="E30ABB1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863D4"/>
    <w:multiLevelType w:val="multilevel"/>
    <w:tmpl w:val="6D9EB33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6" w15:restartNumberingAfterBreak="0">
    <w:nsid w:val="3A980E00"/>
    <w:multiLevelType w:val="multilevel"/>
    <w:tmpl w:val="74882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B8A3973"/>
    <w:multiLevelType w:val="hybridMultilevel"/>
    <w:tmpl w:val="5A9EE09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1CB2DA0"/>
    <w:multiLevelType w:val="multilevel"/>
    <w:tmpl w:val="A13E58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2D45385"/>
    <w:multiLevelType w:val="multilevel"/>
    <w:tmpl w:val="214A5E40"/>
    <w:styleLink w:val="Styl1"/>
    <w:lvl w:ilvl="0">
      <w:start w:val="3"/>
      <w:numFmt w:val="decimal"/>
      <w:lvlText w:val="1.%1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D4E63"/>
    <w:multiLevelType w:val="hybridMultilevel"/>
    <w:tmpl w:val="F2181C50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EF1FA9"/>
    <w:multiLevelType w:val="hybridMultilevel"/>
    <w:tmpl w:val="7826C72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7266D84"/>
    <w:multiLevelType w:val="hybridMultilevel"/>
    <w:tmpl w:val="463CE38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17D0D12"/>
    <w:multiLevelType w:val="multilevel"/>
    <w:tmpl w:val="214A5E40"/>
    <w:numStyleLink w:val="Styl1"/>
  </w:abstractNum>
  <w:num w:numId="1">
    <w:abstractNumId w:val="5"/>
  </w:num>
  <w:num w:numId="2">
    <w:abstractNumId w:val="4"/>
    <w:lvlOverride w:ilvl="0">
      <w:lvl w:ilvl="0" w:tplc="E30ABB1C">
        <w:start w:val="1"/>
        <w:numFmt w:val="decimal"/>
        <w:lvlText w:val="1.%1"/>
        <w:lvlJc w:val="left"/>
        <w:pPr>
          <w:ind w:left="720" w:hanging="360"/>
        </w:pPr>
        <w:rPr>
          <w:rFonts w:ascii="Arial" w:hAnsi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 w:tplc="04050019">
        <w:start w:val="1"/>
        <w:numFmt w:val="lowerLetter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">
    <w:abstractNumId w:val="8"/>
  </w:num>
  <w:num w:numId="4">
    <w:abstractNumId w:val="2"/>
  </w:num>
  <w:num w:numId="5">
    <w:abstractNumId w:val="12"/>
  </w:num>
  <w:num w:numId="6">
    <w:abstractNumId w:val="0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6"/>
  </w:num>
  <w:num w:numId="12">
    <w:abstractNumId w:val="4"/>
    <w:lvlOverride w:ilvl="0">
      <w:lvl w:ilvl="0" w:tplc="E30ABB1C">
        <w:start w:val="1"/>
        <w:numFmt w:val="none"/>
        <w:lvlText w:val="3.1"/>
        <w:lvlJc w:val="left"/>
        <w:pPr>
          <w:ind w:left="720" w:hanging="360"/>
        </w:pPr>
        <w:rPr>
          <w:rFonts w:ascii="Arial" w:hAnsi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 w:tplc="04050019">
        <w:start w:val="1"/>
        <w:numFmt w:val="lowerLetter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3">
    <w:abstractNumId w:val="9"/>
  </w:num>
  <w:num w:numId="14">
    <w:abstractNumId w:val="13"/>
  </w:num>
  <w:num w:numId="15">
    <w:abstractNumId w:val="3"/>
  </w:num>
  <w:num w:numId="1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9A"/>
    <w:rsid w:val="0000202B"/>
    <w:rsid w:val="00005DD2"/>
    <w:rsid w:val="00011F96"/>
    <w:rsid w:val="00036D92"/>
    <w:rsid w:val="0004752A"/>
    <w:rsid w:val="00051836"/>
    <w:rsid w:val="0005249E"/>
    <w:rsid w:val="00054D42"/>
    <w:rsid w:val="00063DB6"/>
    <w:rsid w:val="00077CFF"/>
    <w:rsid w:val="00083618"/>
    <w:rsid w:val="00085633"/>
    <w:rsid w:val="00093BE2"/>
    <w:rsid w:val="00094AD3"/>
    <w:rsid w:val="000A2164"/>
    <w:rsid w:val="000A226E"/>
    <w:rsid w:val="000A666C"/>
    <w:rsid w:val="000A6B66"/>
    <w:rsid w:val="000A7A71"/>
    <w:rsid w:val="000B5470"/>
    <w:rsid w:val="000C3926"/>
    <w:rsid w:val="000C53D7"/>
    <w:rsid w:val="000D2972"/>
    <w:rsid w:val="000D7A4B"/>
    <w:rsid w:val="000E2EDF"/>
    <w:rsid w:val="000F4618"/>
    <w:rsid w:val="001127D6"/>
    <w:rsid w:val="00114A25"/>
    <w:rsid w:val="001222C5"/>
    <w:rsid w:val="00122944"/>
    <w:rsid w:val="00125AC7"/>
    <w:rsid w:val="00125FA6"/>
    <w:rsid w:val="00125FBE"/>
    <w:rsid w:val="001303E2"/>
    <w:rsid w:val="00131F1A"/>
    <w:rsid w:val="00146095"/>
    <w:rsid w:val="00155B7A"/>
    <w:rsid w:val="001670BA"/>
    <w:rsid w:val="001703C8"/>
    <w:rsid w:val="00171AE1"/>
    <w:rsid w:val="001803B9"/>
    <w:rsid w:val="00183C74"/>
    <w:rsid w:val="00186EDC"/>
    <w:rsid w:val="001975F5"/>
    <w:rsid w:val="001A16B5"/>
    <w:rsid w:val="001A5316"/>
    <w:rsid w:val="001A5B38"/>
    <w:rsid w:val="001B05C6"/>
    <w:rsid w:val="001B378F"/>
    <w:rsid w:val="001C1F15"/>
    <w:rsid w:val="001C5649"/>
    <w:rsid w:val="001D2EC8"/>
    <w:rsid w:val="001D799F"/>
    <w:rsid w:val="001E0236"/>
    <w:rsid w:val="001F3ED0"/>
    <w:rsid w:val="001F7A48"/>
    <w:rsid w:val="0020193E"/>
    <w:rsid w:val="0020648E"/>
    <w:rsid w:val="00210800"/>
    <w:rsid w:val="00212CC2"/>
    <w:rsid w:val="00222055"/>
    <w:rsid w:val="002222A5"/>
    <w:rsid w:val="002225D8"/>
    <w:rsid w:val="0023071C"/>
    <w:rsid w:val="002353F6"/>
    <w:rsid w:val="00240A2D"/>
    <w:rsid w:val="00242191"/>
    <w:rsid w:val="002449E6"/>
    <w:rsid w:val="002461BA"/>
    <w:rsid w:val="002478B3"/>
    <w:rsid w:val="00251162"/>
    <w:rsid w:val="00252642"/>
    <w:rsid w:val="00252C9A"/>
    <w:rsid w:val="00262454"/>
    <w:rsid w:val="002643B1"/>
    <w:rsid w:val="00265B77"/>
    <w:rsid w:val="002748A6"/>
    <w:rsid w:val="002848DB"/>
    <w:rsid w:val="00285163"/>
    <w:rsid w:val="00294B3B"/>
    <w:rsid w:val="00297D81"/>
    <w:rsid w:val="002B0C55"/>
    <w:rsid w:val="002B253D"/>
    <w:rsid w:val="002C2438"/>
    <w:rsid w:val="002D57FA"/>
    <w:rsid w:val="002E28FF"/>
    <w:rsid w:val="002E301B"/>
    <w:rsid w:val="002E3B9E"/>
    <w:rsid w:val="002E74C3"/>
    <w:rsid w:val="002F1A61"/>
    <w:rsid w:val="00300A75"/>
    <w:rsid w:val="00303AE6"/>
    <w:rsid w:val="00304736"/>
    <w:rsid w:val="003068CC"/>
    <w:rsid w:val="00307B18"/>
    <w:rsid w:val="00310451"/>
    <w:rsid w:val="003235DA"/>
    <w:rsid w:val="00324E8E"/>
    <w:rsid w:val="00332CB3"/>
    <w:rsid w:val="0034431A"/>
    <w:rsid w:val="00352EC2"/>
    <w:rsid w:val="00363526"/>
    <w:rsid w:val="00363EFC"/>
    <w:rsid w:val="00367BA3"/>
    <w:rsid w:val="00380DAB"/>
    <w:rsid w:val="00383143"/>
    <w:rsid w:val="00391996"/>
    <w:rsid w:val="0039429C"/>
    <w:rsid w:val="003943FD"/>
    <w:rsid w:val="003A3710"/>
    <w:rsid w:val="003B101D"/>
    <w:rsid w:val="003C0D14"/>
    <w:rsid w:val="003C196A"/>
    <w:rsid w:val="003D044E"/>
    <w:rsid w:val="003D6DB2"/>
    <w:rsid w:val="003E09DF"/>
    <w:rsid w:val="003E53EE"/>
    <w:rsid w:val="003E6F6F"/>
    <w:rsid w:val="003E7DB0"/>
    <w:rsid w:val="003F3F34"/>
    <w:rsid w:val="00404EA7"/>
    <w:rsid w:val="004108D2"/>
    <w:rsid w:val="00421E47"/>
    <w:rsid w:val="00422C7B"/>
    <w:rsid w:val="00425A77"/>
    <w:rsid w:val="00436321"/>
    <w:rsid w:val="00445347"/>
    <w:rsid w:val="00446FA7"/>
    <w:rsid w:val="00450316"/>
    <w:rsid w:val="00450CC7"/>
    <w:rsid w:val="00452899"/>
    <w:rsid w:val="00457A61"/>
    <w:rsid w:val="00460309"/>
    <w:rsid w:val="00462489"/>
    <w:rsid w:val="0047021E"/>
    <w:rsid w:val="00480A77"/>
    <w:rsid w:val="00482B31"/>
    <w:rsid w:val="004927C0"/>
    <w:rsid w:val="00493176"/>
    <w:rsid w:val="00497F2E"/>
    <w:rsid w:val="004A513D"/>
    <w:rsid w:val="004B03D2"/>
    <w:rsid w:val="004B17D4"/>
    <w:rsid w:val="004C4ADE"/>
    <w:rsid w:val="004C624B"/>
    <w:rsid w:val="004D78B2"/>
    <w:rsid w:val="004E1B68"/>
    <w:rsid w:val="004E465F"/>
    <w:rsid w:val="004E7DAA"/>
    <w:rsid w:val="004F3E31"/>
    <w:rsid w:val="00505CDB"/>
    <w:rsid w:val="00520CB1"/>
    <w:rsid w:val="0053343A"/>
    <w:rsid w:val="00536813"/>
    <w:rsid w:val="00536B4C"/>
    <w:rsid w:val="00537A56"/>
    <w:rsid w:val="00543D6F"/>
    <w:rsid w:val="005508D8"/>
    <w:rsid w:val="0055180D"/>
    <w:rsid w:val="00553151"/>
    <w:rsid w:val="00562D9A"/>
    <w:rsid w:val="00570AFC"/>
    <w:rsid w:val="005854AE"/>
    <w:rsid w:val="005865D7"/>
    <w:rsid w:val="005A4662"/>
    <w:rsid w:val="005C3219"/>
    <w:rsid w:val="005C77CA"/>
    <w:rsid w:val="005D30B7"/>
    <w:rsid w:val="005E2130"/>
    <w:rsid w:val="005F0EAF"/>
    <w:rsid w:val="005F61AE"/>
    <w:rsid w:val="005F6D3B"/>
    <w:rsid w:val="005F7ED4"/>
    <w:rsid w:val="0060185D"/>
    <w:rsid w:val="00610DCE"/>
    <w:rsid w:val="0061345A"/>
    <w:rsid w:val="006249F0"/>
    <w:rsid w:val="00625B6C"/>
    <w:rsid w:val="00677368"/>
    <w:rsid w:val="00684419"/>
    <w:rsid w:val="00684C06"/>
    <w:rsid w:val="006924C0"/>
    <w:rsid w:val="006935CA"/>
    <w:rsid w:val="006A5F12"/>
    <w:rsid w:val="006B5B59"/>
    <w:rsid w:val="006C68D3"/>
    <w:rsid w:val="006C77AF"/>
    <w:rsid w:val="006E1902"/>
    <w:rsid w:val="006F1462"/>
    <w:rsid w:val="006F1FE2"/>
    <w:rsid w:val="00702380"/>
    <w:rsid w:val="00702429"/>
    <w:rsid w:val="00706ED6"/>
    <w:rsid w:val="00713983"/>
    <w:rsid w:val="00714831"/>
    <w:rsid w:val="007242B2"/>
    <w:rsid w:val="0074217E"/>
    <w:rsid w:val="007545DA"/>
    <w:rsid w:val="007601A8"/>
    <w:rsid w:val="0076167B"/>
    <w:rsid w:val="0076363C"/>
    <w:rsid w:val="00780AAC"/>
    <w:rsid w:val="00782AF5"/>
    <w:rsid w:val="0078314F"/>
    <w:rsid w:val="00791CFF"/>
    <w:rsid w:val="00796AD8"/>
    <w:rsid w:val="007A37D3"/>
    <w:rsid w:val="007B122A"/>
    <w:rsid w:val="007B3F54"/>
    <w:rsid w:val="007B588D"/>
    <w:rsid w:val="007C3E1E"/>
    <w:rsid w:val="007D1007"/>
    <w:rsid w:val="007F1B0F"/>
    <w:rsid w:val="007F26F1"/>
    <w:rsid w:val="007F3A16"/>
    <w:rsid w:val="0080130C"/>
    <w:rsid w:val="00822783"/>
    <w:rsid w:val="00826A9B"/>
    <w:rsid w:val="008312AE"/>
    <w:rsid w:val="00853ED5"/>
    <w:rsid w:val="00862A19"/>
    <w:rsid w:val="00865523"/>
    <w:rsid w:val="00871B77"/>
    <w:rsid w:val="00874038"/>
    <w:rsid w:val="00875AB1"/>
    <w:rsid w:val="00881FA8"/>
    <w:rsid w:val="00891A89"/>
    <w:rsid w:val="008975FC"/>
    <w:rsid w:val="008A1C0B"/>
    <w:rsid w:val="008A2319"/>
    <w:rsid w:val="008A66D4"/>
    <w:rsid w:val="008B3909"/>
    <w:rsid w:val="008B645B"/>
    <w:rsid w:val="008B7575"/>
    <w:rsid w:val="008B7C7C"/>
    <w:rsid w:val="008C2EA6"/>
    <w:rsid w:val="008C629C"/>
    <w:rsid w:val="008E3FB6"/>
    <w:rsid w:val="008F5DD5"/>
    <w:rsid w:val="00910E34"/>
    <w:rsid w:val="00914053"/>
    <w:rsid w:val="009343BE"/>
    <w:rsid w:val="00934D7B"/>
    <w:rsid w:val="00937175"/>
    <w:rsid w:val="009412C0"/>
    <w:rsid w:val="00945785"/>
    <w:rsid w:val="00951244"/>
    <w:rsid w:val="009574AC"/>
    <w:rsid w:val="009611DC"/>
    <w:rsid w:val="00970FFA"/>
    <w:rsid w:val="0097406B"/>
    <w:rsid w:val="00975E6C"/>
    <w:rsid w:val="0098683F"/>
    <w:rsid w:val="00994DBA"/>
    <w:rsid w:val="0099639A"/>
    <w:rsid w:val="00996BCC"/>
    <w:rsid w:val="009973A6"/>
    <w:rsid w:val="009A2C83"/>
    <w:rsid w:val="009A3683"/>
    <w:rsid w:val="009B1970"/>
    <w:rsid w:val="009B4895"/>
    <w:rsid w:val="009C0DC3"/>
    <w:rsid w:val="009D3277"/>
    <w:rsid w:val="009D36E8"/>
    <w:rsid w:val="009D3F33"/>
    <w:rsid w:val="009E0815"/>
    <w:rsid w:val="009F1365"/>
    <w:rsid w:val="00A02CF1"/>
    <w:rsid w:val="00A11971"/>
    <w:rsid w:val="00A12375"/>
    <w:rsid w:val="00A26EBF"/>
    <w:rsid w:val="00A30242"/>
    <w:rsid w:val="00A36349"/>
    <w:rsid w:val="00A367D5"/>
    <w:rsid w:val="00A44306"/>
    <w:rsid w:val="00A462B7"/>
    <w:rsid w:val="00A47C13"/>
    <w:rsid w:val="00A57ED8"/>
    <w:rsid w:val="00A64F7F"/>
    <w:rsid w:val="00A70C8F"/>
    <w:rsid w:val="00A730D1"/>
    <w:rsid w:val="00A75F49"/>
    <w:rsid w:val="00A84A6B"/>
    <w:rsid w:val="00A92B52"/>
    <w:rsid w:val="00A94A52"/>
    <w:rsid w:val="00A95013"/>
    <w:rsid w:val="00AA2102"/>
    <w:rsid w:val="00AB34FC"/>
    <w:rsid w:val="00AC1BE4"/>
    <w:rsid w:val="00AD2167"/>
    <w:rsid w:val="00AD5510"/>
    <w:rsid w:val="00AD59B9"/>
    <w:rsid w:val="00AE473A"/>
    <w:rsid w:val="00AF47BC"/>
    <w:rsid w:val="00AF7680"/>
    <w:rsid w:val="00AF77E7"/>
    <w:rsid w:val="00B02BC6"/>
    <w:rsid w:val="00B03B14"/>
    <w:rsid w:val="00B1013D"/>
    <w:rsid w:val="00B10707"/>
    <w:rsid w:val="00B14A0B"/>
    <w:rsid w:val="00B249F0"/>
    <w:rsid w:val="00B27E33"/>
    <w:rsid w:val="00B30689"/>
    <w:rsid w:val="00B51FE0"/>
    <w:rsid w:val="00B55048"/>
    <w:rsid w:val="00B6397B"/>
    <w:rsid w:val="00B646F4"/>
    <w:rsid w:val="00B651F7"/>
    <w:rsid w:val="00B73B92"/>
    <w:rsid w:val="00B74D45"/>
    <w:rsid w:val="00B81CCD"/>
    <w:rsid w:val="00B8687B"/>
    <w:rsid w:val="00BB775C"/>
    <w:rsid w:val="00BC051B"/>
    <w:rsid w:val="00BC3131"/>
    <w:rsid w:val="00BD2C35"/>
    <w:rsid w:val="00BD599D"/>
    <w:rsid w:val="00BE0CEF"/>
    <w:rsid w:val="00BF7440"/>
    <w:rsid w:val="00C04B15"/>
    <w:rsid w:val="00C052DA"/>
    <w:rsid w:val="00C12E69"/>
    <w:rsid w:val="00C15160"/>
    <w:rsid w:val="00C30DD4"/>
    <w:rsid w:val="00C343E0"/>
    <w:rsid w:val="00C5298A"/>
    <w:rsid w:val="00C573EF"/>
    <w:rsid w:val="00C57B13"/>
    <w:rsid w:val="00C678B4"/>
    <w:rsid w:val="00C7072A"/>
    <w:rsid w:val="00C80B79"/>
    <w:rsid w:val="00C944BC"/>
    <w:rsid w:val="00C97B16"/>
    <w:rsid w:val="00CB7593"/>
    <w:rsid w:val="00CC3906"/>
    <w:rsid w:val="00CC49F7"/>
    <w:rsid w:val="00CC7ACD"/>
    <w:rsid w:val="00CD0DCA"/>
    <w:rsid w:val="00CE0573"/>
    <w:rsid w:val="00CE316A"/>
    <w:rsid w:val="00CE5278"/>
    <w:rsid w:val="00D061BA"/>
    <w:rsid w:val="00D07562"/>
    <w:rsid w:val="00D10231"/>
    <w:rsid w:val="00D11A3D"/>
    <w:rsid w:val="00D17429"/>
    <w:rsid w:val="00D25E4D"/>
    <w:rsid w:val="00D367DD"/>
    <w:rsid w:val="00D371AF"/>
    <w:rsid w:val="00D44E35"/>
    <w:rsid w:val="00D570B5"/>
    <w:rsid w:val="00D611B6"/>
    <w:rsid w:val="00D641A4"/>
    <w:rsid w:val="00D67ACB"/>
    <w:rsid w:val="00D7148A"/>
    <w:rsid w:val="00D724BA"/>
    <w:rsid w:val="00D747A7"/>
    <w:rsid w:val="00D750AE"/>
    <w:rsid w:val="00D922CE"/>
    <w:rsid w:val="00D96377"/>
    <w:rsid w:val="00DA2CAE"/>
    <w:rsid w:val="00DA43DC"/>
    <w:rsid w:val="00DB17BF"/>
    <w:rsid w:val="00DB62E7"/>
    <w:rsid w:val="00DB6D12"/>
    <w:rsid w:val="00DC0B5C"/>
    <w:rsid w:val="00DC163D"/>
    <w:rsid w:val="00DD1C4A"/>
    <w:rsid w:val="00DD4897"/>
    <w:rsid w:val="00DD71E3"/>
    <w:rsid w:val="00DF097D"/>
    <w:rsid w:val="00E0149B"/>
    <w:rsid w:val="00E028A2"/>
    <w:rsid w:val="00E15B3E"/>
    <w:rsid w:val="00E161EE"/>
    <w:rsid w:val="00E222A5"/>
    <w:rsid w:val="00E35D95"/>
    <w:rsid w:val="00E36B54"/>
    <w:rsid w:val="00E41DD7"/>
    <w:rsid w:val="00E44902"/>
    <w:rsid w:val="00E44A66"/>
    <w:rsid w:val="00E46AE6"/>
    <w:rsid w:val="00E51305"/>
    <w:rsid w:val="00E57E00"/>
    <w:rsid w:val="00E61DB8"/>
    <w:rsid w:val="00E7008A"/>
    <w:rsid w:val="00E74A5E"/>
    <w:rsid w:val="00E8286C"/>
    <w:rsid w:val="00E82E3A"/>
    <w:rsid w:val="00E84A7E"/>
    <w:rsid w:val="00E87A4A"/>
    <w:rsid w:val="00E902D7"/>
    <w:rsid w:val="00E90FF2"/>
    <w:rsid w:val="00E9131E"/>
    <w:rsid w:val="00E9217F"/>
    <w:rsid w:val="00E93FD8"/>
    <w:rsid w:val="00E94787"/>
    <w:rsid w:val="00EA4F4C"/>
    <w:rsid w:val="00EA6D33"/>
    <w:rsid w:val="00EA7EBF"/>
    <w:rsid w:val="00EA7FE6"/>
    <w:rsid w:val="00EB4A15"/>
    <w:rsid w:val="00EC19F0"/>
    <w:rsid w:val="00EC5BFB"/>
    <w:rsid w:val="00ED1456"/>
    <w:rsid w:val="00ED225B"/>
    <w:rsid w:val="00ED7D59"/>
    <w:rsid w:val="00EE3842"/>
    <w:rsid w:val="00EE45AD"/>
    <w:rsid w:val="00EE58EC"/>
    <w:rsid w:val="00EE614B"/>
    <w:rsid w:val="00EE6523"/>
    <w:rsid w:val="00EF3F85"/>
    <w:rsid w:val="00EF4F5A"/>
    <w:rsid w:val="00F000F5"/>
    <w:rsid w:val="00F15216"/>
    <w:rsid w:val="00F162CA"/>
    <w:rsid w:val="00F25B12"/>
    <w:rsid w:val="00F3496B"/>
    <w:rsid w:val="00F34F1D"/>
    <w:rsid w:val="00F357F0"/>
    <w:rsid w:val="00F35D6F"/>
    <w:rsid w:val="00F40DF1"/>
    <w:rsid w:val="00F43176"/>
    <w:rsid w:val="00F43197"/>
    <w:rsid w:val="00F52ECD"/>
    <w:rsid w:val="00F5352F"/>
    <w:rsid w:val="00F704E5"/>
    <w:rsid w:val="00F75E80"/>
    <w:rsid w:val="00F858D5"/>
    <w:rsid w:val="00F858EC"/>
    <w:rsid w:val="00FA336A"/>
    <w:rsid w:val="00FD16C0"/>
    <w:rsid w:val="00FD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79D4"/>
  <w15:docId w15:val="{B566C9A7-76ED-4BE8-BBC8-46C4328F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6523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12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0A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A2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D21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216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2167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21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2167"/>
    <w:rPr>
      <w:rFonts w:ascii="Arial" w:hAnsi="Arial"/>
      <w:b/>
      <w:bCs/>
      <w:sz w:val="20"/>
      <w:szCs w:val="20"/>
    </w:rPr>
  </w:style>
  <w:style w:type="paragraph" w:customStyle="1" w:styleId="Char">
    <w:name w:val="Char"/>
    <w:basedOn w:val="Normln"/>
    <w:semiHidden/>
    <w:rsid w:val="00AD2167"/>
    <w:pPr>
      <w:spacing w:after="160" w:line="240" w:lineRule="exact"/>
    </w:pPr>
    <w:rPr>
      <w:rFonts w:eastAsia="Times New Roman" w:cs="Times New Roman"/>
      <w:lang w:val="en-US"/>
    </w:rPr>
  </w:style>
  <w:style w:type="character" w:styleId="Hypertextovodkaz">
    <w:name w:val="Hyperlink"/>
    <w:basedOn w:val="Standardnpsmoodstavce"/>
    <w:uiPriority w:val="99"/>
    <w:unhideWhenUsed/>
    <w:rsid w:val="00E74A5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F13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1365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9F13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1365"/>
    <w:rPr>
      <w:rFonts w:ascii="Arial" w:hAnsi="Arial"/>
    </w:rPr>
  </w:style>
  <w:style w:type="table" w:styleId="Mkatabulky">
    <w:name w:val="Table Grid"/>
    <w:basedOn w:val="Normlntabulka"/>
    <w:uiPriority w:val="59"/>
    <w:rsid w:val="00230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D750AE"/>
    <w:pPr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D750A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numbering" w:customStyle="1" w:styleId="Styl1">
    <w:name w:val="Styl1"/>
    <w:uiPriority w:val="99"/>
    <w:rsid w:val="002643B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EAC53-BCC9-4D7A-A791-6603D9BD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Smejkal Tomáš</dc:creator>
  <cp:lastModifiedBy>Barborová Milena</cp:lastModifiedBy>
  <cp:revision>2</cp:revision>
  <cp:lastPrinted>2021-03-29T05:52:00Z</cp:lastPrinted>
  <dcterms:created xsi:type="dcterms:W3CDTF">2021-03-29T05:53:00Z</dcterms:created>
  <dcterms:modified xsi:type="dcterms:W3CDTF">2021-03-29T05:53:00Z</dcterms:modified>
</cp:coreProperties>
</file>