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9D00" w14:textId="77777777" w:rsidR="00856767" w:rsidRPr="00351C77" w:rsidRDefault="00856767" w:rsidP="00856767">
      <w:pPr>
        <w:pStyle w:val="Normln1"/>
        <w:jc w:val="center"/>
        <w:rPr>
          <w:rFonts w:ascii="Times New Roman" w:hAnsi="Times New Roman" w:cs="Times New Roman"/>
          <w:b/>
          <w:u w:val="single"/>
        </w:rPr>
      </w:pPr>
      <w:r w:rsidRPr="00351C77">
        <w:rPr>
          <w:rFonts w:ascii="Times New Roman" w:hAnsi="Times New Roman" w:cs="Times New Roman"/>
          <w:b/>
          <w:u w:val="single"/>
        </w:rPr>
        <w:t>Rozpis a ceník činností</w:t>
      </w:r>
    </w:p>
    <w:p w14:paraId="4D9AEBAE" w14:textId="77777777" w:rsidR="00856767" w:rsidRPr="00351C77" w:rsidRDefault="00856767" w:rsidP="00856767">
      <w:pPr>
        <w:pStyle w:val="Normln1"/>
        <w:rPr>
          <w:rFonts w:ascii="Times New Roman" w:hAnsi="Times New Roman" w:cs="Times New Roman"/>
        </w:rPr>
      </w:pPr>
    </w:p>
    <w:p w14:paraId="4AE7CB9D" w14:textId="77777777" w:rsidR="00856767" w:rsidRPr="00351C77" w:rsidRDefault="00856767" w:rsidP="00856767">
      <w:pPr>
        <w:pStyle w:val="Normln1"/>
        <w:ind w:left="720"/>
        <w:rPr>
          <w:rFonts w:ascii="Times New Roman" w:hAnsi="Times New Roman" w:cs="Times New Roman"/>
        </w:rPr>
      </w:pPr>
    </w:p>
    <w:p w14:paraId="7ACF3B91" w14:textId="77777777" w:rsidR="00856767" w:rsidRPr="00351C77" w:rsidRDefault="00856767" w:rsidP="007773CF">
      <w:pPr>
        <w:pStyle w:val="Normln1"/>
        <w:rPr>
          <w:rFonts w:ascii="Times New Roman" w:hAnsi="Times New Roman" w:cs="Times New Roman"/>
        </w:rPr>
      </w:pPr>
    </w:p>
    <w:p w14:paraId="7B2D3052" w14:textId="18EE8320" w:rsidR="00856767" w:rsidRPr="00351C77" w:rsidRDefault="00856767" w:rsidP="007734F6">
      <w:pPr>
        <w:pStyle w:val="Normln1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51C77">
        <w:rPr>
          <w:rFonts w:ascii="Times New Roman" w:hAnsi="Times New Roman" w:cs="Times New Roman"/>
          <w:b/>
          <w:bCs/>
          <w:sz w:val="24"/>
          <w:szCs w:val="24"/>
        </w:rPr>
        <w:t>Kontrolní a revizní služby PO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7372"/>
        <w:gridCol w:w="2268"/>
      </w:tblGrid>
      <w:tr w:rsidR="00856767" w:rsidRPr="00351C77" w14:paraId="21261032" w14:textId="77777777" w:rsidTr="00B94FAC">
        <w:trPr>
          <w:trHeight w:val="567"/>
        </w:trPr>
        <w:tc>
          <w:tcPr>
            <w:tcW w:w="7372" w:type="dxa"/>
            <w:vAlign w:val="center"/>
          </w:tcPr>
          <w:p w14:paraId="4A0A188F" w14:textId="77777777" w:rsidR="00856767" w:rsidRPr="00351C77" w:rsidRDefault="00856767" w:rsidP="007773CF">
            <w:pPr>
              <w:pStyle w:val="Normln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77">
              <w:rPr>
                <w:rFonts w:ascii="Times New Roman" w:hAnsi="Times New Roman" w:cs="Times New Roman"/>
                <w:b/>
                <w:sz w:val="24"/>
                <w:szCs w:val="24"/>
              </w:rPr>
              <w:t>Revize a kontroly</w:t>
            </w:r>
          </w:p>
          <w:p w14:paraId="0FA3A35E" w14:textId="5867BD8B" w:rsidR="00057366" w:rsidRPr="00351C77" w:rsidRDefault="00057366" w:rsidP="007773CF">
            <w:pPr>
              <w:pStyle w:val="Normln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77">
              <w:rPr>
                <w:rFonts w:ascii="Times New Roman" w:hAnsi="Times New Roman" w:cs="Times New Roman"/>
                <w:sz w:val="24"/>
                <w:szCs w:val="24"/>
              </w:rPr>
              <w:t xml:space="preserve">dle </w:t>
            </w:r>
            <w:proofErr w:type="spellStart"/>
            <w:r w:rsidRPr="00351C77">
              <w:rPr>
                <w:rFonts w:ascii="Times New Roman" w:hAnsi="Times New Roman" w:cs="Times New Roman"/>
                <w:sz w:val="24"/>
                <w:szCs w:val="24"/>
              </w:rPr>
              <w:t>čl.I</w:t>
            </w:r>
            <w:proofErr w:type="spellEnd"/>
            <w:r w:rsidRPr="00351C77">
              <w:rPr>
                <w:rFonts w:ascii="Times New Roman" w:hAnsi="Times New Roman" w:cs="Times New Roman"/>
                <w:sz w:val="24"/>
                <w:szCs w:val="24"/>
              </w:rPr>
              <w:t xml:space="preserve">. 2.2 písm. </w:t>
            </w:r>
            <w:r w:rsidR="00AF12E4" w:rsidRPr="00351C7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51C77">
              <w:rPr>
                <w:rFonts w:ascii="Times New Roman" w:hAnsi="Times New Roman" w:cs="Times New Roman"/>
                <w:sz w:val="24"/>
                <w:szCs w:val="24"/>
              </w:rPr>
              <w:t>) Smlouvy</w:t>
            </w:r>
          </w:p>
        </w:tc>
        <w:tc>
          <w:tcPr>
            <w:tcW w:w="2268" w:type="dxa"/>
            <w:vAlign w:val="center"/>
          </w:tcPr>
          <w:p w14:paraId="13BEFE14" w14:textId="77777777" w:rsidR="00856767" w:rsidRPr="00351C77" w:rsidRDefault="00856767" w:rsidP="007773CF">
            <w:pPr>
              <w:pStyle w:val="Normln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77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</w:tc>
      </w:tr>
      <w:tr w:rsidR="00856767" w:rsidRPr="00351C77" w14:paraId="445A929E" w14:textId="77777777" w:rsidTr="00B94FAC">
        <w:trPr>
          <w:trHeight w:val="425"/>
        </w:trPr>
        <w:tc>
          <w:tcPr>
            <w:tcW w:w="7372" w:type="dxa"/>
          </w:tcPr>
          <w:p w14:paraId="4C481A37" w14:textId="77777777" w:rsidR="00856767" w:rsidRPr="00351C77" w:rsidRDefault="00856767" w:rsidP="007773CF">
            <w:pPr>
              <w:pStyle w:val="Normln1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C77">
              <w:rPr>
                <w:rFonts w:ascii="Times New Roman" w:hAnsi="Times New Roman" w:cs="Times New Roman"/>
                <w:b/>
                <w:sz w:val="24"/>
                <w:szCs w:val="24"/>
              </w:rPr>
              <w:t>Revize přenosných hasicích přístrojů (dále jen PHP)</w:t>
            </w:r>
          </w:p>
          <w:p w14:paraId="052297D6" w14:textId="77777777" w:rsidR="00856767" w:rsidRPr="00351C77" w:rsidRDefault="00856767" w:rsidP="007773CF">
            <w:pPr>
              <w:pStyle w:val="Normln1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C77">
              <w:rPr>
                <w:rFonts w:ascii="Times New Roman" w:hAnsi="Times New Roman" w:cs="Times New Roman"/>
                <w:sz w:val="24"/>
                <w:szCs w:val="24"/>
              </w:rPr>
              <w:t>(včetně práce servisního technika, fyzické kontroly PHP, kontrolního štítku, kontrolní plomby)</w:t>
            </w:r>
          </w:p>
        </w:tc>
        <w:tc>
          <w:tcPr>
            <w:tcW w:w="2268" w:type="dxa"/>
            <w:vAlign w:val="center"/>
          </w:tcPr>
          <w:p w14:paraId="4B9BA704" w14:textId="72EA9428" w:rsidR="007E744E" w:rsidRDefault="00257ED4" w:rsidP="007773CF">
            <w:pPr>
              <w:pStyle w:val="Normln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6767" w:rsidRPr="007E74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56767" w:rsidRPr="007E744E">
              <w:rPr>
                <w:rFonts w:ascii="Times New Roman" w:hAnsi="Times New Roman" w:cs="Times New Roman"/>
                <w:sz w:val="24"/>
                <w:szCs w:val="24"/>
              </w:rPr>
              <w:t xml:space="preserve"> Kč / ks</w:t>
            </w:r>
          </w:p>
          <w:p w14:paraId="1B2796C8" w14:textId="14BDACD2" w:rsidR="00856767" w:rsidRPr="007E744E" w:rsidRDefault="00856767" w:rsidP="007773CF">
            <w:pPr>
              <w:pStyle w:val="Normln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4E">
              <w:rPr>
                <w:rFonts w:ascii="Times New Roman" w:hAnsi="Times New Roman" w:cs="Times New Roman"/>
                <w:sz w:val="24"/>
                <w:szCs w:val="24"/>
              </w:rPr>
              <w:t xml:space="preserve"> dle počtu přístrojů na pracovišti</w:t>
            </w:r>
          </w:p>
          <w:p w14:paraId="58D0264F" w14:textId="77777777" w:rsidR="00856767" w:rsidRPr="007E744E" w:rsidRDefault="00856767" w:rsidP="007773CF">
            <w:pPr>
              <w:pStyle w:val="Normln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4E">
              <w:rPr>
                <w:rFonts w:ascii="Times New Roman" w:hAnsi="Times New Roman" w:cs="Times New Roman"/>
                <w:sz w:val="24"/>
                <w:szCs w:val="24"/>
              </w:rPr>
              <w:t>(1x ročně)</w:t>
            </w:r>
          </w:p>
        </w:tc>
      </w:tr>
      <w:tr w:rsidR="00AF12E4" w:rsidRPr="00351C77" w14:paraId="08409C0F" w14:textId="77777777" w:rsidTr="00B94FAC">
        <w:trPr>
          <w:trHeight w:val="418"/>
        </w:trPr>
        <w:tc>
          <w:tcPr>
            <w:tcW w:w="7372" w:type="dxa"/>
          </w:tcPr>
          <w:p w14:paraId="561353DA" w14:textId="392018AF" w:rsidR="00AF12E4" w:rsidRPr="00351C77" w:rsidRDefault="00AF12E4" w:rsidP="00AF12E4">
            <w:pPr>
              <w:pStyle w:val="Normln1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77">
              <w:rPr>
                <w:rFonts w:ascii="Times New Roman" w:hAnsi="Times New Roman" w:cs="Times New Roman"/>
                <w:b/>
                <w:sz w:val="24"/>
                <w:szCs w:val="24"/>
              </w:rPr>
              <w:t>Revize vnitřních hydrantů</w:t>
            </w:r>
          </w:p>
          <w:p w14:paraId="3C59033D" w14:textId="53D3A13E" w:rsidR="00AF12E4" w:rsidRPr="00351C77" w:rsidRDefault="00AF12E4" w:rsidP="00AF12E4">
            <w:pPr>
              <w:pStyle w:val="Normln1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C77">
              <w:rPr>
                <w:rFonts w:ascii="Times New Roman" w:hAnsi="Times New Roman" w:cs="Times New Roman"/>
                <w:sz w:val="24"/>
                <w:szCs w:val="24"/>
              </w:rPr>
              <w:t>(včetně práce servisního technika, fyzické kontroly hydrantů, kontrolního štítku, kontrolní plomby)</w:t>
            </w:r>
          </w:p>
        </w:tc>
        <w:tc>
          <w:tcPr>
            <w:tcW w:w="2268" w:type="dxa"/>
            <w:vAlign w:val="center"/>
          </w:tcPr>
          <w:p w14:paraId="40D98067" w14:textId="004FA263" w:rsidR="007E744E" w:rsidRDefault="00257ED4" w:rsidP="00AF12E4">
            <w:pPr>
              <w:pStyle w:val="Normln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="006E2D63" w:rsidRPr="007E744E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="006E2D63" w:rsidRPr="007E744E">
              <w:rPr>
                <w:rFonts w:ascii="Times New Roman" w:hAnsi="Times New Roman" w:cs="Times New Roman"/>
                <w:sz w:val="24"/>
                <w:szCs w:val="24"/>
              </w:rPr>
              <w:t xml:space="preserve"> Kč / ks</w:t>
            </w:r>
          </w:p>
          <w:p w14:paraId="26249584" w14:textId="4E62D6DB" w:rsidR="00AF12E4" w:rsidRPr="007E744E" w:rsidRDefault="00AF12E4" w:rsidP="00AF12E4">
            <w:pPr>
              <w:pStyle w:val="Normln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4E">
              <w:rPr>
                <w:rFonts w:ascii="Times New Roman" w:hAnsi="Times New Roman" w:cs="Times New Roman"/>
                <w:sz w:val="24"/>
                <w:szCs w:val="24"/>
              </w:rPr>
              <w:t xml:space="preserve">dle počtu </w:t>
            </w:r>
            <w:r w:rsidR="006E2D63" w:rsidRPr="007E744E">
              <w:rPr>
                <w:rFonts w:ascii="Times New Roman" w:hAnsi="Times New Roman" w:cs="Times New Roman"/>
                <w:sz w:val="24"/>
                <w:szCs w:val="24"/>
              </w:rPr>
              <w:t>hydrantů</w:t>
            </w:r>
            <w:r w:rsidRPr="007E744E">
              <w:rPr>
                <w:rFonts w:ascii="Times New Roman" w:hAnsi="Times New Roman" w:cs="Times New Roman"/>
                <w:sz w:val="24"/>
                <w:szCs w:val="24"/>
              </w:rPr>
              <w:t xml:space="preserve"> na pracovišti</w:t>
            </w:r>
          </w:p>
          <w:p w14:paraId="3DDDFD06" w14:textId="6488BDB2" w:rsidR="00AF12E4" w:rsidRPr="007E744E" w:rsidRDefault="00AF12E4" w:rsidP="00AF12E4">
            <w:pPr>
              <w:pStyle w:val="Normln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4E">
              <w:rPr>
                <w:rFonts w:ascii="Times New Roman" w:hAnsi="Times New Roman" w:cs="Times New Roman"/>
                <w:sz w:val="24"/>
                <w:szCs w:val="24"/>
              </w:rPr>
              <w:t>(1x ročně)</w:t>
            </w:r>
          </w:p>
        </w:tc>
      </w:tr>
      <w:tr w:rsidR="00B94FAC" w:rsidRPr="00351C77" w14:paraId="249385DB" w14:textId="77777777" w:rsidTr="00780306">
        <w:trPr>
          <w:trHeight w:val="418"/>
        </w:trPr>
        <w:tc>
          <w:tcPr>
            <w:tcW w:w="7372" w:type="dxa"/>
          </w:tcPr>
          <w:p w14:paraId="4366517B" w14:textId="25844FDE" w:rsidR="00B94FAC" w:rsidRPr="00351C77" w:rsidRDefault="00B94FAC" w:rsidP="00780306">
            <w:pPr>
              <w:pStyle w:val="Normln1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77">
              <w:rPr>
                <w:rFonts w:ascii="Times New Roman" w:hAnsi="Times New Roman" w:cs="Times New Roman"/>
                <w:b/>
                <w:sz w:val="24"/>
                <w:szCs w:val="24"/>
              </w:rPr>
              <w:t>Revize venkovních hydrantů</w:t>
            </w:r>
          </w:p>
          <w:p w14:paraId="4750C6C2" w14:textId="77777777" w:rsidR="00B94FAC" w:rsidRPr="00351C77" w:rsidRDefault="00B94FAC" w:rsidP="00780306">
            <w:pPr>
              <w:pStyle w:val="Normln1"/>
              <w:ind w:left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C77">
              <w:rPr>
                <w:rFonts w:ascii="Times New Roman" w:hAnsi="Times New Roman" w:cs="Times New Roman"/>
                <w:sz w:val="24"/>
                <w:szCs w:val="24"/>
              </w:rPr>
              <w:t>(včetně práce servisního technika, fyzické kontroly hydrantů, kontrolního štítku, kontrolní plomby)</w:t>
            </w:r>
          </w:p>
        </w:tc>
        <w:tc>
          <w:tcPr>
            <w:tcW w:w="2268" w:type="dxa"/>
            <w:vAlign w:val="center"/>
          </w:tcPr>
          <w:p w14:paraId="105A28D8" w14:textId="4FCCD3D1" w:rsidR="007E744E" w:rsidRDefault="00257ED4" w:rsidP="00780306">
            <w:pPr>
              <w:pStyle w:val="Normln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="00B94FAC" w:rsidRPr="007E744E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="00B94FAC" w:rsidRPr="007E744E">
              <w:rPr>
                <w:rFonts w:ascii="Times New Roman" w:hAnsi="Times New Roman" w:cs="Times New Roman"/>
                <w:sz w:val="24"/>
                <w:szCs w:val="24"/>
              </w:rPr>
              <w:t xml:space="preserve"> Kč / ks</w:t>
            </w:r>
          </w:p>
          <w:p w14:paraId="00E5C99C" w14:textId="22E39865" w:rsidR="00B94FAC" w:rsidRPr="007E744E" w:rsidRDefault="00B94FAC" w:rsidP="00780306">
            <w:pPr>
              <w:pStyle w:val="Normln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4E">
              <w:rPr>
                <w:rFonts w:ascii="Times New Roman" w:hAnsi="Times New Roman" w:cs="Times New Roman"/>
                <w:sz w:val="24"/>
                <w:szCs w:val="24"/>
              </w:rPr>
              <w:t>dle počtu hydrantů na pracovišti</w:t>
            </w:r>
          </w:p>
          <w:p w14:paraId="0A7423F1" w14:textId="77777777" w:rsidR="00B94FAC" w:rsidRPr="007E744E" w:rsidRDefault="00B94FAC" w:rsidP="00780306">
            <w:pPr>
              <w:pStyle w:val="Normln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4E">
              <w:rPr>
                <w:rFonts w:ascii="Times New Roman" w:hAnsi="Times New Roman" w:cs="Times New Roman"/>
                <w:sz w:val="24"/>
                <w:szCs w:val="24"/>
              </w:rPr>
              <w:t>(1x ročně)</w:t>
            </w:r>
          </w:p>
        </w:tc>
      </w:tr>
      <w:tr w:rsidR="00AF12E4" w:rsidRPr="00351C77" w14:paraId="70EA7DB0" w14:textId="77777777" w:rsidTr="00B94FAC">
        <w:trPr>
          <w:trHeight w:val="418"/>
        </w:trPr>
        <w:tc>
          <w:tcPr>
            <w:tcW w:w="7372" w:type="dxa"/>
          </w:tcPr>
          <w:p w14:paraId="61B7A325" w14:textId="5E7D557E" w:rsidR="00AF12E4" w:rsidRPr="00351C77" w:rsidRDefault="00AF12E4" w:rsidP="00AF12E4">
            <w:pPr>
              <w:pStyle w:val="Normln1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3683274"/>
            <w:r w:rsidRPr="00351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Vypracování protokolu a zprávy z </w:t>
            </w:r>
            <w:r w:rsidR="007D1136" w:rsidRPr="00351C77">
              <w:rPr>
                <w:rFonts w:ascii="Times New Roman" w:hAnsi="Times New Roman" w:cs="Times New Roman"/>
                <w:b/>
                <w:sz w:val="24"/>
                <w:szCs w:val="24"/>
              </w:rPr>
              <w:t>revizí</w:t>
            </w:r>
            <w:r w:rsidRPr="00351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PHP</w:t>
            </w:r>
            <w:r w:rsidR="007D1136" w:rsidRPr="00351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hydrantů</w:t>
            </w:r>
            <w:r w:rsidRPr="00351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jedno</w:t>
            </w:r>
            <w:r w:rsidR="007D1136" w:rsidRPr="00351C77">
              <w:rPr>
                <w:rFonts w:ascii="Times New Roman" w:hAnsi="Times New Roman" w:cs="Times New Roman"/>
                <w:b/>
                <w:sz w:val="24"/>
                <w:szCs w:val="24"/>
              </w:rPr>
              <w:t>tlivá</w:t>
            </w:r>
            <w:r w:rsidRPr="00351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pracoviště</w:t>
            </w:r>
            <w:bookmarkEnd w:id="0"/>
          </w:p>
          <w:p w14:paraId="5CFAA3EC" w14:textId="77777777" w:rsidR="00AF12E4" w:rsidRPr="00351C77" w:rsidRDefault="00AF12E4" w:rsidP="00AF12E4">
            <w:pPr>
              <w:pStyle w:val="Normln1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C77">
              <w:rPr>
                <w:rFonts w:ascii="Times New Roman" w:hAnsi="Times New Roman" w:cs="Times New Roman"/>
                <w:sz w:val="24"/>
                <w:szCs w:val="24"/>
              </w:rPr>
              <w:t>(včetně práce revizního technika a dodání na adresu sídla objednatele)</w:t>
            </w:r>
          </w:p>
        </w:tc>
        <w:tc>
          <w:tcPr>
            <w:tcW w:w="2268" w:type="dxa"/>
            <w:vAlign w:val="center"/>
          </w:tcPr>
          <w:p w14:paraId="166F7AA4" w14:textId="5CEA8E4C" w:rsidR="00AF12E4" w:rsidRPr="007E744E" w:rsidRDefault="00257ED4" w:rsidP="00AF12E4">
            <w:pPr>
              <w:pStyle w:val="Normln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="00B94FAC" w:rsidRPr="007E744E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="00B94FAC" w:rsidRPr="007E744E">
              <w:rPr>
                <w:rFonts w:ascii="Times New Roman" w:hAnsi="Times New Roman" w:cs="Times New Roman"/>
                <w:sz w:val="24"/>
                <w:szCs w:val="24"/>
              </w:rPr>
              <w:t xml:space="preserve"> Kč </w:t>
            </w:r>
            <w:r w:rsidR="00AF12E4" w:rsidRPr="007E744E">
              <w:rPr>
                <w:rFonts w:ascii="Times New Roman" w:hAnsi="Times New Roman" w:cs="Times New Roman"/>
                <w:sz w:val="24"/>
                <w:szCs w:val="24"/>
              </w:rPr>
              <w:t>/ pracoviště</w:t>
            </w:r>
          </w:p>
          <w:p w14:paraId="4DC09A41" w14:textId="77777777" w:rsidR="00AF12E4" w:rsidRPr="007E744E" w:rsidRDefault="00AF12E4" w:rsidP="00AF12E4">
            <w:pPr>
              <w:pStyle w:val="Normln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4E">
              <w:rPr>
                <w:rFonts w:ascii="Times New Roman" w:hAnsi="Times New Roman" w:cs="Times New Roman"/>
                <w:sz w:val="24"/>
                <w:szCs w:val="24"/>
              </w:rPr>
              <w:t>(1x ročně)</w:t>
            </w:r>
          </w:p>
        </w:tc>
      </w:tr>
      <w:tr w:rsidR="00AF12E4" w:rsidRPr="00351C77" w14:paraId="0F22172E" w14:textId="77777777" w:rsidTr="00B94FAC">
        <w:trPr>
          <w:trHeight w:val="336"/>
        </w:trPr>
        <w:tc>
          <w:tcPr>
            <w:tcW w:w="7372" w:type="dxa"/>
          </w:tcPr>
          <w:p w14:paraId="6EE4AD1D" w14:textId="486D998F" w:rsidR="00AF12E4" w:rsidRPr="00351C77" w:rsidRDefault="00AF12E4" w:rsidP="00AF12E4">
            <w:pPr>
              <w:pStyle w:val="Normln1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63683465"/>
            <w:r w:rsidRPr="00351C77">
              <w:rPr>
                <w:rFonts w:ascii="Times New Roman" w:hAnsi="Times New Roman" w:cs="Times New Roman"/>
                <w:b/>
                <w:sz w:val="24"/>
                <w:szCs w:val="24"/>
              </w:rPr>
              <w:t>Tlaková zkouška životnosti PHP</w:t>
            </w:r>
            <w:bookmarkEnd w:id="1"/>
            <w:r w:rsidRPr="00351C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D22C31" w14:textId="77777777" w:rsidR="00AF12E4" w:rsidRPr="00351C77" w:rsidRDefault="00AF12E4" w:rsidP="00AF12E4">
            <w:pPr>
              <w:pStyle w:val="Normln1"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77">
              <w:rPr>
                <w:rFonts w:ascii="Times New Roman" w:hAnsi="Times New Roman" w:cs="Times New Roman"/>
                <w:sz w:val="24"/>
                <w:szCs w:val="24"/>
              </w:rPr>
              <w:t>(včetně práce revizního technika a dopravy na tlakovou zkoušku a zpět na pracoviště včetně umístění)</w:t>
            </w:r>
          </w:p>
        </w:tc>
        <w:tc>
          <w:tcPr>
            <w:tcW w:w="2268" w:type="dxa"/>
            <w:vAlign w:val="center"/>
          </w:tcPr>
          <w:p w14:paraId="7AF63AF9" w14:textId="047ED2AC" w:rsidR="00AF12E4" w:rsidRPr="007E744E" w:rsidRDefault="00257ED4" w:rsidP="00AF12E4">
            <w:pPr>
              <w:pStyle w:val="Normln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="006E2D63" w:rsidRPr="007E744E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="006E2D63" w:rsidRPr="007E744E">
              <w:rPr>
                <w:rFonts w:ascii="Times New Roman" w:hAnsi="Times New Roman" w:cs="Times New Roman"/>
                <w:sz w:val="24"/>
                <w:szCs w:val="24"/>
              </w:rPr>
              <w:t xml:space="preserve"> Kč / ks</w:t>
            </w:r>
          </w:p>
          <w:p w14:paraId="5341673B" w14:textId="77777777" w:rsidR="00AF12E4" w:rsidRPr="007E744E" w:rsidRDefault="00AF12E4" w:rsidP="00AF12E4">
            <w:pPr>
              <w:pStyle w:val="Normln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4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(1x za 5 let)</w:t>
            </w:r>
          </w:p>
        </w:tc>
      </w:tr>
      <w:tr w:rsidR="00AF12E4" w:rsidRPr="00351C77" w14:paraId="294004CA" w14:textId="77777777" w:rsidTr="00B94FAC">
        <w:trPr>
          <w:trHeight w:val="336"/>
        </w:trPr>
        <w:tc>
          <w:tcPr>
            <w:tcW w:w="7372" w:type="dxa"/>
            <w:vAlign w:val="center"/>
          </w:tcPr>
          <w:p w14:paraId="0C3F0301" w14:textId="77777777" w:rsidR="00AF12E4" w:rsidRPr="00351C77" w:rsidRDefault="00AF12E4" w:rsidP="00AF12E4">
            <w:pPr>
              <w:pStyle w:val="Normln1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77">
              <w:rPr>
                <w:rFonts w:ascii="Times New Roman" w:hAnsi="Times New Roman" w:cs="Times New Roman"/>
                <w:b/>
                <w:sz w:val="24"/>
                <w:szCs w:val="24"/>
              </w:rPr>
              <w:t>Kontrola požárních klapek</w:t>
            </w:r>
          </w:p>
          <w:p w14:paraId="6862E72C" w14:textId="77777777" w:rsidR="00AF12E4" w:rsidRPr="00351C77" w:rsidRDefault="00AF12E4" w:rsidP="00AF12E4">
            <w:pPr>
              <w:pStyle w:val="Normln1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C77">
              <w:rPr>
                <w:rFonts w:ascii="Times New Roman" w:hAnsi="Times New Roman" w:cs="Times New Roman"/>
                <w:sz w:val="24"/>
                <w:szCs w:val="24"/>
              </w:rPr>
              <w:t>(včetně práce servisního technika, fyzické kontroly požárních klapek, kontrolního štítku, kontrolní plomby)</w:t>
            </w:r>
          </w:p>
        </w:tc>
        <w:tc>
          <w:tcPr>
            <w:tcW w:w="2268" w:type="dxa"/>
            <w:vAlign w:val="center"/>
          </w:tcPr>
          <w:p w14:paraId="354B6A76" w14:textId="3DF38964" w:rsidR="00AF12E4" w:rsidRPr="007E744E" w:rsidRDefault="00257ED4" w:rsidP="00AF12E4">
            <w:pPr>
              <w:pStyle w:val="Normln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="006E2D63" w:rsidRPr="007E744E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="006E2D63" w:rsidRPr="007E744E">
              <w:rPr>
                <w:rFonts w:ascii="Times New Roman" w:hAnsi="Times New Roman" w:cs="Times New Roman"/>
                <w:sz w:val="24"/>
                <w:szCs w:val="24"/>
              </w:rPr>
              <w:t xml:space="preserve"> Kč / ks</w:t>
            </w:r>
          </w:p>
        </w:tc>
      </w:tr>
      <w:tr w:rsidR="00AF12E4" w:rsidRPr="00351C77" w14:paraId="545039E5" w14:textId="77777777" w:rsidTr="00B94FAC">
        <w:trPr>
          <w:trHeight w:val="336"/>
        </w:trPr>
        <w:tc>
          <w:tcPr>
            <w:tcW w:w="7372" w:type="dxa"/>
            <w:vAlign w:val="center"/>
          </w:tcPr>
          <w:p w14:paraId="23FE8073" w14:textId="4896F717" w:rsidR="00AF12E4" w:rsidRPr="00351C77" w:rsidRDefault="00AF12E4" w:rsidP="00AF12E4">
            <w:pPr>
              <w:pStyle w:val="Normln1"/>
              <w:numPr>
                <w:ilvl w:val="0"/>
                <w:numId w:val="6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C77">
              <w:rPr>
                <w:rFonts w:ascii="Times New Roman" w:hAnsi="Times New Roman" w:cs="Times New Roman"/>
                <w:b/>
                <w:sz w:val="24"/>
                <w:szCs w:val="24"/>
              </w:rPr>
              <w:t>Kontrola požárních ucpávek</w:t>
            </w:r>
          </w:p>
          <w:p w14:paraId="75929444" w14:textId="16E34A51" w:rsidR="00AF12E4" w:rsidRPr="00351C77" w:rsidRDefault="00AF12E4" w:rsidP="00AF12E4">
            <w:pPr>
              <w:pStyle w:val="Normln1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C77">
              <w:rPr>
                <w:rFonts w:ascii="Times New Roman" w:hAnsi="Times New Roman" w:cs="Times New Roman"/>
                <w:sz w:val="24"/>
                <w:szCs w:val="24"/>
              </w:rPr>
              <w:t>(včetně práce servisního technika, fyzické kontroly požárních ucpávek, kontrolního štítku, kontrolní plomby)</w:t>
            </w:r>
          </w:p>
        </w:tc>
        <w:tc>
          <w:tcPr>
            <w:tcW w:w="2268" w:type="dxa"/>
            <w:vAlign w:val="center"/>
          </w:tcPr>
          <w:p w14:paraId="134EE267" w14:textId="321897C3" w:rsidR="00AF12E4" w:rsidRPr="007E744E" w:rsidRDefault="00257ED4" w:rsidP="00AF12E4">
            <w:pPr>
              <w:pStyle w:val="Normln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="006E2D63" w:rsidRPr="007E744E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="006E2D63" w:rsidRPr="007E744E">
              <w:rPr>
                <w:rFonts w:ascii="Times New Roman" w:hAnsi="Times New Roman" w:cs="Times New Roman"/>
                <w:sz w:val="24"/>
                <w:szCs w:val="24"/>
              </w:rPr>
              <w:t xml:space="preserve"> Kč / ks</w:t>
            </w:r>
          </w:p>
        </w:tc>
      </w:tr>
    </w:tbl>
    <w:p w14:paraId="3C5481E5" w14:textId="77777777" w:rsidR="00856767" w:rsidRPr="00351C77" w:rsidRDefault="00856767" w:rsidP="00856767">
      <w:pPr>
        <w:pStyle w:val="Normln1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351C77">
        <w:rPr>
          <w:rFonts w:ascii="Times New Roman" w:eastAsia="Arial" w:hAnsi="Times New Roman" w:cs="Times New Roman"/>
          <w:b/>
          <w:sz w:val="20"/>
          <w:szCs w:val="20"/>
        </w:rPr>
        <w:t>Poznámka:</w:t>
      </w:r>
      <w:r w:rsidRPr="00351C77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7A018A0E" w14:textId="773972FC" w:rsidR="005022CB" w:rsidRPr="00327824" w:rsidRDefault="00856767" w:rsidP="00327824">
      <w:pPr>
        <w:pStyle w:val="Normln1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351C77">
        <w:rPr>
          <w:rFonts w:ascii="Times New Roman" w:eastAsia="Arial" w:hAnsi="Times New Roman" w:cs="Times New Roman"/>
          <w:sz w:val="20"/>
          <w:szCs w:val="20"/>
        </w:rPr>
        <w:t>Ceny v sobě zahrnují náklady na dopravu a všechny ceny jsou uvedeny v Kč bez DPH.</w:t>
      </w:r>
    </w:p>
    <w:sectPr w:rsidR="005022CB" w:rsidRPr="00327824" w:rsidSect="00057366">
      <w:headerReference w:type="default" r:id="rId7"/>
      <w:footerReference w:type="default" r:id="rId8"/>
      <w:pgSz w:w="11900" w:h="16840"/>
      <w:pgMar w:top="1134" w:right="1127" w:bottom="993" w:left="1276" w:header="142" w:footer="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6F2AB" w14:textId="77777777" w:rsidR="006E2D63" w:rsidRDefault="006E2D63" w:rsidP="00B01B4E">
      <w:r>
        <w:separator/>
      </w:r>
    </w:p>
  </w:endnote>
  <w:endnote w:type="continuationSeparator" w:id="0">
    <w:p w14:paraId="01A1E5C7" w14:textId="77777777" w:rsidR="006E2D63" w:rsidRDefault="006E2D63" w:rsidP="00B0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B6088" w14:textId="77777777" w:rsidR="006E2D63" w:rsidRPr="00B445E2" w:rsidRDefault="006E2D63" w:rsidP="007773CF">
    <w:pPr>
      <w:pStyle w:val="Zhlav"/>
      <w:tabs>
        <w:tab w:val="left" w:pos="2580"/>
        <w:tab w:val="left" w:pos="2985"/>
        <w:tab w:val="right" w:pos="9046"/>
      </w:tabs>
      <w:jc w:val="right"/>
      <w:rPr>
        <w:rFonts w:ascii="Verdana" w:eastAsia="BankGothic Md BT" w:hAnsi="Verdana" w:cs="BankGothic Md BT"/>
        <w:b/>
        <w:bCs/>
        <w:iCs/>
        <w:color w:val="1F497D"/>
        <w:sz w:val="18"/>
        <w:szCs w:val="18"/>
        <w:u w:color="1F497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8C1C1" w14:textId="77777777" w:rsidR="006E2D63" w:rsidRDefault="006E2D63" w:rsidP="00B01B4E">
      <w:r>
        <w:separator/>
      </w:r>
    </w:p>
  </w:footnote>
  <w:footnote w:type="continuationSeparator" w:id="0">
    <w:p w14:paraId="2C79CB0B" w14:textId="77777777" w:rsidR="006E2D63" w:rsidRDefault="006E2D63" w:rsidP="00B01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E046D" w14:textId="77777777" w:rsidR="006E2D63" w:rsidRPr="00057366" w:rsidRDefault="006E2D63" w:rsidP="007773CF">
    <w:pPr>
      <w:pStyle w:val="Zhlav1"/>
      <w:tabs>
        <w:tab w:val="clear" w:pos="9072"/>
        <w:tab w:val="right" w:pos="9046"/>
      </w:tabs>
      <w:jc w:val="right"/>
      <w:rPr>
        <w:rFonts w:ascii="Times New Roman" w:hAnsi="Times New Roman" w:cs="Times New Roman"/>
        <w:color w:val="auto"/>
        <w:sz w:val="20"/>
        <w:szCs w:val="20"/>
      </w:rPr>
    </w:pPr>
    <w:r w:rsidRPr="00057366">
      <w:rPr>
        <w:rFonts w:ascii="Times New Roman" w:hAnsi="Times New Roman" w:cs="Times New Roman"/>
        <w:color w:val="auto"/>
        <w:sz w:val="20"/>
        <w:szCs w:val="20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3CCC"/>
    <w:multiLevelType w:val="multilevel"/>
    <w:tmpl w:val="217E2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112BD6"/>
    <w:multiLevelType w:val="hybridMultilevel"/>
    <w:tmpl w:val="4752710A"/>
    <w:lvl w:ilvl="0" w:tplc="2DE621A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33262"/>
    <w:multiLevelType w:val="hybridMultilevel"/>
    <w:tmpl w:val="86B65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D749B"/>
    <w:multiLevelType w:val="hybridMultilevel"/>
    <w:tmpl w:val="A4861E6E"/>
    <w:lvl w:ilvl="0" w:tplc="CB563A32">
      <w:start w:val="1"/>
      <w:numFmt w:val="decimal"/>
      <w:lvlText w:val="%1."/>
      <w:lvlJc w:val="left"/>
      <w:pPr>
        <w:ind w:left="71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2517D"/>
    <w:multiLevelType w:val="hybridMultilevel"/>
    <w:tmpl w:val="149AD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141BA"/>
    <w:multiLevelType w:val="multilevel"/>
    <w:tmpl w:val="5F0CA8A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965A1F"/>
    <w:multiLevelType w:val="hybridMultilevel"/>
    <w:tmpl w:val="BE88EF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11126"/>
    <w:multiLevelType w:val="hybridMultilevel"/>
    <w:tmpl w:val="3E8E4D7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BA7DAD"/>
    <w:multiLevelType w:val="hybridMultilevel"/>
    <w:tmpl w:val="0150D9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27510"/>
    <w:multiLevelType w:val="hybridMultilevel"/>
    <w:tmpl w:val="B57A7D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83FD7"/>
    <w:multiLevelType w:val="hybridMultilevel"/>
    <w:tmpl w:val="9C5057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67"/>
    <w:rsid w:val="00057366"/>
    <w:rsid w:val="000F5495"/>
    <w:rsid w:val="00257ED4"/>
    <w:rsid w:val="00327824"/>
    <w:rsid w:val="00351C77"/>
    <w:rsid w:val="005022CB"/>
    <w:rsid w:val="006D6126"/>
    <w:rsid w:val="006E2D63"/>
    <w:rsid w:val="007734F6"/>
    <w:rsid w:val="007773CF"/>
    <w:rsid w:val="007D1136"/>
    <w:rsid w:val="007E30D9"/>
    <w:rsid w:val="007E744E"/>
    <w:rsid w:val="00856767"/>
    <w:rsid w:val="00AF12E4"/>
    <w:rsid w:val="00B01B4E"/>
    <w:rsid w:val="00B02CE9"/>
    <w:rsid w:val="00B94FAC"/>
    <w:rsid w:val="00CB5F0B"/>
    <w:rsid w:val="00D1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A142D4"/>
  <w15:chartTrackingRefBased/>
  <w15:docId w15:val="{C9596585-E042-4424-9CF1-8F802016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1">
    <w:name w:val="Záhlaví1"/>
    <w:rsid w:val="00856767"/>
    <w:pPr>
      <w:tabs>
        <w:tab w:val="center" w:pos="4536"/>
        <w:tab w:val="right" w:pos="9072"/>
      </w:tabs>
      <w:spacing w:after="0" w:line="240" w:lineRule="auto"/>
    </w:pPr>
    <w:rPr>
      <w:rFonts w:ascii="Calibri" w:eastAsia="Arial Unicode MS" w:hAnsi="Arial Unicode MS" w:cs="Arial Unicode MS"/>
      <w:color w:val="000000"/>
      <w:u w:color="000000"/>
    </w:rPr>
  </w:style>
  <w:style w:type="paragraph" w:customStyle="1" w:styleId="Normln1">
    <w:name w:val="Normální1"/>
    <w:rsid w:val="00856767"/>
    <w:pPr>
      <w:spacing w:after="0" w:line="240" w:lineRule="auto"/>
    </w:pPr>
    <w:rPr>
      <w:rFonts w:ascii="Calibri" w:eastAsia="Arial Unicode MS" w:hAnsi="Arial Unicode MS" w:cs="Arial Unicode MS"/>
      <w:color w:val="000000"/>
      <w:u w:color="000000"/>
    </w:rPr>
  </w:style>
  <w:style w:type="paragraph" w:styleId="Zhlav">
    <w:name w:val="header"/>
    <w:basedOn w:val="Normln"/>
    <w:link w:val="ZhlavChar"/>
    <w:rsid w:val="0085676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85676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katabulky">
    <w:name w:val="Table Grid"/>
    <w:basedOn w:val="Normlntabulka"/>
    <w:rsid w:val="00856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B01B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B4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7773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3CF"/>
    <w:rPr>
      <w:rFonts w:ascii="Segoe UI" w:eastAsiaTheme="minorHAnsi" w:hAnsi="Segoe UI" w:cs="Segoe UI"/>
      <w:sz w:val="18"/>
      <w:szCs w:val="18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Knotek</dc:creator>
  <cp:keywords/>
  <dc:description/>
  <cp:lastModifiedBy>Kateřina Zachová</cp:lastModifiedBy>
  <cp:revision>4</cp:revision>
  <cp:lastPrinted>2021-03-01T09:45:00Z</cp:lastPrinted>
  <dcterms:created xsi:type="dcterms:W3CDTF">2021-03-25T12:22:00Z</dcterms:created>
  <dcterms:modified xsi:type="dcterms:W3CDTF">2021-03-29T05:53:00Z</dcterms:modified>
</cp:coreProperties>
</file>