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59" w:rsidRPr="0099020F" w:rsidRDefault="0099020F" w:rsidP="0099020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OKB-0024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THROMBIN REAGENT, 10x5ml B4233-27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Kontroll</w:t>
      </w:r>
      <w:proofErr w:type="spellEnd"/>
      <w:r>
        <w:rPr>
          <w:rStyle w:val="PsacstrojHTML"/>
          <w:rFonts w:eastAsiaTheme="minorHAnsi"/>
        </w:rPr>
        <w:t xml:space="preserve"> Plasma N, 10x1ml ORKE415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Dade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Ci</w:t>
      </w:r>
      <w:proofErr w:type="spellEnd"/>
      <w:r>
        <w:rPr>
          <w:rStyle w:val="PsacstrojHTML"/>
          <w:rFonts w:eastAsiaTheme="minorHAnsi"/>
        </w:rPr>
        <w:t xml:space="preserve">-Trol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 2, 20 ks,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B4244-20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87 723,-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8.2.2021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Statutární</w:t>
      </w:r>
      <w:proofErr w:type="gramEnd"/>
      <w:r>
        <w:rPr>
          <w:rStyle w:val="PsacstrojHTML"/>
          <w:rFonts w:eastAsiaTheme="minorHAnsi"/>
        </w:rPr>
        <w:t xml:space="preserve"> zástupce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Bc. </w:t>
      </w:r>
      <w:proofErr w:type="spellStart"/>
      <w:r>
        <w:rPr>
          <w:rStyle w:val="PsacstrojHTML"/>
          <w:rFonts w:eastAsiaTheme="minorHAnsi"/>
        </w:rPr>
        <w:t>Brzyszkowski</w:t>
      </w:r>
      <w:proofErr w:type="spellEnd"/>
      <w:r>
        <w:rPr>
          <w:rStyle w:val="PsacstrojHTML"/>
          <w:rFonts w:eastAsiaTheme="minorHAnsi"/>
        </w:rPr>
        <w:t xml:space="preserve"> Jaroslav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((INT23678))</w:t>
      </w:r>
      <w:bookmarkStart w:id="0" w:name="_GoBack"/>
      <w:bookmarkEnd w:id="0"/>
    </w:p>
    <w:sectPr w:rsidR="00AF7459" w:rsidRPr="0099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E"/>
    <w:rsid w:val="00192F72"/>
    <w:rsid w:val="001F7B22"/>
    <w:rsid w:val="00527202"/>
    <w:rsid w:val="00577C7A"/>
    <w:rsid w:val="0064593E"/>
    <w:rsid w:val="0099020F"/>
    <w:rsid w:val="00AF7459"/>
    <w:rsid w:val="00B32C65"/>
    <w:rsid w:val="00F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F4347-D0A2-4A5A-B83A-04D4355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6459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2021-03-29T05:20:00Z</dcterms:created>
  <dcterms:modified xsi:type="dcterms:W3CDTF">2021-03-29T05:20:00Z</dcterms:modified>
</cp:coreProperties>
</file>