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85" w:rsidRDefault="00304285" w:rsidP="00304285">
      <w:pPr>
        <w:pStyle w:val="Nzev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Rámcová kupní smlouva     </w:t>
      </w:r>
    </w:p>
    <w:p w:rsidR="00304285" w:rsidRDefault="00304285" w:rsidP="00304285">
      <w:pPr>
        <w:pStyle w:val="Nzev"/>
        <w:rPr>
          <w:b w:val="0"/>
          <w:sz w:val="24"/>
          <w:u w:val="single"/>
        </w:rPr>
      </w:pPr>
    </w:p>
    <w:p w:rsidR="00304285" w:rsidRDefault="00304285" w:rsidP="00304285">
      <w:pPr>
        <w:pStyle w:val="Nzev"/>
        <w:rPr>
          <w:b w:val="0"/>
          <w:sz w:val="24"/>
          <w:u w:val="single"/>
        </w:rPr>
      </w:pPr>
    </w:p>
    <w:p w:rsidR="00304285" w:rsidRDefault="00304285" w:rsidP="00304285">
      <w:pPr>
        <w:pStyle w:val="Nzev"/>
        <w:rPr>
          <w:b w:val="0"/>
          <w:sz w:val="24"/>
          <w:u w:val="single"/>
        </w:rPr>
      </w:pPr>
    </w:p>
    <w:p w:rsidR="00304285" w:rsidRDefault="00304285" w:rsidP="00304285">
      <w:pPr>
        <w:pStyle w:val="Nzev"/>
        <w:rPr>
          <w:b w:val="0"/>
          <w:sz w:val="24"/>
          <w:u w:val="single"/>
        </w:rPr>
      </w:pPr>
    </w:p>
    <w:p w:rsidR="00304285" w:rsidRDefault="00304285" w:rsidP="00304285">
      <w:pPr>
        <w:pStyle w:val="Nzev"/>
        <w:rPr>
          <w:b w:val="0"/>
          <w:sz w:val="24"/>
          <w:u w:val="single"/>
        </w:rPr>
      </w:pPr>
    </w:p>
    <w:p w:rsidR="00304285" w:rsidRDefault="00304285" w:rsidP="00304285">
      <w:pPr>
        <w:jc w:val="center"/>
        <w:rPr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304285" w:rsidRPr="009B4B0B" w:rsidRDefault="00304285" w:rsidP="00304285">
      <w:pPr>
        <w:jc w:val="center"/>
        <w:rPr>
          <w:b/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304285" w:rsidRDefault="00304285" w:rsidP="00304285">
      <w:pPr>
        <w:jc w:val="center"/>
        <w:rPr>
          <w:b/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</w:p>
    <w:p w:rsidR="00304285" w:rsidRPr="00AC4D6F" w:rsidRDefault="00304285" w:rsidP="0030428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b/>
          <w:sz w:val="24"/>
        </w:rPr>
      </w:pPr>
      <w:proofErr w:type="gramStart"/>
      <w:r w:rsidRPr="00AC4D6F">
        <w:rPr>
          <w:b/>
          <w:sz w:val="24"/>
        </w:rPr>
        <w:t xml:space="preserve">Prodávající </w:t>
      </w:r>
      <w:r>
        <w:rPr>
          <w:b/>
          <w:sz w:val="24"/>
        </w:rPr>
        <w:t xml:space="preserve">      </w:t>
      </w:r>
      <w:r w:rsidRPr="00AC4D6F">
        <w:rPr>
          <w:b/>
          <w:sz w:val="24"/>
        </w:rPr>
        <w:t>:Kámen</w:t>
      </w:r>
      <w:proofErr w:type="gramEnd"/>
      <w:r w:rsidRPr="00AC4D6F">
        <w:rPr>
          <w:b/>
          <w:sz w:val="24"/>
        </w:rPr>
        <w:t xml:space="preserve"> Brno, spol. s r.o.</w:t>
      </w:r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           sídlo</w:t>
      </w:r>
      <w:r>
        <w:rPr>
          <w:sz w:val="24"/>
        </w:rPr>
        <w:tab/>
      </w:r>
      <w:r>
        <w:rPr>
          <w:sz w:val="24"/>
        </w:rPr>
        <w:tab/>
        <w:t xml:space="preserve">   :Mezírka 775/1, 602 00 Brno</w:t>
      </w:r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provozovna       : kamenolom</w:t>
      </w:r>
      <w:proofErr w:type="gramEnd"/>
      <w:r>
        <w:rPr>
          <w:sz w:val="24"/>
        </w:rPr>
        <w:t xml:space="preserve"> Kobeřice, 798 07 Brodek u Prostějova   </w:t>
      </w:r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           zapsaný v Obchodním rejstříku vedeném u KS </w:t>
      </w:r>
      <w:proofErr w:type="gramStart"/>
      <w:r>
        <w:rPr>
          <w:sz w:val="24"/>
        </w:rPr>
        <w:t>Brno , oddíl</w:t>
      </w:r>
      <w:proofErr w:type="gramEnd"/>
      <w:r>
        <w:rPr>
          <w:sz w:val="24"/>
        </w:rPr>
        <w:t xml:space="preserve"> C, vložka 4103  </w:t>
      </w:r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           IČ   </w:t>
      </w:r>
      <w:r>
        <w:rPr>
          <w:sz w:val="24"/>
        </w:rPr>
        <w:tab/>
      </w:r>
      <w:r>
        <w:rPr>
          <w:sz w:val="24"/>
        </w:rPr>
        <w:tab/>
        <w:t xml:space="preserve">   : 44963386              </w:t>
      </w:r>
      <w:r>
        <w:rPr>
          <w:sz w:val="24"/>
        </w:rPr>
        <w:tab/>
      </w:r>
      <w:r>
        <w:rPr>
          <w:sz w:val="24"/>
        </w:rPr>
        <w:tab/>
        <w:t>DIČ:  CZ44963386</w:t>
      </w:r>
      <w:r>
        <w:rPr>
          <w:sz w:val="24"/>
        </w:rPr>
        <w:br/>
        <w:t xml:space="preserve">            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ab/>
        <w:t xml:space="preserve">   : KB Brno-venkov            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 : </w:t>
      </w:r>
      <w:proofErr w:type="spellStart"/>
      <w:r w:rsidR="00D85F89">
        <w:rPr>
          <w:sz w:val="24"/>
        </w:rPr>
        <w:t>xxxxxxxxxxxxxxx</w:t>
      </w:r>
      <w:proofErr w:type="spellEnd"/>
      <w:r>
        <w:rPr>
          <w:sz w:val="24"/>
        </w:rPr>
        <w:br/>
        <w:t xml:space="preserve">            zastoupený  </w:t>
      </w:r>
      <w:r>
        <w:rPr>
          <w:sz w:val="24"/>
        </w:rPr>
        <w:tab/>
        <w:t xml:space="preserve">   : ing. Petr Zemánek, jednatel společnosti</w:t>
      </w:r>
    </w:p>
    <w:p w:rsidR="00304285" w:rsidRDefault="00304285" w:rsidP="00304285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                                       :</w:t>
      </w:r>
      <w:proofErr w:type="spellStart"/>
      <w:r w:rsidR="00D85F89">
        <w:rPr>
          <w:sz w:val="24"/>
        </w:rPr>
        <w:t>xxxxxxxxxxxxxxx</w:t>
      </w:r>
      <w:proofErr w:type="spellEnd"/>
      <w:r>
        <w:rPr>
          <w:sz w:val="24"/>
        </w:rPr>
        <w:t>, vedoucí kamenolomu</w:t>
      </w:r>
      <w:r>
        <w:rPr>
          <w:sz w:val="24"/>
        </w:rPr>
        <w:br/>
        <w:t xml:space="preserve">            e-mail</w:t>
      </w:r>
      <w:r>
        <w:rPr>
          <w:sz w:val="24"/>
        </w:rPr>
        <w:tab/>
        <w:t>:</w:t>
      </w:r>
      <w:proofErr w:type="spellStart"/>
      <w:r w:rsidR="00D85F89">
        <w:rPr>
          <w:sz w:val="24"/>
        </w:rPr>
        <w:t>xxxxxxxxxxxxxxx</w:t>
      </w:r>
      <w:r>
        <w:rPr>
          <w:sz w:val="24"/>
        </w:rPr>
        <w:t>cz</w:t>
      </w:r>
      <w:proofErr w:type="spellEnd"/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tel. : </w:t>
      </w:r>
      <w:proofErr w:type="spellStart"/>
      <w:r w:rsidR="00D85F89">
        <w:rPr>
          <w:sz w:val="24"/>
        </w:rPr>
        <w:t>xxxxxxxxxxxxxxx</w:t>
      </w:r>
      <w:proofErr w:type="spellEnd"/>
      <w:proofErr w:type="gramEnd"/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fax.:  582 370 338      </w:t>
      </w:r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dále jen </w:t>
      </w:r>
      <w:proofErr w:type="gramStart"/>
      <w:r>
        <w:rPr>
          <w:sz w:val="24"/>
        </w:rPr>
        <w:t>prodávající .</w:t>
      </w:r>
      <w:proofErr w:type="gramEnd"/>
      <w:r>
        <w:rPr>
          <w:sz w:val="24"/>
        </w:rPr>
        <w:t xml:space="preserve">                   </w:t>
      </w:r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        </w:t>
      </w:r>
    </w:p>
    <w:p w:rsidR="00304285" w:rsidRDefault="00304285" w:rsidP="00304285">
      <w:pPr>
        <w:rPr>
          <w:sz w:val="24"/>
        </w:rPr>
      </w:pPr>
    </w:p>
    <w:p w:rsidR="00304285" w:rsidRDefault="00304285" w:rsidP="00304285">
      <w:pPr>
        <w:rPr>
          <w:sz w:val="24"/>
        </w:rPr>
      </w:pPr>
      <w:r>
        <w:rPr>
          <w:sz w:val="24"/>
        </w:rPr>
        <w:t xml:space="preserve">   </w:t>
      </w:r>
    </w:p>
    <w:p w:rsidR="00304285" w:rsidRDefault="00304285" w:rsidP="00304285">
      <w:pPr>
        <w:rPr>
          <w:sz w:val="24"/>
        </w:rPr>
      </w:pPr>
      <w:r>
        <w:rPr>
          <w:sz w:val="24"/>
        </w:rPr>
        <w:t>a</w:t>
      </w:r>
    </w:p>
    <w:p w:rsidR="00304285" w:rsidRDefault="00304285" w:rsidP="00304285">
      <w:pPr>
        <w:rPr>
          <w:sz w:val="24"/>
        </w:rPr>
      </w:pPr>
    </w:p>
    <w:p w:rsidR="00304285" w:rsidRDefault="00304285" w:rsidP="00304285">
      <w:pPr>
        <w:rPr>
          <w:sz w:val="24"/>
        </w:rPr>
      </w:pPr>
    </w:p>
    <w:p w:rsidR="00304285" w:rsidRDefault="00304285" w:rsidP="00304285">
      <w:pPr>
        <w:tabs>
          <w:tab w:val="left" w:pos="720"/>
          <w:tab w:val="left" w:pos="2340"/>
          <w:tab w:val="left" w:pos="2835"/>
        </w:tabs>
        <w:rPr>
          <w:sz w:val="24"/>
        </w:rPr>
      </w:pPr>
      <w:r w:rsidRPr="00AC4D6F">
        <w:rPr>
          <w:b/>
          <w:sz w:val="24"/>
        </w:rPr>
        <w:t xml:space="preserve">2.  </w:t>
      </w:r>
      <w:r>
        <w:rPr>
          <w:b/>
          <w:sz w:val="24"/>
        </w:rPr>
        <w:t xml:space="preserve">     </w:t>
      </w:r>
      <w:r w:rsidRPr="00AC4D6F">
        <w:rPr>
          <w:b/>
          <w:sz w:val="24"/>
        </w:rPr>
        <w:t xml:space="preserve"> </w:t>
      </w:r>
      <w:proofErr w:type="gramStart"/>
      <w:r w:rsidRPr="00AC4D6F">
        <w:rPr>
          <w:b/>
          <w:sz w:val="24"/>
        </w:rPr>
        <w:t xml:space="preserve">Kupující      </w:t>
      </w:r>
      <w:r>
        <w:rPr>
          <w:b/>
          <w:sz w:val="24"/>
        </w:rPr>
        <w:t xml:space="preserve">   </w:t>
      </w:r>
      <w:r w:rsidRPr="00AC4D6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AC4D6F">
        <w:rPr>
          <w:b/>
          <w:sz w:val="24"/>
        </w:rPr>
        <w:t xml:space="preserve"> :</w:t>
      </w:r>
      <w:r>
        <w:rPr>
          <w:b/>
          <w:sz w:val="24"/>
        </w:rPr>
        <w:t xml:space="preserve"> Správa</w:t>
      </w:r>
      <w:proofErr w:type="gramEnd"/>
      <w:r>
        <w:rPr>
          <w:b/>
          <w:sz w:val="24"/>
        </w:rPr>
        <w:t xml:space="preserve"> a údržba silnic Kroměřížska, s.r.o.</w:t>
      </w:r>
    </w:p>
    <w:p w:rsidR="00304285" w:rsidRDefault="00304285" w:rsidP="00304285">
      <w:pPr>
        <w:tabs>
          <w:tab w:val="left" w:pos="720"/>
          <w:tab w:val="left" w:pos="2340"/>
          <w:tab w:val="left" w:pos="2835"/>
        </w:tabs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sídlo                   : </w:t>
      </w:r>
      <w:proofErr w:type="spellStart"/>
      <w:r>
        <w:rPr>
          <w:sz w:val="24"/>
        </w:rPr>
        <w:t>Kotojedy</w:t>
      </w:r>
      <w:proofErr w:type="spellEnd"/>
      <w:proofErr w:type="gramEnd"/>
      <w:r>
        <w:rPr>
          <w:sz w:val="24"/>
        </w:rPr>
        <w:t xml:space="preserve"> 56, 767 01 Kroměříž</w:t>
      </w:r>
    </w:p>
    <w:p w:rsidR="00304285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zapsaný v Obchodním rejstříku vedeném u KS v Brně, oddíl C vložka 44644</w:t>
      </w:r>
    </w:p>
    <w:p w:rsidR="00304285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IČ                       : </w:t>
      </w:r>
      <w:proofErr w:type="gramStart"/>
      <w:r>
        <w:rPr>
          <w:sz w:val="24"/>
        </w:rPr>
        <w:t>26908298            DIČ</w:t>
      </w:r>
      <w:proofErr w:type="gramEnd"/>
      <w:r>
        <w:rPr>
          <w:sz w:val="24"/>
        </w:rPr>
        <w:t>: CZ26908298</w:t>
      </w:r>
    </w:p>
    <w:p w:rsidR="00304285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 xml:space="preserve">      : Komerční banka, a.s.         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 </w:t>
      </w:r>
      <w:proofErr w:type="spellStart"/>
      <w:r w:rsidR="00D85F89">
        <w:rPr>
          <w:sz w:val="24"/>
        </w:rPr>
        <w:t>xxxxxxxxxxxxxxx</w:t>
      </w:r>
      <w:proofErr w:type="spellEnd"/>
    </w:p>
    <w:p w:rsidR="00304285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zastoupený         : Ing.</w:t>
      </w:r>
      <w:proofErr w:type="gramEnd"/>
      <w:r>
        <w:rPr>
          <w:sz w:val="24"/>
        </w:rPr>
        <w:t xml:space="preserve"> Emilem Vraníkem, jednatelem</w:t>
      </w:r>
    </w:p>
    <w:p w:rsidR="00304285" w:rsidRDefault="00304285" w:rsidP="00304285">
      <w:pPr>
        <w:tabs>
          <w:tab w:val="left" w:pos="2340"/>
          <w:tab w:val="left" w:pos="2835"/>
        </w:tabs>
        <w:rPr>
          <w:sz w:val="24"/>
        </w:rPr>
      </w:pPr>
      <w:r>
        <w:rPr>
          <w:sz w:val="24"/>
        </w:rPr>
        <w:t xml:space="preserve">           kontaktní osoba  : -----</w:t>
      </w:r>
    </w:p>
    <w:p w:rsidR="00304285" w:rsidRPr="000C6E94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e-</w:t>
      </w:r>
      <w:r w:rsidRPr="00AC4D6F">
        <w:rPr>
          <w:sz w:val="24"/>
        </w:rPr>
        <w:t>mail                 :</w:t>
      </w:r>
      <w:r>
        <w:rPr>
          <w:sz w:val="24"/>
        </w:rPr>
        <w:t xml:space="preserve"> </w:t>
      </w:r>
      <w:proofErr w:type="spellStart"/>
      <w:r w:rsidR="00D85F89">
        <w:rPr>
          <w:sz w:val="24"/>
        </w:rPr>
        <w:t>xxxxxxxxxxxxxxx</w:t>
      </w:r>
      <w:proofErr w:type="spellEnd"/>
    </w:p>
    <w:p w:rsidR="00304285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     tel.:</w:t>
      </w:r>
      <w:r w:rsidR="00D85F89">
        <w:rPr>
          <w:sz w:val="24"/>
        </w:rPr>
        <w:t>xxxxxxxxxxxxxxx</w:t>
      </w:r>
      <w:bookmarkStart w:id="0" w:name="_GoBack"/>
      <w:bookmarkEnd w:id="0"/>
    </w:p>
    <w:p w:rsidR="00304285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>dále jen kupující.</w:t>
      </w:r>
    </w:p>
    <w:p w:rsidR="00304285" w:rsidRDefault="00304285" w:rsidP="0030428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  </w:t>
      </w: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Default="00304285" w:rsidP="00304285">
      <w:pPr>
        <w:tabs>
          <w:tab w:val="left" w:pos="2835"/>
        </w:tabs>
        <w:rPr>
          <w:sz w:val="24"/>
        </w:rPr>
      </w:pPr>
    </w:p>
    <w:p w:rsidR="00304285" w:rsidRPr="00AC4D6F" w:rsidRDefault="00304285" w:rsidP="00304285">
      <w:pPr>
        <w:tabs>
          <w:tab w:val="left" w:pos="2835"/>
        </w:tabs>
        <w:rPr>
          <w:rFonts w:ascii="Arial" w:hAnsi="Arial" w:cs="Arial"/>
        </w:rPr>
      </w:pPr>
    </w:p>
    <w:p w:rsidR="00304285" w:rsidRDefault="00304285" w:rsidP="00304285">
      <w:pPr>
        <w:jc w:val="center"/>
        <w:rPr>
          <w:b/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Článek II.</w:t>
      </w: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304285" w:rsidRDefault="00304285" w:rsidP="00304285">
      <w:pPr>
        <w:jc w:val="both"/>
      </w:pPr>
      <w:r>
        <w:t xml:space="preserve">1. </w:t>
      </w:r>
    </w:p>
    <w:p w:rsidR="00304285" w:rsidRDefault="00304285" w:rsidP="00304285">
      <w:pPr>
        <w:jc w:val="both"/>
      </w:pPr>
      <w:r>
        <w:t xml:space="preserve">Předmětem této rámcové kupní smlouvy je  upravení základních podmínek dodávek zboží prodávajícího  kupujícímu, převedení vlastnického práva ke zboží na kupujícího, jakož i závazek kupujícího uhradit prodávajícímu kupní cenu za dodané zboží ( zbožím se pro účely této smlouvy rozumí drcené kamenivo veškerých frakcí, které je vyráběno prodávajícím v jeho </w:t>
      </w:r>
      <w:proofErr w:type="gramStart"/>
      <w:r>
        <w:t>provozovnách ).</w:t>
      </w:r>
      <w:proofErr w:type="gramEnd"/>
    </w:p>
    <w:p w:rsidR="00304285" w:rsidRDefault="00304285" w:rsidP="00304285">
      <w:pPr>
        <w:jc w:val="both"/>
      </w:pPr>
      <w:r>
        <w:t xml:space="preserve"> </w:t>
      </w:r>
    </w:p>
    <w:p w:rsidR="00304285" w:rsidRDefault="00304285" w:rsidP="00304285">
      <w:pPr>
        <w:keepNext/>
        <w:jc w:val="both"/>
      </w:pPr>
      <w:r>
        <w:t xml:space="preserve">2. </w:t>
      </w:r>
    </w:p>
    <w:p w:rsidR="00304285" w:rsidRDefault="00304285" w:rsidP="00304285">
      <w:pPr>
        <w:keepNext/>
        <w:jc w:val="both"/>
      </w:pPr>
      <w:r>
        <w:t xml:space="preserve">Prodávající se zavazuje dodat kupujícímu </w:t>
      </w:r>
      <w:r w:rsidRPr="000420EC">
        <w:t xml:space="preserve">a tento od prodávajícího odebrat </w:t>
      </w:r>
      <w:r>
        <w:t>drcené kamenivo na základě dílčích písemných objednávek dle požadavků kupujícího.</w:t>
      </w:r>
    </w:p>
    <w:p w:rsidR="00304285" w:rsidRDefault="00304285" w:rsidP="00304285">
      <w:pPr>
        <w:rPr>
          <w:sz w:val="24"/>
        </w:rPr>
      </w:pPr>
    </w:p>
    <w:p w:rsidR="00304285" w:rsidRDefault="00304285" w:rsidP="00304285">
      <w:pPr>
        <w:rPr>
          <w:sz w:val="24"/>
        </w:rPr>
      </w:pPr>
    </w:p>
    <w:p w:rsidR="00304285" w:rsidRDefault="00304285" w:rsidP="00304285">
      <w:pPr>
        <w:rPr>
          <w:sz w:val="24"/>
        </w:rPr>
      </w:pPr>
    </w:p>
    <w:p w:rsidR="00304285" w:rsidRDefault="00304285" w:rsidP="00304285">
      <w:pPr>
        <w:rPr>
          <w:sz w:val="24"/>
        </w:rPr>
        <w:sectPr w:rsidR="0030428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5" w:h="16837"/>
          <w:pgMar w:top="851" w:right="1440" w:bottom="2007" w:left="1440" w:header="708" w:footer="708" w:gutter="0"/>
          <w:pgNumType w:start="1"/>
          <w:cols w:space="708"/>
        </w:sectPr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Článek III.</w:t>
      </w: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Objednávky a předkládací lhůty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1. 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Písemné objednávky zboží vystavuje kupující na vybraný závod ( lom - obchodní středisko prodávajícího),  s tím, že v objednávce uvede množství </w:t>
      </w:r>
      <w:proofErr w:type="gramStart"/>
      <w:r>
        <w:rPr>
          <w:sz w:val="20"/>
        </w:rPr>
        <w:t>zboží , požadovaný</w:t>
      </w:r>
      <w:proofErr w:type="gramEnd"/>
      <w:r>
        <w:rPr>
          <w:sz w:val="20"/>
        </w:rPr>
        <w:t xml:space="preserve"> druh zboží, požadovanou kvalitu, způsob dopravy  a dále objednávku opatří razítkem firmy kupujícího, jménem a podpisem osoby oprávněné za kupujícího s tím, že tyto budou předávány prodávajícímu faxem a elektronicky e-mailem s tím, že originál objednávky musí být doručen prodávajícímu před zahájením dodávání zboží. </w:t>
      </w:r>
    </w:p>
    <w:p w:rsidR="00304285" w:rsidRDefault="00304285" w:rsidP="00304285">
      <w:pPr>
        <w:pStyle w:val="Zkladntext"/>
        <w:rPr>
          <w:sz w:val="20"/>
        </w:rPr>
      </w:pP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>2.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>V případě, že prodávající obdrženou objednávku neodmítne, má se za to, že mezi kupujícím a prodávajícím je uzavřena dílčí kupní smlouva se závazným obsahem dle objednávky a dle této rámcové smlouvy.  Objednávky budou vystaveny v písemné formě a doručeny e-mailem, poštou, osobně.</w:t>
      </w:r>
    </w:p>
    <w:p w:rsidR="00304285" w:rsidRDefault="00304285" w:rsidP="00304285">
      <w:pPr>
        <w:jc w:val="both"/>
      </w:pPr>
    </w:p>
    <w:p w:rsidR="00304285" w:rsidRDefault="00304285" w:rsidP="00304285">
      <w:pPr>
        <w:jc w:val="both"/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Splnění dodávek zboží a jeho převzetí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1. 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Dodávka je splněna předáním zboží prodávajícím kupujícímu v místě plnění – závodě </w:t>
      </w:r>
      <w:proofErr w:type="gramStart"/>
      <w:r>
        <w:rPr>
          <w:sz w:val="20"/>
        </w:rPr>
        <w:t>prodávajícího . V případě</w:t>
      </w:r>
      <w:proofErr w:type="gramEnd"/>
      <w:r>
        <w:rPr>
          <w:sz w:val="20"/>
        </w:rPr>
        <w:t xml:space="preserve">, že dopravu zboží zajišťuje kupující popř. veřejný přepravce považuje se dodání zboží za splněné předáním zboží kupujícímu nebo veřejnému přepravci k přepravě . </w:t>
      </w:r>
    </w:p>
    <w:p w:rsidR="00304285" w:rsidRDefault="00304285" w:rsidP="00304285">
      <w:pPr>
        <w:jc w:val="both"/>
      </w:pPr>
      <w:r>
        <w:t xml:space="preserve">2. </w:t>
      </w:r>
    </w:p>
    <w:p w:rsidR="00304285" w:rsidRDefault="00304285" w:rsidP="00304285">
      <w:pPr>
        <w:jc w:val="both"/>
      </w:pPr>
      <w:r>
        <w:t xml:space="preserve">Prodávající je povinen splnit dodávku v termínu dle potvrzené objednávky, v případě technických poruch je však oprávněn splnit dodávku v jiný dohodnutý </w:t>
      </w:r>
      <w:proofErr w:type="gramStart"/>
      <w:r>
        <w:t>den .</w:t>
      </w:r>
      <w:proofErr w:type="gramEnd"/>
      <w:r>
        <w:t xml:space="preserve"> </w:t>
      </w:r>
    </w:p>
    <w:p w:rsidR="00304285" w:rsidRDefault="00304285" w:rsidP="00304285">
      <w:pPr>
        <w:jc w:val="both"/>
      </w:pPr>
      <w:r>
        <w:t xml:space="preserve">3. </w:t>
      </w:r>
    </w:p>
    <w:p w:rsidR="00304285" w:rsidRDefault="00304285" w:rsidP="00304285">
      <w:pPr>
        <w:jc w:val="both"/>
      </w:pPr>
      <w:r>
        <w:t xml:space="preserve">Kupující je povinen dodané zboží převzít a převzetí potvrdit na dodacím listu s čitelným uvedením jména a příjmení a podpisu osoby, která zboží </w:t>
      </w:r>
      <w:proofErr w:type="gramStart"/>
      <w:r>
        <w:t>převzala . V případě</w:t>
      </w:r>
      <w:proofErr w:type="gramEnd"/>
      <w:r>
        <w:t xml:space="preserve"> dopravy zboží zajišťované kupujícím může jménem kupujícího převzít zboží i přepravce, který se prokáže platnou plnou mocí od kupujícího. Pokud není osoba, která zboží za kupujícího přejímá, předávající osobě známá, prokáže se občanským průkazem.</w:t>
      </w:r>
    </w:p>
    <w:p w:rsidR="00304285" w:rsidRDefault="00304285" w:rsidP="00304285">
      <w:pPr>
        <w:jc w:val="both"/>
        <w:sectPr w:rsidR="00304285">
          <w:type w:val="continuous"/>
          <w:pgSz w:w="11905" w:h="16837"/>
          <w:pgMar w:top="1440" w:right="1440" w:bottom="1440" w:left="1440" w:header="708" w:footer="708" w:gutter="0"/>
          <w:cols w:space="708"/>
        </w:sectPr>
      </w:pPr>
    </w:p>
    <w:p w:rsidR="00304285" w:rsidRDefault="00304285" w:rsidP="00304285">
      <w:pPr>
        <w:pStyle w:val="Zkladntext"/>
        <w:rPr>
          <w:sz w:val="20"/>
        </w:rPr>
      </w:pPr>
    </w:p>
    <w:p w:rsidR="00304285" w:rsidRDefault="00304285" w:rsidP="00304285">
      <w:pPr>
        <w:jc w:val="center"/>
        <w:rPr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Kvalita zboží, reklamace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>1.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V případě, že kupující reklamuje kvalitu dodaného zboží, není oprávněn reklamované zboží dále zpracovat, smísit ho s ostatním </w:t>
      </w:r>
      <w:proofErr w:type="gramStart"/>
      <w:r>
        <w:rPr>
          <w:sz w:val="20"/>
        </w:rPr>
        <w:t>zbožím  a je</w:t>
      </w:r>
      <w:proofErr w:type="gramEnd"/>
      <w:r>
        <w:rPr>
          <w:sz w:val="20"/>
        </w:rPr>
        <w:t xml:space="preserve"> povinen toto zboží oddělit od ostatního zboží stejného druhu.  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2. 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Množství dodaného zboží je kupující oprávněn reklamovat pouze při jeho odběru tzn. po jeho převzetí s tím, že v tomto případě se </w:t>
      </w:r>
      <w:proofErr w:type="gramStart"/>
      <w:r>
        <w:rPr>
          <w:sz w:val="20"/>
        </w:rPr>
        <w:t>vychází</w:t>
      </w:r>
      <w:proofErr w:type="gramEnd"/>
      <w:r>
        <w:rPr>
          <w:sz w:val="20"/>
        </w:rPr>
        <w:t xml:space="preserve"> z vážních lístků popř. mostní váhy v místě nakládky zboží </w:t>
      </w:r>
      <w:proofErr w:type="gramStart"/>
      <w:r>
        <w:rPr>
          <w:sz w:val="20"/>
        </w:rPr>
        <w:t>tzn.</w:t>
      </w:r>
      <w:proofErr w:type="gramEnd"/>
      <w:r>
        <w:rPr>
          <w:sz w:val="20"/>
        </w:rPr>
        <w:t xml:space="preserve"> v provozovně prodávajícího popř. vážní lístek z nakladače, pokud nebude mostní váha v provozu. To stejné platí pro případné zjevné kvalitativní </w:t>
      </w:r>
      <w:proofErr w:type="gramStart"/>
      <w:r>
        <w:rPr>
          <w:sz w:val="20"/>
        </w:rPr>
        <w:t>vady . Na</w:t>
      </w:r>
      <w:proofErr w:type="gramEnd"/>
      <w:r>
        <w:rPr>
          <w:sz w:val="20"/>
        </w:rPr>
        <w:t xml:space="preserve"> pozdější reklamaci nebude přihlíženo . </w:t>
      </w:r>
    </w:p>
    <w:p w:rsidR="00304285" w:rsidRDefault="00304285" w:rsidP="00304285">
      <w:pPr>
        <w:pStyle w:val="Zkladntext"/>
        <w:rPr>
          <w:sz w:val="20"/>
        </w:rPr>
      </w:pPr>
    </w:p>
    <w:p w:rsidR="00304285" w:rsidRDefault="00304285" w:rsidP="00304285">
      <w:pPr>
        <w:pStyle w:val="Zkladntext"/>
        <w:rPr>
          <w:sz w:val="20"/>
        </w:rPr>
      </w:pPr>
    </w:p>
    <w:p w:rsidR="00304285" w:rsidRDefault="00304285" w:rsidP="00304285">
      <w:pPr>
        <w:pStyle w:val="Zkladntext"/>
        <w:rPr>
          <w:sz w:val="20"/>
        </w:rPr>
      </w:pP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 xml:space="preserve">3. </w:t>
      </w:r>
    </w:p>
    <w:p w:rsidR="00304285" w:rsidRDefault="00304285" w:rsidP="00304285">
      <w:pPr>
        <w:pStyle w:val="Zkladntext"/>
        <w:rPr>
          <w:sz w:val="20"/>
        </w:rPr>
      </w:pPr>
      <w:r>
        <w:rPr>
          <w:sz w:val="20"/>
        </w:rPr>
        <w:t>Záruky prodávajícího za kvalitu dodaného zboží a odpovědnost za jeho nezávadnost se řídí příslušnými ustanoveními občanského zákona, zákona o technických požadavcích na výrobky a dalšími obecně platnými právními předpisy. Délka záruky na zboží je 60 měsíců.</w:t>
      </w:r>
    </w:p>
    <w:p w:rsidR="00304285" w:rsidRDefault="00304285" w:rsidP="00304285">
      <w:pPr>
        <w:rPr>
          <w:sz w:val="24"/>
        </w:rPr>
      </w:pPr>
    </w:p>
    <w:p w:rsidR="00304285" w:rsidRDefault="00304285" w:rsidP="00304285">
      <w:pPr>
        <w:jc w:val="center"/>
        <w:rPr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 xml:space="preserve">Kupní cena, platební podmínky </w:t>
      </w:r>
    </w:p>
    <w:p w:rsidR="00304285" w:rsidRDefault="00304285" w:rsidP="00304285">
      <w:pPr>
        <w:jc w:val="both"/>
      </w:pPr>
      <w:r>
        <w:t>1.</w:t>
      </w:r>
    </w:p>
    <w:p w:rsidR="00304285" w:rsidRDefault="00304285" w:rsidP="00304285">
      <w:pPr>
        <w:jc w:val="both"/>
      </w:pPr>
      <w:r>
        <w:t xml:space="preserve">Na konkrétní zboží bude stanovena na základě poptávky nabídka (samostatná poptávka v případě velkého množství odběru na určitou stavbu) v závislosti na množství požadovaného sortimentu a bude vzájemně odsouhlasena cena. Ostatní zboží bude účtováno za sazby dle ceníku </w:t>
      </w:r>
      <w:proofErr w:type="gramStart"/>
      <w:r>
        <w:t>zboží , který</w:t>
      </w:r>
      <w:proofErr w:type="gramEnd"/>
      <w:r>
        <w:t xml:space="preserve"> je přílohou této smlouvy. Kupující bere na vědomí, že tento ceník je oprávněn prodávající pravidelně aktualizovat.  </w:t>
      </w:r>
    </w:p>
    <w:p w:rsidR="00304285" w:rsidRDefault="00304285" w:rsidP="00304285">
      <w:pPr>
        <w:jc w:val="both"/>
      </w:pPr>
      <w:r>
        <w:t xml:space="preserve">2. </w:t>
      </w:r>
    </w:p>
    <w:p w:rsidR="00304285" w:rsidRDefault="00304285" w:rsidP="00304285">
      <w:pPr>
        <w:jc w:val="both"/>
      </w:pPr>
      <w:r>
        <w:t>Pro případ prodlení s úhradou daňových dokladů za odebrané zboží se účastníci dohodli na tom, že prodávající je oprávněn účtovat kupujícímu úrok z prodlení ve výši 0,05% za každý i započatý den prodlení.</w:t>
      </w:r>
    </w:p>
    <w:p w:rsidR="00304285" w:rsidRDefault="00304285" w:rsidP="00304285">
      <w:pPr>
        <w:jc w:val="both"/>
      </w:pPr>
      <w:r>
        <w:t xml:space="preserve">3. </w:t>
      </w:r>
    </w:p>
    <w:p w:rsidR="00304285" w:rsidRDefault="00304285" w:rsidP="00304285">
      <w:pPr>
        <w:jc w:val="both"/>
      </w:pPr>
      <w:r>
        <w:t xml:space="preserve">Splatnost veškerých daňových dokladů vystavených mezi účastníky této smlouvy se sjednává v délce 30 dnů ode dne vystavení </w:t>
      </w:r>
      <w:proofErr w:type="gramStart"/>
      <w:r>
        <w:t>faktury .</w:t>
      </w:r>
      <w:proofErr w:type="gramEnd"/>
      <w:r>
        <w:t xml:space="preserve"> </w:t>
      </w:r>
    </w:p>
    <w:p w:rsidR="00304285" w:rsidRDefault="00304285" w:rsidP="00304285">
      <w:pPr>
        <w:jc w:val="both"/>
      </w:pPr>
      <w:r>
        <w:t xml:space="preserve">4. </w:t>
      </w:r>
    </w:p>
    <w:p w:rsidR="00304285" w:rsidRDefault="00304285" w:rsidP="00304285">
      <w:pPr>
        <w:jc w:val="both"/>
      </w:pPr>
      <w:r>
        <w:t>Prodávající bude prodávat kupujícímu zboží na faktury. V případě, že kupující bude v prodlení s placením, je prodávající oprávněn dodat kupujícímu zboží jen oproti platbě v hotovosti s tím, že při platbě v hotovosti bude respektována právní úprava plateb v hotovosti.</w:t>
      </w:r>
    </w:p>
    <w:p w:rsidR="00304285" w:rsidRDefault="00304285" w:rsidP="00304285">
      <w:pPr>
        <w:jc w:val="both"/>
      </w:pPr>
      <w:r>
        <w:t>5.</w:t>
      </w:r>
    </w:p>
    <w:p w:rsidR="00304285" w:rsidRDefault="00304285" w:rsidP="00304285">
      <w:pPr>
        <w:jc w:val="both"/>
      </w:pPr>
      <w:r>
        <w:t xml:space="preserve">Přílohou faktury bude potvrzený dodací list. V případě, že kupující nevrátí převzatou fakturu do 7. dnů ode dne jejího doručení, má se za to, že faktura je vystavena oprávněně a tuto je povinen kupující uhradit bez ohledu na její případné chyby. V případě, že faktura bude obsahovat </w:t>
      </w:r>
      <w:proofErr w:type="gramStart"/>
      <w:r>
        <w:t>chyby , je</w:t>
      </w:r>
      <w:proofErr w:type="gramEnd"/>
      <w:r>
        <w:t xml:space="preserve"> kupující oprávněn v uvedené lhůtě fakturu vrátit a sdělit všechny důvody, pro které fakturu vrací.</w:t>
      </w:r>
    </w:p>
    <w:p w:rsidR="00304285" w:rsidRDefault="00304285" w:rsidP="00304285">
      <w:pPr>
        <w:jc w:val="both"/>
      </w:pPr>
      <w:r>
        <w:t>6.</w:t>
      </w:r>
    </w:p>
    <w:p w:rsidR="00304285" w:rsidRDefault="00304285" w:rsidP="00304285">
      <w:pPr>
        <w:jc w:val="both"/>
      </w:pPr>
      <w:r>
        <w:t xml:space="preserve">Fakturovaná částka se považuje za </w:t>
      </w:r>
      <w:proofErr w:type="gramStart"/>
      <w:r>
        <w:t>uhrazenou  dnem</w:t>
      </w:r>
      <w:proofErr w:type="gramEnd"/>
      <w:r>
        <w:t xml:space="preserve"> jejího připsání na účet prodávajícího nebo dnem, kdy bude uhrazena v hotovosti.  </w:t>
      </w:r>
    </w:p>
    <w:p w:rsidR="00304285" w:rsidRDefault="00304285" w:rsidP="00304285">
      <w:pPr>
        <w:jc w:val="center"/>
        <w:rPr>
          <w:sz w:val="24"/>
        </w:rPr>
      </w:pPr>
    </w:p>
    <w:p w:rsidR="00304285" w:rsidRDefault="00304285" w:rsidP="00304285">
      <w:pPr>
        <w:jc w:val="center"/>
        <w:rPr>
          <w:sz w:val="24"/>
        </w:rPr>
      </w:pP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Článek VII.</w:t>
      </w:r>
    </w:p>
    <w:p w:rsidR="00304285" w:rsidRDefault="00304285" w:rsidP="00304285">
      <w:pPr>
        <w:jc w:val="center"/>
        <w:rPr>
          <w:b/>
          <w:sz w:val="24"/>
        </w:rPr>
      </w:pPr>
      <w:r>
        <w:rPr>
          <w:b/>
          <w:sz w:val="24"/>
        </w:rPr>
        <w:t>Závěrečná ustanovení, platnost smlouvy</w:t>
      </w:r>
    </w:p>
    <w:p w:rsidR="00304285" w:rsidRDefault="00304285" w:rsidP="00304285">
      <w:pPr>
        <w:jc w:val="both"/>
        <w:rPr>
          <w:b/>
        </w:rPr>
      </w:pPr>
    </w:p>
    <w:p w:rsidR="00304285" w:rsidRDefault="00304285" w:rsidP="00304285">
      <w:pPr>
        <w:jc w:val="both"/>
      </w:pPr>
      <w:r>
        <w:t>1.</w:t>
      </w:r>
    </w:p>
    <w:p w:rsidR="00304285" w:rsidRDefault="00304285" w:rsidP="00304285">
      <w:pPr>
        <w:jc w:val="both"/>
      </w:pPr>
      <w:r>
        <w:t xml:space="preserve">Pokud v této smlouvě, nebo jejich oboustranně odsouhlasených přílohách není sjednáno jinak, řídí se smluvní vztah dle této smlouvy občanským </w:t>
      </w:r>
      <w:proofErr w:type="gramStart"/>
      <w:r>
        <w:t>zákoníkem  a předpisy</w:t>
      </w:r>
      <w:proofErr w:type="gramEnd"/>
      <w:r>
        <w:t xml:space="preserve"> souvisejícími.</w:t>
      </w:r>
    </w:p>
    <w:p w:rsidR="00304285" w:rsidRDefault="00304285" w:rsidP="00304285">
      <w:pPr>
        <w:jc w:val="both"/>
      </w:pPr>
      <w:r>
        <w:t xml:space="preserve">2. </w:t>
      </w:r>
    </w:p>
    <w:p w:rsidR="00304285" w:rsidRDefault="00304285" w:rsidP="00304285">
      <w:pPr>
        <w:jc w:val="both"/>
      </w:pPr>
      <w:r>
        <w:t>Pokud některá ze smluvních stran nesplní povinnosti podle této smlouvy po dobu její platnosti, může poškozená smluvní strana požadovat přiměřenou náhradu škody.</w:t>
      </w:r>
    </w:p>
    <w:p w:rsidR="00304285" w:rsidRDefault="00304285" w:rsidP="00304285">
      <w:pPr>
        <w:jc w:val="both"/>
      </w:pPr>
      <w:r>
        <w:t xml:space="preserve">3. </w:t>
      </w:r>
    </w:p>
    <w:p w:rsidR="00304285" w:rsidRDefault="00304285" w:rsidP="00304285">
      <w:pPr>
        <w:jc w:val="both"/>
      </w:pPr>
      <w:r>
        <w:t xml:space="preserve">Smlouva vstupuje v platnost a účinnost dnem podpisu oprávněnými zástupci obou smluvních stran a obsahem této smlouvy se řídí veškeré </w:t>
      </w:r>
      <w:proofErr w:type="gramStart"/>
      <w:r>
        <w:t>smlouvy , uzavřené</w:t>
      </w:r>
      <w:proofErr w:type="gramEnd"/>
      <w:r>
        <w:t xml:space="preserve"> mezi smluvními stranami po datu podpisu této smlouvy. Jakékoliv změny smlouvy je možné činit pouze písemnou formou a to oboustranně podepsaným dodatkem. </w:t>
      </w:r>
    </w:p>
    <w:p w:rsidR="00304285" w:rsidRDefault="00304285" w:rsidP="00304285">
      <w:pPr>
        <w:jc w:val="both"/>
      </w:pPr>
    </w:p>
    <w:p w:rsidR="00304285" w:rsidRDefault="00304285" w:rsidP="00304285">
      <w:pPr>
        <w:jc w:val="both"/>
      </w:pPr>
      <w:r>
        <w:t xml:space="preserve">V případě rozporu mezi touto smlouvou a konkrétní dílčí kupní smlouvou platí ujednání dílčí kupní smlouvy. </w:t>
      </w:r>
    </w:p>
    <w:p w:rsidR="00304285" w:rsidRDefault="00304285" w:rsidP="00304285">
      <w:pPr>
        <w:jc w:val="both"/>
      </w:pPr>
    </w:p>
    <w:p w:rsidR="00304285" w:rsidRDefault="00304285" w:rsidP="00304285">
      <w:pPr>
        <w:jc w:val="both"/>
      </w:pPr>
      <w:r>
        <w:t xml:space="preserve">Podpisem této smlouvy pozbývá platnosti předchozí Rámcová smlouva, pokud byla mezi účastníky sjednána s tím, že smluvní vztahy a plnění z nich realizovaná do dne podpisu této Rámcové smlouvy se řídí předchozí Rámcovou </w:t>
      </w:r>
      <w:proofErr w:type="gramStart"/>
      <w:r>
        <w:t>smlouvou .</w:t>
      </w:r>
      <w:proofErr w:type="gramEnd"/>
      <w:r>
        <w:t xml:space="preserve">  </w:t>
      </w:r>
    </w:p>
    <w:p w:rsidR="00304285" w:rsidRDefault="00304285" w:rsidP="00304285">
      <w:pPr>
        <w:jc w:val="both"/>
      </w:pPr>
    </w:p>
    <w:p w:rsidR="00304285" w:rsidRDefault="00304285" w:rsidP="00304285">
      <w:pPr>
        <w:jc w:val="both"/>
      </w:pPr>
    </w:p>
    <w:p w:rsidR="00304285" w:rsidRDefault="00304285" w:rsidP="00304285">
      <w:pPr>
        <w:jc w:val="both"/>
      </w:pPr>
    </w:p>
    <w:p w:rsidR="00304285" w:rsidRDefault="00304285" w:rsidP="00304285">
      <w:pPr>
        <w:jc w:val="both"/>
      </w:pPr>
      <w:r>
        <w:t xml:space="preserve">4. </w:t>
      </w:r>
    </w:p>
    <w:p w:rsidR="00304285" w:rsidRDefault="00304285" w:rsidP="00304285">
      <w:pPr>
        <w:jc w:val="both"/>
      </w:pPr>
      <w:r>
        <w:t>Smlouva se uzavírá na dobu neurčitou s výpovědní lhůtou 3 měsíce. Výpovědní lhůta začíná běžet prvním den následujícího kalendářního měsíce, ve kterém byla písemná výpověď doručena druhé smluvní straně.</w:t>
      </w:r>
    </w:p>
    <w:p w:rsidR="00304285" w:rsidRDefault="00304285" w:rsidP="00304285">
      <w:pPr>
        <w:jc w:val="both"/>
      </w:pPr>
      <w:r>
        <w:t xml:space="preserve"> 5. </w:t>
      </w:r>
    </w:p>
    <w:p w:rsidR="00304285" w:rsidRDefault="00304285" w:rsidP="00304285">
      <w:pPr>
        <w:jc w:val="both"/>
      </w:pPr>
      <w:r>
        <w:t>Ukončení platnosti této smlouvy nemá vliv na povinnost splnění závazků smluvních stran, vzniklých v době její platnosti.</w:t>
      </w:r>
    </w:p>
    <w:p w:rsidR="00304285" w:rsidRDefault="00304285" w:rsidP="00304285">
      <w:pPr>
        <w:jc w:val="both"/>
      </w:pPr>
      <w:r>
        <w:t xml:space="preserve">6. </w:t>
      </w:r>
    </w:p>
    <w:p w:rsidR="00304285" w:rsidRDefault="00304285" w:rsidP="00304285">
      <w:pPr>
        <w:jc w:val="both"/>
      </w:pPr>
      <w:r>
        <w:t>Smlouva je vyhotovena ve dvou stejnopisech, z nichž obdrží jeden kupující a jeden prodávající.</w:t>
      </w:r>
    </w:p>
    <w:p w:rsidR="00304285" w:rsidRDefault="00304285" w:rsidP="00304285">
      <w:pPr>
        <w:jc w:val="both"/>
      </w:pPr>
      <w:r>
        <w:t xml:space="preserve">7. </w:t>
      </w:r>
    </w:p>
    <w:p w:rsidR="00304285" w:rsidRDefault="00304285" w:rsidP="00304285">
      <w:pPr>
        <w:jc w:val="both"/>
      </w:pPr>
      <w:r>
        <w:t>Smlouva je projevem vážné a svobodné vůle smluvních stran, což jejich oprávnění zástupci stvrzují svými podpisy.</w:t>
      </w:r>
    </w:p>
    <w:p w:rsidR="00304285" w:rsidRDefault="00304285" w:rsidP="00304285">
      <w:pPr>
        <w:jc w:val="both"/>
      </w:pPr>
      <w:r>
        <w:t xml:space="preserve">8. </w:t>
      </w:r>
    </w:p>
    <w:p w:rsidR="00304285" w:rsidRDefault="00304285" w:rsidP="00304285">
      <w:pPr>
        <w:jc w:val="both"/>
      </w:pPr>
      <w:r>
        <w:t xml:space="preserve">Pro účely doručování listin se účastníci smlouvy dohodli na tom, že písemnosti se považují za doručené třetím dnem po jejich odeslání, pokud jsou odeslány ve formě doporučené </w:t>
      </w:r>
      <w:proofErr w:type="gramStart"/>
      <w:r>
        <w:t>zásilky .</w:t>
      </w:r>
      <w:proofErr w:type="gramEnd"/>
      <w:r>
        <w:t xml:space="preserve"> </w:t>
      </w:r>
    </w:p>
    <w:p w:rsidR="00304285" w:rsidRDefault="00304285" w:rsidP="00304285">
      <w:pPr>
        <w:jc w:val="both"/>
      </w:pPr>
      <w:r>
        <w:t>9.</w:t>
      </w:r>
    </w:p>
    <w:p w:rsidR="00304285" w:rsidRDefault="00304285" w:rsidP="00304285">
      <w:pPr>
        <w:jc w:val="both"/>
      </w:pPr>
      <w:r>
        <w:t xml:space="preserve">„Smluvní strany sjednávají, že neplnění této smlouvy či  případné rozpory, které by mezi nimi vznikly při plnění této </w:t>
      </w:r>
      <w:proofErr w:type="gramStart"/>
      <w:r>
        <w:t>smlouvy , či</w:t>
      </w:r>
      <w:proofErr w:type="gramEnd"/>
      <w:r>
        <w:t xml:space="preserve"> v souvislosti s ní uzavřených dílčích kupních smluv , přijatých dohod,  uznání dluhu  budou přednostně řešit jednáním ( osobním či písemným ) na úrovni smluvních stran. V případě, že nedojde  bez zbytečného odkladu ( v případě neplacení do 15 dnů po uplynutí doby </w:t>
      </w:r>
      <w:proofErr w:type="gramStart"/>
      <w:r>
        <w:t>splatnosti ) k dohodě</w:t>
      </w:r>
      <w:proofErr w:type="gramEnd"/>
      <w:r>
        <w:t xml:space="preserve"> o způsobu vyřešení  neplnění smluvních či zákonných povinností , dohodli se účastníci na tom, že tato věc se považuje za spornou , a že sporná věc bude rozhodována prostřednictvím Rozhodčího soudu při Hospodářské komoře České republiky a Agrární komoře české republiky  podle zákona o rozhodčím řízení s tím, že  o věci bude rozhodovat jeden rozhodce  Za spornou věc se považuje i věc, kdy je uzavřena mezi účastníky dohoda o plnění a tato není plněna ve smyslu této dohody či jednostranného uznání toho, kdo má na základě takového uznání plnit – tato rozhodčí doložka se vztahuje i na směnky. </w:t>
      </w:r>
      <w:proofErr w:type="gramStart"/>
      <w:r>
        <w:t>Rozhodnutí   bude</w:t>
      </w:r>
      <w:proofErr w:type="gramEnd"/>
      <w:r>
        <w:t xml:space="preserve"> konečné, vykonatelné a nepřezkoumatelné a strany sporu jsou povinny se mu plně podřídit. Náklady rozhodčího řízení pak nese ten z účastníků, jenž nebude ve sporu úspěšným, tzn. ten, jenž ve sporu podlehne, přičemž náklady se rozumí zejména: poplatek za zahájení řízení, odměna rozhodce, náklady právního zastoupení a ostatní věcné výdaje spojené a účelně vynaložené v souvislosti s řízením (o nich rozhoduje rozhodčí soud ) . Strany této smlouvy se dále dohodly na tom, že rozhodovat se bude jedním rozhodcem s tím, že tento  bude jmenován předsedou Rozhodčího soudu při Hospodářské komoře České republiky a Agrární komoře České republiky a to ze seznamu rozhodců vedeného u tohoto soudu,  a že sudištěm bude v Brně ( sudiště tohoto </w:t>
      </w:r>
      <w:proofErr w:type="gramStart"/>
      <w:r>
        <w:t>soudu) . Rozhodce</w:t>
      </w:r>
      <w:proofErr w:type="gramEnd"/>
      <w:r>
        <w:t xml:space="preserve"> je   oprávněn přizvat si znalce dle jeho úvahy (znalcem se pro tyto účely rozumí osoba znalá problematiky – právnická či fyzická s tím, že není povinností, aby byla zapsána jako soudní znalec). Účastníci smlouvy se dohodli na tom, že poplatky spojené s rozhodčím řízením budou hrazeny ze </w:t>
      </w:r>
      <w:proofErr w:type="gramStart"/>
      <w:r>
        <w:t>zákona .</w:t>
      </w:r>
      <w:proofErr w:type="gramEnd"/>
      <w:r>
        <w:t xml:space="preserve"> </w:t>
      </w:r>
    </w:p>
    <w:p w:rsidR="00304285" w:rsidRDefault="00304285" w:rsidP="00304285">
      <w:pPr>
        <w:jc w:val="both"/>
        <w:rPr>
          <w:color w:val="000000"/>
        </w:rPr>
      </w:pPr>
      <w:r>
        <w:t xml:space="preserve">Toto ujednání se považuje za rozhodčí doložku ve smyslu </w:t>
      </w:r>
      <w:proofErr w:type="gramStart"/>
      <w:r>
        <w:t>zákona .</w:t>
      </w:r>
      <w:proofErr w:type="gramEnd"/>
    </w:p>
    <w:p w:rsidR="00304285" w:rsidRDefault="00304285" w:rsidP="00304285">
      <w:pPr>
        <w:rPr>
          <w:color w:val="000000"/>
        </w:rPr>
      </w:pPr>
    </w:p>
    <w:p w:rsidR="00304285" w:rsidRDefault="00304285" w:rsidP="00304285">
      <w:pPr>
        <w:jc w:val="both"/>
      </w:pPr>
    </w:p>
    <w:p w:rsidR="00304285" w:rsidRPr="00E62B09" w:rsidRDefault="00304285" w:rsidP="00304285">
      <w:pPr>
        <w:jc w:val="both"/>
      </w:pPr>
    </w:p>
    <w:p w:rsidR="00304285" w:rsidRDefault="00304285" w:rsidP="00304285">
      <w:pPr>
        <w:jc w:val="both"/>
      </w:pPr>
      <w:r>
        <w:t>Příloha: - ceník kamenolom Kobeřice aktuálního roku</w:t>
      </w:r>
    </w:p>
    <w:p w:rsidR="00304285" w:rsidRDefault="00304285" w:rsidP="00304285">
      <w:pPr>
        <w:jc w:val="both"/>
      </w:pPr>
    </w:p>
    <w:p w:rsidR="00304285" w:rsidRDefault="00304285" w:rsidP="00304285">
      <w:pPr>
        <w:jc w:val="both"/>
      </w:pPr>
      <w:r>
        <w:t xml:space="preserve">V Brně dne </w:t>
      </w:r>
      <w:proofErr w:type="gramStart"/>
      <w:r w:rsidR="00D85F89">
        <w:t>30.1.2017</w:t>
      </w:r>
      <w:proofErr w:type="gramEnd"/>
      <w:r w:rsidR="00D85F89">
        <w:tab/>
      </w:r>
      <w:r w:rsidR="00D85F89">
        <w:tab/>
      </w:r>
      <w:r>
        <w:t xml:space="preserve">                                                       V Kroměříži dne </w:t>
      </w:r>
      <w:r w:rsidR="00D85F89">
        <w:t>7.2.2017</w:t>
      </w:r>
      <w:r>
        <w:t xml:space="preserve">                                                    </w:t>
      </w:r>
    </w:p>
    <w:p w:rsidR="00304285" w:rsidRDefault="00304285" w:rsidP="00304285">
      <w:pPr>
        <w:jc w:val="both"/>
      </w:pPr>
    </w:p>
    <w:p w:rsidR="00304285" w:rsidRPr="00E62B09" w:rsidRDefault="00304285" w:rsidP="00304285">
      <w:r w:rsidRPr="00E62B09">
        <w:t>Za prodávajícího</w:t>
      </w:r>
      <w:r w:rsidRPr="00E62B09">
        <w:tab/>
      </w:r>
      <w:r w:rsidRPr="00E62B09">
        <w:tab/>
      </w:r>
      <w:r w:rsidRPr="00E62B09">
        <w:tab/>
      </w:r>
      <w:r>
        <w:t xml:space="preserve">       </w:t>
      </w:r>
      <w:r w:rsidRPr="00E62B09">
        <w:tab/>
      </w:r>
      <w:r w:rsidRPr="00E62B09">
        <w:tab/>
      </w:r>
      <w:r>
        <w:t xml:space="preserve">               </w:t>
      </w:r>
      <w:r w:rsidRPr="00E62B09">
        <w:tab/>
        <w:t>Za kupujícího</w:t>
      </w:r>
    </w:p>
    <w:p w:rsidR="00304285" w:rsidRDefault="00304285" w:rsidP="00304285">
      <w:r w:rsidRPr="00E62B09">
        <w:t>dne</w:t>
      </w:r>
      <w:r w:rsidRPr="00E62B09">
        <w:tab/>
      </w:r>
      <w:r w:rsidRPr="00E62B09">
        <w:tab/>
      </w:r>
      <w:r w:rsidRPr="00E62B09">
        <w:tab/>
      </w:r>
      <w:r w:rsidRPr="00E62B09">
        <w:tab/>
      </w:r>
      <w:r w:rsidRPr="00E62B09">
        <w:tab/>
      </w:r>
      <w:r w:rsidRPr="00E62B09">
        <w:tab/>
      </w:r>
      <w:r w:rsidRPr="00E62B09">
        <w:tab/>
      </w:r>
      <w:r w:rsidRPr="00E62B09">
        <w:tab/>
      </w:r>
      <w:proofErr w:type="spellStart"/>
      <w:r w:rsidRPr="00E62B09">
        <w:t>dne</w:t>
      </w:r>
      <w:proofErr w:type="spellEnd"/>
    </w:p>
    <w:p w:rsidR="00304285" w:rsidRDefault="00304285" w:rsidP="00304285"/>
    <w:p w:rsidR="00304285" w:rsidRDefault="00304285" w:rsidP="00304285"/>
    <w:p w:rsidR="00304285" w:rsidRDefault="00304285" w:rsidP="00304285"/>
    <w:p w:rsidR="00304285" w:rsidRPr="00E62B09" w:rsidRDefault="00304285" w:rsidP="00304285"/>
    <w:p w:rsidR="00304285" w:rsidRPr="00E62B09" w:rsidRDefault="00304285" w:rsidP="00304285"/>
    <w:p w:rsidR="00304285" w:rsidRPr="00E62B09" w:rsidRDefault="00304285" w:rsidP="00304285">
      <w:proofErr w:type="gramStart"/>
      <w:r w:rsidRPr="00E62B09">
        <w:t xml:space="preserve">____________________________                      </w:t>
      </w:r>
      <w:r>
        <w:t xml:space="preserve">             </w:t>
      </w:r>
      <w:r w:rsidRPr="00E62B09">
        <w:t xml:space="preserve">      </w:t>
      </w:r>
      <w:r>
        <w:t xml:space="preserve">      </w:t>
      </w:r>
      <w:r w:rsidRPr="00E62B09">
        <w:t xml:space="preserve">          ___________________________</w:t>
      </w:r>
      <w:proofErr w:type="gramEnd"/>
    </w:p>
    <w:p w:rsidR="00304285" w:rsidRPr="00E62B09" w:rsidRDefault="00304285" w:rsidP="00304285">
      <w:r>
        <w:t xml:space="preserve">        </w:t>
      </w:r>
      <w:r w:rsidRPr="00E62B09">
        <w:t xml:space="preserve">   Ing. Petr </w:t>
      </w:r>
      <w:proofErr w:type="gramStart"/>
      <w:r w:rsidRPr="00E62B09">
        <w:t xml:space="preserve">Zemánek </w:t>
      </w:r>
      <w:r>
        <w:t xml:space="preserve">                                                                              Ing.</w:t>
      </w:r>
      <w:proofErr w:type="gramEnd"/>
      <w:r>
        <w:t xml:space="preserve"> Emil Vraník</w:t>
      </w:r>
    </w:p>
    <w:p w:rsidR="00304285" w:rsidRDefault="00304285" w:rsidP="00304285">
      <w:r w:rsidRPr="00E62B09">
        <w:t xml:space="preserve">          jednatel </w:t>
      </w:r>
      <w:proofErr w:type="gramStart"/>
      <w:r>
        <w:t>společnosti</w:t>
      </w:r>
      <w:r w:rsidRPr="00E62B09">
        <w:t xml:space="preserve">        </w:t>
      </w:r>
      <w:r>
        <w:t xml:space="preserve">                                                                      jednatel</w:t>
      </w:r>
      <w:proofErr w:type="gramEnd"/>
      <w:r>
        <w:t xml:space="preserve"> společnosti</w:t>
      </w:r>
    </w:p>
    <w:p w:rsidR="00304285" w:rsidRDefault="00304285" w:rsidP="00304285"/>
    <w:p w:rsidR="00304285" w:rsidRDefault="00304285" w:rsidP="00304285"/>
    <w:p w:rsidR="00304285" w:rsidRPr="00E62B09" w:rsidRDefault="00304285" w:rsidP="00304285"/>
    <w:p w:rsidR="00BF113E" w:rsidRDefault="00BF113E"/>
    <w:sectPr w:rsidR="00BF113E">
      <w:type w:val="continuous"/>
      <w:pgSz w:w="11905" w:h="16837" w:code="9"/>
      <w:pgMar w:top="1440" w:right="1440" w:bottom="2007" w:left="1440" w:header="708" w:footer="9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F89">
      <w:r>
        <w:separator/>
      </w:r>
    </w:p>
  </w:endnote>
  <w:endnote w:type="continuationSeparator" w:id="0">
    <w:p w:rsidR="00000000" w:rsidRDefault="00D8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26" w:rsidRDefault="003042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9E4726" w:rsidRDefault="00D85F8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26" w:rsidRDefault="00D85F89">
    <w:pPr>
      <w:pStyle w:val="Zpat"/>
      <w:framePr w:wrap="around" w:vAnchor="text" w:hAnchor="margin" w:xAlign="right" w:y="1"/>
      <w:rPr>
        <w:rStyle w:val="slostrnky"/>
      </w:rPr>
    </w:pPr>
  </w:p>
  <w:p w:rsidR="009E4726" w:rsidRDefault="00304285" w:rsidP="00304285">
    <w:pPr>
      <w:pStyle w:val="Zpat"/>
      <w:numPr>
        <w:ilvl w:val="0"/>
        <w:numId w:val="2"/>
      </w:numPr>
      <w:ind w:right="360"/>
      <w:rPr>
        <w:snapToGrid w:val="0"/>
      </w:rPr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85F89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</w:p>
  <w:p w:rsidR="009E4726" w:rsidRDefault="00304285">
    <w:pPr>
      <w:pStyle w:val="Zpat"/>
      <w:ind w:left="4365" w:right="360"/>
      <w:rPr>
        <w:snapToGrid w:val="0"/>
      </w:rPr>
    </w:pPr>
    <w:r>
      <w:rPr>
        <w:snapToGrid w:val="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26" w:rsidRDefault="00304285">
    <w:pPr>
      <w:pStyle w:val="Zpat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F89">
      <w:r>
        <w:separator/>
      </w:r>
    </w:p>
  </w:footnote>
  <w:footnote w:type="continuationSeparator" w:id="0">
    <w:p w:rsidR="00000000" w:rsidRDefault="00D8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26" w:rsidRDefault="0030428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4726" w:rsidRDefault="00D85F89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26" w:rsidRDefault="00304285">
    <w:pPr>
      <w:pStyle w:val="Zhlav"/>
      <w:ind w:right="360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2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D430DA"/>
    <w:multiLevelType w:val="singleLevel"/>
    <w:tmpl w:val="CC101404"/>
    <w:lvl w:ilvl="0">
      <w:start w:val="1"/>
      <w:numFmt w:val="bullet"/>
      <w:lvlText w:val="-"/>
      <w:lvlJc w:val="left"/>
      <w:pPr>
        <w:tabs>
          <w:tab w:val="num" w:pos="4725"/>
        </w:tabs>
        <w:ind w:left="4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5"/>
    <w:rsid w:val="001D4AEF"/>
    <w:rsid w:val="002B5FBF"/>
    <w:rsid w:val="00304285"/>
    <w:rsid w:val="005B1277"/>
    <w:rsid w:val="00BF113E"/>
    <w:rsid w:val="00D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2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428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30428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304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42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04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42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04285"/>
  </w:style>
  <w:style w:type="paragraph" w:styleId="Zkladntext">
    <w:name w:val="Body Text"/>
    <w:basedOn w:val="Normln"/>
    <w:link w:val="ZkladntextChar"/>
    <w:rsid w:val="0030428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0428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2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428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30428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304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42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04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42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04285"/>
  </w:style>
  <w:style w:type="paragraph" w:styleId="Zkladntext">
    <w:name w:val="Body Text"/>
    <w:basedOn w:val="Normln"/>
    <w:link w:val="ZkladntextChar"/>
    <w:rsid w:val="0030428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0428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1567</Words>
  <Characters>9251</Characters>
  <Application>Microsoft Office Word</Application>
  <DocSecurity>0</DocSecurity>
  <Lines>77</Lines>
  <Paragraphs>21</Paragraphs>
  <ScaleCrop>false</ScaleCrop>
  <Company>HP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2</cp:revision>
  <dcterms:created xsi:type="dcterms:W3CDTF">2017-03-06T09:09:00Z</dcterms:created>
  <dcterms:modified xsi:type="dcterms:W3CDTF">2017-03-06T09:15:00Z</dcterms:modified>
</cp:coreProperties>
</file>