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2B" w:rsidRPr="004F32FE" w:rsidRDefault="007C762B" w:rsidP="007C762B">
      <w:pPr>
        <w:widowControl w:val="0"/>
        <w:tabs>
          <w:tab w:val="left" w:pos="0"/>
        </w:tabs>
        <w:jc w:val="right"/>
        <w:rPr>
          <w:rFonts w:ascii="Arial" w:hAnsi="Arial" w:cs="Arial"/>
          <w:bCs/>
          <w:sz w:val="22"/>
          <w:szCs w:val="22"/>
        </w:rPr>
      </w:pPr>
      <w:r w:rsidRPr="004F32FE">
        <w:rPr>
          <w:rFonts w:ascii="Arial" w:hAnsi="Arial" w:cs="Arial"/>
          <w:sz w:val="22"/>
          <w:szCs w:val="22"/>
        </w:rPr>
        <w:t xml:space="preserve">Čj. </w:t>
      </w:r>
      <w:r w:rsidR="009B4C60" w:rsidRPr="004F32FE">
        <w:rPr>
          <w:rFonts w:ascii="Arial" w:hAnsi="Arial" w:cs="Arial"/>
          <w:sz w:val="22"/>
          <w:szCs w:val="22"/>
        </w:rPr>
        <w:t>1037/2020</w:t>
      </w:r>
      <w:r w:rsidRPr="004F32FE">
        <w:rPr>
          <w:rFonts w:ascii="Arial" w:hAnsi="Arial" w:cs="Arial"/>
          <w:bCs/>
          <w:sz w:val="22"/>
          <w:szCs w:val="22"/>
        </w:rPr>
        <w:t>-UVCR</w:t>
      </w:r>
      <w:r w:rsidR="00BB65B0" w:rsidRPr="004F32FE">
        <w:rPr>
          <w:rFonts w:ascii="Arial" w:hAnsi="Arial" w:cs="Arial"/>
          <w:bCs/>
          <w:sz w:val="22"/>
          <w:szCs w:val="22"/>
        </w:rPr>
        <w:t>-34</w:t>
      </w:r>
    </w:p>
    <w:p w:rsidR="007C762B" w:rsidRPr="004F32FE" w:rsidRDefault="007C762B" w:rsidP="007C762B">
      <w:pPr>
        <w:widowControl w:val="0"/>
        <w:tabs>
          <w:tab w:val="left" w:pos="0"/>
        </w:tabs>
        <w:jc w:val="right"/>
        <w:rPr>
          <w:rFonts w:ascii="Arial" w:hAnsi="Arial" w:cs="Arial"/>
          <w:bCs/>
          <w:sz w:val="22"/>
          <w:szCs w:val="22"/>
        </w:rPr>
      </w:pPr>
      <w:r w:rsidRPr="004F32FE">
        <w:rPr>
          <w:rFonts w:ascii="Arial" w:hAnsi="Arial" w:cs="Arial"/>
          <w:bCs/>
          <w:sz w:val="22"/>
          <w:szCs w:val="22"/>
        </w:rPr>
        <w:t xml:space="preserve">Ev. číslo: </w:t>
      </w:r>
      <w:r w:rsidR="009B4C60" w:rsidRPr="004F32FE">
        <w:rPr>
          <w:rFonts w:ascii="Arial" w:hAnsi="Arial" w:cs="Arial"/>
          <w:bCs/>
          <w:sz w:val="22"/>
          <w:szCs w:val="22"/>
        </w:rPr>
        <w:t>20/075</w:t>
      </w:r>
      <w:r w:rsidR="00BB65B0" w:rsidRPr="004F32FE">
        <w:rPr>
          <w:rFonts w:ascii="Arial" w:hAnsi="Arial" w:cs="Arial"/>
          <w:bCs/>
          <w:sz w:val="22"/>
          <w:szCs w:val="22"/>
        </w:rPr>
        <w:t>-2</w:t>
      </w:r>
    </w:p>
    <w:p w:rsidR="00FC76D1" w:rsidRPr="004F32FE" w:rsidRDefault="00FC76D1" w:rsidP="007C762B">
      <w:pPr>
        <w:widowControl w:val="0"/>
        <w:tabs>
          <w:tab w:val="left" w:pos="0"/>
        </w:tabs>
        <w:jc w:val="right"/>
        <w:rPr>
          <w:rFonts w:ascii="Arial" w:hAnsi="Arial" w:cs="Arial"/>
          <w:bCs/>
          <w:sz w:val="22"/>
          <w:szCs w:val="22"/>
        </w:rPr>
      </w:pPr>
    </w:p>
    <w:p w:rsidR="00644D98" w:rsidRPr="004F32FE" w:rsidRDefault="00005932" w:rsidP="009A7E32">
      <w:pPr>
        <w:pStyle w:val="Nadpis1"/>
        <w:keepNext w:val="0"/>
        <w:widowControl w:val="0"/>
        <w:spacing w:before="0" w:after="0"/>
        <w:rPr>
          <w:szCs w:val="22"/>
          <w:lang w:val="cs-CZ"/>
        </w:rPr>
      </w:pPr>
      <w:r w:rsidRPr="004F32FE">
        <w:rPr>
          <w:szCs w:val="22"/>
          <w:lang w:val="cs-CZ"/>
        </w:rPr>
        <w:t xml:space="preserve">DODATEK </w:t>
      </w:r>
      <w:r w:rsidR="00644D98" w:rsidRPr="004F32FE">
        <w:rPr>
          <w:szCs w:val="22"/>
          <w:lang w:val="cs-CZ"/>
        </w:rPr>
        <w:t xml:space="preserve">Č. </w:t>
      </w:r>
      <w:r w:rsidR="00BB65B0" w:rsidRPr="004F32FE">
        <w:rPr>
          <w:szCs w:val="22"/>
          <w:lang w:val="cs-CZ"/>
        </w:rPr>
        <w:t>2</w:t>
      </w:r>
    </w:p>
    <w:p w:rsidR="00FB3653" w:rsidRPr="004F32FE" w:rsidRDefault="00005932" w:rsidP="009A7E32">
      <w:pPr>
        <w:pStyle w:val="Nadpis1"/>
        <w:keepNext w:val="0"/>
        <w:widowControl w:val="0"/>
        <w:spacing w:before="0" w:after="0"/>
        <w:rPr>
          <w:szCs w:val="22"/>
        </w:rPr>
      </w:pPr>
      <w:r w:rsidRPr="004F32FE">
        <w:rPr>
          <w:szCs w:val="22"/>
          <w:lang w:val="cs-CZ"/>
        </w:rPr>
        <w:t xml:space="preserve">KE </w:t>
      </w:r>
      <w:r w:rsidR="00FB3653" w:rsidRPr="004F32FE">
        <w:rPr>
          <w:szCs w:val="22"/>
        </w:rPr>
        <w:t>SMLOUV</w:t>
      </w:r>
      <w:r w:rsidRPr="004F32FE">
        <w:rPr>
          <w:szCs w:val="22"/>
          <w:lang w:val="cs-CZ"/>
        </w:rPr>
        <w:t>Ě</w:t>
      </w:r>
      <w:r w:rsidR="00FB3653" w:rsidRPr="004F32FE">
        <w:rPr>
          <w:szCs w:val="22"/>
        </w:rPr>
        <w:t xml:space="preserve"> O DÍLO</w:t>
      </w:r>
    </w:p>
    <w:p w:rsidR="004C6DB2" w:rsidRPr="004F32FE" w:rsidRDefault="004C6DB2" w:rsidP="004C6DB2">
      <w:pPr>
        <w:widowControl w:val="0"/>
        <w:ind w:right="96"/>
        <w:rPr>
          <w:rFonts w:ascii="Arial" w:hAnsi="Arial" w:cs="Arial"/>
          <w:sz w:val="22"/>
          <w:szCs w:val="22"/>
        </w:rPr>
      </w:pPr>
    </w:p>
    <w:p w:rsidR="004C6DB2" w:rsidRPr="004F32FE" w:rsidRDefault="00FB3653" w:rsidP="004C6DB2">
      <w:pPr>
        <w:widowControl w:val="0"/>
        <w:ind w:right="96"/>
        <w:rPr>
          <w:rFonts w:ascii="Arial" w:hAnsi="Arial" w:cs="Arial"/>
          <w:sz w:val="22"/>
          <w:szCs w:val="22"/>
        </w:rPr>
      </w:pPr>
      <w:r w:rsidRPr="004F32FE">
        <w:rPr>
          <w:rFonts w:ascii="Arial" w:hAnsi="Arial" w:cs="Arial"/>
          <w:sz w:val="22"/>
          <w:szCs w:val="22"/>
        </w:rPr>
        <w:t>uzavřen</w:t>
      </w:r>
      <w:r w:rsidR="008B695E" w:rsidRPr="004F32FE">
        <w:rPr>
          <w:rFonts w:ascii="Arial" w:hAnsi="Arial" w:cs="Arial"/>
          <w:sz w:val="22"/>
          <w:szCs w:val="22"/>
        </w:rPr>
        <w:t>é</w:t>
      </w:r>
      <w:r w:rsidRPr="004F32FE">
        <w:rPr>
          <w:rFonts w:ascii="Arial" w:hAnsi="Arial" w:cs="Arial"/>
          <w:sz w:val="22"/>
          <w:szCs w:val="22"/>
        </w:rPr>
        <w:t xml:space="preserve"> v souladu s § 2586 a násl. zákona č. 89/2012 Sb. občanský zákoník, ve znění pozdějších předpisů (dále jen „občanský zákoník“) a zákona č. 121/2000 Sb., o právu autorském, o právech souvisejících s právem autorským a o změně některých zákonů, ve znění pozdějších předpisů (dále jen „autorský zákon)</w:t>
      </w:r>
    </w:p>
    <w:p w:rsidR="004C6DB2" w:rsidRPr="004F32FE" w:rsidRDefault="004C6DB2" w:rsidP="004C6DB2">
      <w:pPr>
        <w:widowControl w:val="0"/>
        <w:ind w:right="96"/>
        <w:rPr>
          <w:rFonts w:ascii="Arial" w:hAnsi="Arial" w:cs="Arial"/>
          <w:sz w:val="22"/>
          <w:szCs w:val="22"/>
        </w:rPr>
      </w:pPr>
    </w:p>
    <w:p w:rsidR="00FB3653" w:rsidRPr="004F32FE" w:rsidRDefault="00FB3653" w:rsidP="007C762B">
      <w:pPr>
        <w:widowControl w:val="0"/>
        <w:spacing w:after="240"/>
        <w:ind w:right="96"/>
        <w:jc w:val="center"/>
        <w:rPr>
          <w:rFonts w:ascii="Arial" w:hAnsi="Arial" w:cs="Arial"/>
          <w:bCs/>
          <w:sz w:val="22"/>
          <w:szCs w:val="22"/>
        </w:rPr>
      </w:pPr>
      <w:r w:rsidRPr="004F32FE">
        <w:rPr>
          <w:rFonts w:ascii="Arial" w:hAnsi="Arial" w:cs="Arial"/>
          <w:bCs/>
          <w:sz w:val="22"/>
          <w:szCs w:val="22"/>
        </w:rPr>
        <w:t xml:space="preserve">v souvislosti s veřejnou zakázkou </w:t>
      </w:r>
      <w:r w:rsidR="0060175E" w:rsidRPr="004F32FE">
        <w:rPr>
          <w:rFonts w:ascii="Arial" w:hAnsi="Arial" w:cs="Arial"/>
          <w:bCs/>
          <w:sz w:val="22"/>
          <w:szCs w:val="22"/>
        </w:rPr>
        <w:t xml:space="preserve">malého rozsahu </w:t>
      </w:r>
      <w:r w:rsidRPr="004F32FE">
        <w:rPr>
          <w:rFonts w:ascii="Arial" w:hAnsi="Arial" w:cs="Arial"/>
          <w:bCs/>
          <w:sz w:val="22"/>
          <w:szCs w:val="22"/>
        </w:rPr>
        <w:t>s</w:t>
      </w:r>
      <w:r w:rsidR="001309E0" w:rsidRPr="004F32FE">
        <w:rPr>
          <w:rFonts w:ascii="Arial" w:hAnsi="Arial" w:cs="Arial"/>
          <w:bCs/>
          <w:sz w:val="22"/>
          <w:szCs w:val="22"/>
        </w:rPr>
        <w:t> </w:t>
      </w:r>
      <w:r w:rsidRPr="004F32FE">
        <w:rPr>
          <w:rFonts w:ascii="Arial" w:hAnsi="Arial" w:cs="Arial"/>
          <w:bCs/>
          <w:sz w:val="22"/>
          <w:szCs w:val="22"/>
        </w:rPr>
        <w:t>názvem</w:t>
      </w:r>
    </w:p>
    <w:p w:rsidR="001309E0" w:rsidRPr="004F32FE" w:rsidRDefault="001309E0" w:rsidP="007C762B">
      <w:pPr>
        <w:widowControl w:val="0"/>
        <w:spacing w:after="240"/>
        <w:ind w:right="96"/>
        <w:jc w:val="center"/>
        <w:rPr>
          <w:rFonts w:ascii="Arial" w:hAnsi="Arial" w:cs="Arial"/>
          <w:sz w:val="22"/>
          <w:szCs w:val="22"/>
        </w:rPr>
      </w:pPr>
    </w:p>
    <w:p w:rsidR="00FB3653" w:rsidRPr="004F32FE" w:rsidRDefault="00FB3653" w:rsidP="007C762B">
      <w:pPr>
        <w:widowControl w:val="0"/>
        <w:spacing w:after="240"/>
        <w:ind w:right="97"/>
        <w:jc w:val="center"/>
        <w:rPr>
          <w:rFonts w:ascii="Arial" w:hAnsi="Arial" w:cs="Arial"/>
          <w:b/>
          <w:bCs/>
          <w:sz w:val="22"/>
          <w:szCs w:val="22"/>
        </w:rPr>
      </w:pPr>
      <w:r w:rsidRPr="004F32FE">
        <w:rPr>
          <w:rFonts w:ascii="Arial" w:hAnsi="Arial" w:cs="Arial"/>
          <w:b/>
          <w:bCs/>
          <w:sz w:val="22"/>
          <w:szCs w:val="22"/>
        </w:rPr>
        <w:t>„</w:t>
      </w:r>
      <w:r w:rsidR="009B4C60" w:rsidRPr="004F32FE">
        <w:rPr>
          <w:rFonts w:ascii="Arial" w:hAnsi="Arial" w:cs="Arial"/>
          <w:b/>
          <w:bCs/>
          <w:sz w:val="22"/>
          <w:szCs w:val="22"/>
        </w:rPr>
        <w:t>Sanace havarijního stavu podlahy garáže v suterénu objektu provozní budovy Úřadu vlády ČR</w:t>
      </w:r>
      <w:r w:rsidRPr="004F32FE">
        <w:rPr>
          <w:rFonts w:ascii="Arial" w:hAnsi="Arial" w:cs="Arial"/>
          <w:b/>
          <w:bCs/>
          <w:sz w:val="22"/>
          <w:szCs w:val="22"/>
        </w:rPr>
        <w:t>“</w:t>
      </w:r>
    </w:p>
    <w:p w:rsidR="00FC76D1" w:rsidRPr="004F32FE" w:rsidRDefault="00FC76D1" w:rsidP="007C762B">
      <w:pPr>
        <w:widowControl w:val="0"/>
        <w:spacing w:after="240"/>
        <w:ind w:right="97"/>
        <w:jc w:val="center"/>
        <w:rPr>
          <w:rFonts w:ascii="Arial" w:hAnsi="Arial" w:cs="Arial"/>
          <w:b/>
          <w:bCs/>
          <w:sz w:val="22"/>
          <w:szCs w:val="22"/>
        </w:rPr>
      </w:pPr>
    </w:p>
    <w:p w:rsidR="00FB3653" w:rsidRPr="004F32FE" w:rsidRDefault="00FB3653" w:rsidP="004C6DB2">
      <w:pPr>
        <w:pStyle w:val="Nadpis4"/>
        <w:keepNext w:val="0"/>
        <w:widowControl w:val="0"/>
        <w:numPr>
          <w:ilvl w:val="0"/>
          <w:numId w:val="0"/>
        </w:numPr>
        <w:ind w:left="567" w:hanging="567"/>
        <w:rPr>
          <w:bCs w:val="0"/>
          <w:i/>
        </w:rPr>
      </w:pPr>
      <w:r w:rsidRPr="004F32FE">
        <w:rPr>
          <w:bCs w:val="0"/>
        </w:rPr>
        <w:t>Česká republika – Úřad vlády České republiky</w:t>
      </w:r>
    </w:p>
    <w:p w:rsidR="00FB3653" w:rsidRPr="004F32FE" w:rsidRDefault="00FB3653" w:rsidP="004C6DB2">
      <w:pPr>
        <w:widowControl w:val="0"/>
        <w:rPr>
          <w:rFonts w:ascii="Arial" w:hAnsi="Arial" w:cs="Arial"/>
          <w:snapToGrid w:val="0"/>
          <w:sz w:val="22"/>
          <w:szCs w:val="22"/>
        </w:rPr>
      </w:pPr>
      <w:r w:rsidRPr="004F32FE">
        <w:rPr>
          <w:rFonts w:ascii="Arial" w:hAnsi="Arial" w:cs="Arial"/>
          <w:snapToGrid w:val="0"/>
          <w:sz w:val="22"/>
          <w:szCs w:val="22"/>
        </w:rPr>
        <w:t xml:space="preserve">se sídlem </w:t>
      </w:r>
      <w:r w:rsidRPr="004F32FE">
        <w:rPr>
          <w:rFonts w:ascii="Arial" w:hAnsi="Arial" w:cs="Arial"/>
          <w:snapToGrid w:val="0"/>
          <w:sz w:val="22"/>
          <w:szCs w:val="22"/>
        </w:rPr>
        <w:tab/>
      </w:r>
      <w:r w:rsidRPr="004F32FE">
        <w:rPr>
          <w:rFonts w:ascii="Arial" w:hAnsi="Arial" w:cs="Arial"/>
          <w:snapToGrid w:val="0"/>
          <w:sz w:val="22"/>
          <w:szCs w:val="22"/>
        </w:rPr>
        <w:tab/>
        <w:t>nábřeží Edvarda Beneše 4, Praha 1</w:t>
      </w:r>
    </w:p>
    <w:p w:rsidR="00FB3653" w:rsidRPr="004F32FE" w:rsidRDefault="009B4C60" w:rsidP="004C6DB2">
      <w:pPr>
        <w:widowControl w:val="0"/>
        <w:rPr>
          <w:rFonts w:ascii="Arial" w:hAnsi="Arial" w:cs="Arial"/>
          <w:snapToGrid w:val="0"/>
          <w:sz w:val="22"/>
          <w:szCs w:val="22"/>
        </w:rPr>
      </w:pPr>
      <w:r w:rsidRPr="004F32FE">
        <w:rPr>
          <w:rFonts w:ascii="Arial" w:hAnsi="Arial" w:cs="Arial"/>
          <w:snapToGrid w:val="0"/>
          <w:sz w:val="22"/>
          <w:szCs w:val="22"/>
        </w:rPr>
        <w:t xml:space="preserve">IČO: </w:t>
      </w:r>
      <w:r w:rsidRPr="004F32FE">
        <w:rPr>
          <w:rFonts w:ascii="Arial" w:hAnsi="Arial" w:cs="Arial"/>
          <w:snapToGrid w:val="0"/>
          <w:sz w:val="22"/>
          <w:szCs w:val="22"/>
        </w:rPr>
        <w:tab/>
      </w:r>
      <w:r w:rsidRPr="004F32FE">
        <w:rPr>
          <w:rFonts w:ascii="Arial" w:hAnsi="Arial" w:cs="Arial"/>
          <w:snapToGrid w:val="0"/>
          <w:sz w:val="22"/>
          <w:szCs w:val="22"/>
        </w:rPr>
        <w:tab/>
      </w:r>
      <w:r w:rsidRPr="004F32FE">
        <w:rPr>
          <w:rFonts w:ascii="Arial" w:hAnsi="Arial" w:cs="Arial"/>
          <w:snapToGrid w:val="0"/>
          <w:sz w:val="22"/>
          <w:szCs w:val="22"/>
        </w:rPr>
        <w:tab/>
        <w:t>00</w:t>
      </w:r>
      <w:r w:rsidR="00FB3653" w:rsidRPr="004F32FE">
        <w:rPr>
          <w:rFonts w:ascii="Arial" w:hAnsi="Arial" w:cs="Arial"/>
          <w:snapToGrid w:val="0"/>
          <w:sz w:val="22"/>
          <w:szCs w:val="22"/>
        </w:rPr>
        <w:t>006599</w:t>
      </w:r>
    </w:p>
    <w:p w:rsidR="00FB3653" w:rsidRPr="004F32FE" w:rsidRDefault="00FB3653" w:rsidP="004C6DB2">
      <w:pPr>
        <w:widowControl w:val="0"/>
        <w:rPr>
          <w:rFonts w:ascii="Arial" w:hAnsi="Arial" w:cs="Arial"/>
          <w:snapToGrid w:val="0"/>
          <w:sz w:val="22"/>
          <w:szCs w:val="22"/>
        </w:rPr>
      </w:pPr>
      <w:r w:rsidRPr="004F32FE">
        <w:rPr>
          <w:rFonts w:ascii="Arial" w:hAnsi="Arial" w:cs="Arial"/>
          <w:snapToGrid w:val="0"/>
          <w:sz w:val="22"/>
          <w:szCs w:val="22"/>
        </w:rPr>
        <w:t xml:space="preserve">DIČ: </w:t>
      </w:r>
      <w:r w:rsidRPr="004F32FE">
        <w:rPr>
          <w:rFonts w:ascii="Arial" w:hAnsi="Arial" w:cs="Arial"/>
          <w:snapToGrid w:val="0"/>
          <w:sz w:val="22"/>
          <w:szCs w:val="22"/>
        </w:rPr>
        <w:tab/>
      </w:r>
      <w:r w:rsidRPr="004F32FE">
        <w:rPr>
          <w:rFonts w:ascii="Arial" w:hAnsi="Arial" w:cs="Arial"/>
          <w:snapToGrid w:val="0"/>
          <w:sz w:val="22"/>
          <w:szCs w:val="22"/>
        </w:rPr>
        <w:tab/>
      </w:r>
      <w:r w:rsidRPr="004F32FE">
        <w:rPr>
          <w:rFonts w:ascii="Arial" w:hAnsi="Arial" w:cs="Arial"/>
          <w:snapToGrid w:val="0"/>
          <w:sz w:val="22"/>
          <w:szCs w:val="22"/>
        </w:rPr>
        <w:tab/>
        <w:t>CZ00006599</w:t>
      </w:r>
    </w:p>
    <w:p w:rsidR="00FB3653" w:rsidRPr="004F32FE" w:rsidRDefault="00FB3653" w:rsidP="004C6DB2">
      <w:pPr>
        <w:widowControl w:val="0"/>
        <w:ind w:left="2127" w:hanging="2127"/>
        <w:rPr>
          <w:rFonts w:ascii="Arial" w:hAnsi="Arial" w:cs="Arial"/>
          <w:sz w:val="22"/>
          <w:szCs w:val="22"/>
        </w:rPr>
      </w:pPr>
      <w:r w:rsidRPr="004F32FE">
        <w:rPr>
          <w:rFonts w:ascii="Arial" w:hAnsi="Arial" w:cs="Arial"/>
          <w:snapToGrid w:val="0"/>
          <w:sz w:val="22"/>
          <w:szCs w:val="22"/>
        </w:rPr>
        <w:t xml:space="preserve">kterou zastupuje </w:t>
      </w:r>
      <w:r w:rsidRPr="004F32FE">
        <w:rPr>
          <w:rFonts w:ascii="Arial" w:hAnsi="Arial" w:cs="Arial"/>
          <w:snapToGrid w:val="0"/>
          <w:sz w:val="22"/>
          <w:szCs w:val="22"/>
        </w:rPr>
        <w:tab/>
      </w:r>
      <w:r w:rsidR="008507FC" w:rsidRPr="004F32FE">
        <w:rPr>
          <w:rFonts w:ascii="Arial" w:hAnsi="Arial" w:cs="Arial"/>
          <w:snapToGrid w:val="0"/>
          <w:sz w:val="22"/>
          <w:szCs w:val="22"/>
        </w:rPr>
        <w:t>Ing. Ivana Hošťálková</w:t>
      </w:r>
      <w:r w:rsidRPr="004F32FE">
        <w:rPr>
          <w:rFonts w:ascii="Arial" w:hAnsi="Arial" w:cs="Arial"/>
          <w:snapToGrid w:val="0"/>
          <w:sz w:val="22"/>
          <w:szCs w:val="22"/>
        </w:rPr>
        <w:t xml:space="preserve"> ředitel</w:t>
      </w:r>
      <w:r w:rsidR="008507FC" w:rsidRPr="004F32FE">
        <w:rPr>
          <w:rFonts w:ascii="Arial" w:hAnsi="Arial" w:cs="Arial"/>
          <w:snapToGrid w:val="0"/>
          <w:sz w:val="22"/>
          <w:szCs w:val="22"/>
        </w:rPr>
        <w:t>ka</w:t>
      </w:r>
      <w:r w:rsidRPr="004F32FE">
        <w:rPr>
          <w:rFonts w:ascii="Arial" w:hAnsi="Arial" w:cs="Arial"/>
          <w:snapToGrid w:val="0"/>
          <w:sz w:val="22"/>
          <w:szCs w:val="22"/>
        </w:rPr>
        <w:t xml:space="preserve"> Odboru technick</w:t>
      </w:r>
      <w:r w:rsidR="008507FC" w:rsidRPr="004F32FE">
        <w:rPr>
          <w:rFonts w:ascii="Arial" w:hAnsi="Arial" w:cs="Arial"/>
          <w:snapToGrid w:val="0"/>
          <w:sz w:val="22"/>
          <w:szCs w:val="22"/>
        </w:rPr>
        <w:t>ého a provozního d</w:t>
      </w:r>
      <w:r w:rsidRPr="004F32FE">
        <w:rPr>
          <w:rFonts w:ascii="Arial" w:hAnsi="Arial" w:cs="Arial"/>
          <w:sz w:val="22"/>
          <w:szCs w:val="22"/>
        </w:rPr>
        <w:t>le</w:t>
      </w:r>
      <w:r w:rsidR="002425AD" w:rsidRPr="004F32FE">
        <w:rPr>
          <w:rFonts w:ascii="Arial" w:hAnsi="Arial" w:cs="Arial"/>
          <w:sz w:val="22"/>
          <w:szCs w:val="22"/>
        </w:rPr>
        <w:t> </w:t>
      </w:r>
      <w:r w:rsidRPr="004F32FE">
        <w:rPr>
          <w:rFonts w:ascii="Arial" w:hAnsi="Arial" w:cs="Arial"/>
          <w:sz w:val="22"/>
          <w:szCs w:val="22"/>
        </w:rPr>
        <w:t>vnitřního předpisu</w:t>
      </w:r>
      <w:r w:rsidR="00384C70" w:rsidRPr="004F32FE">
        <w:rPr>
          <w:rFonts w:ascii="Arial" w:hAnsi="Arial" w:cs="Arial"/>
          <w:sz w:val="22"/>
          <w:szCs w:val="22"/>
        </w:rPr>
        <w:t xml:space="preserve"> </w:t>
      </w:r>
    </w:p>
    <w:p w:rsidR="00FB3653" w:rsidRPr="004F32FE" w:rsidRDefault="00FB3653" w:rsidP="004C6DB2">
      <w:pPr>
        <w:widowControl w:val="0"/>
        <w:rPr>
          <w:rFonts w:ascii="Arial" w:hAnsi="Arial" w:cs="Arial"/>
          <w:sz w:val="22"/>
          <w:szCs w:val="22"/>
        </w:rPr>
      </w:pPr>
      <w:r w:rsidRPr="004F32FE">
        <w:rPr>
          <w:rFonts w:ascii="Arial" w:hAnsi="Arial" w:cs="Arial"/>
          <w:snapToGrid w:val="0"/>
          <w:sz w:val="22"/>
          <w:szCs w:val="22"/>
        </w:rPr>
        <w:t xml:space="preserve">bankovní spojení: </w:t>
      </w:r>
      <w:r w:rsidRPr="004F32FE">
        <w:rPr>
          <w:rFonts w:ascii="Arial" w:hAnsi="Arial" w:cs="Arial"/>
          <w:snapToGrid w:val="0"/>
          <w:sz w:val="22"/>
          <w:szCs w:val="22"/>
        </w:rPr>
        <w:tab/>
        <w:t xml:space="preserve">ČNB Praha, č. účtu: </w:t>
      </w:r>
      <w:r w:rsidRPr="004F32FE">
        <w:rPr>
          <w:rFonts w:ascii="Arial" w:hAnsi="Arial" w:cs="Arial"/>
          <w:sz w:val="22"/>
          <w:szCs w:val="22"/>
        </w:rPr>
        <w:t>19-4320001/0710</w:t>
      </w:r>
    </w:p>
    <w:p w:rsidR="003A6DA1" w:rsidRPr="004F32FE" w:rsidRDefault="00312A25" w:rsidP="003A6DA1">
      <w:pPr>
        <w:pStyle w:val="Zkladntext"/>
        <w:widowControl w:val="0"/>
        <w:tabs>
          <w:tab w:val="left" w:pos="600"/>
        </w:tabs>
        <w:ind w:left="2126" w:hanging="2126"/>
        <w:jc w:val="both"/>
        <w:rPr>
          <w:rFonts w:ascii="Arial" w:hAnsi="Arial" w:cs="Arial"/>
          <w:b w:val="0"/>
          <w:i w:val="0"/>
          <w:sz w:val="22"/>
          <w:szCs w:val="22"/>
          <w:lang w:val="cs-CZ"/>
        </w:rPr>
      </w:pPr>
      <w:r w:rsidRPr="004F32FE">
        <w:rPr>
          <w:rFonts w:ascii="Arial" w:hAnsi="Arial" w:cs="Arial"/>
          <w:b w:val="0"/>
          <w:i w:val="0"/>
          <w:sz w:val="22"/>
          <w:szCs w:val="22"/>
          <w:lang w:val="cs-CZ"/>
        </w:rPr>
        <w:t>kontaktní osoba:</w:t>
      </w:r>
      <w:r w:rsidRPr="004F32FE">
        <w:rPr>
          <w:rFonts w:ascii="Arial" w:hAnsi="Arial" w:cs="Arial"/>
          <w:b w:val="0"/>
          <w:i w:val="0"/>
          <w:sz w:val="22"/>
          <w:szCs w:val="22"/>
          <w:lang w:val="cs-CZ"/>
        </w:rPr>
        <w:tab/>
      </w:r>
      <w:r w:rsidR="006A27E9" w:rsidRPr="004F32FE">
        <w:rPr>
          <w:rFonts w:ascii="Arial" w:hAnsi="Arial" w:cs="Arial"/>
          <w:b w:val="0"/>
          <w:i w:val="0"/>
          <w:sz w:val="22"/>
          <w:szCs w:val="22"/>
          <w:lang w:val="cs-CZ"/>
        </w:rPr>
        <w:t xml:space="preserve">Ing. </w:t>
      </w:r>
      <w:r w:rsidR="008507FC" w:rsidRPr="004F32FE">
        <w:rPr>
          <w:rFonts w:ascii="Arial" w:hAnsi="Arial" w:cs="Arial"/>
          <w:b w:val="0"/>
          <w:i w:val="0"/>
          <w:sz w:val="22"/>
          <w:szCs w:val="22"/>
          <w:lang w:val="cs-CZ"/>
        </w:rPr>
        <w:t>Tomáš Štainbruch</w:t>
      </w:r>
      <w:r w:rsidR="009B4C60" w:rsidRPr="004F32FE">
        <w:rPr>
          <w:rFonts w:ascii="Arial" w:hAnsi="Arial" w:cs="Arial"/>
          <w:b w:val="0"/>
          <w:i w:val="0"/>
          <w:sz w:val="22"/>
          <w:szCs w:val="22"/>
          <w:lang w:val="cs-CZ"/>
        </w:rPr>
        <w:t xml:space="preserve"> MBA,</w:t>
      </w:r>
      <w:r w:rsidR="003A6DA1" w:rsidRPr="004F32FE">
        <w:rPr>
          <w:rFonts w:ascii="Arial" w:hAnsi="Arial" w:cs="Arial"/>
          <w:b w:val="0"/>
          <w:i w:val="0"/>
          <w:sz w:val="22"/>
          <w:szCs w:val="22"/>
          <w:lang w:val="cs-CZ"/>
        </w:rPr>
        <w:t xml:space="preserve"> </w:t>
      </w:r>
      <w:r w:rsidR="003A6DA1" w:rsidRPr="004F32FE">
        <w:rPr>
          <w:rFonts w:ascii="Arial" w:hAnsi="Arial" w:cs="Arial"/>
          <w:b w:val="0"/>
          <w:i w:val="0"/>
          <w:sz w:val="22"/>
          <w:szCs w:val="22"/>
        </w:rPr>
        <w:t>e</w:t>
      </w:r>
      <w:r w:rsidR="003A6DA1" w:rsidRPr="004F32FE">
        <w:rPr>
          <w:rFonts w:ascii="Arial" w:hAnsi="Arial" w:cs="Arial"/>
          <w:b w:val="0"/>
          <w:i w:val="0"/>
          <w:sz w:val="22"/>
          <w:szCs w:val="22"/>
          <w:lang w:val="cs-CZ"/>
        </w:rPr>
        <w:t>-</w:t>
      </w:r>
      <w:r w:rsidR="003A6DA1" w:rsidRPr="004F32FE">
        <w:rPr>
          <w:rFonts w:ascii="Arial" w:hAnsi="Arial" w:cs="Arial"/>
          <w:b w:val="0"/>
          <w:i w:val="0"/>
          <w:sz w:val="22"/>
          <w:szCs w:val="22"/>
        </w:rPr>
        <w:t xml:space="preserve">mail: </w:t>
      </w:r>
      <w:r w:rsidR="00720BF6" w:rsidRPr="007B2156">
        <w:rPr>
          <w:rFonts w:ascii="Arial" w:hAnsi="Arial" w:cs="Arial"/>
          <w:b w:val="0"/>
          <w:i w:val="0"/>
          <w:sz w:val="22"/>
          <w:szCs w:val="22"/>
          <w:lang w:val="cs-CZ"/>
        </w:rPr>
        <w:t>XXXXXX</w:t>
      </w:r>
      <w:r w:rsidR="003A6DA1" w:rsidRPr="004F32FE">
        <w:rPr>
          <w:rFonts w:ascii="Arial" w:hAnsi="Arial" w:cs="Arial"/>
          <w:b w:val="0"/>
          <w:i w:val="0"/>
          <w:sz w:val="22"/>
          <w:szCs w:val="22"/>
          <w:lang w:val="cs-CZ"/>
        </w:rPr>
        <w:t>,</w:t>
      </w:r>
    </w:p>
    <w:p w:rsidR="00FB3653" w:rsidRPr="004F32FE" w:rsidRDefault="003A6DA1" w:rsidP="003A6DA1">
      <w:pPr>
        <w:pStyle w:val="Zkladntext"/>
        <w:widowControl w:val="0"/>
        <w:tabs>
          <w:tab w:val="left" w:pos="600"/>
        </w:tabs>
        <w:ind w:left="2126" w:hanging="2126"/>
        <w:jc w:val="both"/>
        <w:rPr>
          <w:rFonts w:ascii="Arial" w:hAnsi="Arial" w:cs="Arial"/>
          <w:b w:val="0"/>
          <w:i w:val="0"/>
          <w:sz w:val="22"/>
          <w:szCs w:val="22"/>
          <w:lang w:val="cs-CZ"/>
        </w:rPr>
      </w:pPr>
      <w:r w:rsidRPr="004F32FE">
        <w:rPr>
          <w:rFonts w:ascii="Arial" w:hAnsi="Arial" w:cs="Arial"/>
          <w:b w:val="0"/>
          <w:i w:val="0"/>
          <w:sz w:val="22"/>
          <w:szCs w:val="22"/>
          <w:lang w:val="cs-CZ"/>
        </w:rPr>
        <w:tab/>
      </w:r>
      <w:r w:rsidRPr="004F32FE">
        <w:rPr>
          <w:rFonts w:ascii="Arial" w:hAnsi="Arial" w:cs="Arial"/>
          <w:b w:val="0"/>
          <w:i w:val="0"/>
          <w:sz w:val="22"/>
          <w:szCs w:val="22"/>
          <w:lang w:val="cs-CZ"/>
        </w:rPr>
        <w:tab/>
      </w:r>
      <w:r w:rsidR="00FB3653" w:rsidRPr="004F32FE">
        <w:rPr>
          <w:rFonts w:ascii="Arial" w:hAnsi="Arial" w:cs="Arial"/>
          <w:b w:val="0"/>
          <w:i w:val="0"/>
          <w:sz w:val="22"/>
          <w:szCs w:val="22"/>
        </w:rPr>
        <w:t>tel.</w:t>
      </w:r>
      <w:r w:rsidR="009B5E4A" w:rsidRPr="004F32FE">
        <w:rPr>
          <w:rFonts w:ascii="Arial" w:hAnsi="Arial" w:cs="Arial"/>
          <w:b w:val="0"/>
          <w:i w:val="0"/>
          <w:sz w:val="22"/>
          <w:szCs w:val="22"/>
          <w:lang w:val="cs-CZ"/>
        </w:rPr>
        <w:t xml:space="preserve"> </w:t>
      </w:r>
      <w:r w:rsidR="00312A25" w:rsidRPr="004F32FE">
        <w:rPr>
          <w:rFonts w:ascii="Arial" w:hAnsi="Arial" w:cs="Arial"/>
          <w:b w:val="0"/>
          <w:i w:val="0"/>
          <w:sz w:val="22"/>
          <w:szCs w:val="22"/>
          <w:lang w:val="cs-CZ"/>
        </w:rPr>
        <w:t>č.</w:t>
      </w:r>
      <w:r w:rsidR="00FB3653" w:rsidRPr="004F32FE">
        <w:rPr>
          <w:rFonts w:ascii="Arial" w:hAnsi="Arial" w:cs="Arial"/>
          <w:b w:val="0"/>
          <w:i w:val="0"/>
          <w:sz w:val="22"/>
          <w:szCs w:val="22"/>
        </w:rPr>
        <w:t xml:space="preserve">: </w:t>
      </w:r>
      <w:r w:rsidR="00720BF6" w:rsidRPr="007B2156">
        <w:rPr>
          <w:rFonts w:ascii="Arial" w:hAnsi="Arial" w:cs="Arial"/>
          <w:b w:val="0"/>
          <w:i w:val="0"/>
          <w:sz w:val="22"/>
          <w:szCs w:val="22"/>
          <w:lang w:val="cs-CZ"/>
        </w:rPr>
        <w:t>XXXXXX</w:t>
      </w:r>
      <w:r w:rsidR="00FB3653" w:rsidRPr="004F32FE">
        <w:rPr>
          <w:rFonts w:ascii="Arial" w:hAnsi="Arial" w:cs="Arial"/>
          <w:b w:val="0"/>
          <w:i w:val="0"/>
          <w:sz w:val="22"/>
          <w:szCs w:val="22"/>
        </w:rPr>
        <w:t xml:space="preserve">, </w:t>
      </w:r>
    </w:p>
    <w:p w:rsidR="009B4C60" w:rsidRPr="004F32FE" w:rsidRDefault="009B4C60" w:rsidP="003A6DA1">
      <w:pPr>
        <w:pStyle w:val="Zkladntext"/>
        <w:widowControl w:val="0"/>
        <w:tabs>
          <w:tab w:val="left" w:pos="600"/>
        </w:tabs>
        <w:ind w:left="2126" w:hanging="2126"/>
        <w:jc w:val="both"/>
        <w:rPr>
          <w:rFonts w:ascii="Arial" w:hAnsi="Arial" w:cs="Arial"/>
          <w:b w:val="0"/>
          <w:i w:val="0"/>
          <w:sz w:val="22"/>
          <w:szCs w:val="22"/>
          <w:lang w:val="cs-CZ"/>
        </w:rPr>
      </w:pPr>
      <w:r w:rsidRPr="004F32FE">
        <w:rPr>
          <w:rFonts w:ascii="Arial" w:hAnsi="Arial" w:cs="Arial"/>
          <w:b w:val="0"/>
          <w:i w:val="0"/>
          <w:sz w:val="22"/>
          <w:szCs w:val="22"/>
          <w:lang w:val="cs-CZ"/>
        </w:rPr>
        <w:tab/>
      </w:r>
      <w:r w:rsidRPr="004F32FE">
        <w:rPr>
          <w:rFonts w:ascii="Arial" w:hAnsi="Arial" w:cs="Arial"/>
          <w:b w:val="0"/>
          <w:i w:val="0"/>
          <w:sz w:val="22"/>
          <w:szCs w:val="22"/>
          <w:lang w:val="cs-CZ"/>
        </w:rPr>
        <w:tab/>
        <w:t>Ing. Eva Tučková, e-mail:</w:t>
      </w:r>
      <w:r w:rsidR="003A6DA1" w:rsidRPr="004F32FE">
        <w:rPr>
          <w:rFonts w:ascii="Arial" w:hAnsi="Arial" w:cs="Arial"/>
          <w:b w:val="0"/>
          <w:i w:val="0"/>
          <w:sz w:val="22"/>
          <w:szCs w:val="22"/>
          <w:lang w:val="cs-CZ"/>
        </w:rPr>
        <w:t xml:space="preserve"> </w:t>
      </w:r>
      <w:r w:rsidR="00720BF6" w:rsidRPr="007B2156">
        <w:rPr>
          <w:rFonts w:ascii="Arial" w:hAnsi="Arial" w:cs="Arial"/>
          <w:b w:val="0"/>
          <w:i w:val="0"/>
          <w:sz w:val="22"/>
          <w:szCs w:val="22"/>
          <w:lang w:val="cs-CZ"/>
        </w:rPr>
        <w:t>XXXXXX</w:t>
      </w:r>
    </w:p>
    <w:p w:rsidR="003A6DA1" w:rsidRPr="004F32FE" w:rsidRDefault="003A6DA1" w:rsidP="003A6DA1">
      <w:pPr>
        <w:pStyle w:val="Zkladntext"/>
        <w:widowControl w:val="0"/>
        <w:tabs>
          <w:tab w:val="left" w:pos="600"/>
        </w:tabs>
        <w:ind w:left="2126" w:hanging="2126"/>
        <w:jc w:val="both"/>
        <w:rPr>
          <w:rFonts w:ascii="Arial" w:hAnsi="Arial" w:cs="Arial"/>
          <w:b w:val="0"/>
          <w:i w:val="0"/>
          <w:sz w:val="22"/>
          <w:szCs w:val="22"/>
          <w:lang w:val="cs-CZ"/>
        </w:rPr>
      </w:pPr>
      <w:r w:rsidRPr="004F32FE">
        <w:rPr>
          <w:rFonts w:ascii="Arial" w:hAnsi="Arial" w:cs="Arial"/>
          <w:b w:val="0"/>
          <w:i w:val="0"/>
          <w:sz w:val="22"/>
          <w:szCs w:val="22"/>
          <w:lang w:val="cs-CZ"/>
        </w:rPr>
        <w:tab/>
      </w:r>
      <w:r w:rsidRPr="004F32FE">
        <w:rPr>
          <w:rFonts w:ascii="Arial" w:hAnsi="Arial" w:cs="Arial"/>
          <w:b w:val="0"/>
          <w:i w:val="0"/>
          <w:sz w:val="22"/>
          <w:szCs w:val="22"/>
          <w:lang w:val="cs-CZ"/>
        </w:rPr>
        <w:tab/>
        <w:t xml:space="preserve">tel. č.: </w:t>
      </w:r>
      <w:r w:rsidR="00720BF6" w:rsidRPr="007B2156">
        <w:rPr>
          <w:rFonts w:ascii="Arial" w:hAnsi="Arial" w:cs="Arial"/>
          <w:b w:val="0"/>
          <w:i w:val="0"/>
          <w:sz w:val="22"/>
          <w:szCs w:val="22"/>
          <w:lang w:val="cs-CZ"/>
        </w:rPr>
        <w:t>XXXXXX</w:t>
      </w:r>
    </w:p>
    <w:p w:rsidR="001309E0" w:rsidRPr="004F32FE" w:rsidRDefault="001309E0" w:rsidP="003A6DA1">
      <w:pPr>
        <w:pStyle w:val="Zkladntext"/>
        <w:widowControl w:val="0"/>
        <w:tabs>
          <w:tab w:val="left" w:pos="600"/>
        </w:tabs>
        <w:ind w:left="2126" w:hanging="2126"/>
        <w:jc w:val="both"/>
        <w:rPr>
          <w:rFonts w:ascii="Arial" w:hAnsi="Arial" w:cs="Arial"/>
          <w:b w:val="0"/>
          <w:i w:val="0"/>
          <w:sz w:val="22"/>
          <w:szCs w:val="22"/>
          <w:lang w:val="cs-CZ"/>
        </w:rPr>
      </w:pPr>
    </w:p>
    <w:p w:rsidR="00FB3653" w:rsidRPr="004F32FE" w:rsidRDefault="00FB3653" w:rsidP="004C6DB2">
      <w:pPr>
        <w:widowControl w:val="0"/>
        <w:rPr>
          <w:rFonts w:ascii="Arial" w:hAnsi="Arial" w:cs="Arial"/>
          <w:sz w:val="22"/>
          <w:szCs w:val="22"/>
        </w:rPr>
      </w:pPr>
      <w:r w:rsidRPr="004F32FE">
        <w:rPr>
          <w:rFonts w:ascii="Arial" w:hAnsi="Arial" w:cs="Arial"/>
          <w:sz w:val="22"/>
          <w:szCs w:val="22"/>
        </w:rPr>
        <w:t>(dále jen „</w:t>
      </w:r>
      <w:r w:rsidRPr="004F32FE">
        <w:rPr>
          <w:rFonts w:ascii="Arial" w:hAnsi="Arial" w:cs="Arial"/>
          <w:b/>
          <w:sz w:val="22"/>
          <w:szCs w:val="22"/>
        </w:rPr>
        <w:t>objednatel</w:t>
      </w:r>
      <w:r w:rsidRPr="004F32FE">
        <w:rPr>
          <w:rFonts w:ascii="Arial" w:hAnsi="Arial" w:cs="Arial"/>
          <w:sz w:val="22"/>
          <w:szCs w:val="22"/>
        </w:rPr>
        <w:t>“)</w:t>
      </w:r>
    </w:p>
    <w:p w:rsidR="00FB3653" w:rsidRPr="004F32FE" w:rsidRDefault="00FB3653" w:rsidP="004C6DB2">
      <w:pPr>
        <w:widowControl w:val="0"/>
        <w:tabs>
          <w:tab w:val="left" w:pos="1276"/>
        </w:tabs>
        <w:spacing w:after="120"/>
        <w:rPr>
          <w:rFonts w:ascii="Arial" w:hAnsi="Arial" w:cs="Arial"/>
          <w:sz w:val="22"/>
          <w:szCs w:val="22"/>
        </w:rPr>
      </w:pPr>
    </w:p>
    <w:p w:rsidR="00FB3653" w:rsidRPr="004F32FE" w:rsidRDefault="00FB3653" w:rsidP="004C6DB2">
      <w:pPr>
        <w:widowControl w:val="0"/>
        <w:rPr>
          <w:rFonts w:ascii="Arial" w:hAnsi="Arial" w:cs="Arial"/>
          <w:sz w:val="22"/>
          <w:szCs w:val="22"/>
        </w:rPr>
      </w:pPr>
      <w:r w:rsidRPr="004F32FE">
        <w:rPr>
          <w:rFonts w:ascii="Arial" w:hAnsi="Arial" w:cs="Arial"/>
          <w:sz w:val="22"/>
          <w:szCs w:val="22"/>
        </w:rPr>
        <w:t>a</w:t>
      </w:r>
    </w:p>
    <w:p w:rsidR="00FB3653" w:rsidRPr="004F32FE" w:rsidRDefault="00FB3653" w:rsidP="004C6DB2">
      <w:pPr>
        <w:widowControl w:val="0"/>
        <w:rPr>
          <w:rFonts w:ascii="Arial" w:hAnsi="Arial" w:cs="Arial"/>
          <w:sz w:val="22"/>
          <w:szCs w:val="22"/>
        </w:rPr>
      </w:pPr>
    </w:p>
    <w:p w:rsidR="00FB3653" w:rsidRPr="004F32FE" w:rsidRDefault="008507FC" w:rsidP="004C6DB2">
      <w:pPr>
        <w:widowControl w:val="0"/>
        <w:tabs>
          <w:tab w:val="left" w:pos="2410"/>
        </w:tabs>
        <w:spacing w:after="120"/>
        <w:ind w:right="-23"/>
        <w:rPr>
          <w:rFonts w:ascii="Arial" w:hAnsi="Arial" w:cs="Arial"/>
          <w:b/>
          <w:bCs/>
          <w:sz w:val="22"/>
          <w:szCs w:val="22"/>
        </w:rPr>
      </w:pPr>
      <w:r w:rsidRPr="004F32FE">
        <w:rPr>
          <w:rFonts w:ascii="Arial" w:hAnsi="Arial" w:cs="Arial"/>
          <w:b/>
          <w:bCs/>
          <w:sz w:val="22"/>
          <w:szCs w:val="22"/>
        </w:rPr>
        <w:t>BARVY A LAKY HOSTIVAŘ, a.s.</w:t>
      </w:r>
    </w:p>
    <w:p w:rsidR="00FB3653" w:rsidRPr="004F32FE" w:rsidRDefault="00FB3653" w:rsidP="004C6DB2">
      <w:pPr>
        <w:widowControl w:val="0"/>
        <w:tabs>
          <w:tab w:val="left" w:pos="2410"/>
        </w:tabs>
        <w:ind w:right="-20"/>
        <w:rPr>
          <w:rFonts w:ascii="Arial" w:hAnsi="Arial" w:cs="Arial"/>
          <w:sz w:val="22"/>
          <w:szCs w:val="22"/>
        </w:rPr>
      </w:pPr>
      <w:r w:rsidRPr="004F32FE">
        <w:rPr>
          <w:rFonts w:ascii="Arial" w:hAnsi="Arial" w:cs="Arial"/>
          <w:sz w:val="22"/>
          <w:szCs w:val="22"/>
        </w:rPr>
        <w:t>se sídl</w:t>
      </w:r>
      <w:r w:rsidRPr="004F32FE">
        <w:rPr>
          <w:rFonts w:ascii="Arial" w:hAnsi="Arial" w:cs="Arial"/>
          <w:spacing w:val="-1"/>
          <w:sz w:val="22"/>
          <w:szCs w:val="22"/>
        </w:rPr>
        <w:t>e</w:t>
      </w:r>
      <w:r w:rsidRPr="004F32FE">
        <w:rPr>
          <w:rFonts w:ascii="Arial" w:hAnsi="Arial" w:cs="Arial"/>
          <w:sz w:val="22"/>
          <w:szCs w:val="22"/>
        </w:rPr>
        <w:t xml:space="preserve">m: </w:t>
      </w:r>
      <w:r w:rsidRPr="004F32FE">
        <w:rPr>
          <w:rFonts w:ascii="Arial" w:hAnsi="Arial" w:cs="Arial"/>
          <w:sz w:val="22"/>
          <w:szCs w:val="22"/>
        </w:rPr>
        <w:tab/>
      </w:r>
      <w:r w:rsidR="008507FC" w:rsidRPr="004F32FE">
        <w:rPr>
          <w:rFonts w:ascii="Arial" w:hAnsi="Arial" w:cs="Arial"/>
          <w:sz w:val="22"/>
          <w:szCs w:val="22"/>
        </w:rPr>
        <w:t xml:space="preserve">Průmyslová 1472/11, Praha 10 </w:t>
      </w:r>
      <w:r w:rsidR="00245E9C" w:rsidRPr="004F32FE">
        <w:rPr>
          <w:rFonts w:ascii="Arial" w:hAnsi="Arial" w:cs="Arial"/>
          <w:sz w:val="22"/>
          <w:szCs w:val="22"/>
        </w:rPr>
        <w:t xml:space="preserve">- </w:t>
      </w:r>
      <w:r w:rsidR="008507FC" w:rsidRPr="004F32FE">
        <w:rPr>
          <w:rFonts w:ascii="Arial" w:hAnsi="Arial" w:cs="Arial"/>
          <w:sz w:val="22"/>
          <w:szCs w:val="22"/>
        </w:rPr>
        <w:t>Hostivař, PSČ 102 19</w:t>
      </w:r>
    </w:p>
    <w:p w:rsidR="00FB3653" w:rsidRPr="004F32FE" w:rsidRDefault="00FB3653" w:rsidP="004C6DB2">
      <w:pPr>
        <w:widowControl w:val="0"/>
        <w:tabs>
          <w:tab w:val="left" w:pos="2410"/>
        </w:tabs>
        <w:ind w:right="-20"/>
        <w:rPr>
          <w:rFonts w:ascii="Arial" w:hAnsi="Arial" w:cs="Arial"/>
          <w:sz w:val="22"/>
          <w:szCs w:val="22"/>
        </w:rPr>
      </w:pPr>
      <w:r w:rsidRPr="004F32FE">
        <w:rPr>
          <w:rFonts w:ascii="Arial" w:hAnsi="Arial" w:cs="Arial"/>
          <w:spacing w:val="-3"/>
          <w:sz w:val="22"/>
          <w:szCs w:val="22"/>
        </w:rPr>
        <w:t>I</w:t>
      </w:r>
      <w:r w:rsidRPr="004F32FE">
        <w:rPr>
          <w:rFonts w:ascii="Arial" w:hAnsi="Arial" w:cs="Arial"/>
          <w:spacing w:val="1"/>
          <w:sz w:val="22"/>
          <w:szCs w:val="22"/>
        </w:rPr>
        <w:t>ČO</w:t>
      </w:r>
      <w:r w:rsidRPr="004F32FE">
        <w:rPr>
          <w:rFonts w:ascii="Arial" w:hAnsi="Arial" w:cs="Arial"/>
          <w:sz w:val="22"/>
          <w:szCs w:val="22"/>
        </w:rPr>
        <w:t xml:space="preserve">: </w:t>
      </w:r>
      <w:r w:rsidRPr="004F32FE">
        <w:rPr>
          <w:rFonts w:ascii="Arial" w:hAnsi="Arial" w:cs="Arial"/>
          <w:sz w:val="22"/>
          <w:szCs w:val="22"/>
        </w:rPr>
        <w:tab/>
      </w:r>
      <w:r w:rsidR="008507FC" w:rsidRPr="004F32FE">
        <w:rPr>
          <w:rFonts w:ascii="Arial" w:hAnsi="Arial" w:cs="Arial"/>
          <w:sz w:val="22"/>
          <w:szCs w:val="22"/>
        </w:rPr>
        <w:t>26765306</w:t>
      </w:r>
    </w:p>
    <w:p w:rsidR="00312A25" w:rsidRPr="004F32FE" w:rsidRDefault="00FB3653" w:rsidP="00312A25">
      <w:pPr>
        <w:widowControl w:val="0"/>
        <w:tabs>
          <w:tab w:val="left" w:pos="2410"/>
        </w:tabs>
        <w:ind w:right="-20"/>
        <w:rPr>
          <w:rFonts w:ascii="Arial" w:hAnsi="Arial" w:cs="Arial"/>
          <w:sz w:val="22"/>
          <w:szCs w:val="22"/>
        </w:rPr>
      </w:pPr>
      <w:r w:rsidRPr="004F32FE">
        <w:rPr>
          <w:rFonts w:ascii="Arial" w:hAnsi="Arial" w:cs="Arial"/>
          <w:spacing w:val="2"/>
          <w:sz w:val="22"/>
          <w:szCs w:val="22"/>
        </w:rPr>
        <w:t>D</w:t>
      </w:r>
      <w:r w:rsidRPr="004F32FE">
        <w:rPr>
          <w:rFonts w:ascii="Arial" w:hAnsi="Arial" w:cs="Arial"/>
          <w:spacing w:val="-6"/>
          <w:sz w:val="22"/>
          <w:szCs w:val="22"/>
        </w:rPr>
        <w:t>I</w:t>
      </w:r>
      <w:r w:rsidRPr="004F32FE">
        <w:rPr>
          <w:rFonts w:ascii="Arial" w:hAnsi="Arial" w:cs="Arial"/>
          <w:spacing w:val="1"/>
          <w:sz w:val="22"/>
          <w:szCs w:val="22"/>
        </w:rPr>
        <w:t>Č</w:t>
      </w:r>
      <w:r w:rsidRPr="004F32FE">
        <w:rPr>
          <w:rFonts w:ascii="Arial" w:hAnsi="Arial" w:cs="Arial"/>
          <w:sz w:val="22"/>
          <w:szCs w:val="22"/>
        </w:rPr>
        <w:t xml:space="preserve">: </w:t>
      </w:r>
      <w:r w:rsidRPr="004F32FE">
        <w:rPr>
          <w:rFonts w:ascii="Arial" w:hAnsi="Arial" w:cs="Arial"/>
          <w:sz w:val="22"/>
          <w:szCs w:val="22"/>
        </w:rPr>
        <w:tab/>
      </w:r>
      <w:r w:rsidR="008507FC" w:rsidRPr="004F32FE">
        <w:rPr>
          <w:rFonts w:ascii="Arial" w:hAnsi="Arial" w:cs="Arial"/>
          <w:spacing w:val="3"/>
          <w:sz w:val="22"/>
          <w:szCs w:val="22"/>
        </w:rPr>
        <w:t>CZ26765306</w:t>
      </w:r>
      <w:r w:rsidR="00312A25" w:rsidRPr="004F32FE">
        <w:rPr>
          <w:rFonts w:ascii="Arial" w:hAnsi="Arial" w:cs="Arial"/>
          <w:sz w:val="22"/>
          <w:szCs w:val="22"/>
        </w:rPr>
        <w:t xml:space="preserve"> </w:t>
      </w:r>
    </w:p>
    <w:p w:rsidR="00312A25" w:rsidRPr="004F32FE" w:rsidRDefault="00312A25" w:rsidP="00312A25">
      <w:pPr>
        <w:widowControl w:val="0"/>
        <w:tabs>
          <w:tab w:val="left" w:pos="2410"/>
        </w:tabs>
        <w:ind w:right="-20"/>
        <w:rPr>
          <w:rFonts w:ascii="Arial" w:hAnsi="Arial" w:cs="Arial"/>
          <w:sz w:val="22"/>
          <w:szCs w:val="22"/>
        </w:rPr>
      </w:pPr>
      <w:r w:rsidRPr="004F32FE">
        <w:rPr>
          <w:rFonts w:ascii="Arial" w:hAnsi="Arial" w:cs="Arial"/>
          <w:sz w:val="22"/>
          <w:szCs w:val="22"/>
        </w:rPr>
        <w:t xml:space="preserve">kterou zastupuje: </w:t>
      </w:r>
      <w:r w:rsidRPr="004F32FE">
        <w:rPr>
          <w:rFonts w:ascii="Arial" w:hAnsi="Arial" w:cs="Arial"/>
          <w:sz w:val="22"/>
          <w:szCs w:val="22"/>
        </w:rPr>
        <w:tab/>
        <w:t>Ing. Dariusz Jakubowicz, předseda představenstva</w:t>
      </w:r>
    </w:p>
    <w:p w:rsidR="00FB3653" w:rsidRPr="004F32FE" w:rsidRDefault="00312A25" w:rsidP="004C6DB2">
      <w:pPr>
        <w:widowControl w:val="0"/>
        <w:tabs>
          <w:tab w:val="left" w:pos="2410"/>
        </w:tabs>
        <w:ind w:right="-20"/>
        <w:rPr>
          <w:rFonts w:ascii="Arial" w:hAnsi="Arial" w:cs="Arial"/>
          <w:sz w:val="22"/>
          <w:szCs w:val="22"/>
        </w:rPr>
      </w:pPr>
      <w:r w:rsidRPr="004F32FE">
        <w:rPr>
          <w:rFonts w:ascii="Arial" w:hAnsi="Arial" w:cs="Arial"/>
          <w:sz w:val="22"/>
          <w:szCs w:val="22"/>
        </w:rPr>
        <w:t xml:space="preserve">bankovní spojení: </w:t>
      </w:r>
      <w:r w:rsidRPr="004F32FE">
        <w:rPr>
          <w:rFonts w:ascii="Arial" w:hAnsi="Arial" w:cs="Arial"/>
          <w:sz w:val="22"/>
          <w:szCs w:val="22"/>
        </w:rPr>
        <w:tab/>
        <w:t>Komerční banka, a.s., účet č.: 35-4440520227/0100</w:t>
      </w:r>
    </w:p>
    <w:p w:rsidR="008507FC" w:rsidRPr="004F32FE" w:rsidRDefault="00FB3653" w:rsidP="008507FC">
      <w:pPr>
        <w:widowControl w:val="0"/>
        <w:tabs>
          <w:tab w:val="left" w:pos="2410"/>
          <w:tab w:val="left" w:pos="4360"/>
        </w:tabs>
        <w:ind w:right="-20"/>
        <w:rPr>
          <w:rFonts w:ascii="Arial" w:hAnsi="Arial" w:cs="Arial"/>
          <w:sz w:val="22"/>
          <w:szCs w:val="22"/>
        </w:rPr>
      </w:pPr>
      <w:r w:rsidRPr="004F32FE">
        <w:rPr>
          <w:rFonts w:ascii="Arial" w:hAnsi="Arial" w:cs="Arial"/>
          <w:spacing w:val="1"/>
          <w:sz w:val="22"/>
          <w:szCs w:val="22"/>
        </w:rPr>
        <w:t>z</w:t>
      </w:r>
      <w:r w:rsidRPr="004F32FE">
        <w:rPr>
          <w:rFonts w:ascii="Arial" w:hAnsi="Arial" w:cs="Arial"/>
          <w:spacing w:val="-1"/>
          <w:sz w:val="22"/>
          <w:szCs w:val="22"/>
        </w:rPr>
        <w:t>a</w:t>
      </w:r>
      <w:r w:rsidRPr="004F32FE">
        <w:rPr>
          <w:rFonts w:ascii="Arial" w:hAnsi="Arial" w:cs="Arial"/>
          <w:sz w:val="22"/>
          <w:szCs w:val="22"/>
        </w:rPr>
        <w:t>ps</w:t>
      </w:r>
      <w:r w:rsidRPr="004F32FE">
        <w:rPr>
          <w:rFonts w:ascii="Arial" w:hAnsi="Arial" w:cs="Arial"/>
          <w:spacing w:val="-1"/>
          <w:sz w:val="22"/>
          <w:szCs w:val="22"/>
        </w:rPr>
        <w:t>a</w:t>
      </w:r>
      <w:r w:rsidRPr="004F32FE">
        <w:rPr>
          <w:rFonts w:ascii="Arial" w:hAnsi="Arial" w:cs="Arial"/>
          <w:sz w:val="22"/>
          <w:szCs w:val="22"/>
        </w:rPr>
        <w:t>ná v ob</w:t>
      </w:r>
      <w:r w:rsidRPr="004F32FE">
        <w:rPr>
          <w:rFonts w:ascii="Arial" w:hAnsi="Arial" w:cs="Arial"/>
          <w:spacing w:val="-1"/>
          <w:sz w:val="22"/>
          <w:szCs w:val="22"/>
        </w:rPr>
        <w:t>c</w:t>
      </w:r>
      <w:r w:rsidRPr="004F32FE">
        <w:rPr>
          <w:rFonts w:ascii="Arial" w:hAnsi="Arial" w:cs="Arial"/>
          <w:sz w:val="22"/>
          <w:szCs w:val="22"/>
        </w:rPr>
        <w:t xml:space="preserve">hodním </w:t>
      </w:r>
      <w:r w:rsidRPr="004F32FE">
        <w:rPr>
          <w:rFonts w:ascii="Arial" w:hAnsi="Arial" w:cs="Arial"/>
          <w:spacing w:val="-1"/>
          <w:sz w:val="22"/>
          <w:szCs w:val="22"/>
        </w:rPr>
        <w:t>re</w:t>
      </w:r>
      <w:r w:rsidRPr="004F32FE">
        <w:rPr>
          <w:rFonts w:ascii="Arial" w:hAnsi="Arial" w:cs="Arial"/>
          <w:spacing w:val="3"/>
          <w:sz w:val="22"/>
          <w:szCs w:val="22"/>
        </w:rPr>
        <w:t>j</w:t>
      </w:r>
      <w:r w:rsidRPr="004F32FE">
        <w:rPr>
          <w:rFonts w:ascii="Arial" w:hAnsi="Arial" w:cs="Arial"/>
          <w:sz w:val="22"/>
          <w:szCs w:val="22"/>
        </w:rPr>
        <w:t>st</w:t>
      </w:r>
      <w:r w:rsidRPr="004F32FE">
        <w:rPr>
          <w:rFonts w:ascii="Arial" w:hAnsi="Arial" w:cs="Arial"/>
          <w:spacing w:val="-1"/>
          <w:sz w:val="22"/>
          <w:szCs w:val="22"/>
        </w:rPr>
        <w:t>ř</w:t>
      </w:r>
      <w:r w:rsidRPr="004F32FE">
        <w:rPr>
          <w:rFonts w:ascii="Arial" w:hAnsi="Arial" w:cs="Arial"/>
          <w:sz w:val="22"/>
          <w:szCs w:val="22"/>
        </w:rPr>
        <w:t xml:space="preserve">íku u </w:t>
      </w:r>
      <w:r w:rsidR="00116653" w:rsidRPr="004F32FE">
        <w:rPr>
          <w:rFonts w:ascii="Arial" w:hAnsi="Arial" w:cs="Arial"/>
          <w:sz w:val="22"/>
          <w:szCs w:val="22"/>
        </w:rPr>
        <w:t>Městského soudu v</w:t>
      </w:r>
      <w:r w:rsidR="008507FC" w:rsidRPr="004F32FE">
        <w:rPr>
          <w:rFonts w:ascii="Arial" w:hAnsi="Arial" w:cs="Arial"/>
          <w:sz w:val="22"/>
          <w:szCs w:val="22"/>
        </w:rPr>
        <w:t> </w:t>
      </w:r>
      <w:r w:rsidR="00116653" w:rsidRPr="004F32FE">
        <w:rPr>
          <w:rFonts w:ascii="Arial" w:hAnsi="Arial" w:cs="Arial"/>
          <w:sz w:val="22"/>
          <w:szCs w:val="22"/>
        </w:rPr>
        <w:t>Praze</w:t>
      </w:r>
      <w:r w:rsidR="008507FC" w:rsidRPr="004F32FE">
        <w:rPr>
          <w:rFonts w:ascii="Arial" w:hAnsi="Arial" w:cs="Arial"/>
          <w:sz w:val="22"/>
          <w:szCs w:val="22"/>
        </w:rPr>
        <w:t>, oddíl B, vložka č. 8139</w:t>
      </w:r>
    </w:p>
    <w:p w:rsidR="00715E7F" w:rsidRPr="004F32FE" w:rsidRDefault="00312A25" w:rsidP="00312A25">
      <w:pPr>
        <w:widowControl w:val="0"/>
        <w:tabs>
          <w:tab w:val="left" w:pos="2410"/>
          <w:tab w:val="left" w:pos="4360"/>
        </w:tabs>
        <w:ind w:right="-20"/>
        <w:rPr>
          <w:rFonts w:ascii="Arial" w:hAnsi="Arial" w:cs="Arial"/>
          <w:spacing w:val="-1"/>
          <w:sz w:val="22"/>
          <w:szCs w:val="22"/>
        </w:rPr>
      </w:pPr>
      <w:r w:rsidRPr="004F32FE">
        <w:rPr>
          <w:rFonts w:ascii="Arial" w:hAnsi="Arial" w:cs="Arial"/>
          <w:sz w:val="22"/>
          <w:szCs w:val="22"/>
        </w:rPr>
        <w:t>kontaktní osoba</w:t>
      </w:r>
      <w:r w:rsidR="00715E7F" w:rsidRPr="004F32FE">
        <w:rPr>
          <w:rFonts w:ascii="Arial" w:hAnsi="Arial" w:cs="Arial"/>
          <w:spacing w:val="-1"/>
          <w:sz w:val="22"/>
          <w:szCs w:val="22"/>
        </w:rPr>
        <w:t xml:space="preserve">: </w:t>
      </w:r>
      <w:r w:rsidR="00715E7F" w:rsidRPr="004F32FE">
        <w:rPr>
          <w:rFonts w:ascii="Arial" w:hAnsi="Arial" w:cs="Arial"/>
          <w:spacing w:val="-1"/>
          <w:sz w:val="22"/>
          <w:szCs w:val="22"/>
        </w:rPr>
        <w:tab/>
      </w:r>
      <w:r w:rsidR="003A6DA1" w:rsidRPr="004F32FE">
        <w:rPr>
          <w:rFonts w:ascii="Arial" w:hAnsi="Arial" w:cs="Arial"/>
          <w:spacing w:val="-1"/>
          <w:sz w:val="22"/>
          <w:szCs w:val="22"/>
        </w:rPr>
        <w:t>Hugo Kaminský,</w:t>
      </w:r>
      <w:r w:rsidRPr="004F32FE">
        <w:rPr>
          <w:rFonts w:ascii="Arial" w:hAnsi="Arial" w:cs="Arial"/>
          <w:spacing w:val="-1"/>
          <w:sz w:val="22"/>
          <w:szCs w:val="22"/>
        </w:rPr>
        <w:t xml:space="preserve"> e-mail: </w:t>
      </w:r>
      <w:r w:rsidR="00720BF6" w:rsidRPr="007B2156">
        <w:rPr>
          <w:rFonts w:ascii="Arial" w:hAnsi="Arial" w:cs="Arial"/>
          <w:b/>
          <w:i/>
          <w:sz w:val="22"/>
          <w:szCs w:val="22"/>
        </w:rPr>
        <w:t>XXXXXX</w:t>
      </w:r>
      <w:r w:rsidR="003A6DA1" w:rsidRPr="004F32FE">
        <w:rPr>
          <w:rFonts w:ascii="Arial" w:hAnsi="Arial" w:cs="Arial"/>
          <w:spacing w:val="-1"/>
          <w:sz w:val="22"/>
          <w:szCs w:val="22"/>
        </w:rPr>
        <w:t xml:space="preserve">, tel. č. </w:t>
      </w:r>
      <w:r w:rsidR="00720BF6" w:rsidRPr="007B2156">
        <w:rPr>
          <w:rFonts w:ascii="Arial" w:hAnsi="Arial" w:cs="Arial"/>
          <w:b/>
          <w:i/>
          <w:sz w:val="22"/>
          <w:szCs w:val="22"/>
        </w:rPr>
        <w:t>XXXXXX</w:t>
      </w:r>
    </w:p>
    <w:p w:rsidR="009C4AD4" w:rsidRPr="004F32FE" w:rsidRDefault="00715E7F" w:rsidP="00312A25">
      <w:pPr>
        <w:widowControl w:val="0"/>
        <w:tabs>
          <w:tab w:val="left" w:pos="2410"/>
        </w:tabs>
        <w:ind w:left="2410" w:right="-20" w:hanging="2124"/>
        <w:rPr>
          <w:rFonts w:ascii="Arial" w:hAnsi="Arial" w:cs="Arial"/>
          <w:sz w:val="22"/>
          <w:szCs w:val="22"/>
        </w:rPr>
      </w:pPr>
      <w:r w:rsidRPr="004F32FE">
        <w:rPr>
          <w:rFonts w:ascii="Arial" w:hAnsi="Arial" w:cs="Arial"/>
          <w:spacing w:val="-1"/>
          <w:sz w:val="22"/>
          <w:szCs w:val="22"/>
        </w:rPr>
        <w:tab/>
      </w:r>
    </w:p>
    <w:p w:rsidR="00FB3653" w:rsidRPr="004F32FE" w:rsidRDefault="00FB3653" w:rsidP="004C6DB2">
      <w:pPr>
        <w:widowControl w:val="0"/>
        <w:rPr>
          <w:rFonts w:ascii="Arial" w:hAnsi="Arial" w:cs="Arial"/>
          <w:sz w:val="22"/>
          <w:szCs w:val="22"/>
        </w:rPr>
      </w:pPr>
      <w:r w:rsidRPr="004F32FE">
        <w:rPr>
          <w:rFonts w:ascii="Arial" w:hAnsi="Arial" w:cs="Arial"/>
          <w:sz w:val="22"/>
          <w:szCs w:val="22"/>
        </w:rPr>
        <w:t>(dále jen „</w:t>
      </w:r>
      <w:r w:rsidRPr="004F32FE">
        <w:rPr>
          <w:rFonts w:ascii="Arial" w:hAnsi="Arial" w:cs="Arial"/>
          <w:b/>
          <w:sz w:val="22"/>
          <w:szCs w:val="22"/>
        </w:rPr>
        <w:t>zhotovitel</w:t>
      </w:r>
      <w:r w:rsidRPr="004F32FE">
        <w:rPr>
          <w:rFonts w:ascii="Arial" w:hAnsi="Arial" w:cs="Arial"/>
          <w:sz w:val="22"/>
          <w:szCs w:val="22"/>
        </w:rPr>
        <w:t>“)</w:t>
      </w:r>
    </w:p>
    <w:p w:rsidR="00FB3653" w:rsidRPr="004F32FE" w:rsidRDefault="00FB3653" w:rsidP="004C6DB2">
      <w:pPr>
        <w:widowControl w:val="0"/>
        <w:tabs>
          <w:tab w:val="left" w:pos="1276"/>
        </w:tabs>
        <w:spacing w:after="120"/>
        <w:rPr>
          <w:rFonts w:ascii="Arial" w:hAnsi="Arial" w:cs="Arial"/>
          <w:sz w:val="22"/>
          <w:szCs w:val="22"/>
        </w:rPr>
      </w:pPr>
    </w:p>
    <w:p w:rsidR="00FB3653" w:rsidRPr="004F32FE" w:rsidRDefault="00F70D46" w:rsidP="004C6DB2">
      <w:pPr>
        <w:pStyle w:val="Zkladntext"/>
        <w:widowControl w:val="0"/>
        <w:spacing w:before="240"/>
        <w:jc w:val="both"/>
        <w:rPr>
          <w:rFonts w:ascii="Arial" w:hAnsi="Arial" w:cs="Arial"/>
          <w:b w:val="0"/>
          <w:sz w:val="22"/>
          <w:szCs w:val="22"/>
          <w:lang w:val="cs-CZ"/>
        </w:rPr>
      </w:pPr>
      <w:r w:rsidRPr="004F32FE">
        <w:rPr>
          <w:rFonts w:ascii="Arial" w:hAnsi="Arial" w:cs="Arial"/>
          <w:b w:val="0"/>
          <w:color w:val="000000"/>
          <w:sz w:val="22"/>
          <w:szCs w:val="22"/>
          <w:lang w:val="cs-CZ"/>
        </w:rPr>
        <w:t>u</w:t>
      </w:r>
      <w:r w:rsidR="00FB3653" w:rsidRPr="004F32FE">
        <w:rPr>
          <w:rFonts w:ascii="Arial" w:hAnsi="Arial" w:cs="Arial"/>
          <w:b w:val="0"/>
          <w:color w:val="000000"/>
          <w:sz w:val="22"/>
          <w:szCs w:val="22"/>
        </w:rPr>
        <w:t>zav</w:t>
      </w:r>
      <w:r w:rsidRPr="004F32FE">
        <w:rPr>
          <w:rFonts w:ascii="Arial" w:hAnsi="Arial" w:cs="Arial"/>
          <w:b w:val="0"/>
          <w:color w:val="000000"/>
          <w:sz w:val="22"/>
          <w:szCs w:val="22"/>
          <w:lang w:val="cs-CZ"/>
        </w:rPr>
        <w:t xml:space="preserve">írají </w:t>
      </w:r>
      <w:r w:rsidR="00FB3653" w:rsidRPr="004F32FE">
        <w:rPr>
          <w:rFonts w:ascii="Arial" w:hAnsi="Arial" w:cs="Arial"/>
          <w:b w:val="0"/>
          <w:sz w:val="22"/>
          <w:szCs w:val="22"/>
        </w:rPr>
        <w:t xml:space="preserve">ve smyslu </w:t>
      </w:r>
      <w:r w:rsidR="00FB3653" w:rsidRPr="004F32FE">
        <w:rPr>
          <w:rFonts w:ascii="Arial" w:hAnsi="Arial" w:cs="Arial"/>
          <w:b w:val="0"/>
          <w:color w:val="000000"/>
          <w:sz w:val="22"/>
          <w:szCs w:val="22"/>
        </w:rPr>
        <w:t>podmínek</w:t>
      </w:r>
      <w:r w:rsidR="00FB3653" w:rsidRPr="004F32FE">
        <w:rPr>
          <w:rFonts w:ascii="Arial" w:hAnsi="Arial" w:cs="Arial"/>
          <w:b w:val="0"/>
          <w:sz w:val="22"/>
          <w:szCs w:val="22"/>
        </w:rPr>
        <w:t xml:space="preserve"> a ustanovení </w:t>
      </w:r>
      <w:r w:rsidR="00FB3653" w:rsidRPr="004F32FE">
        <w:rPr>
          <w:rFonts w:ascii="Arial" w:hAnsi="Arial" w:cs="Arial"/>
          <w:b w:val="0"/>
          <w:color w:val="000000"/>
          <w:sz w:val="22"/>
          <w:szCs w:val="22"/>
        </w:rPr>
        <w:t>uvedených v</w:t>
      </w:r>
      <w:r w:rsidR="009B5E4A" w:rsidRPr="004F32FE">
        <w:rPr>
          <w:rFonts w:ascii="Arial" w:hAnsi="Arial" w:cs="Arial"/>
          <w:b w:val="0"/>
          <w:color w:val="000000"/>
          <w:sz w:val="22"/>
          <w:szCs w:val="22"/>
          <w:lang w:val="cs-CZ"/>
        </w:rPr>
        <w:t xml:space="preserve">e výzvě k podání nabídky </w:t>
      </w:r>
      <w:r w:rsidR="00FB3653" w:rsidRPr="004F32FE">
        <w:rPr>
          <w:rFonts w:ascii="Arial" w:hAnsi="Arial" w:cs="Arial"/>
          <w:b w:val="0"/>
          <w:color w:val="000000"/>
          <w:sz w:val="22"/>
          <w:szCs w:val="22"/>
        </w:rPr>
        <w:t>a</w:t>
      </w:r>
      <w:r w:rsidR="00272CF4" w:rsidRPr="004F32FE">
        <w:rPr>
          <w:rFonts w:ascii="Arial" w:hAnsi="Arial" w:cs="Arial"/>
          <w:b w:val="0"/>
          <w:color w:val="000000"/>
          <w:sz w:val="22"/>
          <w:szCs w:val="22"/>
          <w:lang w:val="cs-CZ"/>
        </w:rPr>
        <w:t> </w:t>
      </w:r>
      <w:r w:rsidR="00FB3653" w:rsidRPr="004F32FE">
        <w:rPr>
          <w:rFonts w:ascii="Arial" w:hAnsi="Arial" w:cs="Arial"/>
          <w:b w:val="0"/>
          <w:color w:val="000000"/>
          <w:sz w:val="22"/>
          <w:szCs w:val="22"/>
        </w:rPr>
        <w:t xml:space="preserve">v souladu s nabídkou zhotovitele </w:t>
      </w:r>
      <w:r w:rsidR="00FB3653" w:rsidRPr="004F32FE">
        <w:rPr>
          <w:rFonts w:ascii="Arial" w:hAnsi="Arial" w:cs="Arial"/>
          <w:b w:val="0"/>
          <w:snapToGrid w:val="0"/>
          <w:sz w:val="22"/>
          <w:szCs w:val="22"/>
        </w:rPr>
        <w:t>níže uvedeného dne, měsíce a roku</w:t>
      </w:r>
      <w:r w:rsidR="00A206D6" w:rsidRPr="004F32FE">
        <w:rPr>
          <w:rFonts w:ascii="Arial" w:hAnsi="Arial" w:cs="Arial"/>
          <w:b w:val="0"/>
          <w:snapToGrid w:val="0"/>
          <w:sz w:val="22"/>
          <w:szCs w:val="22"/>
          <w:lang w:val="cs-CZ"/>
        </w:rPr>
        <w:t>,</w:t>
      </w:r>
      <w:r w:rsidR="00FB3653" w:rsidRPr="004F32FE">
        <w:rPr>
          <w:rFonts w:ascii="Arial" w:hAnsi="Arial" w:cs="Arial"/>
          <w:b w:val="0"/>
          <w:snapToGrid w:val="0"/>
          <w:sz w:val="22"/>
          <w:szCs w:val="22"/>
        </w:rPr>
        <w:t xml:space="preserve"> v souladu s § </w:t>
      </w:r>
      <w:r w:rsidR="00FB3653" w:rsidRPr="004F32FE">
        <w:rPr>
          <w:rFonts w:ascii="Arial" w:hAnsi="Arial" w:cs="Arial"/>
          <w:b w:val="0"/>
          <w:sz w:val="22"/>
          <w:szCs w:val="22"/>
        </w:rPr>
        <w:t>2586 a</w:t>
      </w:r>
      <w:r w:rsidR="00FB3653" w:rsidRPr="004F32FE">
        <w:rPr>
          <w:rFonts w:ascii="Arial" w:hAnsi="Arial" w:cs="Arial"/>
          <w:b w:val="0"/>
          <w:snapToGrid w:val="0"/>
          <w:sz w:val="22"/>
          <w:szCs w:val="22"/>
        </w:rPr>
        <w:t xml:space="preserve"> násl. </w:t>
      </w:r>
      <w:r w:rsidR="00FB3653" w:rsidRPr="004F32FE">
        <w:rPr>
          <w:rFonts w:ascii="Arial" w:hAnsi="Arial" w:cs="Arial"/>
          <w:b w:val="0"/>
          <w:snapToGrid w:val="0"/>
          <w:sz w:val="22"/>
          <w:szCs w:val="22"/>
        </w:rPr>
        <w:lastRenderedPageBreak/>
        <w:t xml:space="preserve">občanského zákoníku </w:t>
      </w:r>
      <w:r w:rsidR="008B695E" w:rsidRPr="004F32FE">
        <w:rPr>
          <w:rFonts w:ascii="Arial" w:hAnsi="Arial" w:cs="Arial"/>
          <w:b w:val="0"/>
          <w:snapToGrid w:val="0"/>
          <w:sz w:val="22"/>
          <w:szCs w:val="22"/>
          <w:lang w:val="cs-CZ"/>
        </w:rPr>
        <w:t xml:space="preserve">tento dodatek </w:t>
      </w:r>
      <w:r w:rsidRPr="004F32FE">
        <w:rPr>
          <w:rFonts w:ascii="Arial" w:hAnsi="Arial" w:cs="Arial"/>
          <w:b w:val="0"/>
          <w:snapToGrid w:val="0"/>
          <w:sz w:val="22"/>
          <w:szCs w:val="22"/>
          <w:lang w:val="cs-CZ"/>
        </w:rPr>
        <w:t xml:space="preserve">č. </w:t>
      </w:r>
      <w:r w:rsidR="00927EFE" w:rsidRPr="004F32FE">
        <w:rPr>
          <w:rFonts w:ascii="Arial" w:hAnsi="Arial" w:cs="Arial"/>
          <w:b w:val="0"/>
          <w:snapToGrid w:val="0"/>
          <w:sz w:val="22"/>
          <w:szCs w:val="22"/>
          <w:lang w:val="cs-CZ"/>
        </w:rPr>
        <w:t>2</w:t>
      </w:r>
      <w:r w:rsidR="00272CF4" w:rsidRPr="004F32FE">
        <w:rPr>
          <w:rFonts w:ascii="Arial" w:hAnsi="Arial" w:cs="Arial"/>
          <w:b w:val="0"/>
          <w:snapToGrid w:val="0"/>
          <w:sz w:val="22"/>
          <w:szCs w:val="22"/>
          <w:lang w:val="cs-CZ"/>
        </w:rPr>
        <w:t xml:space="preserve"> </w:t>
      </w:r>
      <w:r w:rsidR="00644D98" w:rsidRPr="004F32FE">
        <w:rPr>
          <w:rFonts w:ascii="Arial" w:hAnsi="Arial" w:cs="Arial"/>
          <w:b w:val="0"/>
          <w:snapToGrid w:val="0"/>
          <w:sz w:val="22"/>
          <w:szCs w:val="22"/>
          <w:lang w:val="cs-CZ"/>
        </w:rPr>
        <w:t xml:space="preserve">(dále jen „dodatek“) </w:t>
      </w:r>
      <w:r w:rsidR="008B695E" w:rsidRPr="004F32FE">
        <w:rPr>
          <w:rFonts w:ascii="Arial" w:hAnsi="Arial" w:cs="Arial"/>
          <w:b w:val="0"/>
          <w:snapToGrid w:val="0"/>
          <w:sz w:val="22"/>
          <w:szCs w:val="22"/>
          <w:lang w:val="cs-CZ"/>
        </w:rPr>
        <w:t xml:space="preserve">ke smlouvě </w:t>
      </w:r>
      <w:r w:rsidR="00FB3653" w:rsidRPr="004F32FE">
        <w:rPr>
          <w:rFonts w:ascii="Arial" w:hAnsi="Arial" w:cs="Arial"/>
          <w:b w:val="0"/>
          <w:snapToGrid w:val="0"/>
          <w:sz w:val="22"/>
          <w:szCs w:val="22"/>
        </w:rPr>
        <w:t>o dílo</w:t>
      </w:r>
      <w:r w:rsidR="00245E9C" w:rsidRPr="004F32FE">
        <w:rPr>
          <w:rFonts w:ascii="Arial" w:hAnsi="Arial" w:cs="Arial"/>
          <w:b w:val="0"/>
          <w:snapToGrid w:val="0"/>
          <w:sz w:val="22"/>
          <w:szCs w:val="22"/>
          <w:lang w:val="cs-CZ"/>
        </w:rPr>
        <w:t>,</w:t>
      </w:r>
      <w:r w:rsidR="00FB3653" w:rsidRPr="004F32FE">
        <w:rPr>
          <w:rFonts w:ascii="Arial" w:hAnsi="Arial" w:cs="Arial"/>
          <w:b w:val="0"/>
          <w:snapToGrid w:val="0"/>
          <w:sz w:val="22"/>
          <w:szCs w:val="22"/>
        </w:rPr>
        <w:t xml:space="preserve"> </w:t>
      </w:r>
      <w:r w:rsidR="002A3B8E" w:rsidRPr="004F32FE">
        <w:rPr>
          <w:rFonts w:ascii="Arial" w:hAnsi="Arial" w:cs="Arial"/>
          <w:b w:val="0"/>
          <w:snapToGrid w:val="0"/>
          <w:sz w:val="22"/>
          <w:szCs w:val="22"/>
          <w:lang w:val="cs-CZ"/>
        </w:rPr>
        <w:t>č.</w:t>
      </w:r>
      <w:r w:rsidR="00272CF4" w:rsidRPr="004F32FE">
        <w:rPr>
          <w:rFonts w:ascii="Arial" w:hAnsi="Arial" w:cs="Arial"/>
          <w:b w:val="0"/>
          <w:snapToGrid w:val="0"/>
          <w:sz w:val="22"/>
          <w:szCs w:val="22"/>
          <w:lang w:val="cs-CZ"/>
        </w:rPr>
        <w:t> </w:t>
      </w:r>
      <w:r w:rsidR="00FB6BF3" w:rsidRPr="004F32FE">
        <w:rPr>
          <w:rFonts w:ascii="Arial" w:hAnsi="Arial" w:cs="Arial"/>
          <w:b w:val="0"/>
          <w:snapToGrid w:val="0"/>
          <w:sz w:val="22"/>
          <w:szCs w:val="22"/>
          <w:lang w:val="cs-CZ"/>
        </w:rPr>
        <w:t>smlouvy objednatele</w:t>
      </w:r>
      <w:r w:rsidR="002A3B8E" w:rsidRPr="004F32FE">
        <w:rPr>
          <w:rFonts w:ascii="Arial" w:hAnsi="Arial" w:cs="Arial"/>
          <w:b w:val="0"/>
          <w:snapToGrid w:val="0"/>
          <w:sz w:val="22"/>
          <w:szCs w:val="22"/>
          <w:lang w:val="cs-CZ"/>
        </w:rPr>
        <w:t xml:space="preserve"> </w:t>
      </w:r>
      <w:r w:rsidR="003A6DA1" w:rsidRPr="004F32FE">
        <w:rPr>
          <w:rFonts w:ascii="Arial" w:hAnsi="Arial" w:cs="Arial"/>
          <w:b w:val="0"/>
          <w:snapToGrid w:val="0"/>
          <w:sz w:val="22"/>
          <w:szCs w:val="22"/>
          <w:lang w:val="cs-CZ"/>
        </w:rPr>
        <w:t>20/075</w:t>
      </w:r>
      <w:r w:rsidR="009B5E4A" w:rsidRPr="004F32FE">
        <w:rPr>
          <w:rFonts w:ascii="Arial" w:hAnsi="Arial" w:cs="Arial"/>
          <w:b w:val="0"/>
          <w:snapToGrid w:val="0"/>
          <w:sz w:val="22"/>
          <w:szCs w:val="22"/>
          <w:lang w:val="cs-CZ"/>
        </w:rPr>
        <w:t>-0</w:t>
      </w:r>
      <w:r w:rsidR="002A3B8E" w:rsidRPr="004F32FE">
        <w:rPr>
          <w:rFonts w:ascii="Arial" w:hAnsi="Arial" w:cs="Arial"/>
          <w:b w:val="0"/>
          <w:snapToGrid w:val="0"/>
          <w:sz w:val="22"/>
          <w:szCs w:val="22"/>
          <w:lang w:val="cs-CZ"/>
        </w:rPr>
        <w:t xml:space="preserve"> uzavřené dne </w:t>
      </w:r>
      <w:r w:rsidR="003A6DA1" w:rsidRPr="004F32FE">
        <w:rPr>
          <w:rFonts w:ascii="Arial" w:hAnsi="Arial" w:cs="Arial"/>
          <w:b w:val="0"/>
          <w:snapToGrid w:val="0"/>
          <w:sz w:val="22"/>
          <w:szCs w:val="22"/>
          <w:lang w:val="cs-CZ"/>
        </w:rPr>
        <w:t>22.09.2020</w:t>
      </w:r>
      <w:r w:rsidR="006570C2" w:rsidRPr="004F32FE">
        <w:rPr>
          <w:rFonts w:ascii="Arial" w:hAnsi="Arial" w:cs="Arial"/>
          <w:b w:val="0"/>
          <w:snapToGrid w:val="0"/>
          <w:sz w:val="22"/>
          <w:szCs w:val="22"/>
          <w:lang w:val="cs-CZ"/>
        </w:rPr>
        <w:t>, ve znění dodatku č. 1, ev. č. 20/075-1 ze dne 27.01.2021</w:t>
      </w:r>
      <w:r w:rsidR="000C7950" w:rsidRPr="004F32FE">
        <w:rPr>
          <w:rFonts w:ascii="Arial" w:hAnsi="Arial" w:cs="Arial"/>
          <w:b w:val="0"/>
          <w:snapToGrid w:val="0"/>
          <w:sz w:val="22"/>
          <w:szCs w:val="22"/>
          <w:lang w:val="cs-CZ"/>
        </w:rPr>
        <w:t xml:space="preserve"> </w:t>
      </w:r>
      <w:r w:rsidR="00FB3653" w:rsidRPr="004F32FE">
        <w:rPr>
          <w:rFonts w:ascii="Arial" w:hAnsi="Arial" w:cs="Arial"/>
          <w:b w:val="0"/>
          <w:snapToGrid w:val="0"/>
          <w:sz w:val="22"/>
          <w:szCs w:val="22"/>
        </w:rPr>
        <w:t>(dále jen „</w:t>
      </w:r>
      <w:r w:rsidR="00644D98" w:rsidRPr="004F32FE">
        <w:rPr>
          <w:rFonts w:ascii="Arial" w:hAnsi="Arial" w:cs="Arial"/>
          <w:b w:val="0"/>
          <w:snapToGrid w:val="0"/>
          <w:sz w:val="22"/>
          <w:szCs w:val="22"/>
          <w:lang w:val="cs-CZ"/>
        </w:rPr>
        <w:t>smlouva</w:t>
      </w:r>
      <w:r w:rsidR="00FB3653" w:rsidRPr="004F32FE">
        <w:rPr>
          <w:rFonts w:ascii="Arial" w:hAnsi="Arial" w:cs="Arial"/>
          <w:b w:val="0"/>
          <w:snapToGrid w:val="0"/>
          <w:sz w:val="22"/>
          <w:szCs w:val="22"/>
        </w:rPr>
        <w:t>“)</w:t>
      </w:r>
      <w:r w:rsidR="00FB3653" w:rsidRPr="004F32FE">
        <w:rPr>
          <w:rFonts w:ascii="Arial" w:hAnsi="Arial" w:cs="Arial"/>
          <w:b w:val="0"/>
          <w:sz w:val="22"/>
          <w:szCs w:val="22"/>
        </w:rPr>
        <w:t xml:space="preserve"> </w:t>
      </w:r>
    </w:p>
    <w:p w:rsidR="00F049D1" w:rsidRPr="004F32FE" w:rsidRDefault="00F049D1" w:rsidP="00F049D1">
      <w:pPr>
        <w:pStyle w:val="slovnsmlouvyI"/>
        <w:numPr>
          <w:ilvl w:val="0"/>
          <w:numId w:val="0"/>
        </w:numPr>
        <w:ind w:right="0"/>
      </w:pPr>
      <w:r w:rsidRPr="004F32FE">
        <w:t>Článek I.</w:t>
      </w:r>
    </w:p>
    <w:p w:rsidR="00F049D1" w:rsidRPr="004F32FE" w:rsidRDefault="00F049D1" w:rsidP="00F049D1">
      <w:pPr>
        <w:pStyle w:val="podnadpissmlouvy2"/>
        <w:spacing w:before="0"/>
        <w:ind w:right="0"/>
      </w:pPr>
      <w:r w:rsidRPr="004F32FE">
        <w:t>Předmět dodatku</w:t>
      </w:r>
    </w:p>
    <w:p w:rsidR="00F049D1" w:rsidRPr="004F32FE" w:rsidRDefault="00F049D1" w:rsidP="00F049D1">
      <w:pPr>
        <w:pStyle w:val="Odstavecseseznamem"/>
        <w:widowControl w:val="0"/>
        <w:numPr>
          <w:ilvl w:val="0"/>
          <w:numId w:val="16"/>
        </w:numPr>
        <w:spacing w:before="120" w:after="240" w:line="240" w:lineRule="auto"/>
        <w:ind w:left="357" w:hanging="357"/>
        <w:contextualSpacing w:val="0"/>
        <w:jc w:val="both"/>
        <w:rPr>
          <w:rFonts w:ascii="Arial" w:eastAsia="Times New Roman" w:hAnsi="Arial" w:cs="Arial"/>
        </w:rPr>
      </w:pPr>
      <w:r w:rsidRPr="004F32FE">
        <w:rPr>
          <w:rFonts w:ascii="Arial" w:eastAsia="Times New Roman" w:hAnsi="Arial" w:cs="Arial"/>
        </w:rPr>
        <w:t xml:space="preserve">Předmětem tohoto dodatku </w:t>
      </w:r>
      <w:r w:rsidR="00BB65B0" w:rsidRPr="004F32FE">
        <w:rPr>
          <w:rFonts w:ascii="Arial" w:eastAsia="Times New Roman" w:hAnsi="Arial" w:cs="Arial"/>
        </w:rPr>
        <w:t>č. 2</w:t>
      </w:r>
      <w:r w:rsidRPr="004F32FE">
        <w:rPr>
          <w:rFonts w:ascii="Arial" w:eastAsia="Times New Roman" w:hAnsi="Arial" w:cs="Arial"/>
        </w:rPr>
        <w:t xml:space="preserve"> je závazek zhotovitele provést nezbytné dodatečné stavební práce (vícepráce) představující změnu proti výzvě k podání nabídky resp. smlouvě, které byly popsány, odůvodněny, výměrově a finančně vyčísleny včetně položkového členění ve schválen</w:t>
      </w:r>
      <w:r w:rsidR="00BB65B0" w:rsidRPr="004F32FE">
        <w:rPr>
          <w:rFonts w:ascii="Arial" w:eastAsia="Times New Roman" w:hAnsi="Arial" w:cs="Arial"/>
        </w:rPr>
        <w:t>ém</w:t>
      </w:r>
      <w:r w:rsidRPr="004F32FE">
        <w:rPr>
          <w:rFonts w:ascii="Arial" w:eastAsia="Times New Roman" w:hAnsi="Arial" w:cs="Arial"/>
        </w:rPr>
        <w:t xml:space="preserve"> změnov</w:t>
      </w:r>
      <w:r w:rsidR="00BB65B0" w:rsidRPr="004F32FE">
        <w:rPr>
          <w:rFonts w:ascii="Arial" w:eastAsia="Times New Roman" w:hAnsi="Arial" w:cs="Arial"/>
        </w:rPr>
        <w:t>ém</w:t>
      </w:r>
      <w:r w:rsidRPr="004F32FE">
        <w:rPr>
          <w:rFonts w:ascii="Arial" w:eastAsia="Times New Roman" w:hAnsi="Arial" w:cs="Arial"/>
        </w:rPr>
        <w:t xml:space="preserve"> list</w:t>
      </w:r>
      <w:r w:rsidR="00BB65B0" w:rsidRPr="004F32FE">
        <w:rPr>
          <w:rFonts w:ascii="Arial" w:eastAsia="Times New Roman" w:hAnsi="Arial" w:cs="Arial"/>
        </w:rPr>
        <w:t>u</w:t>
      </w:r>
      <w:r w:rsidRPr="004F32FE">
        <w:rPr>
          <w:rFonts w:ascii="Arial" w:eastAsia="Times New Roman" w:hAnsi="Arial" w:cs="Arial"/>
        </w:rPr>
        <w:t xml:space="preserve"> č. 0</w:t>
      </w:r>
      <w:r w:rsidR="00BB65B0" w:rsidRPr="004F32FE">
        <w:rPr>
          <w:rFonts w:ascii="Arial" w:eastAsia="Times New Roman" w:hAnsi="Arial" w:cs="Arial"/>
        </w:rPr>
        <w:t>8</w:t>
      </w:r>
      <w:r w:rsidRPr="004F32FE">
        <w:rPr>
          <w:rFonts w:ascii="Arial" w:eastAsia="Times New Roman" w:hAnsi="Arial" w:cs="Arial"/>
        </w:rPr>
        <w:t>, kte</w:t>
      </w:r>
      <w:r w:rsidR="00BB65B0" w:rsidRPr="004F32FE">
        <w:rPr>
          <w:rFonts w:ascii="Arial" w:eastAsia="Times New Roman" w:hAnsi="Arial" w:cs="Arial"/>
        </w:rPr>
        <w:t>rý</w:t>
      </w:r>
      <w:r w:rsidRPr="004F32FE">
        <w:rPr>
          <w:rFonts w:ascii="Arial" w:eastAsia="Times New Roman" w:hAnsi="Arial" w:cs="Arial"/>
        </w:rPr>
        <w:t xml:space="preserve"> tvoří přílohu č. 1 tohoto dodatku č. </w:t>
      </w:r>
      <w:r w:rsidR="00BB65B0" w:rsidRPr="004F32FE">
        <w:rPr>
          <w:rFonts w:ascii="Arial" w:eastAsia="Times New Roman" w:hAnsi="Arial" w:cs="Arial"/>
        </w:rPr>
        <w:t>2</w:t>
      </w:r>
      <w:r w:rsidRPr="004F32FE">
        <w:rPr>
          <w:rFonts w:ascii="Arial" w:eastAsia="Times New Roman" w:hAnsi="Arial" w:cs="Arial"/>
        </w:rPr>
        <w:t xml:space="preserve">, a závazek objednatele zaplatit zhotoviteli cenu uvedenou v čl. II odst. </w:t>
      </w:r>
      <w:r w:rsidR="00BB65B0" w:rsidRPr="004F32FE">
        <w:rPr>
          <w:rFonts w:ascii="Arial" w:eastAsia="Times New Roman" w:hAnsi="Arial" w:cs="Arial"/>
        </w:rPr>
        <w:t>2</w:t>
      </w:r>
      <w:r w:rsidRPr="004F32FE">
        <w:rPr>
          <w:rFonts w:ascii="Arial" w:eastAsia="Times New Roman" w:hAnsi="Arial" w:cs="Arial"/>
        </w:rPr>
        <w:t xml:space="preserve"> tohoto dodatku č. </w:t>
      </w:r>
      <w:r w:rsidR="00BB65B0" w:rsidRPr="004F32FE">
        <w:rPr>
          <w:rFonts w:ascii="Arial" w:eastAsia="Times New Roman" w:hAnsi="Arial" w:cs="Arial"/>
        </w:rPr>
        <w:t>2</w:t>
      </w:r>
      <w:r w:rsidRPr="004F32FE">
        <w:rPr>
          <w:rFonts w:ascii="Arial" w:eastAsia="Times New Roman" w:hAnsi="Arial" w:cs="Arial"/>
        </w:rPr>
        <w:t xml:space="preserve"> za podmínek stanovených smlouvou.</w:t>
      </w:r>
    </w:p>
    <w:p w:rsidR="00F049D1" w:rsidRPr="004F32FE" w:rsidRDefault="00F049D1" w:rsidP="00276683">
      <w:pPr>
        <w:pStyle w:val="Odstavecseseznamem"/>
        <w:widowControl w:val="0"/>
        <w:numPr>
          <w:ilvl w:val="0"/>
          <w:numId w:val="16"/>
        </w:numPr>
        <w:spacing w:before="120" w:after="120" w:line="240" w:lineRule="auto"/>
        <w:ind w:left="357" w:hanging="357"/>
        <w:contextualSpacing w:val="0"/>
        <w:jc w:val="both"/>
        <w:rPr>
          <w:rFonts w:ascii="Arial" w:eastAsia="Times New Roman" w:hAnsi="Arial" w:cs="Arial"/>
        </w:rPr>
      </w:pPr>
      <w:r w:rsidRPr="004F32FE">
        <w:rPr>
          <w:rFonts w:ascii="Arial" w:eastAsia="Times New Roman" w:hAnsi="Arial" w:cs="Arial"/>
        </w:rPr>
        <w:t xml:space="preserve">Předmět smlouvy uvedený v čl. I a II smlouvy se tímto dodatkem č. </w:t>
      </w:r>
      <w:r w:rsidR="00BB65B0" w:rsidRPr="004F32FE">
        <w:rPr>
          <w:rFonts w:ascii="Arial" w:eastAsia="Times New Roman" w:hAnsi="Arial" w:cs="Arial"/>
        </w:rPr>
        <w:t>2 upravuje o změny (vícepráce</w:t>
      </w:r>
      <w:r w:rsidRPr="004F32FE">
        <w:rPr>
          <w:rFonts w:ascii="Arial" w:eastAsia="Times New Roman" w:hAnsi="Arial" w:cs="Arial"/>
        </w:rPr>
        <w:t xml:space="preserve">), </w:t>
      </w:r>
      <w:r w:rsidR="00276683" w:rsidRPr="004F32FE">
        <w:rPr>
          <w:rFonts w:ascii="Arial" w:eastAsia="Times New Roman" w:hAnsi="Arial" w:cs="Arial"/>
        </w:rPr>
        <w:t>jejichž potřeba vznikla</w:t>
      </w:r>
      <w:r w:rsidRPr="004F32FE">
        <w:rPr>
          <w:rFonts w:ascii="Arial" w:eastAsia="Times New Roman" w:hAnsi="Arial" w:cs="Arial"/>
        </w:rPr>
        <w:t xml:space="preserve"> během plnění předmětu smlouvy a nebyly obsaženy v původních zadávacích podmínkách pro předmět smlouvy a jsou podrobně popsány ve změnov</w:t>
      </w:r>
      <w:r w:rsidR="00BB65B0" w:rsidRPr="004F32FE">
        <w:rPr>
          <w:rFonts w:ascii="Arial" w:eastAsia="Times New Roman" w:hAnsi="Arial" w:cs="Arial"/>
        </w:rPr>
        <w:t>ém listu</w:t>
      </w:r>
      <w:r w:rsidRPr="004F32FE">
        <w:rPr>
          <w:rFonts w:ascii="Arial" w:eastAsia="Times New Roman" w:hAnsi="Arial" w:cs="Arial"/>
        </w:rPr>
        <w:t xml:space="preserve"> č. 0</w:t>
      </w:r>
      <w:r w:rsidR="00BB65B0" w:rsidRPr="004F32FE">
        <w:rPr>
          <w:rFonts w:ascii="Arial" w:eastAsia="Times New Roman" w:hAnsi="Arial" w:cs="Arial"/>
        </w:rPr>
        <w:t>8</w:t>
      </w:r>
      <w:r w:rsidRPr="004F32FE">
        <w:rPr>
          <w:rFonts w:ascii="Arial" w:eastAsia="Times New Roman" w:hAnsi="Arial" w:cs="Arial"/>
        </w:rPr>
        <w:t>.</w:t>
      </w:r>
      <w:r w:rsidR="00276683" w:rsidRPr="004F32FE">
        <w:rPr>
          <w:rFonts w:ascii="Arial" w:eastAsia="Times New Roman" w:hAnsi="Arial" w:cs="Arial"/>
        </w:rPr>
        <w:t xml:space="preserve"> </w:t>
      </w:r>
      <w:r w:rsidR="00276683" w:rsidRPr="004F32FE">
        <w:rPr>
          <w:rFonts w:ascii="Arial" w:hAnsi="Arial" w:cs="Arial"/>
        </w:rPr>
        <w:t xml:space="preserve">Realizace těchto změn </w:t>
      </w:r>
      <w:r w:rsidR="00276683" w:rsidRPr="004F32FE" w:rsidDel="00CA250B">
        <w:rPr>
          <w:rFonts w:ascii="Arial" w:hAnsi="Arial" w:cs="Arial"/>
        </w:rPr>
        <w:t>je nezbytn</w:t>
      </w:r>
      <w:r w:rsidR="00276683" w:rsidRPr="004F32FE">
        <w:rPr>
          <w:rFonts w:ascii="Arial" w:hAnsi="Arial" w:cs="Arial"/>
        </w:rPr>
        <w:t>á</w:t>
      </w:r>
      <w:r w:rsidR="00276683" w:rsidRPr="004F32FE" w:rsidDel="00CA250B">
        <w:rPr>
          <w:rFonts w:ascii="Arial" w:hAnsi="Arial" w:cs="Arial"/>
        </w:rPr>
        <w:t xml:space="preserve"> pro řádné dokončení </w:t>
      </w:r>
      <w:r w:rsidR="00276683" w:rsidRPr="004F32FE">
        <w:rPr>
          <w:rFonts w:ascii="Arial" w:hAnsi="Arial" w:cs="Arial"/>
        </w:rPr>
        <w:t>díla.</w:t>
      </w:r>
    </w:p>
    <w:p w:rsidR="00F049D1" w:rsidRPr="004F32FE" w:rsidRDefault="00F049D1" w:rsidP="00F049D1">
      <w:pPr>
        <w:widowControl w:val="0"/>
        <w:spacing w:before="480" w:after="120"/>
        <w:contextualSpacing/>
        <w:jc w:val="center"/>
        <w:rPr>
          <w:rFonts w:ascii="Arial" w:eastAsia="Times New Roman" w:hAnsi="Arial" w:cs="Arial"/>
          <w:b/>
          <w:sz w:val="22"/>
          <w:szCs w:val="22"/>
        </w:rPr>
      </w:pPr>
      <w:r w:rsidRPr="004F32FE">
        <w:rPr>
          <w:rFonts w:ascii="Arial" w:eastAsia="Times New Roman" w:hAnsi="Arial" w:cs="Arial"/>
          <w:b/>
          <w:sz w:val="22"/>
          <w:szCs w:val="22"/>
        </w:rPr>
        <w:t>Článek II</w:t>
      </w:r>
    </w:p>
    <w:p w:rsidR="00F049D1" w:rsidRPr="004F32FE" w:rsidRDefault="00F049D1" w:rsidP="00F049D1">
      <w:pPr>
        <w:widowControl w:val="0"/>
        <w:spacing w:before="120" w:after="120"/>
        <w:jc w:val="center"/>
        <w:rPr>
          <w:rFonts w:ascii="Arial" w:eastAsia="Times New Roman" w:hAnsi="Arial" w:cs="Arial"/>
          <w:b/>
          <w:sz w:val="22"/>
          <w:szCs w:val="22"/>
        </w:rPr>
      </w:pPr>
      <w:r w:rsidRPr="004F32FE">
        <w:rPr>
          <w:rFonts w:ascii="Arial" w:eastAsia="Times New Roman" w:hAnsi="Arial" w:cs="Arial"/>
          <w:b/>
          <w:sz w:val="22"/>
          <w:szCs w:val="22"/>
        </w:rPr>
        <w:t>Cena díla</w:t>
      </w:r>
    </w:p>
    <w:p w:rsidR="00F049D1" w:rsidRPr="004F32FE" w:rsidRDefault="00F049D1" w:rsidP="00F049D1">
      <w:pPr>
        <w:widowControl w:val="0"/>
        <w:spacing w:before="120" w:after="120"/>
        <w:rPr>
          <w:rFonts w:ascii="Arial" w:eastAsia="Times New Roman" w:hAnsi="Arial" w:cs="Arial"/>
          <w:sz w:val="22"/>
          <w:szCs w:val="22"/>
        </w:rPr>
      </w:pPr>
      <w:r w:rsidRPr="004F32FE">
        <w:rPr>
          <w:rFonts w:ascii="Arial" w:eastAsia="Times New Roman" w:hAnsi="Arial" w:cs="Arial"/>
          <w:sz w:val="22"/>
          <w:szCs w:val="22"/>
        </w:rPr>
        <w:t xml:space="preserve">S ohledem na změnu předmětu smlouvy dle tohoto dodatku č. </w:t>
      </w:r>
      <w:r w:rsidR="00BB65B0" w:rsidRPr="004F32FE">
        <w:rPr>
          <w:rFonts w:ascii="Arial" w:eastAsia="Times New Roman" w:hAnsi="Arial" w:cs="Arial"/>
          <w:sz w:val="22"/>
          <w:szCs w:val="22"/>
        </w:rPr>
        <w:t>2</w:t>
      </w:r>
      <w:r w:rsidRPr="004F32FE">
        <w:rPr>
          <w:rFonts w:ascii="Arial" w:eastAsia="Times New Roman" w:hAnsi="Arial" w:cs="Arial"/>
          <w:sz w:val="22"/>
          <w:szCs w:val="22"/>
        </w:rPr>
        <w:t xml:space="preserve"> se celková cena za řádné provedení díla uvedená v čl. V odst. 1 smlouvy mění takto:</w:t>
      </w:r>
    </w:p>
    <w:p w:rsidR="00F049D1" w:rsidRPr="004F32FE" w:rsidRDefault="00F049D1" w:rsidP="00F049D1">
      <w:pPr>
        <w:pStyle w:val="Odstavecseseznamem"/>
        <w:widowControl w:val="0"/>
        <w:numPr>
          <w:ilvl w:val="0"/>
          <w:numId w:val="17"/>
        </w:numPr>
        <w:spacing w:before="120" w:after="120" w:line="240" w:lineRule="auto"/>
        <w:ind w:left="357" w:hanging="357"/>
        <w:contextualSpacing w:val="0"/>
        <w:jc w:val="both"/>
        <w:rPr>
          <w:rFonts w:ascii="Arial" w:eastAsia="Times New Roman" w:hAnsi="Arial" w:cs="Arial"/>
          <w:b/>
        </w:rPr>
      </w:pPr>
      <w:r w:rsidRPr="004F32FE">
        <w:rPr>
          <w:rFonts w:ascii="Arial" w:eastAsia="Times New Roman" w:hAnsi="Arial" w:cs="Arial"/>
          <w:b/>
        </w:rPr>
        <w:t>Celkové navýšení hodnoty závazku v důsledku provedené změny dle Změnového listu č. 0</w:t>
      </w:r>
      <w:r w:rsidR="00BB65B0" w:rsidRPr="004F32FE">
        <w:rPr>
          <w:rFonts w:ascii="Arial" w:eastAsia="Times New Roman" w:hAnsi="Arial" w:cs="Arial"/>
          <w:b/>
        </w:rPr>
        <w:t>8</w:t>
      </w:r>
      <w:r w:rsidRPr="004F32FE">
        <w:rPr>
          <w:rFonts w:ascii="Arial" w:eastAsia="Times New Roman" w:hAnsi="Arial" w:cs="Arial"/>
          <w:b/>
        </w:rPr>
        <w:t xml:space="preserve"> je </w:t>
      </w:r>
      <w:r w:rsidR="00BB65B0" w:rsidRPr="004F32FE">
        <w:rPr>
          <w:rFonts w:ascii="Arial" w:eastAsia="Times New Roman" w:hAnsi="Arial" w:cs="Arial"/>
          <w:b/>
        </w:rPr>
        <w:t>248</w:t>
      </w:r>
      <w:r w:rsidRPr="004F32FE">
        <w:rPr>
          <w:rFonts w:ascii="Arial" w:eastAsia="Times New Roman" w:hAnsi="Arial" w:cs="Arial"/>
          <w:b/>
        </w:rPr>
        <w:t>.</w:t>
      </w:r>
      <w:r w:rsidR="00BB65B0" w:rsidRPr="004F32FE">
        <w:rPr>
          <w:rFonts w:ascii="Arial" w:eastAsia="Times New Roman" w:hAnsi="Arial" w:cs="Arial"/>
          <w:b/>
        </w:rPr>
        <w:t>99</w:t>
      </w:r>
      <w:r w:rsidRPr="004F32FE">
        <w:rPr>
          <w:rFonts w:ascii="Arial" w:eastAsia="Times New Roman" w:hAnsi="Arial" w:cs="Arial"/>
          <w:b/>
        </w:rPr>
        <w:t>4,</w:t>
      </w:r>
      <w:r w:rsidR="00BB65B0" w:rsidRPr="004F32FE">
        <w:rPr>
          <w:rFonts w:ascii="Arial" w:eastAsia="Times New Roman" w:hAnsi="Arial" w:cs="Arial"/>
          <w:b/>
        </w:rPr>
        <w:t>7</w:t>
      </w:r>
      <w:r w:rsidRPr="004F32FE">
        <w:rPr>
          <w:rFonts w:ascii="Arial" w:eastAsia="Times New Roman" w:hAnsi="Arial" w:cs="Arial"/>
          <w:b/>
        </w:rPr>
        <w:t xml:space="preserve">0 Kč bez DPH, tj. </w:t>
      </w:r>
      <w:r w:rsidR="00BB65B0" w:rsidRPr="004F32FE">
        <w:rPr>
          <w:rFonts w:ascii="Arial" w:eastAsia="Times New Roman" w:hAnsi="Arial" w:cs="Arial"/>
          <w:b/>
        </w:rPr>
        <w:t>301.283,60</w:t>
      </w:r>
      <w:r w:rsidRPr="004F32FE">
        <w:rPr>
          <w:rFonts w:ascii="Arial" w:eastAsia="Times New Roman" w:hAnsi="Arial" w:cs="Arial"/>
          <w:b/>
        </w:rPr>
        <w:t xml:space="preserve"> Kč včetně DPH, z toho</w:t>
      </w:r>
    </w:p>
    <w:p w:rsidR="00F049D1" w:rsidRPr="004F32FE"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rPr>
      </w:pPr>
      <w:r w:rsidRPr="004F32FE">
        <w:rPr>
          <w:rFonts w:ascii="Arial" w:eastAsia="Times New Roman" w:hAnsi="Arial" w:cs="Arial"/>
        </w:rPr>
        <w:t>cena víceprací dle Změnového listu č. 0</w:t>
      </w:r>
      <w:r w:rsidR="00BB65B0" w:rsidRPr="004F32FE">
        <w:rPr>
          <w:rFonts w:ascii="Arial" w:eastAsia="Times New Roman" w:hAnsi="Arial" w:cs="Arial"/>
        </w:rPr>
        <w:t>8</w:t>
      </w:r>
      <w:r w:rsidRPr="004F32FE">
        <w:rPr>
          <w:rFonts w:ascii="Arial" w:eastAsia="Times New Roman" w:hAnsi="Arial" w:cs="Arial"/>
        </w:rPr>
        <w:t xml:space="preserve"> činí </w:t>
      </w:r>
      <w:r w:rsidR="00BB65B0" w:rsidRPr="004F32FE">
        <w:rPr>
          <w:rFonts w:ascii="Arial" w:eastAsia="Times New Roman" w:hAnsi="Arial" w:cs="Arial"/>
        </w:rPr>
        <w:t>248.994,70</w:t>
      </w:r>
      <w:r w:rsidRPr="004F32FE">
        <w:rPr>
          <w:rFonts w:ascii="Arial" w:eastAsia="Times New Roman" w:hAnsi="Arial" w:cs="Arial"/>
        </w:rPr>
        <w:t xml:space="preserve"> Kč bez DPH, tj. </w:t>
      </w:r>
      <w:r w:rsidR="00BB65B0" w:rsidRPr="004F32FE">
        <w:rPr>
          <w:rFonts w:ascii="Arial" w:eastAsia="Times New Roman" w:hAnsi="Arial" w:cs="Arial"/>
        </w:rPr>
        <w:t xml:space="preserve">301.283,60 </w:t>
      </w:r>
      <w:r w:rsidRPr="004F32FE">
        <w:rPr>
          <w:rFonts w:ascii="Arial" w:eastAsia="Times New Roman" w:hAnsi="Arial" w:cs="Arial"/>
        </w:rPr>
        <w:t>Kč včetně DPH.</w:t>
      </w:r>
    </w:p>
    <w:p w:rsidR="00F049D1" w:rsidRPr="004F32FE"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b/>
        </w:rPr>
      </w:pPr>
      <w:r w:rsidRPr="004F32FE">
        <w:rPr>
          <w:rFonts w:ascii="Arial" w:eastAsia="Times New Roman" w:hAnsi="Arial" w:cs="Arial"/>
        </w:rPr>
        <w:t>cena méněprací dle Změnového listu č. 0</w:t>
      </w:r>
      <w:r w:rsidR="00BB65B0" w:rsidRPr="004F32FE">
        <w:rPr>
          <w:rFonts w:ascii="Arial" w:eastAsia="Times New Roman" w:hAnsi="Arial" w:cs="Arial"/>
        </w:rPr>
        <w:t>8</w:t>
      </w:r>
      <w:r w:rsidRPr="004F32FE">
        <w:rPr>
          <w:rFonts w:ascii="Arial" w:eastAsia="Times New Roman" w:hAnsi="Arial" w:cs="Arial"/>
        </w:rPr>
        <w:t xml:space="preserve"> činí 0,00 Kč bez DPH, tj. 0,00 Kč včetně DPH</w:t>
      </w:r>
      <w:r w:rsidRPr="004F32FE">
        <w:rPr>
          <w:rFonts w:ascii="Arial" w:eastAsia="Times New Roman" w:hAnsi="Arial" w:cs="Arial"/>
          <w:b/>
        </w:rPr>
        <w:t xml:space="preserve">. </w:t>
      </w:r>
    </w:p>
    <w:p w:rsidR="00F049D1" w:rsidRPr="004F32FE" w:rsidRDefault="00F049D1" w:rsidP="00F049D1">
      <w:pPr>
        <w:pStyle w:val="Odstavecseseznamem"/>
        <w:widowControl w:val="0"/>
        <w:spacing w:before="120" w:after="120" w:line="240" w:lineRule="auto"/>
        <w:ind w:left="714"/>
        <w:jc w:val="both"/>
        <w:rPr>
          <w:rFonts w:ascii="Arial" w:eastAsia="Times New Roman" w:hAnsi="Arial" w:cs="Arial"/>
          <w:b/>
        </w:rPr>
      </w:pPr>
    </w:p>
    <w:p w:rsidR="00F049D1" w:rsidRPr="004F32FE" w:rsidRDefault="00F049D1" w:rsidP="00F049D1">
      <w:pPr>
        <w:pStyle w:val="Odstavecseseznamem"/>
        <w:widowControl w:val="0"/>
        <w:spacing w:before="120" w:after="120" w:line="240" w:lineRule="auto"/>
        <w:ind w:left="714"/>
        <w:jc w:val="both"/>
        <w:rPr>
          <w:rFonts w:ascii="Arial" w:eastAsia="Times New Roman" w:hAnsi="Arial" w:cs="Arial"/>
          <w:b/>
        </w:rPr>
      </w:pPr>
    </w:p>
    <w:p w:rsidR="00F049D1" w:rsidRPr="004F32FE" w:rsidRDefault="00F049D1" w:rsidP="00F049D1">
      <w:pPr>
        <w:pStyle w:val="Odstavecseseznamem"/>
        <w:widowControl w:val="0"/>
        <w:numPr>
          <w:ilvl w:val="0"/>
          <w:numId w:val="17"/>
        </w:numPr>
        <w:spacing w:before="120" w:after="120" w:line="240" w:lineRule="auto"/>
        <w:ind w:left="357" w:hanging="357"/>
        <w:jc w:val="both"/>
        <w:rPr>
          <w:rFonts w:ascii="Arial" w:eastAsia="Times New Roman" w:hAnsi="Arial" w:cs="Arial"/>
          <w:b/>
        </w:rPr>
      </w:pPr>
      <w:r w:rsidRPr="004F32FE">
        <w:rPr>
          <w:rFonts w:ascii="Arial" w:eastAsia="Times New Roman" w:hAnsi="Arial" w:cs="Arial"/>
          <w:b/>
        </w:rPr>
        <w:t>Celková cena díla uvedená v čl. V odst. 1 smlouvy po provedení změn tímto dodatkem č. </w:t>
      </w:r>
      <w:r w:rsidR="00A4217B" w:rsidRPr="004F32FE">
        <w:rPr>
          <w:rFonts w:ascii="Arial" w:eastAsia="Times New Roman" w:hAnsi="Arial" w:cs="Arial"/>
          <w:b/>
        </w:rPr>
        <w:t>2</w:t>
      </w:r>
      <w:r w:rsidRPr="004F32FE">
        <w:rPr>
          <w:rFonts w:ascii="Arial" w:eastAsia="Times New Roman" w:hAnsi="Arial" w:cs="Arial"/>
          <w:b/>
        </w:rPr>
        <w:t xml:space="preserve"> se mění následujícím způsobem:</w:t>
      </w:r>
    </w:p>
    <w:p w:rsidR="00F049D1" w:rsidRPr="004F32FE" w:rsidRDefault="00F049D1" w:rsidP="00F049D1">
      <w:pPr>
        <w:widowControl w:val="0"/>
        <w:spacing w:before="120" w:after="120"/>
        <w:ind w:left="357"/>
        <w:rPr>
          <w:rFonts w:ascii="Arial" w:eastAsia="Times New Roman" w:hAnsi="Arial" w:cs="Arial"/>
          <w:b/>
          <w:sz w:val="22"/>
          <w:szCs w:val="22"/>
        </w:rPr>
      </w:pPr>
      <w:r w:rsidRPr="004F32FE">
        <w:rPr>
          <w:rFonts w:ascii="Arial" w:eastAsia="Times New Roman" w:hAnsi="Arial" w:cs="Arial"/>
          <w:b/>
          <w:sz w:val="22"/>
          <w:szCs w:val="22"/>
        </w:rPr>
        <w:t xml:space="preserve">Celková cena díla se mění </w:t>
      </w:r>
      <w:r w:rsidRPr="004F32FE">
        <w:rPr>
          <w:rFonts w:ascii="Arial" w:eastAsia="Times New Roman" w:hAnsi="Arial" w:cs="Arial"/>
          <w:b/>
          <w:sz w:val="22"/>
          <w:szCs w:val="22"/>
        </w:rPr>
        <w:tab/>
      </w:r>
      <w:r w:rsidRPr="004F32FE">
        <w:rPr>
          <w:rFonts w:ascii="Arial" w:eastAsia="Times New Roman" w:hAnsi="Arial" w:cs="Arial"/>
          <w:b/>
          <w:sz w:val="22"/>
          <w:szCs w:val="22"/>
        </w:rPr>
        <w:tab/>
        <w:t xml:space="preserve">z částky </w:t>
      </w:r>
      <w:r w:rsidRPr="004F32FE">
        <w:rPr>
          <w:rFonts w:ascii="Arial" w:eastAsia="Times New Roman" w:hAnsi="Arial" w:cs="Arial"/>
          <w:b/>
          <w:sz w:val="22"/>
          <w:szCs w:val="22"/>
        </w:rPr>
        <w:tab/>
      </w:r>
      <w:r w:rsidRPr="004F32FE">
        <w:rPr>
          <w:rFonts w:ascii="Arial" w:eastAsia="Times New Roman" w:hAnsi="Arial" w:cs="Arial"/>
          <w:b/>
          <w:sz w:val="22"/>
          <w:szCs w:val="22"/>
        </w:rPr>
        <w:tab/>
      </w:r>
      <w:r w:rsidRPr="004F32FE">
        <w:rPr>
          <w:rFonts w:ascii="Arial" w:eastAsia="Times New Roman" w:hAnsi="Arial" w:cs="Arial"/>
          <w:b/>
          <w:sz w:val="22"/>
          <w:szCs w:val="22"/>
        </w:rPr>
        <w:tab/>
        <w:t>na částku</w:t>
      </w:r>
    </w:p>
    <w:p w:rsidR="00F049D1" w:rsidRPr="004F32FE" w:rsidRDefault="00F049D1" w:rsidP="00F049D1">
      <w:pPr>
        <w:widowControl w:val="0"/>
        <w:spacing w:before="120" w:after="120"/>
        <w:ind w:left="1276"/>
        <w:rPr>
          <w:rFonts w:ascii="Arial" w:eastAsia="Times New Roman" w:hAnsi="Arial" w:cs="Arial"/>
          <w:sz w:val="22"/>
          <w:szCs w:val="22"/>
        </w:rPr>
      </w:pPr>
      <w:r w:rsidRPr="004F32FE">
        <w:rPr>
          <w:rFonts w:ascii="Arial" w:eastAsia="Times New Roman" w:hAnsi="Arial" w:cs="Arial"/>
          <w:sz w:val="22"/>
          <w:szCs w:val="22"/>
        </w:rPr>
        <w:t>bez DPH</w:t>
      </w:r>
      <w:r w:rsidRPr="004F32FE">
        <w:rPr>
          <w:rFonts w:ascii="Arial" w:eastAsia="Times New Roman" w:hAnsi="Arial" w:cs="Arial"/>
          <w:sz w:val="22"/>
          <w:szCs w:val="22"/>
        </w:rPr>
        <w:tab/>
      </w:r>
      <w:r w:rsidRPr="004F32FE">
        <w:rPr>
          <w:rFonts w:ascii="Arial" w:eastAsia="Times New Roman" w:hAnsi="Arial" w:cs="Arial"/>
          <w:sz w:val="22"/>
          <w:szCs w:val="22"/>
        </w:rPr>
        <w:tab/>
      </w:r>
      <w:r w:rsidRPr="004F32FE">
        <w:rPr>
          <w:rFonts w:ascii="Arial" w:eastAsia="Times New Roman" w:hAnsi="Arial" w:cs="Arial"/>
          <w:sz w:val="22"/>
          <w:szCs w:val="22"/>
        </w:rPr>
        <w:tab/>
      </w:r>
      <w:r w:rsidR="00956793" w:rsidRPr="004F32FE">
        <w:rPr>
          <w:rFonts w:ascii="Arial" w:eastAsia="Times New Roman" w:hAnsi="Arial" w:cs="Arial"/>
          <w:sz w:val="22"/>
          <w:szCs w:val="22"/>
        </w:rPr>
        <w:t xml:space="preserve">5.743.251,52 </w:t>
      </w:r>
      <w:r w:rsidRPr="004F32FE">
        <w:rPr>
          <w:rFonts w:ascii="Arial" w:eastAsia="Times New Roman" w:hAnsi="Arial" w:cs="Arial"/>
          <w:sz w:val="22"/>
          <w:szCs w:val="22"/>
        </w:rPr>
        <w:t>Kč</w:t>
      </w:r>
      <w:r w:rsidR="00E048C0" w:rsidRPr="004F32FE">
        <w:rPr>
          <w:rFonts w:ascii="Arial" w:eastAsia="Times New Roman" w:hAnsi="Arial" w:cs="Arial"/>
          <w:sz w:val="22"/>
          <w:szCs w:val="22"/>
        </w:rPr>
        <w:tab/>
      </w:r>
      <w:r w:rsidR="00E048C0" w:rsidRPr="004F32FE">
        <w:rPr>
          <w:rFonts w:ascii="Arial" w:eastAsia="Times New Roman" w:hAnsi="Arial" w:cs="Arial"/>
          <w:sz w:val="22"/>
          <w:szCs w:val="22"/>
        </w:rPr>
        <w:tab/>
        <w:t>5.992.246,22 Kč</w:t>
      </w:r>
    </w:p>
    <w:p w:rsidR="00F049D1" w:rsidRPr="004F32FE" w:rsidRDefault="00F049D1" w:rsidP="00F049D1">
      <w:pPr>
        <w:widowControl w:val="0"/>
        <w:spacing w:before="120" w:after="120"/>
        <w:ind w:left="568" w:firstLine="708"/>
        <w:rPr>
          <w:rFonts w:ascii="Arial" w:eastAsia="Times New Roman" w:hAnsi="Arial" w:cs="Arial"/>
          <w:sz w:val="22"/>
          <w:szCs w:val="22"/>
        </w:rPr>
      </w:pPr>
      <w:r w:rsidRPr="004F32FE">
        <w:rPr>
          <w:rFonts w:ascii="Arial" w:eastAsia="Times New Roman" w:hAnsi="Arial" w:cs="Arial"/>
          <w:sz w:val="22"/>
          <w:szCs w:val="22"/>
        </w:rPr>
        <w:t>DPH</w:t>
      </w:r>
      <w:r w:rsidRPr="004F32FE">
        <w:rPr>
          <w:rFonts w:ascii="Arial" w:eastAsia="Times New Roman" w:hAnsi="Arial" w:cs="Arial"/>
          <w:sz w:val="22"/>
          <w:szCs w:val="22"/>
        </w:rPr>
        <w:tab/>
      </w:r>
      <w:r w:rsidRPr="004F32FE">
        <w:rPr>
          <w:rFonts w:ascii="Arial" w:eastAsia="Times New Roman" w:hAnsi="Arial" w:cs="Arial"/>
          <w:sz w:val="22"/>
          <w:szCs w:val="22"/>
        </w:rPr>
        <w:tab/>
      </w:r>
      <w:r w:rsidRPr="004F32FE">
        <w:rPr>
          <w:rFonts w:ascii="Arial" w:eastAsia="Times New Roman" w:hAnsi="Arial" w:cs="Arial"/>
          <w:sz w:val="22"/>
          <w:szCs w:val="22"/>
        </w:rPr>
        <w:tab/>
      </w:r>
      <w:r w:rsidRPr="004F32FE">
        <w:rPr>
          <w:rFonts w:ascii="Arial" w:eastAsia="Times New Roman" w:hAnsi="Arial" w:cs="Arial"/>
          <w:sz w:val="22"/>
          <w:szCs w:val="22"/>
        </w:rPr>
        <w:tab/>
      </w:r>
      <w:r w:rsidR="00956793" w:rsidRPr="004F32FE">
        <w:rPr>
          <w:rFonts w:ascii="Arial" w:eastAsia="Times New Roman" w:hAnsi="Arial" w:cs="Arial"/>
          <w:sz w:val="22"/>
          <w:szCs w:val="22"/>
        </w:rPr>
        <w:t xml:space="preserve">1.206.082,82 </w:t>
      </w:r>
      <w:r w:rsidRPr="004F32FE">
        <w:rPr>
          <w:rFonts w:ascii="Arial" w:eastAsia="Times New Roman" w:hAnsi="Arial" w:cs="Arial"/>
          <w:sz w:val="22"/>
          <w:szCs w:val="22"/>
        </w:rPr>
        <w:t>Kč</w:t>
      </w:r>
      <w:r w:rsidR="00E048C0" w:rsidRPr="004F32FE">
        <w:rPr>
          <w:rFonts w:ascii="Arial" w:eastAsia="Times New Roman" w:hAnsi="Arial" w:cs="Arial"/>
          <w:sz w:val="22"/>
          <w:szCs w:val="22"/>
        </w:rPr>
        <w:tab/>
      </w:r>
      <w:r w:rsidR="00E048C0" w:rsidRPr="004F32FE">
        <w:rPr>
          <w:rFonts w:ascii="Arial" w:eastAsia="Times New Roman" w:hAnsi="Arial" w:cs="Arial"/>
          <w:sz w:val="22"/>
          <w:szCs w:val="22"/>
        </w:rPr>
        <w:tab/>
        <w:t>1.258.371,72 Kč</w:t>
      </w:r>
    </w:p>
    <w:p w:rsidR="00F049D1" w:rsidRPr="004F32FE" w:rsidRDefault="00F049D1" w:rsidP="00F049D1">
      <w:pPr>
        <w:widowControl w:val="0"/>
        <w:ind w:left="568" w:firstLine="708"/>
        <w:rPr>
          <w:rFonts w:ascii="Arial" w:eastAsia="Times New Roman" w:hAnsi="Arial" w:cs="Arial"/>
          <w:sz w:val="22"/>
          <w:szCs w:val="22"/>
        </w:rPr>
      </w:pPr>
      <w:r w:rsidRPr="004F32FE">
        <w:rPr>
          <w:rFonts w:ascii="Arial" w:eastAsia="Times New Roman" w:hAnsi="Arial" w:cs="Arial"/>
          <w:sz w:val="22"/>
          <w:szCs w:val="22"/>
        </w:rPr>
        <w:t>vč. DPH</w:t>
      </w:r>
      <w:r w:rsidRPr="004F32FE">
        <w:rPr>
          <w:rFonts w:ascii="Arial" w:eastAsia="Times New Roman" w:hAnsi="Arial" w:cs="Arial"/>
          <w:sz w:val="22"/>
          <w:szCs w:val="22"/>
        </w:rPr>
        <w:tab/>
      </w:r>
      <w:r w:rsidRPr="004F32FE">
        <w:rPr>
          <w:rFonts w:ascii="Arial" w:eastAsia="Times New Roman" w:hAnsi="Arial" w:cs="Arial"/>
          <w:sz w:val="22"/>
          <w:szCs w:val="22"/>
        </w:rPr>
        <w:tab/>
      </w:r>
      <w:r w:rsidRPr="004F32FE">
        <w:rPr>
          <w:rFonts w:ascii="Arial" w:eastAsia="Times New Roman" w:hAnsi="Arial" w:cs="Arial"/>
          <w:sz w:val="22"/>
          <w:szCs w:val="22"/>
        </w:rPr>
        <w:tab/>
      </w:r>
      <w:r w:rsidRPr="004F32FE">
        <w:rPr>
          <w:rFonts w:ascii="Arial" w:eastAsia="Times New Roman" w:hAnsi="Arial" w:cs="Arial"/>
          <w:sz w:val="22"/>
          <w:szCs w:val="22"/>
        </w:rPr>
        <w:tab/>
      </w:r>
      <w:r w:rsidR="00956793" w:rsidRPr="004F32FE">
        <w:rPr>
          <w:rFonts w:ascii="Arial" w:eastAsia="Times New Roman" w:hAnsi="Arial" w:cs="Arial"/>
          <w:sz w:val="22"/>
          <w:szCs w:val="22"/>
        </w:rPr>
        <w:t xml:space="preserve">6.949.334,34 </w:t>
      </w:r>
      <w:r w:rsidRPr="004F32FE">
        <w:rPr>
          <w:rFonts w:ascii="Arial" w:eastAsia="Times New Roman" w:hAnsi="Arial" w:cs="Arial"/>
          <w:sz w:val="22"/>
          <w:szCs w:val="22"/>
        </w:rPr>
        <w:t>Kč</w:t>
      </w:r>
      <w:r w:rsidR="00E048C0" w:rsidRPr="004F32FE">
        <w:rPr>
          <w:rFonts w:ascii="Arial" w:eastAsia="Times New Roman" w:hAnsi="Arial" w:cs="Arial"/>
          <w:sz w:val="22"/>
          <w:szCs w:val="22"/>
        </w:rPr>
        <w:tab/>
      </w:r>
      <w:r w:rsidR="00E048C0" w:rsidRPr="004F32FE">
        <w:rPr>
          <w:rFonts w:ascii="Arial" w:eastAsia="Times New Roman" w:hAnsi="Arial" w:cs="Arial"/>
          <w:sz w:val="22"/>
          <w:szCs w:val="22"/>
        </w:rPr>
        <w:tab/>
        <w:t>7.250.617,94 Kč</w:t>
      </w:r>
    </w:p>
    <w:p w:rsidR="00F049D1" w:rsidRPr="004F32FE" w:rsidRDefault="00F049D1" w:rsidP="00F049D1">
      <w:pPr>
        <w:widowControl w:val="0"/>
        <w:spacing w:before="480"/>
        <w:jc w:val="center"/>
        <w:rPr>
          <w:rFonts w:ascii="Arial" w:eastAsia="Times New Roman" w:hAnsi="Arial" w:cs="Arial"/>
          <w:b/>
          <w:sz w:val="22"/>
          <w:szCs w:val="22"/>
        </w:rPr>
      </w:pPr>
      <w:r w:rsidRPr="004F32FE">
        <w:rPr>
          <w:rFonts w:ascii="Arial" w:eastAsia="Times New Roman" w:hAnsi="Arial" w:cs="Arial"/>
          <w:b/>
          <w:sz w:val="22"/>
          <w:szCs w:val="22"/>
        </w:rPr>
        <w:t>Článek III</w:t>
      </w:r>
    </w:p>
    <w:p w:rsidR="00A9427D" w:rsidRPr="004F32FE" w:rsidRDefault="00A9427D" w:rsidP="00A9427D">
      <w:pPr>
        <w:pStyle w:val="Nadpis2"/>
        <w:widowControl w:val="0"/>
        <w:numPr>
          <w:ilvl w:val="0"/>
          <w:numId w:val="0"/>
        </w:numPr>
        <w:spacing w:before="0" w:after="240"/>
      </w:pPr>
      <w:r w:rsidRPr="004F32FE">
        <w:t>Změna doby plnění</w:t>
      </w:r>
    </w:p>
    <w:p w:rsidR="00A9427D" w:rsidRPr="004F32FE" w:rsidRDefault="00A9427D" w:rsidP="00A9427D"/>
    <w:p w:rsidR="00A9427D" w:rsidRPr="004F32FE" w:rsidRDefault="00911D7D" w:rsidP="00A9427D">
      <w:pPr>
        <w:pStyle w:val="Zkladntextodsazen"/>
        <w:widowControl w:val="0"/>
        <w:numPr>
          <w:ilvl w:val="0"/>
          <w:numId w:val="20"/>
        </w:numPr>
        <w:tabs>
          <w:tab w:val="num" w:pos="426"/>
        </w:tabs>
        <w:spacing w:after="240"/>
        <w:ind w:left="426" w:hanging="426"/>
        <w:rPr>
          <w:rFonts w:ascii="Arial" w:hAnsi="Arial" w:cs="Arial"/>
          <w:sz w:val="22"/>
          <w:szCs w:val="22"/>
        </w:rPr>
      </w:pPr>
      <w:r w:rsidRPr="004F32FE">
        <w:rPr>
          <w:rFonts w:ascii="Arial" w:hAnsi="Arial" w:cs="Arial"/>
          <w:sz w:val="22"/>
          <w:szCs w:val="22"/>
        </w:rPr>
        <w:t xml:space="preserve">Změny předmětu smlouvy, které jsou uvedeny v čl. II tohoto dodatku č. </w:t>
      </w:r>
      <w:r w:rsidR="00E048C0" w:rsidRPr="004F32FE">
        <w:rPr>
          <w:rFonts w:ascii="Arial" w:hAnsi="Arial" w:cs="Arial"/>
          <w:sz w:val="22"/>
          <w:szCs w:val="22"/>
        </w:rPr>
        <w:t>2</w:t>
      </w:r>
      <w:r w:rsidRPr="004F32FE">
        <w:rPr>
          <w:rFonts w:ascii="Arial" w:hAnsi="Arial" w:cs="Arial"/>
          <w:sz w:val="22"/>
          <w:szCs w:val="22"/>
        </w:rPr>
        <w:t xml:space="preserve">, </w:t>
      </w:r>
      <w:r w:rsidR="00E048C0" w:rsidRPr="004F32FE">
        <w:rPr>
          <w:rFonts w:ascii="Arial" w:hAnsi="Arial" w:cs="Arial"/>
          <w:sz w:val="22"/>
          <w:szCs w:val="22"/>
        </w:rPr>
        <w:t>ne</w:t>
      </w:r>
      <w:r w:rsidRPr="004F32FE">
        <w:rPr>
          <w:rFonts w:ascii="Arial" w:hAnsi="Arial" w:cs="Arial"/>
          <w:sz w:val="22"/>
          <w:szCs w:val="22"/>
        </w:rPr>
        <w:t>mají vliv na termín pro dokončení stavebních prací a předání díla dle čl. III odst. 2 písm. b) smlouvy</w:t>
      </w:r>
      <w:r w:rsidR="006570C2" w:rsidRPr="004F32FE">
        <w:rPr>
          <w:rFonts w:ascii="Arial" w:hAnsi="Arial" w:cs="Arial"/>
          <w:sz w:val="22"/>
          <w:szCs w:val="22"/>
        </w:rPr>
        <w:t>.</w:t>
      </w:r>
      <w:r w:rsidR="00E048C0" w:rsidRPr="004F32FE">
        <w:rPr>
          <w:rFonts w:ascii="Arial" w:hAnsi="Arial" w:cs="Arial"/>
          <w:sz w:val="22"/>
          <w:szCs w:val="22"/>
        </w:rPr>
        <w:t>.</w:t>
      </w:r>
    </w:p>
    <w:p w:rsidR="00625D5F" w:rsidRPr="004F32FE" w:rsidRDefault="006570C2" w:rsidP="00625D5F">
      <w:pPr>
        <w:pStyle w:val="Odstavecseseznamem"/>
        <w:numPr>
          <w:ilvl w:val="0"/>
          <w:numId w:val="20"/>
        </w:numPr>
        <w:tabs>
          <w:tab w:val="clear" w:pos="720"/>
          <w:tab w:val="num" w:pos="426"/>
        </w:tabs>
        <w:spacing w:after="240"/>
        <w:ind w:left="426" w:hanging="426"/>
        <w:jc w:val="both"/>
        <w:rPr>
          <w:rFonts w:ascii="Arial" w:hAnsi="Arial" w:cs="Arial"/>
        </w:rPr>
      </w:pPr>
      <w:r w:rsidRPr="004F32FE">
        <w:rPr>
          <w:rFonts w:ascii="Arial" w:hAnsi="Arial" w:cs="Arial"/>
        </w:rPr>
        <w:t xml:space="preserve">Pro vyloučení všech pochybností smluvní strany činí nesporným, že termín pro dokončení stavebních prací a předání díla </w:t>
      </w:r>
      <w:r w:rsidR="00625D5F" w:rsidRPr="004F32FE">
        <w:rPr>
          <w:rFonts w:ascii="Arial" w:hAnsi="Arial" w:cs="Arial"/>
        </w:rPr>
        <w:t xml:space="preserve"> dle čl. III odst. 2 písm. b) smlouvy </w:t>
      </w:r>
      <w:r w:rsidRPr="004F32FE">
        <w:rPr>
          <w:rFonts w:ascii="Arial" w:hAnsi="Arial" w:cs="Arial"/>
        </w:rPr>
        <w:t xml:space="preserve">je </w:t>
      </w:r>
      <w:r w:rsidR="00625D5F" w:rsidRPr="004F32FE">
        <w:rPr>
          <w:rFonts w:ascii="Arial" w:hAnsi="Arial" w:cs="Arial"/>
        </w:rPr>
        <w:t>do 31.03.2021.</w:t>
      </w:r>
    </w:p>
    <w:p w:rsidR="00F049D1" w:rsidRPr="004F32FE" w:rsidRDefault="00F049D1" w:rsidP="00F049D1">
      <w:pPr>
        <w:tabs>
          <w:tab w:val="left" w:pos="0"/>
        </w:tabs>
        <w:spacing w:before="480"/>
        <w:jc w:val="center"/>
        <w:outlineLvl w:val="1"/>
        <w:rPr>
          <w:rFonts w:ascii="Arial" w:hAnsi="Arial" w:cs="Arial"/>
          <w:b/>
          <w:sz w:val="22"/>
          <w:szCs w:val="22"/>
        </w:rPr>
      </w:pPr>
      <w:r w:rsidRPr="004F32FE">
        <w:rPr>
          <w:rFonts w:ascii="Arial" w:hAnsi="Arial" w:cs="Arial"/>
          <w:b/>
          <w:sz w:val="22"/>
          <w:szCs w:val="22"/>
        </w:rPr>
        <w:lastRenderedPageBreak/>
        <w:t>Článek IV</w:t>
      </w:r>
    </w:p>
    <w:p w:rsidR="00F049D1" w:rsidRPr="004F32FE" w:rsidRDefault="00F049D1" w:rsidP="00F049D1">
      <w:pPr>
        <w:tabs>
          <w:tab w:val="left" w:pos="0"/>
        </w:tabs>
        <w:spacing w:after="120"/>
        <w:jc w:val="center"/>
        <w:outlineLvl w:val="1"/>
        <w:rPr>
          <w:rFonts w:ascii="Arial" w:hAnsi="Arial" w:cs="Arial"/>
          <w:b/>
          <w:sz w:val="22"/>
          <w:szCs w:val="22"/>
        </w:rPr>
      </w:pPr>
      <w:r w:rsidRPr="004F32FE">
        <w:rPr>
          <w:rFonts w:ascii="Arial" w:hAnsi="Arial" w:cs="Arial"/>
          <w:b/>
          <w:sz w:val="22"/>
          <w:szCs w:val="22"/>
        </w:rPr>
        <w:t>Závěrečná ustanovení</w:t>
      </w:r>
    </w:p>
    <w:p w:rsidR="00F049D1" w:rsidRPr="004F32FE" w:rsidRDefault="00F049D1" w:rsidP="00F049D1">
      <w:pPr>
        <w:numPr>
          <w:ilvl w:val="0"/>
          <w:numId w:val="12"/>
        </w:numPr>
        <w:spacing w:after="240"/>
        <w:ind w:left="357" w:hanging="357"/>
        <w:rPr>
          <w:rFonts w:ascii="Arial" w:hAnsi="Arial" w:cs="Arial"/>
          <w:sz w:val="22"/>
          <w:szCs w:val="22"/>
        </w:rPr>
      </w:pPr>
      <w:r w:rsidRPr="004F32FE">
        <w:rPr>
          <w:rFonts w:ascii="Arial" w:hAnsi="Arial" w:cs="Arial"/>
          <w:sz w:val="22"/>
          <w:szCs w:val="22"/>
        </w:rPr>
        <w:t xml:space="preserve">Ostatní ustanovení smlouvy, nedotčená tímto dodatkem č. </w:t>
      </w:r>
      <w:r w:rsidR="00E048C0" w:rsidRPr="004F32FE">
        <w:rPr>
          <w:rFonts w:ascii="Arial" w:hAnsi="Arial" w:cs="Arial"/>
          <w:sz w:val="22"/>
          <w:szCs w:val="22"/>
        </w:rPr>
        <w:t>2</w:t>
      </w:r>
      <w:r w:rsidRPr="004F32FE">
        <w:rPr>
          <w:rFonts w:ascii="Arial" w:hAnsi="Arial" w:cs="Arial"/>
          <w:sz w:val="22"/>
          <w:szCs w:val="22"/>
        </w:rPr>
        <w:t xml:space="preserve">, zůstávají beze změny. </w:t>
      </w:r>
    </w:p>
    <w:p w:rsidR="00F049D1" w:rsidRPr="004F32FE" w:rsidRDefault="00F049D1" w:rsidP="00F049D1">
      <w:pPr>
        <w:numPr>
          <w:ilvl w:val="0"/>
          <w:numId w:val="12"/>
        </w:numPr>
        <w:spacing w:after="240"/>
        <w:ind w:left="357" w:hanging="357"/>
        <w:rPr>
          <w:rFonts w:ascii="Arial" w:hAnsi="Arial" w:cs="Arial"/>
          <w:sz w:val="22"/>
          <w:szCs w:val="22"/>
        </w:rPr>
      </w:pPr>
      <w:r w:rsidRPr="004F32FE">
        <w:rPr>
          <w:rFonts w:ascii="Arial" w:hAnsi="Arial" w:cs="Arial"/>
          <w:color w:val="000000"/>
          <w:sz w:val="22"/>
          <w:szCs w:val="22"/>
        </w:rPr>
        <w:t xml:space="preserve">Objednatel je povinným subjektem ve smyslu zákona č. 340/2015 Sb., o zvláštních podmínkách účinnosti některých smluv, uveřejňování těchto smluv a o registru smluv, ve znění pozdějších předpisů (dále jen „zákon o registru smluv“). </w:t>
      </w:r>
      <w:r w:rsidRPr="004F32FE">
        <w:rPr>
          <w:rFonts w:ascii="Arial" w:hAnsi="Arial" w:cs="Arial"/>
          <w:spacing w:val="-3"/>
          <w:sz w:val="22"/>
          <w:szCs w:val="22"/>
        </w:rPr>
        <w:t>Zhotovitel</w:t>
      </w:r>
      <w:r w:rsidRPr="004F32FE">
        <w:rPr>
          <w:rFonts w:ascii="Arial" w:hAnsi="Arial" w:cs="Arial"/>
          <w:sz w:val="22"/>
          <w:szCs w:val="22"/>
        </w:rPr>
        <w:t xml:space="preserve"> souhl</w:t>
      </w:r>
      <w:r w:rsidRPr="004F32FE">
        <w:rPr>
          <w:rFonts w:ascii="Arial" w:hAnsi="Arial" w:cs="Arial"/>
          <w:spacing w:val="-1"/>
          <w:sz w:val="22"/>
          <w:szCs w:val="22"/>
        </w:rPr>
        <w:t>a</w:t>
      </w:r>
      <w:r w:rsidRPr="004F32FE">
        <w:rPr>
          <w:rFonts w:ascii="Arial" w:hAnsi="Arial" w:cs="Arial"/>
          <w:sz w:val="22"/>
          <w:szCs w:val="22"/>
        </w:rPr>
        <w:t>sí se </w:t>
      </w:r>
      <w:r w:rsidRPr="004F32FE">
        <w:rPr>
          <w:rFonts w:ascii="Arial" w:hAnsi="Arial" w:cs="Arial"/>
          <w:spacing w:val="1"/>
          <w:sz w:val="22"/>
          <w:szCs w:val="22"/>
        </w:rPr>
        <w:t>z</w:t>
      </w:r>
      <w:r w:rsidRPr="004F32FE">
        <w:rPr>
          <w:rFonts w:ascii="Arial" w:hAnsi="Arial" w:cs="Arial"/>
          <w:sz w:val="22"/>
          <w:szCs w:val="22"/>
        </w:rPr>
        <w:t>v</w:t>
      </w:r>
      <w:r w:rsidRPr="004F32FE">
        <w:rPr>
          <w:rFonts w:ascii="Arial" w:hAnsi="Arial" w:cs="Arial"/>
          <w:spacing w:val="-1"/>
          <w:sz w:val="22"/>
          <w:szCs w:val="22"/>
        </w:rPr>
        <w:t>eře</w:t>
      </w:r>
      <w:r w:rsidRPr="004F32FE">
        <w:rPr>
          <w:rFonts w:ascii="Arial" w:hAnsi="Arial" w:cs="Arial"/>
          <w:sz w:val="22"/>
          <w:szCs w:val="22"/>
        </w:rPr>
        <w:t>jn</w:t>
      </w:r>
      <w:r w:rsidRPr="004F32FE">
        <w:rPr>
          <w:rFonts w:ascii="Arial" w:hAnsi="Arial" w:cs="Arial"/>
          <w:spacing w:val="-1"/>
          <w:sz w:val="22"/>
          <w:szCs w:val="22"/>
        </w:rPr>
        <w:t>ě</w:t>
      </w:r>
      <w:r w:rsidRPr="004F32FE">
        <w:rPr>
          <w:rFonts w:ascii="Arial" w:hAnsi="Arial" w:cs="Arial"/>
          <w:sz w:val="22"/>
          <w:szCs w:val="22"/>
        </w:rPr>
        <w:t xml:space="preserve">ním tohoto dodatku č. </w:t>
      </w:r>
      <w:r w:rsidR="006570C2" w:rsidRPr="004F32FE">
        <w:rPr>
          <w:rFonts w:ascii="Arial" w:hAnsi="Arial" w:cs="Arial"/>
          <w:sz w:val="22"/>
          <w:szCs w:val="22"/>
        </w:rPr>
        <w:t xml:space="preserve">2 </w:t>
      </w:r>
      <w:r w:rsidRPr="004F32FE">
        <w:rPr>
          <w:rFonts w:ascii="Arial" w:hAnsi="Arial" w:cs="Arial"/>
          <w:spacing w:val="-5"/>
          <w:sz w:val="22"/>
          <w:szCs w:val="22"/>
        </w:rPr>
        <w:t xml:space="preserve">především na profilu zadavatele a v Registru smluv. </w:t>
      </w:r>
      <w:r w:rsidRPr="004F32FE">
        <w:rPr>
          <w:rFonts w:ascii="Arial" w:hAnsi="Arial" w:cs="Arial"/>
          <w:color w:val="000000"/>
          <w:sz w:val="22"/>
          <w:szCs w:val="22"/>
        </w:rPr>
        <w:t xml:space="preserve">Splnění této zákonné povinnosti není porušením důvěrnosti informací. </w:t>
      </w:r>
      <w:bookmarkStart w:id="0" w:name="_GoBack"/>
      <w:r w:rsidRPr="004F32FE">
        <w:rPr>
          <w:rFonts w:ascii="Arial" w:hAnsi="Arial" w:cs="Arial"/>
          <w:color w:val="000000"/>
          <w:sz w:val="22"/>
          <w:szCs w:val="22"/>
        </w:rPr>
        <w:t>Zhotovi</w:t>
      </w:r>
      <w:r w:rsidR="00CB5F46" w:rsidRPr="004F32FE">
        <w:rPr>
          <w:rFonts w:ascii="Arial" w:hAnsi="Arial" w:cs="Arial"/>
          <w:color w:val="000000"/>
          <w:sz w:val="22"/>
          <w:szCs w:val="22"/>
        </w:rPr>
        <w:t>tel výslovně souhlasí s tím, že </w:t>
      </w:r>
      <w:r w:rsidRPr="004F32FE">
        <w:rPr>
          <w:rFonts w:ascii="Arial" w:hAnsi="Arial" w:cs="Arial"/>
          <w:color w:val="000000"/>
          <w:sz w:val="22"/>
          <w:szCs w:val="22"/>
        </w:rPr>
        <w:t xml:space="preserve">uveřejněno bude úplné znění tohoto dodatku č. </w:t>
      </w:r>
      <w:r w:rsidR="006570C2" w:rsidRPr="004F32FE">
        <w:rPr>
          <w:rFonts w:ascii="Arial" w:hAnsi="Arial" w:cs="Arial"/>
          <w:color w:val="000000"/>
          <w:sz w:val="22"/>
          <w:szCs w:val="22"/>
        </w:rPr>
        <w:t xml:space="preserve">2 </w:t>
      </w:r>
      <w:r w:rsidRPr="004F32FE">
        <w:rPr>
          <w:rFonts w:ascii="Arial" w:hAnsi="Arial" w:cs="Arial"/>
          <w:color w:val="000000"/>
          <w:sz w:val="22"/>
          <w:szCs w:val="22"/>
        </w:rPr>
        <w:t xml:space="preserve">s výjimkou přílohy č. </w:t>
      </w:r>
      <w:r w:rsidR="006570C2" w:rsidRPr="004F32FE">
        <w:rPr>
          <w:rFonts w:ascii="Arial" w:hAnsi="Arial" w:cs="Arial"/>
          <w:color w:val="000000"/>
          <w:sz w:val="22"/>
          <w:szCs w:val="22"/>
        </w:rPr>
        <w:t>1 – Změnový list č. 08</w:t>
      </w:r>
      <w:r w:rsidRPr="004F32FE">
        <w:rPr>
          <w:rFonts w:ascii="Arial" w:hAnsi="Arial" w:cs="Arial"/>
          <w:color w:val="000000"/>
          <w:sz w:val="22"/>
          <w:szCs w:val="22"/>
        </w:rPr>
        <w:t xml:space="preserve">, </w:t>
      </w:r>
      <w:r w:rsidR="006570C2" w:rsidRPr="004F32FE">
        <w:rPr>
          <w:rFonts w:ascii="Arial" w:hAnsi="Arial" w:cs="Arial"/>
          <w:color w:val="000000"/>
          <w:sz w:val="22"/>
          <w:szCs w:val="22"/>
        </w:rPr>
        <w:t>která </w:t>
      </w:r>
      <w:r w:rsidRPr="004F32FE">
        <w:rPr>
          <w:rFonts w:ascii="Arial" w:hAnsi="Arial" w:cs="Arial"/>
          <w:color w:val="000000"/>
          <w:sz w:val="22"/>
          <w:szCs w:val="22"/>
        </w:rPr>
        <w:t>j</w:t>
      </w:r>
      <w:r w:rsidR="006570C2" w:rsidRPr="004F32FE">
        <w:rPr>
          <w:rFonts w:ascii="Arial" w:hAnsi="Arial" w:cs="Arial"/>
          <w:color w:val="000000"/>
          <w:sz w:val="22"/>
          <w:szCs w:val="22"/>
        </w:rPr>
        <w:t>e</w:t>
      </w:r>
      <w:r w:rsidRPr="004F32FE">
        <w:rPr>
          <w:rFonts w:ascii="Arial" w:hAnsi="Arial" w:cs="Arial"/>
          <w:color w:val="000000"/>
          <w:sz w:val="22"/>
          <w:szCs w:val="22"/>
        </w:rPr>
        <w:t xml:space="preserve"> </w:t>
      </w:r>
      <w:r w:rsidR="006570C2" w:rsidRPr="004F32FE">
        <w:rPr>
          <w:rFonts w:ascii="Arial" w:hAnsi="Arial" w:cs="Arial"/>
          <w:color w:val="000000"/>
          <w:sz w:val="22"/>
          <w:szCs w:val="22"/>
        </w:rPr>
        <w:t>neuveřejňovaná</w:t>
      </w:r>
      <w:r w:rsidRPr="004F32FE">
        <w:rPr>
          <w:rFonts w:ascii="Arial" w:hAnsi="Arial" w:cs="Arial"/>
          <w:color w:val="000000"/>
          <w:sz w:val="22"/>
          <w:szCs w:val="22"/>
        </w:rPr>
        <w:t xml:space="preserve">, včetně všech identifikačních </w:t>
      </w:r>
      <w:r w:rsidR="00151035">
        <w:rPr>
          <w:rFonts w:ascii="Arial" w:hAnsi="Arial" w:cs="Arial"/>
          <w:color w:val="000000"/>
          <w:sz w:val="22"/>
          <w:szCs w:val="22"/>
        </w:rPr>
        <w:t xml:space="preserve">  </w:t>
      </w:r>
      <w:r w:rsidR="00CB5F46" w:rsidRPr="004F32FE">
        <w:rPr>
          <w:rFonts w:ascii="Arial" w:hAnsi="Arial" w:cs="Arial"/>
          <w:color w:val="000000"/>
          <w:sz w:val="22"/>
          <w:szCs w:val="22"/>
        </w:rPr>
        <w:t>a kontaktních údajů osob, které </w:t>
      </w:r>
      <w:r w:rsidRPr="004F32FE">
        <w:rPr>
          <w:rFonts w:ascii="Arial" w:hAnsi="Arial" w:cs="Arial"/>
          <w:color w:val="000000"/>
          <w:sz w:val="22"/>
          <w:szCs w:val="22"/>
        </w:rPr>
        <w:t xml:space="preserve">zhotovitel uvedl v textu tohoto dodatku č. </w:t>
      </w:r>
      <w:r w:rsidR="006570C2" w:rsidRPr="004F32FE">
        <w:rPr>
          <w:rFonts w:ascii="Arial" w:hAnsi="Arial" w:cs="Arial"/>
          <w:color w:val="000000"/>
          <w:sz w:val="22"/>
          <w:szCs w:val="22"/>
        </w:rPr>
        <w:t>2</w:t>
      </w:r>
      <w:r w:rsidRPr="004F32FE">
        <w:rPr>
          <w:rFonts w:ascii="Arial" w:hAnsi="Arial" w:cs="Arial"/>
          <w:color w:val="000000"/>
          <w:sz w:val="22"/>
          <w:szCs w:val="22"/>
        </w:rPr>
        <w:t xml:space="preserve">. Je-li podle Nařízení Evropského parlamentu a Rady (EU) 2016/679 o ochraně fyzických </w:t>
      </w:r>
      <w:bookmarkEnd w:id="0"/>
      <w:r w:rsidRPr="004F32FE">
        <w:rPr>
          <w:rFonts w:ascii="Arial" w:hAnsi="Arial" w:cs="Arial"/>
          <w:color w:val="000000"/>
          <w:sz w:val="22"/>
          <w:szCs w:val="22"/>
        </w:rPr>
        <w:t xml:space="preserve">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Smluvní strany se dohodly, že tento dodatek č. </w:t>
      </w:r>
      <w:r w:rsidR="006570C2" w:rsidRPr="004F32FE">
        <w:rPr>
          <w:rFonts w:ascii="Arial" w:hAnsi="Arial" w:cs="Arial"/>
          <w:color w:val="000000"/>
          <w:sz w:val="22"/>
          <w:szCs w:val="22"/>
        </w:rPr>
        <w:t xml:space="preserve">2 </w:t>
      </w:r>
      <w:r w:rsidRPr="004F32FE">
        <w:rPr>
          <w:rFonts w:ascii="Arial" w:hAnsi="Arial" w:cs="Arial"/>
          <w:color w:val="000000"/>
          <w:sz w:val="22"/>
          <w:szCs w:val="22"/>
        </w:rPr>
        <w:t>zašle správci Registru smluv k uveřejnění objednatel a bude zhotovitele písemně informovat o uveřejnění tohoto dodatku č. </w:t>
      </w:r>
      <w:r w:rsidR="006570C2" w:rsidRPr="004F32FE">
        <w:rPr>
          <w:rFonts w:ascii="Arial" w:hAnsi="Arial" w:cs="Arial"/>
          <w:color w:val="000000"/>
          <w:sz w:val="22"/>
          <w:szCs w:val="22"/>
        </w:rPr>
        <w:t xml:space="preserve">2 </w:t>
      </w:r>
      <w:r w:rsidRPr="004F32FE">
        <w:rPr>
          <w:rFonts w:ascii="Arial" w:hAnsi="Arial" w:cs="Arial"/>
          <w:color w:val="000000"/>
          <w:sz w:val="22"/>
          <w:szCs w:val="22"/>
        </w:rPr>
        <w:t xml:space="preserve">v Registru smluv. Zhotovitel je povinen zkontrolovat, že tento dodatek č. </w:t>
      </w:r>
      <w:r w:rsidR="006570C2" w:rsidRPr="004F32FE">
        <w:rPr>
          <w:rFonts w:ascii="Arial" w:hAnsi="Arial" w:cs="Arial"/>
          <w:color w:val="000000"/>
          <w:sz w:val="22"/>
          <w:szCs w:val="22"/>
        </w:rPr>
        <w:t xml:space="preserve">2 </w:t>
      </w:r>
      <w:r w:rsidRPr="004F32FE">
        <w:rPr>
          <w:rFonts w:ascii="Arial" w:hAnsi="Arial" w:cs="Arial"/>
          <w:color w:val="000000"/>
          <w:sz w:val="22"/>
          <w:szCs w:val="22"/>
        </w:rPr>
        <w:t>byl v Registru smluv řádně uveřejněn. V případě, že zhotovitel zjistí jakékoliv nepřesnosti či nedostatky, je povinen bez zbytečného odkladu o nich objednatele informovat.</w:t>
      </w:r>
      <w:r w:rsidRPr="004F32FE">
        <w:rPr>
          <w:rFonts w:ascii="Arial" w:eastAsiaTheme="minorHAnsi" w:hAnsi="Arial" w:cs="Arial"/>
          <w:color w:val="000000"/>
          <w:sz w:val="22"/>
          <w:szCs w:val="22"/>
          <w:lang w:eastAsia="en-US"/>
        </w:rPr>
        <w:t xml:space="preserve">  </w:t>
      </w:r>
    </w:p>
    <w:p w:rsidR="00F049D1" w:rsidRPr="004F32FE" w:rsidRDefault="00F049D1" w:rsidP="00F049D1">
      <w:pPr>
        <w:numPr>
          <w:ilvl w:val="0"/>
          <w:numId w:val="12"/>
        </w:numPr>
        <w:spacing w:after="240"/>
        <w:ind w:left="357" w:hanging="357"/>
        <w:rPr>
          <w:rFonts w:ascii="Arial" w:hAnsi="Arial" w:cs="Arial"/>
          <w:sz w:val="22"/>
          <w:szCs w:val="22"/>
        </w:rPr>
      </w:pPr>
      <w:r w:rsidRPr="004F32FE">
        <w:rPr>
          <w:rFonts w:ascii="Arial" w:hAnsi="Arial" w:cs="Arial"/>
          <w:sz w:val="22"/>
          <w:szCs w:val="22"/>
        </w:rPr>
        <w:t xml:space="preserve">Tento dodatek č. </w:t>
      </w:r>
      <w:r w:rsidR="00E048C0" w:rsidRPr="004F32FE">
        <w:rPr>
          <w:rFonts w:ascii="Arial" w:hAnsi="Arial" w:cs="Arial"/>
          <w:sz w:val="22"/>
          <w:szCs w:val="22"/>
        </w:rPr>
        <w:t>2</w:t>
      </w:r>
      <w:r w:rsidRPr="004F32FE">
        <w:rPr>
          <w:rFonts w:ascii="Arial" w:hAnsi="Arial" w:cs="Arial"/>
          <w:sz w:val="22"/>
          <w:szCs w:val="22"/>
        </w:rPr>
        <w:t xml:space="preserve"> nabývá platnosti dnem jeho podpisu oběma smluvními stranami a účinnosti dnem jeho uveřejnění v Registru smluv.</w:t>
      </w:r>
    </w:p>
    <w:p w:rsidR="00F049D1" w:rsidRPr="004F32FE" w:rsidRDefault="00F049D1" w:rsidP="00F049D1">
      <w:pPr>
        <w:numPr>
          <w:ilvl w:val="0"/>
          <w:numId w:val="12"/>
        </w:numPr>
        <w:spacing w:after="240"/>
        <w:ind w:left="357" w:hanging="357"/>
        <w:rPr>
          <w:rFonts w:ascii="Arial" w:hAnsi="Arial" w:cs="Arial"/>
          <w:sz w:val="22"/>
          <w:szCs w:val="22"/>
        </w:rPr>
      </w:pPr>
      <w:r w:rsidRPr="004F32FE">
        <w:rPr>
          <w:rFonts w:ascii="Arial" w:hAnsi="Arial" w:cs="Arial"/>
          <w:sz w:val="22"/>
          <w:szCs w:val="22"/>
        </w:rPr>
        <w:t xml:space="preserve">Dodatek č. </w:t>
      </w:r>
      <w:r w:rsidR="00E048C0" w:rsidRPr="004F32FE">
        <w:rPr>
          <w:rFonts w:ascii="Arial" w:hAnsi="Arial" w:cs="Arial"/>
          <w:sz w:val="22"/>
          <w:szCs w:val="22"/>
        </w:rPr>
        <w:t>2</w:t>
      </w:r>
      <w:r w:rsidRPr="004F32FE">
        <w:rPr>
          <w:rFonts w:ascii="Arial" w:hAnsi="Arial" w:cs="Arial"/>
          <w:sz w:val="22"/>
          <w:szCs w:val="22"/>
        </w:rPr>
        <w:t xml:space="preserve"> je v případě jeho listinné podoby vyhotoven ve 4 stejnopisech, přičemž zhotovitel obdrží 1 vyhotovení, 3 vyhotovení obdrží objednatel.</w:t>
      </w:r>
    </w:p>
    <w:p w:rsidR="00F049D1" w:rsidRPr="004F32FE" w:rsidRDefault="00F049D1" w:rsidP="00F049D1">
      <w:pPr>
        <w:numPr>
          <w:ilvl w:val="0"/>
          <w:numId w:val="12"/>
        </w:numPr>
        <w:spacing w:after="120"/>
        <w:ind w:left="357" w:hanging="357"/>
        <w:rPr>
          <w:rFonts w:ascii="Arial" w:hAnsi="Arial" w:cs="Arial"/>
          <w:sz w:val="22"/>
          <w:szCs w:val="22"/>
        </w:rPr>
      </w:pPr>
      <w:r w:rsidRPr="004F32FE">
        <w:rPr>
          <w:rFonts w:ascii="Arial" w:hAnsi="Arial" w:cs="Arial"/>
          <w:sz w:val="22"/>
          <w:szCs w:val="22"/>
        </w:rPr>
        <w:t xml:space="preserve">Nedílnou součástí tohoto dodatku č. </w:t>
      </w:r>
      <w:r w:rsidR="00E048C0" w:rsidRPr="004F32FE">
        <w:rPr>
          <w:rFonts w:ascii="Arial" w:hAnsi="Arial" w:cs="Arial"/>
          <w:sz w:val="22"/>
          <w:szCs w:val="22"/>
        </w:rPr>
        <w:t>2</w:t>
      </w:r>
      <w:r w:rsidRPr="004F32FE">
        <w:rPr>
          <w:rFonts w:ascii="Arial" w:hAnsi="Arial" w:cs="Arial"/>
          <w:sz w:val="22"/>
          <w:szCs w:val="22"/>
        </w:rPr>
        <w:t xml:space="preserve"> </w:t>
      </w:r>
      <w:r w:rsidR="00AB3190" w:rsidRPr="004F32FE">
        <w:rPr>
          <w:rFonts w:ascii="Arial" w:hAnsi="Arial" w:cs="Arial"/>
          <w:sz w:val="22"/>
          <w:szCs w:val="22"/>
        </w:rPr>
        <w:t>jsou</w:t>
      </w:r>
      <w:r w:rsidRPr="004F32FE">
        <w:rPr>
          <w:rFonts w:ascii="Arial" w:hAnsi="Arial" w:cs="Arial"/>
          <w:sz w:val="22"/>
          <w:szCs w:val="22"/>
        </w:rPr>
        <w:t xml:space="preserve"> následující příloh</w:t>
      </w:r>
      <w:r w:rsidR="00AB3190" w:rsidRPr="004F32FE">
        <w:rPr>
          <w:rFonts w:ascii="Arial" w:hAnsi="Arial" w:cs="Arial"/>
          <w:sz w:val="22"/>
          <w:szCs w:val="22"/>
        </w:rPr>
        <w:t>y</w:t>
      </w:r>
      <w:r w:rsidRPr="004F32FE">
        <w:rPr>
          <w:rFonts w:ascii="Arial" w:hAnsi="Arial" w:cs="Arial"/>
          <w:sz w:val="22"/>
          <w:szCs w:val="22"/>
        </w:rPr>
        <w:t>:</w:t>
      </w:r>
    </w:p>
    <w:p w:rsidR="00F049D1" w:rsidRPr="004F32FE" w:rsidRDefault="00F049D1" w:rsidP="00AB3190">
      <w:pPr>
        <w:pStyle w:val="Zkladntextodsazen"/>
        <w:widowControl w:val="0"/>
        <w:tabs>
          <w:tab w:val="num" w:pos="1418"/>
        </w:tabs>
        <w:spacing w:after="0"/>
        <w:ind w:left="357"/>
        <w:rPr>
          <w:rFonts w:ascii="Arial" w:hAnsi="Arial" w:cs="Arial"/>
          <w:sz w:val="22"/>
          <w:szCs w:val="22"/>
        </w:rPr>
      </w:pPr>
      <w:r w:rsidRPr="004F32FE">
        <w:rPr>
          <w:rFonts w:ascii="Arial" w:hAnsi="Arial" w:cs="Arial"/>
          <w:sz w:val="22"/>
          <w:szCs w:val="22"/>
        </w:rPr>
        <w:t>Příloha č. 1:</w:t>
      </w:r>
      <w:r w:rsidRPr="004F32FE">
        <w:rPr>
          <w:rFonts w:ascii="Arial" w:hAnsi="Arial" w:cs="Arial"/>
          <w:sz w:val="22"/>
          <w:szCs w:val="22"/>
        </w:rPr>
        <w:tab/>
        <w:t xml:space="preserve">Změnový list č. </w:t>
      </w:r>
      <w:r w:rsidR="00AB3190" w:rsidRPr="004F32FE">
        <w:rPr>
          <w:rFonts w:ascii="Arial" w:hAnsi="Arial" w:cs="Arial"/>
          <w:sz w:val="22"/>
          <w:szCs w:val="22"/>
        </w:rPr>
        <w:t>0</w:t>
      </w:r>
      <w:r w:rsidR="00E048C0" w:rsidRPr="004F32FE">
        <w:rPr>
          <w:rFonts w:ascii="Arial" w:hAnsi="Arial" w:cs="Arial"/>
          <w:sz w:val="22"/>
          <w:szCs w:val="22"/>
        </w:rPr>
        <w:t>8</w:t>
      </w:r>
      <w:r w:rsidRPr="004F32FE">
        <w:rPr>
          <w:rFonts w:ascii="Arial" w:hAnsi="Arial" w:cs="Arial"/>
          <w:sz w:val="22"/>
          <w:szCs w:val="22"/>
        </w:rPr>
        <w:t xml:space="preserve"> (volná, neuveřejňovaná příloha)</w:t>
      </w:r>
      <w:r w:rsidR="00E048C0" w:rsidRPr="004F32FE">
        <w:rPr>
          <w:rFonts w:ascii="Arial" w:hAnsi="Arial" w:cs="Arial"/>
          <w:sz w:val="22"/>
          <w:szCs w:val="22"/>
        </w:rPr>
        <w:t>.</w:t>
      </w:r>
    </w:p>
    <w:p w:rsidR="00E048C0" w:rsidRPr="004F32FE" w:rsidRDefault="00E048C0" w:rsidP="00AB3190">
      <w:pPr>
        <w:pStyle w:val="Zkladntextodsazen"/>
        <w:widowControl w:val="0"/>
        <w:tabs>
          <w:tab w:val="num" w:pos="1418"/>
        </w:tabs>
        <w:spacing w:after="0"/>
        <w:ind w:left="357"/>
        <w:rPr>
          <w:rFonts w:ascii="Arial" w:hAnsi="Arial" w:cs="Arial"/>
          <w:sz w:val="22"/>
          <w:szCs w:val="22"/>
        </w:rPr>
      </w:pPr>
    </w:p>
    <w:p w:rsidR="004C683D" w:rsidRPr="004F32FE" w:rsidRDefault="004C683D" w:rsidP="004C683D">
      <w:pPr>
        <w:pStyle w:val="Odstavecseseznamem"/>
        <w:numPr>
          <w:ilvl w:val="0"/>
          <w:numId w:val="12"/>
        </w:numPr>
        <w:spacing w:after="120" w:line="240" w:lineRule="auto"/>
        <w:contextualSpacing w:val="0"/>
        <w:jc w:val="both"/>
        <w:rPr>
          <w:rFonts w:ascii="Arial" w:hAnsi="Arial" w:cs="Arial"/>
        </w:rPr>
      </w:pPr>
      <w:r w:rsidRPr="004F32FE">
        <w:rPr>
          <w:rFonts w:ascii="Arial" w:hAnsi="Arial" w:cs="Arial"/>
        </w:rPr>
        <w:t>Každá ze smluvních stran p</w:t>
      </w:r>
      <w:r w:rsidR="00E048C0" w:rsidRPr="004F32FE">
        <w:rPr>
          <w:rFonts w:ascii="Arial" w:hAnsi="Arial" w:cs="Arial"/>
        </w:rPr>
        <w:t>rohlašuje, že tento dodatek č. 2</w:t>
      </w:r>
      <w:r w:rsidRPr="004F32FE">
        <w:rPr>
          <w:rFonts w:ascii="Arial" w:hAnsi="Arial" w:cs="Arial"/>
        </w:rPr>
        <w:t xml:space="preserve"> uzavírá svobodně a vážně, že považuje obsah tohoto dodatku č. </w:t>
      </w:r>
      <w:r w:rsidR="00E048C0" w:rsidRPr="004F32FE">
        <w:rPr>
          <w:rFonts w:ascii="Arial" w:hAnsi="Arial" w:cs="Arial"/>
        </w:rPr>
        <w:t>2</w:t>
      </w:r>
      <w:r w:rsidRPr="004F32FE">
        <w:rPr>
          <w:rFonts w:ascii="Arial" w:hAnsi="Arial" w:cs="Arial"/>
        </w:rPr>
        <w:t xml:space="preserve"> za určitý a srozumitelný, a že jsou</w:t>
      </w:r>
      <w:r w:rsidR="00403298" w:rsidRPr="004F32FE">
        <w:rPr>
          <w:rFonts w:ascii="Arial" w:hAnsi="Arial" w:cs="Arial"/>
        </w:rPr>
        <w:t xml:space="preserve"> jí známy veškeré skutečnosti, </w:t>
      </w:r>
      <w:r w:rsidRPr="004F32FE">
        <w:rPr>
          <w:rFonts w:ascii="Arial" w:hAnsi="Arial" w:cs="Arial"/>
        </w:rPr>
        <w:t xml:space="preserve">jež jsou pro uzavření tohoto dodatku č. </w:t>
      </w:r>
      <w:r w:rsidR="00E048C0" w:rsidRPr="004F32FE">
        <w:rPr>
          <w:rFonts w:ascii="Arial" w:hAnsi="Arial" w:cs="Arial"/>
        </w:rPr>
        <w:t>2</w:t>
      </w:r>
      <w:r w:rsidRPr="004F32FE">
        <w:rPr>
          <w:rFonts w:ascii="Arial" w:hAnsi="Arial" w:cs="Arial"/>
        </w:rPr>
        <w:t xml:space="preserve"> rozhodující, na důkaz čehož připojují smluvní strany k tomuto dodatku č. </w:t>
      </w:r>
      <w:r w:rsidR="00E048C0" w:rsidRPr="004F32FE">
        <w:rPr>
          <w:rFonts w:ascii="Arial" w:hAnsi="Arial" w:cs="Arial"/>
        </w:rPr>
        <w:t>2</w:t>
      </w:r>
      <w:r w:rsidRPr="004F32FE">
        <w:rPr>
          <w:rFonts w:ascii="Arial" w:hAnsi="Arial" w:cs="Arial"/>
        </w:rPr>
        <w:t xml:space="preserve"> své podpisy.</w:t>
      </w:r>
    </w:p>
    <w:p w:rsidR="00F049D1" w:rsidRPr="004F32FE" w:rsidRDefault="00F049D1" w:rsidP="00403298">
      <w:pPr>
        <w:spacing w:after="240"/>
        <w:ind w:left="357"/>
        <w:rPr>
          <w:rFonts w:ascii="Arial" w:hAnsi="Arial" w:cs="Arial"/>
          <w:sz w:val="22"/>
          <w:szCs w:val="22"/>
        </w:rPr>
      </w:pPr>
    </w:p>
    <w:p w:rsidR="00F049D1" w:rsidRPr="004F32FE" w:rsidRDefault="00F049D1" w:rsidP="00F049D1">
      <w:pPr>
        <w:spacing w:after="240"/>
        <w:ind w:left="357"/>
        <w:rPr>
          <w:rFonts w:ascii="Arial" w:eastAsia="Times New Roman" w:hAnsi="Arial" w:cs="Arial"/>
          <w:sz w:val="22"/>
          <w:szCs w:val="22"/>
        </w:rPr>
      </w:pPr>
    </w:p>
    <w:p w:rsidR="00F049D1" w:rsidRPr="004F32FE" w:rsidRDefault="00F049D1" w:rsidP="00720BF6">
      <w:pPr>
        <w:spacing w:after="240"/>
        <w:ind w:left="357"/>
        <w:rPr>
          <w:rFonts w:ascii="Arial" w:eastAsia="Times New Roman" w:hAnsi="Arial" w:cs="Arial"/>
          <w:sz w:val="22"/>
          <w:szCs w:val="22"/>
        </w:rPr>
      </w:pPr>
      <w:r w:rsidRPr="004F32FE">
        <w:rPr>
          <w:rFonts w:ascii="Arial" w:eastAsia="Times New Roman" w:hAnsi="Arial" w:cs="Arial"/>
          <w:sz w:val="22"/>
          <w:szCs w:val="22"/>
        </w:rPr>
        <w:t xml:space="preserve">V Praze dne </w:t>
      </w:r>
      <w:r w:rsidR="00720BF6">
        <w:rPr>
          <w:rFonts w:ascii="Arial" w:eastAsia="Times New Roman" w:hAnsi="Arial" w:cs="Arial"/>
          <w:sz w:val="22"/>
          <w:szCs w:val="22"/>
        </w:rPr>
        <w:t>24.03.2021</w:t>
      </w:r>
      <w:r w:rsidRPr="004F32FE">
        <w:rPr>
          <w:rFonts w:ascii="Arial" w:eastAsia="Times New Roman" w:hAnsi="Arial" w:cs="Arial"/>
          <w:sz w:val="22"/>
          <w:szCs w:val="22"/>
        </w:rPr>
        <w:tab/>
      </w:r>
      <w:r w:rsidRPr="004F32FE">
        <w:rPr>
          <w:rFonts w:ascii="Arial" w:eastAsia="Times New Roman" w:hAnsi="Arial" w:cs="Arial"/>
          <w:sz w:val="22"/>
          <w:szCs w:val="22"/>
        </w:rPr>
        <w:tab/>
      </w:r>
      <w:r w:rsidRPr="004F32FE">
        <w:rPr>
          <w:rFonts w:ascii="Arial" w:eastAsia="Times New Roman" w:hAnsi="Arial" w:cs="Arial"/>
          <w:sz w:val="22"/>
          <w:szCs w:val="22"/>
        </w:rPr>
        <w:tab/>
        <w:t xml:space="preserve">      V </w:t>
      </w:r>
      <w:r w:rsidRPr="004F32FE">
        <w:rPr>
          <w:rFonts w:ascii="Arial" w:eastAsia="Times New Roman" w:hAnsi="Arial" w:cs="Arial"/>
          <w:spacing w:val="1"/>
          <w:sz w:val="22"/>
          <w:szCs w:val="22"/>
        </w:rPr>
        <w:t>P</w:t>
      </w:r>
      <w:r w:rsidRPr="004F32FE">
        <w:rPr>
          <w:rFonts w:ascii="Arial" w:eastAsia="Times New Roman" w:hAnsi="Arial" w:cs="Arial"/>
          <w:spacing w:val="-1"/>
          <w:sz w:val="22"/>
          <w:szCs w:val="22"/>
        </w:rPr>
        <w:t>ra</w:t>
      </w:r>
      <w:r w:rsidRPr="004F32FE">
        <w:rPr>
          <w:rFonts w:ascii="Arial" w:eastAsia="Times New Roman" w:hAnsi="Arial" w:cs="Arial"/>
          <w:spacing w:val="1"/>
          <w:sz w:val="22"/>
          <w:szCs w:val="22"/>
        </w:rPr>
        <w:t>z</w:t>
      </w:r>
      <w:r w:rsidR="00720BF6">
        <w:rPr>
          <w:rFonts w:ascii="Arial" w:eastAsia="Times New Roman" w:hAnsi="Arial" w:cs="Arial"/>
          <w:sz w:val="22"/>
          <w:szCs w:val="22"/>
        </w:rPr>
        <w:t>e dne 22.03.2021</w:t>
      </w:r>
    </w:p>
    <w:p w:rsidR="00F049D1" w:rsidRPr="004F32FE" w:rsidRDefault="00F049D1" w:rsidP="00F049D1">
      <w:pPr>
        <w:tabs>
          <w:tab w:val="left" w:pos="4962"/>
          <w:tab w:val="left" w:pos="6330"/>
        </w:tabs>
        <w:ind w:left="641" w:hanging="284"/>
        <w:rPr>
          <w:rFonts w:ascii="Arial" w:eastAsia="Times New Roman" w:hAnsi="Arial" w:cs="Arial"/>
          <w:sz w:val="22"/>
          <w:szCs w:val="22"/>
        </w:rPr>
      </w:pPr>
      <w:r w:rsidRPr="004F32FE">
        <w:rPr>
          <w:rFonts w:ascii="Arial" w:eastAsia="Times New Roman" w:hAnsi="Arial" w:cs="Arial"/>
          <w:sz w:val="22"/>
          <w:szCs w:val="22"/>
        </w:rPr>
        <w:t xml:space="preserve">za zhotovitele                                                 </w:t>
      </w:r>
      <w:r w:rsidRPr="004F32FE">
        <w:rPr>
          <w:rFonts w:ascii="Arial" w:eastAsia="Times New Roman" w:hAnsi="Arial" w:cs="Arial"/>
          <w:sz w:val="22"/>
          <w:szCs w:val="22"/>
        </w:rPr>
        <w:tab/>
        <w:t xml:space="preserve">      za objednatele</w:t>
      </w:r>
    </w:p>
    <w:p w:rsidR="00F049D1" w:rsidRPr="004F32FE" w:rsidRDefault="00F049D1" w:rsidP="00F049D1">
      <w:pPr>
        <w:tabs>
          <w:tab w:val="left" w:pos="4962"/>
          <w:tab w:val="left" w:pos="6330"/>
        </w:tabs>
        <w:ind w:left="641" w:hanging="284"/>
        <w:rPr>
          <w:rFonts w:ascii="Arial" w:eastAsia="Times New Roman" w:hAnsi="Arial" w:cs="Arial"/>
          <w:sz w:val="22"/>
          <w:szCs w:val="22"/>
        </w:rPr>
      </w:pPr>
    </w:p>
    <w:p w:rsidR="00F049D1" w:rsidRPr="004F32FE" w:rsidRDefault="00F049D1" w:rsidP="00F049D1">
      <w:pPr>
        <w:tabs>
          <w:tab w:val="left" w:pos="4962"/>
          <w:tab w:val="left" w:pos="6330"/>
        </w:tabs>
        <w:ind w:left="641" w:hanging="284"/>
        <w:rPr>
          <w:rFonts w:ascii="Arial" w:eastAsia="Times New Roman" w:hAnsi="Arial" w:cs="Arial"/>
          <w:sz w:val="22"/>
          <w:szCs w:val="22"/>
        </w:rPr>
      </w:pPr>
    </w:p>
    <w:p w:rsidR="00F049D1" w:rsidRPr="004F32FE" w:rsidRDefault="00F049D1" w:rsidP="00F049D1">
      <w:pPr>
        <w:ind w:left="357"/>
        <w:rPr>
          <w:rFonts w:ascii="Arial" w:eastAsia="Times New Roman" w:hAnsi="Arial" w:cs="Arial"/>
          <w:sz w:val="22"/>
          <w:szCs w:val="22"/>
        </w:rPr>
      </w:pPr>
      <w:r w:rsidRPr="004F32FE">
        <w:rPr>
          <w:rFonts w:ascii="Arial" w:eastAsia="Times New Roman" w:hAnsi="Arial" w:cs="Arial"/>
          <w:sz w:val="22"/>
          <w:szCs w:val="22"/>
        </w:rPr>
        <w:t>……………………………….</w:t>
      </w:r>
      <w:r w:rsidRPr="004F32FE">
        <w:rPr>
          <w:rFonts w:ascii="Arial" w:eastAsia="Times New Roman" w:hAnsi="Arial" w:cs="Arial"/>
          <w:sz w:val="22"/>
          <w:szCs w:val="22"/>
        </w:rPr>
        <w:tab/>
      </w:r>
      <w:r w:rsidRPr="004F32FE">
        <w:rPr>
          <w:rFonts w:ascii="Arial" w:eastAsia="Times New Roman" w:hAnsi="Arial" w:cs="Arial"/>
          <w:sz w:val="22"/>
          <w:szCs w:val="22"/>
        </w:rPr>
        <w:tab/>
      </w:r>
      <w:r w:rsidRPr="004F32FE">
        <w:rPr>
          <w:rFonts w:ascii="Arial" w:eastAsia="Times New Roman" w:hAnsi="Arial" w:cs="Arial"/>
          <w:sz w:val="22"/>
          <w:szCs w:val="22"/>
        </w:rPr>
        <w:tab/>
        <w:t xml:space="preserve">      ……………………………………</w:t>
      </w:r>
    </w:p>
    <w:p w:rsidR="00F049D1" w:rsidRPr="004F32FE" w:rsidRDefault="00F049D1" w:rsidP="00F049D1">
      <w:pPr>
        <w:tabs>
          <w:tab w:val="left" w:pos="5387"/>
        </w:tabs>
        <w:ind w:left="357"/>
        <w:rPr>
          <w:rFonts w:ascii="Arial" w:eastAsia="Times New Roman" w:hAnsi="Arial" w:cs="Arial"/>
          <w:sz w:val="22"/>
          <w:szCs w:val="22"/>
        </w:rPr>
      </w:pPr>
      <w:r w:rsidRPr="004F32FE">
        <w:rPr>
          <w:rFonts w:ascii="Arial" w:eastAsia="Times New Roman" w:hAnsi="Arial" w:cs="Arial"/>
          <w:sz w:val="22"/>
          <w:szCs w:val="22"/>
        </w:rPr>
        <w:t xml:space="preserve">Ing. </w:t>
      </w:r>
      <w:r w:rsidR="00D962D7" w:rsidRPr="004F32FE">
        <w:rPr>
          <w:rFonts w:ascii="Arial" w:eastAsia="Times New Roman" w:hAnsi="Arial" w:cs="Arial"/>
          <w:sz w:val="22"/>
          <w:szCs w:val="22"/>
        </w:rPr>
        <w:t>Dariusz Jakubowicz</w:t>
      </w:r>
      <w:r w:rsidRPr="004F32FE">
        <w:rPr>
          <w:rFonts w:ascii="Arial" w:eastAsia="Times New Roman" w:hAnsi="Arial" w:cs="Arial"/>
          <w:sz w:val="22"/>
          <w:szCs w:val="22"/>
        </w:rPr>
        <w:t xml:space="preserve"> </w:t>
      </w:r>
      <w:r w:rsidR="00720BF6">
        <w:rPr>
          <w:rFonts w:ascii="Arial" w:eastAsia="Times New Roman" w:hAnsi="Arial" w:cs="Arial"/>
          <w:sz w:val="22"/>
          <w:szCs w:val="22"/>
        </w:rPr>
        <w:t>v. r.</w:t>
      </w:r>
      <w:r w:rsidRPr="004F32FE">
        <w:rPr>
          <w:rFonts w:ascii="Arial" w:eastAsia="Times New Roman" w:hAnsi="Arial" w:cs="Arial"/>
          <w:sz w:val="22"/>
          <w:szCs w:val="22"/>
        </w:rPr>
        <w:tab/>
        <w:t>Ing. Ivana Hošťálková</w:t>
      </w:r>
      <w:r w:rsidR="00720BF6">
        <w:rPr>
          <w:rFonts w:ascii="Arial" w:eastAsia="Times New Roman" w:hAnsi="Arial" w:cs="Arial"/>
          <w:sz w:val="22"/>
          <w:szCs w:val="22"/>
        </w:rPr>
        <w:t xml:space="preserve"> v. r.</w:t>
      </w:r>
    </w:p>
    <w:p w:rsidR="006A6E37" w:rsidRPr="00F04C34" w:rsidRDefault="00D962D7" w:rsidP="00906168">
      <w:pPr>
        <w:tabs>
          <w:tab w:val="left" w:pos="5387"/>
        </w:tabs>
        <w:spacing w:after="240"/>
        <w:ind w:left="5382" w:hanging="5025"/>
        <w:jc w:val="left"/>
        <w:rPr>
          <w:rFonts w:ascii="Arial" w:hAnsi="Arial" w:cs="Arial"/>
        </w:rPr>
      </w:pPr>
      <w:r w:rsidRPr="004F32FE">
        <w:rPr>
          <w:rFonts w:ascii="Arial" w:hAnsi="Arial" w:cs="Arial"/>
          <w:snapToGrid w:val="0"/>
          <w:sz w:val="22"/>
          <w:szCs w:val="22"/>
        </w:rPr>
        <w:t>předseda představenstva</w:t>
      </w:r>
      <w:r w:rsidR="00F049D1" w:rsidRPr="004F32FE">
        <w:rPr>
          <w:rFonts w:ascii="Arial" w:hAnsi="Arial" w:cs="Arial"/>
          <w:snapToGrid w:val="0"/>
          <w:sz w:val="22"/>
          <w:szCs w:val="22"/>
        </w:rPr>
        <w:tab/>
      </w:r>
      <w:r w:rsidR="00906168">
        <w:rPr>
          <w:rFonts w:ascii="Arial" w:hAnsi="Arial" w:cs="Arial"/>
          <w:snapToGrid w:val="0"/>
          <w:sz w:val="22"/>
          <w:szCs w:val="22"/>
        </w:rPr>
        <w:tab/>
      </w:r>
      <w:r w:rsidR="00F049D1" w:rsidRPr="004F32FE">
        <w:rPr>
          <w:rFonts w:ascii="Arial" w:eastAsia="Times New Roman" w:hAnsi="Arial" w:cs="Arial"/>
          <w:sz w:val="22"/>
          <w:szCs w:val="22"/>
        </w:rPr>
        <w:t xml:space="preserve">ředitelka </w:t>
      </w:r>
      <w:r w:rsidR="00906168">
        <w:rPr>
          <w:rFonts w:ascii="Arial" w:eastAsia="Times New Roman" w:hAnsi="Arial" w:cs="Arial"/>
          <w:sz w:val="22"/>
          <w:szCs w:val="22"/>
        </w:rPr>
        <w:t>Odboru technického a provozního</w:t>
      </w:r>
    </w:p>
    <w:sectPr w:rsidR="006A6E37" w:rsidRPr="00F04C34" w:rsidSect="00FC76D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FA3" w:rsidRDefault="00842FA3" w:rsidP="00FB3653">
      <w:r>
        <w:separator/>
      </w:r>
    </w:p>
  </w:endnote>
  <w:endnote w:type="continuationSeparator" w:id="0">
    <w:p w:rsidR="00842FA3" w:rsidRDefault="00842FA3" w:rsidP="00F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A8" w:rsidRDefault="00A237A8" w:rsidP="00FB3653">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7B2156">
      <w:rPr>
        <w:rFonts w:ascii="Arial" w:hAnsi="Arial" w:cs="Arial"/>
        <w:bCs/>
        <w:noProof/>
        <w:sz w:val="18"/>
        <w:szCs w:val="18"/>
      </w:rPr>
      <w:t>2</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7B2156">
      <w:rPr>
        <w:rFonts w:ascii="Arial" w:hAnsi="Arial" w:cs="Arial"/>
        <w:bCs/>
        <w:noProof/>
        <w:sz w:val="18"/>
        <w:szCs w:val="18"/>
      </w:rPr>
      <w:t>3</w:t>
    </w:r>
    <w:r w:rsidRPr="00B37804">
      <w:rPr>
        <w:rFonts w:ascii="Arial" w:hAnsi="Arial" w:cs="Arial"/>
        <w:bCs/>
        <w:sz w:val="18"/>
        <w:szCs w:val="18"/>
      </w:rPr>
      <w:fldChar w:fldCharType="end"/>
    </w:r>
    <w:r w:rsidRPr="00B37804">
      <w:rPr>
        <w:rFonts w:ascii="Arial" w:hAnsi="Arial" w:cs="Arial"/>
        <w:bCs/>
        <w:sz w:val="18"/>
        <w:szCs w:val="18"/>
      </w:rPr>
      <w:t>)</w:t>
    </w:r>
  </w:p>
  <w:p w:rsidR="00A237A8" w:rsidRDefault="00A237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FA3" w:rsidRDefault="00842FA3" w:rsidP="00FB3653">
      <w:r>
        <w:separator/>
      </w:r>
    </w:p>
  </w:footnote>
  <w:footnote w:type="continuationSeparator" w:id="0">
    <w:p w:rsidR="00842FA3" w:rsidRDefault="00842FA3" w:rsidP="00FB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A8" w:rsidRDefault="00A237A8" w:rsidP="00FB3653">
    <w:pPr>
      <w:pStyle w:val="Zhlav"/>
      <w:tabs>
        <w:tab w:val="clear" w:pos="4536"/>
        <w:tab w:val="clear" w:pos="9072"/>
        <w:tab w:val="left" w:pos="34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A237A8" w:rsidRPr="00896A69" w:rsidTr="00116653">
      <w:tc>
        <w:tcPr>
          <w:tcW w:w="6345" w:type="dxa"/>
        </w:tcPr>
        <w:p w:rsidR="001309E0" w:rsidRDefault="00A237A8" w:rsidP="009B5E4A">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rsidR="00A237A8" w:rsidRPr="001309E0" w:rsidRDefault="001309E0" w:rsidP="009B5E4A">
          <w:pPr>
            <w:tabs>
              <w:tab w:val="left" w:pos="1206"/>
            </w:tabs>
            <w:jc w:val="left"/>
            <w:rPr>
              <w:rFonts w:ascii="Cambria" w:hAnsi="Cambria" w:cs="Arial"/>
              <w:sz w:val="28"/>
              <w:szCs w:val="28"/>
            </w:rPr>
          </w:pPr>
          <w:r w:rsidRPr="001309E0">
            <w:rPr>
              <w:rFonts w:ascii="Cambria" w:hAnsi="Cambria" w:cs="Arial"/>
              <w:color w:val="1F497D"/>
              <w:sz w:val="28"/>
              <w:szCs w:val="28"/>
            </w:rPr>
            <w:t>Odbor technický a provozní</w:t>
          </w:r>
          <w:r w:rsidR="00A237A8" w:rsidRPr="001309E0">
            <w:rPr>
              <w:rFonts w:ascii="Cambria" w:hAnsi="Cambria" w:cs="Arial"/>
              <w:color w:val="1F497D"/>
              <w:sz w:val="28"/>
              <w:szCs w:val="28"/>
            </w:rPr>
            <w:br/>
          </w:r>
        </w:p>
      </w:tc>
      <w:tc>
        <w:tcPr>
          <w:tcW w:w="3544" w:type="dxa"/>
        </w:tcPr>
        <w:p w:rsidR="00A237A8" w:rsidRPr="00896A69" w:rsidRDefault="00A237A8" w:rsidP="00116653">
          <w:pPr>
            <w:tabs>
              <w:tab w:val="center" w:pos="4536"/>
              <w:tab w:val="right" w:pos="9072"/>
            </w:tabs>
            <w:jc w:val="right"/>
            <w:rPr>
              <w:sz w:val="22"/>
            </w:rPr>
          </w:pPr>
          <w:r>
            <w:rPr>
              <w:rFonts w:cs="Arial"/>
              <w:b/>
              <w:noProof/>
              <w:color w:val="1F497D"/>
              <w:sz w:val="44"/>
              <w:szCs w:val="28"/>
            </w:rPr>
            <w:drawing>
              <wp:inline distT="0" distB="0" distL="0" distR="0" wp14:anchorId="05F3E981" wp14:editId="7951AD7C">
                <wp:extent cx="1752600" cy="523875"/>
                <wp:effectExtent l="0" t="0" r="0" b="9525"/>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rsidR="00A237A8" w:rsidRDefault="00A237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47C03"/>
    <w:multiLevelType w:val="hybridMultilevel"/>
    <w:tmpl w:val="246CAE7C"/>
    <w:lvl w:ilvl="0" w:tplc="D3C0E344">
      <w:start w:val="1"/>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8700D"/>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640351"/>
    <w:multiLevelType w:val="hybridMultilevel"/>
    <w:tmpl w:val="B14E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41DA0AB8"/>
    <w:multiLevelType w:val="hybridMultilevel"/>
    <w:tmpl w:val="3C029142"/>
    <w:lvl w:ilvl="0" w:tplc="0405000F">
      <w:start w:val="1"/>
      <w:numFmt w:val="decimal"/>
      <w:lvlText w:val="%1."/>
      <w:lvlJc w:val="left"/>
      <w:pPr>
        <w:ind w:left="502" w:hanging="360"/>
      </w:pPr>
    </w:lvl>
    <w:lvl w:ilvl="1" w:tplc="19F07122">
      <w:start w:val="1"/>
      <w:numFmt w:val="lowerLetter"/>
      <w:lvlText w:val="%2."/>
      <w:lvlJc w:val="left"/>
      <w:pPr>
        <w:ind w:left="1222" w:hanging="360"/>
      </w:pPr>
      <w:rPr>
        <w:b w:val="0"/>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547F5009"/>
    <w:multiLevelType w:val="hybridMultilevel"/>
    <w:tmpl w:val="2B2A3E14"/>
    <w:lvl w:ilvl="0" w:tplc="7FE85B0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61E440AF"/>
    <w:multiLevelType w:val="hybridMultilevel"/>
    <w:tmpl w:val="4B488A0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94A7883"/>
    <w:multiLevelType w:val="hybridMultilevel"/>
    <w:tmpl w:val="0A4084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76A61D7A"/>
    <w:multiLevelType w:val="hybridMultilevel"/>
    <w:tmpl w:val="0D967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6B30BC"/>
    <w:multiLevelType w:val="hybridMultilevel"/>
    <w:tmpl w:val="C4DA9B92"/>
    <w:lvl w:ilvl="0" w:tplc="0405000F">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4"/>
  </w:num>
  <w:num w:numId="7">
    <w:abstractNumId w:val="4"/>
  </w:num>
  <w:num w:numId="8">
    <w:abstractNumId w:val="10"/>
  </w:num>
  <w:num w:numId="9">
    <w:abstractNumId w:val="13"/>
  </w:num>
  <w:num w:numId="10">
    <w:abstractNumId w:val="0"/>
  </w:num>
  <w:num w:numId="11">
    <w:abstractNumId w:val="17"/>
  </w:num>
  <w:num w:numId="12">
    <w:abstractNumId w:val="5"/>
  </w:num>
  <w:num w:numId="13">
    <w:abstractNumId w:val="16"/>
  </w:num>
  <w:num w:numId="14">
    <w:abstractNumId w:val="3"/>
  </w:num>
  <w:num w:numId="15">
    <w:abstractNumId w:val="18"/>
  </w:num>
  <w:num w:numId="16">
    <w:abstractNumId w:val="6"/>
  </w:num>
  <w:num w:numId="17">
    <w:abstractNumId w:val="15"/>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31F3A"/>
    <w:rsid w:val="00060888"/>
    <w:rsid w:val="00080891"/>
    <w:rsid w:val="0008207C"/>
    <w:rsid w:val="00083257"/>
    <w:rsid w:val="00093A5C"/>
    <w:rsid w:val="0009587C"/>
    <w:rsid w:val="000A7CAE"/>
    <w:rsid w:val="000B04DF"/>
    <w:rsid w:val="000B5B9F"/>
    <w:rsid w:val="000B5DA4"/>
    <w:rsid w:val="000C099C"/>
    <w:rsid w:val="000C7950"/>
    <w:rsid w:val="000F4E6E"/>
    <w:rsid w:val="00111CC0"/>
    <w:rsid w:val="00116653"/>
    <w:rsid w:val="00127F90"/>
    <w:rsid w:val="001309E0"/>
    <w:rsid w:val="00151035"/>
    <w:rsid w:val="001670A2"/>
    <w:rsid w:val="00181C5A"/>
    <w:rsid w:val="00187A30"/>
    <w:rsid w:val="001A3FD4"/>
    <w:rsid w:val="001B5086"/>
    <w:rsid w:val="001B6FC3"/>
    <w:rsid w:val="001B79C1"/>
    <w:rsid w:val="001C530D"/>
    <w:rsid w:val="001D0653"/>
    <w:rsid w:val="001D7121"/>
    <w:rsid w:val="001D7451"/>
    <w:rsid w:val="001E6AB7"/>
    <w:rsid w:val="00207528"/>
    <w:rsid w:val="0022658D"/>
    <w:rsid w:val="00234BAA"/>
    <w:rsid w:val="002425AD"/>
    <w:rsid w:val="00245E9C"/>
    <w:rsid w:val="002520F7"/>
    <w:rsid w:val="002525C8"/>
    <w:rsid w:val="00254565"/>
    <w:rsid w:val="00272CF4"/>
    <w:rsid w:val="00276683"/>
    <w:rsid w:val="00280D98"/>
    <w:rsid w:val="00296BF0"/>
    <w:rsid w:val="002A3B8E"/>
    <w:rsid w:val="002A5A89"/>
    <w:rsid w:val="002A6CE8"/>
    <w:rsid w:val="002A71F9"/>
    <w:rsid w:val="002B1F75"/>
    <w:rsid w:val="002B7499"/>
    <w:rsid w:val="002D41FC"/>
    <w:rsid w:val="002E2412"/>
    <w:rsid w:val="002E43D4"/>
    <w:rsid w:val="002E4F7A"/>
    <w:rsid w:val="002F78EC"/>
    <w:rsid w:val="00306893"/>
    <w:rsid w:val="0030725D"/>
    <w:rsid w:val="003106C4"/>
    <w:rsid w:val="00312A25"/>
    <w:rsid w:val="00313BFA"/>
    <w:rsid w:val="00316A6C"/>
    <w:rsid w:val="00331EF9"/>
    <w:rsid w:val="003355CD"/>
    <w:rsid w:val="003417B4"/>
    <w:rsid w:val="00350716"/>
    <w:rsid w:val="0035162C"/>
    <w:rsid w:val="00370342"/>
    <w:rsid w:val="00382114"/>
    <w:rsid w:val="00384C70"/>
    <w:rsid w:val="00385110"/>
    <w:rsid w:val="00395A88"/>
    <w:rsid w:val="00396B5C"/>
    <w:rsid w:val="003A1641"/>
    <w:rsid w:val="003A6DA1"/>
    <w:rsid w:val="003B7419"/>
    <w:rsid w:val="003C01F9"/>
    <w:rsid w:val="003C5BF8"/>
    <w:rsid w:val="003E5BBA"/>
    <w:rsid w:val="00403298"/>
    <w:rsid w:val="0041652E"/>
    <w:rsid w:val="00425A19"/>
    <w:rsid w:val="00425E94"/>
    <w:rsid w:val="00430AA0"/>
    <w:rsid w:val="004441C0"/>
    <w:rsid w:val="004713C7"/>
    <w:rsid w:val="00475CBB"/>
    <w:rsid w:val="00477EE6"/>
    <w:rsid w:val="00480CB2"/>
    <w:rsid w:val="00496F6F"/>
    <w:rsid w:val="004A246B"/>
    <w:rsid w:val="004B7384"/>
    <w:rsid w:val="004C683D"/>
    <w:rsid w:val="004C6DB2"/>
    <w:rsid w:val="004D19C6"/>
    <w:rsid w:val="004D4BE8"/>
    <w:rsid w:val="004E0455"/>
    <w:rsid w:val="004E1146"/>
    <w:rsid w:val="004E6344"/>
    <w:rsid w:val="004F32FE"/>
    <w:rsid w:val="004F5931"/>
    <w:rsid w:val="004F5A11"/>
    <w:rsid w:val="004F6217"/>
    <w:rsid w:val="004F7DB6"/>
    <w:rsid w:val="005407A7"/>
    <w:rsid w:val="00543A80"/>
    <w:rsid w:val="00552B8A"/>
    <w:rsid w:val="00586677"/>
    <w:rsid w:val="005B3A5B"/>
    <w:rsid w:val="005C34CE"/>
    <w:rsid w:val="00600EE7"/>
    <w:rsid w:val="0060175E"/>
    <w:rsid w:val="0060568F"/>
    <w:rsid w:val="00625D5F"/>
    <w:rsid w:val="006359B5"/>
    <w:rsid w:val="00641AC4"/>
    <w:rsid w:val="0064269B"/>
    <w:rsid w:val="00643223"/>
    <w:rsid w:val="00644D98"/>
    <w:rsid w:val="00650B74"/>
    <w:rsid w:val="00654C7B"/>
    <w:rsid w:val="00654ED5"/>
    <w:rsid w:val="006570C2"/>
    <w:rsid w:val="00661241"/>
    <w:rsid w:val="0067079B"/>
    <w:rsid w:val="00676E24"/>
    <w:rsid w:val="00682530"/>
    <w:rsid w:val="0069196C"/>
    <w:rsid w:val="006972FE"/>
    <w:rsid w:val="006A06E4"/>
    <w:rsid w:val="006A27E9"/>
    <w:rsid w:val="006A6E37"/>
    <w:rsid w:val="006C1343"/>
    <w:rsid w:val="006D09D9"/>
    <w:rsid w:val="006D2A3B"/>
    <w:rsid w:val="00702014"/>
    <w:rsid w:val="0070433E"/>
    <w:rsid w:val="00705F82"/>
    <w:rsid w:val="00715E7F"/>
    <w:rsid w:val="00720BF6"/>
    <w:rsid w:val="0073374D"/>
    <w:rsid w:val="00740DF7"/>
    <w:rsid w:val="007472E8"/>
    <w:rsid w:val="007534D5"/>
    <w:rsid w:val="007572C7"/>
    <w:rsid w:val="00765F20"/>
    <w:rsid w:val="007712BA"/>
    <w:rsid w:val="007B2156"/>
    <w:rsid w:val="007B3140"/>
    <w:rsid w:val="007B7D86"/>
    <w:rsid w:val="007C594F"/>
    <w:rsid w:val="007C762B"/>
    <w:rsid w:val="007E4179"/>
    <w:rsid w:val="00812A2F"/>
    <w:rsid w:val="00821313"/>
    <w:rsid w:val="008237EA"/>
    <w:rsid w:val="00842FA3"/>
    <w:rsid w:val="008445C6"/>
    <w:rsid w:val="008507FC"/>
    <w:rsid w:val="008A1CB7"/>
    <w:rsid w:val="008B695E"/>
    <w:rsid w:val="008C1644"/>
    <w:rsid w:val="008C70AA"/>
    <w:rsid w:val="008C7D07"/>
    <w:rsid w:val="008F438C"/>
    <w:rsid w:val="00906168"/>
    <w:rsid w:val="00906B92"/>
    <w:rsid w:val="00911D7D"/>
    <w:rsid w:val="009174CA"/>
    <w:rsid w:val="00922842"/>
    <w:rsid w:val="009257FF"/>
    <w:rsid w:val="00927EFE"/>
    <w:rsid w:val="009372C0"/>
    <w:rsid w:val="00944482"/>
    <w:rsid w:val="009470BA"/>
    <w:rsid w:val="00956793"/>
    <w:rsid w:val="009657A7"/>
    <w:rsid w:val="00976923"/>
    <w:rsid w:val="00987FF6"/>
    <w:rsid w:val="009A7E32"/>
    <w:rsid w:val="009B12DD"/>
    <w:rsid w:val="009B4C60"/>
    <w:rsid w:val="009B5E4A"/>
    <w:rsid w:val="009C4AD4"/>
    <w:rsid w:val="009C4D24"/>
    <w:rsid w:val="009E4FEC"/>
    <w:rsid w:val="009E775A"/>
    <w:rsid w:val="00A064A1"/>
    <w:rsid w:val="00A206D6"/>
    <w:rsid w:val="00A22CC9"/>
    <w:rsid w:val="00A237A8"/>
    <w:rsid w:val="00A2488C"/>
    <w:rsid w:val="00A36E84"/>
    <w:rsid w:val="00A4217B"/>
    <w:rsid w:val="00A43D85"/>
    <w:rsid w:val="00A555AE"/>
    <w:rsid w:val="00A61FA2"/>
    <w:rsid w:val="00A71BE2"/>
    <w:rsid w:val="00A9427D"/>
    <w:rsid w:val="00AA0775"/>
    <w:rsid w:val="00AB3190"/>
    <w:rsid w:val="00AC3B37"/>
    <w:rsid w:val="00AC41B4"/>
    <w:rsid w:val="00AD1914"/>
    <w:rsid w:val="00B1044F"/>
    <w:rsid w:val="00B456F7"/>
    <w:rsid w:val="00B5350B"/>
    <w:rsid w:val="00B774A4"/>
    <w:rsid w:val="00B879C0"/>
    <w:rsid w:val="00B934E8"/>
    <w:rsid w:val="00BA10BA"/>
    <w:rsid w:val="00BB65B0"/>
    <w:rsid w:val="00BC0052"/>
    <w:rsid w:val="00BC50C7"/>
    <w:rsid w:val="00BD1D98"/>
    <w:rsid w:val="00BD36FE"/>
    <w:rsid w:val="00BD60D4"/>
    <w:rsid w:val="00BE0386"/>
    <w:rsid w:val="00C014B5"/>
    <w:rsid w:val="00C04425"/>
    <w:rsid w:val="00C07C62"/>
    <w:rsid w:val="00C15677"/>
    <w:rsid w:val="00C261C0"/>
    <w:rsid w:val="00C35699"/>
    <w:rsid w:val="00C47DD0"/>
    <w:rsid w:val="00C51D6B"/>
    <w:rsid w:val="00C67E72"/>
    <w:rsid w:val="00C7670E"/>
    <w:rsid w:val="00CB37BA"/>
    <w:rsid w:val="00CB508A"/>
    <w:rsid w:val="00CB5F46"/>
    <w:rsid w:val="00CB6421"/>
    <w:rsid w:val="00CC1E2B"/>
    <w:rsid w:val="00CD1D5C"/>
    <w:rsid w:val="00CD5545"/>
    <w:rsid w:val="00D0343E"/>
    <w:rsid w:val="00D14BA1"/>
    <w:rsid w:val="00D3209D"/>
    <w:rsid w:val="00D42581"/>
    <w:rsid w:val="00D646B6"/>
    <w:rsid w:val="00D72779"/>
    <w:rsid w:val="00D73E64"/>
    <w:rsid w:val="00D74DEE"/>
    <w:rsid w:val="00D84BEC"/>
    <w:rsid w:val="00D9559A"/>
    <w:rsid w:val="00D962D7"/>
    <w:rsid w:val="00DB1F9F"/>
    <w:rsid w:val="00DB6057"/>
    <w:rsid w:val="00DC1FC0"/>
    <w:rsid w:val="00DD673E"/>
    <w:rsid w:val="00DD6C8A"/>
    <w:rsid w:val="00DE590A"/>
    <w:rsid w:val="00DE7F76"/>
    <w:rsid w:val="00E048C0"/>
    <w:rsid w:val="00E2536F"/>
    <w:rsid w:val="00E44D1C"/>
    <w:rsid w:val="00E63723"/>
    <w:rsid w:val="00E85F54"/>
    <w:rsid w:val="00EA2EB2"/>
    <w:rsid w:val="00EB5DD4"/>
    <w:rsid w:val="00EC2586"/>
    <w:rsid w:val="00ED5F45"/>
    <w:rsid w:val="00EF0ECE"/>
    <w:rsid w:val="00EF1FC2"/>
    <w:rsid w:val="00EF4147"/>
    <w:rsid w:val="00EF75C6"/>
    <w:rsid w:val="00F032E8"/>
    <w:rsid w:val="00F049D1"/>
    <w:rsid w:val="00F04C34"/>
    <w:rsid w:val="00F11CD7"/>
    <w:rsid w:val="00F12FA0"/>
    <w:rsid w:val="00F14BB7"/>
    <w:rsid w:val="00F4453B"/>
    <w:rsid w:val="00F4472A"/>
    <w:rsid w:val="00F45B2A"/>
    <w:rsid w:val="00F530DF"/>
    <w:rsid w:val="00F70D46"/>
    <w:rsid w:val="00F726BE"/>
    <w:rsid w:val="00F82EE7"/>
    <w:rsid w:val="00FA3752"/>
    <w:rsid w:val="00FA3CAF"/>
    <w:rsid w:val="00FA4F63"/>
    <w:rsid w:val="00FA6911"/>
    <w:rsid w:val="00FB3653"/>
    <w:rsid w:val="00FB6BF3"/>
    <w:rsid w:val="00FB71A5"/>
    <w:rsid w:val="00FC76D1"/>
    <w:rsid w:val="00FE1196"/>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88374-A431-4C3E-9C82-92ADCB7D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FB3653"/>
    <w:pPr>
      <w:numPr>
        <w:numId w:val="3"/>
      </w:numPr>
      <w:tabs>
        <w:tab w:val="clear" w:pos="709"/>
        <w:tab w:val="left" w:pos="0"/>
      </w:tabs>
      <w:jc w:val="center"/>
      <w:outlineLvl w:val="1"/>
    </w:pPr>
  </w:style>
  <w:style w:type="paragraph" w:styleId="Nadpis3">
    <w:name w:val="heading 3"/>
    <w:basedOn w:val="Normln"/>
    <w:next w:val="Normln"/>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653"/>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rsid w:val="00FB3653"/>
    <w:rPr>
      <w:rFonts w:ascii="Arial" w:eastAsia="Calibri" w:hAnsi="Arial" w:cs="Arial"/>
      <w:b/>
      <w:lang w:eastAsia="cs-CZ"/>
    </w:rPr>
  </w:style>
  <w:style w:type="character" w:customStyle="1" w:styleId="Nadpis3Char">
    <w:name w:val="Nadpis 3 Char"/>
    <w:basedOn w:val="Standardnpsmoodstavce"/>
    <w:link w:val="Nadpis3"/>
    <w:uiPriority w:val="9"/>
    <w:rsid w:val="00FB3653"/>
    <w:rPr>
      <w:rFonts w:ascii="Arial" w:eastAsia="Times New Roman" w:hAnsi="Arial" w:cs="Times New Roman"/>
      <w:b/>
      <w:bCs/>
      <w:szCs w:val="26"/>
      <w:lang w:val="x-none" w:eastAsia="x-none"/>
    </w:rPr>
  </w:style>
  <w:style w:type="character" w:customStyle="1" w:styleId="Nadpis4Char">
    <w:name w:val="Nadpis 4 Char"/>
    <w:basedOn w:val="Standardnpsmoodstavce"/>
    <w:link w:val="Nadpis4"/>
    <w:uiPriority w:val="9"/>
    <w:rsid w:val="00FB3653"/>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FB3653"/>
    <w:rPr>
      <w:rFonts w:ascii="Arial" w:eastAsia="Times New Roman" w:hAnsi="Arial" w:cs="Arial"/>
      <w:b/>
      <w:bCs/>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qFormat/>
    <w:rsid w:val="00FB3653"/>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FB3653"/>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FB3653"/>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FB3653"/>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FB3653"/>
    <w:rPr>
      <w:vertAlign w:val="superscript"/>
    </w:rPr>
  </w:style>
  <w:style w:type="character" w:styleId="Odkaznakoment">
    <w:name w:val="annotation reference"/>
    <w:unhideWhenUsed/>
    <w:rsid w:val="00FB3653"/>
    <w:rPr>
      <w:sz w:val="16"/>
      <w:szCs w:val="16"/>
    </w:rPr>
  </w:style>
  <w:style w:type="paragraph" w:styleId="Textkomente">
    <w:name w:val="annotation text"/>
    <w:basedOn w:val="Normln"/>
    <w:link w:val="TextkomenteChar"/>
    <w:unhideWhenUsed/>
    <w:rsid w:val="00FB3653"/>
  </w:style>
  <w:style w:type="character" w:customStyle="1" w:styleId="TextkomenteChar">
    <w:name w:val="Text komentáře Char"/>
    <w:basedOn w:val="Standardnpsmoodstavce"/>
    <w:link w:val="Textkomente"/>
    <w:rsid w:val="00FB365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nhideWhenUsed/>
    <w:rsid w:val="00FB3653"/>
    <w:rPr>
      <w:b/>
      <w:bCs/>
      <w:lang w:val="x-none" w:eastAsia="x-none"/>
    </w:rPr>
  </w:style>
  <w:style w:type="character" w:customStyle="1" w:styleId="PedmtkomenteChar">
    <w:name w:val="Předmět komentáře Char"/>
    <w:basedOn w:val="TextkomenteChar"/>
    <w:link w:val="Pedmtkomente"/>
    <w:rsid w:val="00FB3653"/>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nhideWhenUsed/>
    <w:rsid w:val="00FB3653"/>
    <w:rPr>
      <w:rFonts w:ascii="Tahoma" w:hAnsi="Tahoma"/>
      <w:sz w:val="16"/>
      <w:szCs w:val="16"/>
      <w:lang w:val="x-none" w:eastAsia="x-none"/>
    </w:rPr>
  </w:style>
  <w:style w:type="character" w:customStyle="1" w:styleId="TextbublinyChar">
    <w:name w:val="Text bubliny Char"/>
    <w:basedOn w:val="Standardnpsmoodstavce"/>
    <w:link w:val="Textbubliny"/>
    <w:rsid w:val="00FB3653"/>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FB3653"/>
    <w:pPr>
      <w:tabs>
        <w:tab w:val="center" w:pos="4536"/>
        <w:tab w:val="right" w:pos="9072"/>
      </w:tabs>
    </w:pPr>
  </w:style>
  <w:style w:type="character" w:customStyle="1" w:styleId="ZhlavChar">
    <w:name w:val="Záhlaví Char"/>
    <w:basedOn w:val="Standardnpsmoodstavce"/>
    <w:link w:val="Zhlav"/>
    <w:uiPriority w:val="99"/>
    <w:rsid w:val="00FB3653"/>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FB3653"/>
    <w:pPr>
      <w:tabs>
        <w:tab w:val="center" w:pos="4536"/>
        <w:tab w:val="right" w:pos="9072"/>
      </w:tabs>
    </w:pPr>
  </w:style>
  <w:style w:type="character" w:customStyle="1" w:styleId="ZpatChar">
    <w:name w:val="Zápatí Char"/>
    <w:basedOn w:val="Standardnpsmoodstavce"/>
    <w:link w:val="Zpat"/>
    <w:uiPriority w:val="99"/>
    <w:rsid w:val="00FB3653"/>
    <w:rPr>
      <w:rFonts w:ascii="Times New Roman" w:eastAsia="Calibri" w:hAnsi="Times New Roman" w:cs="Times New Roman"/>
      <w:sz w:val="20"/>
      <w:szCs w:val="20"/>
      <w:lang w:eastAsia="cs-CZ"/>
    </w:rPr>
  </w:style>
  <w:style w:type="table" w:styleId="Mkatabulky">
    <w:name w:val="Table Grid"/>
    <w:basedOn w:val="Normlntabulka"/>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FB3653"/>
    <w:rPr>
      <w:color w:val="0000FF"/>
      <w:u w:val="single"/>
    </w:rPr>
  </w:style>
  <w:style w:type="character" w:styleId="slostrnky">
    <w:name w:val="page number"/>
    <w:basedOn w:val="Standardnpsmoodstavce"/>
    <w:rsid w:val="00FB3653"/>
  </w:style>
  <w:style w:type="character" w:styleId="Zdraznn">
    <w:name w:val="Emphasis"/>
    <w:uiPriority w:val="20"/>
    <w:qFormat/>
    <w:rsid w:val="00FB3653"/>
    <w:rPr>
      <w:i/>
      <w:iCs/>
    </w:rPr>
  </w:style>
  <w:style w:type="character" w:customStyle="1" w:styleId="label">
    <w:name w:val="label"/>
    <w:rsid w:val="00FB3653"/>
  </w:style>
  <w:style w:type="paragraph" w:styleId="Zkladntextodsazen">
    <w:name w:val="Body Text Indent"/>
    <w:basedOn w:val="Normln"/>
    <w:link w:val="ZkladntextodsazenChar"/>
    <w:unhideWhenUsed/>
    <w:rsid w:val="00FB3653"/>
    <w:pPr>
      <w:spacing w:after="120"/>
      <w:ind w:left="283"/>
    </w:pPr>
  </w:style>
  <w:style w:type="character" w:customStyle="1" w:styleId="ZkladntextodsazenChar">
    <w:name w:val="Základní text odsazený Char"/>
    <w:basedOn w:val="Standardnpsmoodstavce"/>
    <w:link w:val="Zkladntextodsazen"/>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Hlavikaobsahu">
    <w:name w:val="toa heading"/>
    <w:basedOn w:val="Standard"/>
    <w:next w:val="Standard"/>
    <w:rsid w:val="00FB3653"/>
    <w:pPr>
      <w:tabs>
        <w:tab w:val="left" w:pos="9000"/>
        <w:tab w:val="right" w:pos="9360"/>
      </w:tabs>
      <w:suppressAutoHyphens/>
    </w:pPr>
    <w:rPr>
      <w:sz w:val="20"/>
      <w:szCs w:val="20"/>
      <w:lang w:val="en-US"/>
    </w:rPr>
  </w:style>
  <w:style w:type="paragraph" w:styleId="Revize">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FB3653"/>
    <w:pPr>
      <w:jc w:val="left"/>
    </w:pPr>
    <w:rPr>
      <w:rFonts w:ascii="Courier New" w:hAnsi="Courier New" w:cs="Courier New"/>
    </w:rPr>
  </w:style>
  <w:style w:type="character" w:customStyle="1" w:styleId="ProsttextChar">
    <w:name w:val="Prostý text Char"/>
    <w:basedOn w:val="Standardnpsmoodstavce"/>
    <w:link w:val="Prosttext"/>
    <w:rsid w:val="00FB3653"/>
    <w:rPr>
      <w:rFonts w:ascii="Courier New" w:eastAsia="Calibri" w:hAnsi="Courier New" w:cs="Courier New"/>
      <w:sz w:val="20"/>
      <w:szCs w:val="20"/>
      <w:lang w:eastAsia="cs-CZ"/>
    </w:rPr>
  </w:style>
  <w:style w:type="paragraph" w:customStyle="1" w:styleId="Normodsaz">
    <w:name w:val="Norm.odsaz."/>
    <w:basedOn w:val="Normln"/>
    <w:uiPriority w:val="99"/>
    <w:rsid w:val="00FB3653"/>
    <w:pPr>
      <w:autoSpaceDE w:val="0"/>
      <w:autoSpaceDN w:val="0"/>
      <w:spacing w:before="120" w:after="120"/>
    </w:pPr>
    <w:rPr>
      <w:sz w:val="24"/>
      <w:szCs w:val="24"/>
    </w:rPr>
  </w:style>
  <w:style w:type="paragraph" w:customStyle="1" w:styleId="lnky">
    <w:name w:val="články"/>
    <w:basedOn w:val="Normln"/>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iln">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FB3653"/>
    <w:pPr>
      <w:spacing w:before="240" w:after="120"/>
      <w:jc w:val="center"/>
    </w:pPr>
    <w:rPr>
      <w:rFonts w:ascii="Arial" w:hAnsi="Arial" w:cs="Arial"/>
      <w:b/>
      <w:sz w:val="22"/>
      <w:szCs w:val="22"/>
    </w:rPr>
  </w:style>
  <w:style w:type="paragraph" w:customStyle="1" w:styleId="ZDlV">
    <w:name w:val="ZD č. čl. VŠ"/>
    <w:basedOn w:val="Normln"/>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ln"/>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Sledovanodkaz">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Bezmezer">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Standardnpsmoodstavce"/>
    <w:rsid w:val="00FB3653"/>
  </w:style>
  <w:style w:type="paragraph" w:styleId="Textvysvtlivek">
    <w:name w:val="endnote text"/>
    <w:basedOn w:val="Normln"/>
    <w:link w:val="TextvysvtlivekChar"/>
    <w:uiPriority w:val="99"/>
    <w:semiHidden/>
    <w:unhideWhenUsed/>
    <w:rsid w:val="00FB3653"/>
  </w:style>
  <w:style w:type="character" w:customStyle="1" w:styleId="TextvysvtlivekChar">
    <w:name w:val="Text vysvětlivek Char"/>
    <w:basedOn w:val="Standardnpsmoodstavce"/>
    <w:link w:val="Textvysvtlivek"/>
    <w:uiPriority w:val="99"/>
    <w:semiHidden/>
    <w:rsid w:val="00FB3653"/>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FB3653"/>
    <w:rPr>
      <w:vertAlign w:val="superscript"/>
    </w:rPr>
  </w:style>
  <w:style w:type="paragraph" w:customStyle="1" w:styleId="C1">
    <w:name w:val="C_1"/>
    <w:basedOn w:val="Normln"/>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FB3653"/>
  </w:style>
  <w:style w:type="paragraph" w:customStyle="1" w:styleId="lneksmlouvy">
    <w:name w:val="článek_smlouvy"/>
    <w:basedOn w:val="Normln"/>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0">
    <w:name w:val="normální"/>
    <w:basedOn w:val="Normln"/>
    <w:rsid w:val="00FB3653"/>
    <w:pPr>
      <w:tabs>
        <w:tab w:val="num" w:pos="1561"/>
      </w:tabs>
      <w:ind w:left="1561" w:hanging="851"/>
    </w:pPr>
    <w:rPr>
      <w:rFonts w:ascii="Arial" w:eastAsia="Times New Roman" w:hAnsi="Arial"/>
      <w:sz w:val="24"/>
    </w:rPr>
  </w:style>
  <w:style w:type="paragraph" w:styleId="Seznam2">
    <w:name w:val="List 2"/>
    <w:basedOn w:val="Normln"/>
    <w:rsid w:val="00FB3653"/>
    <w:pPr>
      <w:ind w:left="566" w:hanging="283"/>
      <w:jc w:val="left"/>
    </w:pPr>
    <w:rPr>
      <w:rFonts w:eastAsia="Times New Roman"/>
      <w:sz w:val="24"/>
      <w:szCs w:val="24"/>
      <w:vertAlign w:val="superscript"/>
    </w:rPr>
  </w:style>
  <w:style w:type="paragraph" w:customStyle="1" w:styleId="nadpis">
    <w:name w:val="nadpis"/>
    <w:basedOn w:val="normln0"/>
    <w:rsid w:val="00FB3653"/>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FB3653"/>
    <w:rPr>
      <w:rFonts w:eastAsia="Times New Roman"/>
      <w:kern w:val="16"/>
      <w:sz w:val="24"/>
    </w:rPr>
  </w:style>
  <w:style w:type="paragraph" w:styleId="Nzev">
    <w:name w:val="Title"/>
    <w:basedOn w:val="Normln"/>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ln"/>
    <w:rsid w:val="00FB3653"/>
    <w:pPr>
      <w:jc w:val="left"/>
    </w:pPr>
    <w:rPr>
      <w:rFonts w:ascii="Arial" w:eastAsia="Times New Roman" w:hAnsi="Arial"/>
      <w:sz w:val="22"/>
      <w:lang w:eastAsia="ar-SA"/>
    </w:rPr>
  </w:style>
  <w:style w:type="paragraph" w:customStyle="1" w:styleId="Zkladntext22">
    <w:name w:val="Základní text 22"/>
    <w:basedOn w:val="Normln"/>
    <w:rsid w:val="00FB3653"/>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ln"/>
    <w:next w:val="Normln"/>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FB3653"/>
    <w:rPr>
      <w:rFonts w:ascii="Arial" w:eastAsia="Times New Roman" w:hAnsi="Arial" w:cs="Times New Roman"/>
      <w:szCs w:val="24"/>
      <w:lang w:eastAsia="cs-CZ"/>
    </w:rPr>
  </w:style>
  <w:style w:type="paragraph" w:customStyle="1" w:styleId="aV">
    <w:name w:val="a) VŠ"/>
    <w:basedOn w:val="Zkladntextodsazen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Zkladntextodsazen3">
    <w:name w:val="Body Text Indent 3"/>
    <w:basedOn w:val="Normln"/>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Odstavecseseznamem"/>
    <w:qFormat/>
    <w:rsid w:val="00FB3653"/>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Standardnpsmoodstavce"/>
    <w:rsid w:val="00F530DF"/>
  </w:style>
  <w:style w:type="paragraph" w:customStyle="1" w:styleId="slovnsmlouvyI">
    <w:name w:val="číslování smlouvy I"/>
    <w:basedOn w:val="Odstavecseseznamem"/>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ln"/>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225">
      <w:bodyDiv w:val="1"/>
      <w:marLeft w:val="0"/>
      <w:marRight w:val="0"/>
      <w:marTop w:val="0"/>
      <w:marBottom w:val="0"/>
      <w:divBdr>
        <w:top w:val="none" w:sz="0" w:space="0" w:color="auto"/>
        <w:left w:val="none" w:sz="0" w:space="0" w:color="auto"/>
        <w:bottom w:val="none" w:sz="0" w:space="0" w:color="auto"/>
        <w:right w:val="none" w:sz="0" w:space="0" w:color="auto"/>
      </w:divBdr>
    </w:div>
    <w:div w:id="739601255">
      <w:bodyDiv w:val="1"/>
      <w:marLeft w:val="0"/>
      <w:marRight w:val="0"/>
      <w:marTop w:val="0"/>
      <w:marBottom w:val="0"/>
      <w:divBdr>
        <w:top w:val="none" w:sz="0" w:space="0" w:color="auto"/>
        <w:left w:val="none" w:sz="0" w:space="0" w:color="auto"/>
        <w:bottom w:val="none" w:sz="0" w:space="0" w:color="auto"/>
        <w:right w:val="none" w:sz="0" w:space="0" w:color="auto"/>
      </w:divBdr>
    </w:div>
    <w:div w:id="17690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8AD8-A000-4417-99DB-EAC1BA7FD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5482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Langmajerová Ivana</cp:lastModifiedBy>
  <cp:revision>2</cp:revision>
  <cp:lastPrinted>2021-03-22T09:29:00Z</cp:lastPrinted>
  <dcterms:created xsi:type="dcterms:W3CDTF">2021-03-26T10:03:00Z</dcterms:created>
  <dcterms:modified xsi:type="dcterms:W3CDTF">2021-03-26T10:03:00Z</dcterms:modified>
</cp:coreProperties>
</file>