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FD6A5F" w:rsidP="003F5BEB">
      <w:pPr>
        <w:ind w:left="567"/>
      </w:pPr>
      <w:r w:rsidRPr="00FD6A5F">
        <w:t>čt 25.03.2021 13:21</w:t>
      </w:r>
    </w:p>
    <w:p w:rsidR="00FD6A5F" w:rsidRDefault="00FD6A5F" w:rsidP="003F5BEB">
      <w:pPr>
        <w:ind w:left="567"/>
      </w:pPr>
      <w:r w:rsidRPr="00FD6A5F">
        <w:t xml:space="preserve">František Brunclík </w:t>
      </w:r>
      <w:hyperlink r:id="rId7" w:history="1">
        <w:r w:rsidRPr="000D3E93">
          <w:rPr>
            <w:rStyle w:val="Hypertextovodkaz"/>
          </w:rPr>
          <w:t>f.brunclik@bruncliksro.cz</w:t>
        </w:r>
      </w:hyperlink>
    </w:p>
    <w:p w:rsidR="00FD6A5F" w:rsidRDefault="00FD6A5F" w:rsidP="003F5BEB">
      <w:pPr>
        <w:ind w:left="567"/>
      </w:pPr>
      <w:r w:rsidRPr="00FD6A5F">
        <w:t>RE: Objednávka</w:t>
      </w:r>
    </w:p>
    <w:p w:rsidR="00FD6A5F" w:rsidRDefault="00FD6A5F" w:rsidP="003F5BEB">
      <w:pPr>
        <w:ind w:left="567"/>
      </w:pP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Dobrý den pane Kováříku,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Vaši žádost zasílám potvrzení objednávky: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Vaše objednávka:</w:t>
      </w:r>
      <w:r>
        <w:rPr>
          <w:rFonts w:ascii="Calibri" w:hAnsi="Calibri" w:cs="Calibri"/>
          <w:sz w:val="22"/>
          <w:szCs w:val="22"/>
        </w:rPr>
        <w:t xml:space="preserve"> č. 104/2021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Dodávka</w:t>
      </w:r>
      <w:r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Výměna rozvodné skříně vzduchotechniky odsávání typ RV FNB 2-232 BL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Cena bez DPH</w:t>
      </w:r>
      <w:r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99.000 Kč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Cena vč. DPH 21%:</w:t>
      </w:r>
      <w:r>
        <w:rPr>
          <w:rFonts w:ascii="Calibri" w:hAnsi="Calibri" w:cs="Calibri"/>
          <w:sz w:val="22"/>
          <w:szCs w:val="22"/>
        </w:rPr>
        <w:t xml:space="preserve"> 119.790 Kč </w:t>
      </w:r>
    </w:p>
    <w:p w:rsidR="00FD6A5F" w:rsidRDefault="00FD6A5F" w:rsidP="00FD6A5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Identifikační údaje dodavatele</w:t>
      </w:r>
      <w:bookmarkStart w:id="0" w:name="_GoBack"/>
      <w:bookmarkEnd w:id="0"/>
      <w:r>
        <w:rPr>
          <w:rFonts w:ascii="Calibri" w:hAnsi="Calibri" w:cs="Calibri"/>
          <w:sz w:val="22"/>
          <w:szCs w:val="22"/>
          <w:u w:val="single"/>
        </w:rPr>
        <w:t xml:space="preserve">: </w:t>
      </w:r>
    </w:p>
    <w:p w:rsidR="00FD6A5F" w:rsidRDefault="00FD6A5F" w:rsidP="00FD6A5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Brunclík &amp; spol. s r.o.  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Čimelická 964/15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142 00 Praha 4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25679341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 CZ25679341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Tímto potvrzuji a akceptuji výše uvedenou objednávku v daném rozsahu. </w:t>
      </w:r>
    </w:p>
    <w:p w:rsidR="00FD6A5F" w:rsidRDefault="00FD6A5F" w:rsidP="00FD6A5F">
      <w:pPr>
        <w:rPr>
          <w:rFonts w:ascii="Calibri" w:hAnsi="Calibri" w:cs="Calibri"/>
          <w:color w:val="1F497D"/>
          <w:sz w:val="22"/>
          <w:szCs w:val="22"/>
        </w:rPr>
      </w:pP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 pozdravem.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František Brunclík</w:t>
      </w: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</w:p>
    <w:p w:rsidR="00FD6A5F" w:rsidRDefault="00FD6A5F" w:rsidP="00FD6A5F">
      <w:pPr>
        <w:rPr>
          <w:rFonts w:ascii="Calibri" w:hAnsi="Calibri" w:cs="Calibri"/>
          <w:sz w:val="22"/>
          <w:szCs w:val="22"/>
        </w:rPr>
      </w:pPr>
    </w:p>
    <w:p w:rsidR="00FD6A5F" w:rsidRDefault="00FD6A5F" w:rsidP="00FD6A5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774700" cy="450850"/>
            <wp:effectExtent l="0" t="0" r="6350" b="6350"/>
            <wp:docPr id="1" name="Obrázek 1" descr="logo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00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5F" w:rsidRDefault="00FD6A5F" w:rsidP="00FD6A5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D6A5F" w:rsidRDefault="00FD6A5F" w:rsidP="00FD6A5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Brunclík &amp; spol. s r.o.</w:t>
      </w:r>
    </w:p>
    <w:p w:rsidR="00FD6A5F" w:rsidRDefault="00FD6A5F" w:rsidP="00FD6A5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Řeporyjská 3/1</w:t>
      </w:r>
    </w:p>
    <w:p w:rsidR="00FD6A5F" w:rsidRDefault="00FD6A5F" w:rsidP="00FD6A5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158 00 Praha 5</w:t>
      </w:r>
    </w:p>
    <w:p w:rsidR="00FD6A5F" w:rsidRDefault="00FD6A5F" w:rsidP="00FD6A5F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FD6A5F" w:rsidRPr="00FD6A5F" w:rsidRDefault="00FD6A5F" w:rsidP="00FD6A5F">
      <w:pPr>
        <w:rPr>
          <w:rFonts w:ascii="Calibri" w:hAnsi="Calibri" w:cs="Calibri"/>
          <w:sz w:val="22"/>
          <w:szCs w:val="22"/>
          <w:lang w:eastAsia="en-US"/>
        </w:rPr>
      </w:pPr>
      <w:hyperlink r:id="rId10" w:history="1">
        <w:r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www.bruncliksro.cz</w:t>
        </w:r>
      </w:hyperlink>
    </w:p>
    <w:sectPr w:rsidR="00FD6A5F" w:rsidRPr="00FD6A5F" w:rsidSect="006C1ADE"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00" w:rsidRDefault="00EF2C00" w:rsidP="00740F8C">
      <w:r>
        <w:separator/>
      </w:r>
    </w:p>
  </w:endnote>
  <w:endnote w:type="continuationSeparator" w:id="0">
    <w:p w:rsidR="00EF2C00" w:rsidRDefault="00EF2C00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00" w:rsidRDefault="00EF2C00" w:rsidP="00740F8C">
      <w:r>
        <w:separator/>
      </w:r>
    </w:p>
  </w:footnote>
  <w:footnote w:type="continuationSeparator" w:id="0">
    <w:p w:rsidR="00EF2C00" w:rsidRDefault="00EF2C00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5F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C00"/>
    <w:rsid w:val="00EF2D93"/>
    <w:rsid w:val="00EF542E"/>
    <w:rsid w:val="00F00681"/>
    <w:rsid w:val="00F05046"/>
    <w:rsid w:val="00F054CC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1231F"/>
  <w15:docId w15:val="{BAEB8835-4A6F-4881-9FEF-0A3BAE7B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.brunclik@bruncliksr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www.bruncliksro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72178.DCF0A6F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3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kovarikp</dc:creator>
  <cp:lastModifiedBy>kovarikp</cp:lastModifiedBy>
  <cp:revision>1</cp:revision>
  <cp:lastPrinted>1899-12-31T23:00:00Z</cp:lastPrinted>
  <dcterms:created xsi:type="dcterms:W3CDTF">2021-03-25T12:28:00Z</dcterms:created>
  <dcterms:modified xsi:type="dcterms:W3CDTF">2021-03-25T12:31:00Z</dcterms:modified>
</cp:coreProperties>
</file>