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2434" w14:textId="77777777" w:rsidR="000E40AF" w:rsidRDefault="000E40AF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086A97E4" w14:textId="3541992F" w:rsidR="00E23A05" w:rsidRDefault="00E23A05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309E7412" w14:textId="77777777" w:rsidR="004B2B24" w:rsidRPr="00E251C1" w:rsidRDefault="004B2B24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0CF06E6B" w14:textId="77777777" w:rsidR="00FE3657" w:rsidRDefault="00FE3657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4BE4F481" w14:textId="77777777" w:rsidR="00AB1970" w:rsidRDefault="00AB1970" w:rsidP="00C40341">
      <w:pPr>
        <w:shd w:val="clear" w:color="auto" w:fill="FFFEFB"/>
        <w:spacing w:before="0"/>
        <w:ind w:right="240"/>
        <w:contextualSpacing/>
        <w:jc w:val="both"/>
        <w:rPr>
          <w:b/>
          <w:bCs/>
          <w:color w:val="000000" w:themeColor="text1"/>
          <w:lang w:bidi="cs-CZ"/>
        </w:rPr>
      </w:pPr>
      <w:proofErr w:type="spellStart"/>
      <w:r w:rsidRPr="00AB1970">
        <w:rPr>
          <w:b/>
          <w:bCs/>
          <w:color w:val="000000" w:themeColor="text1"/>
          <w:lang w:bidi="cs-CZ"/>
        </w:rPr>
        <w:t>HokejPce</w:t>
      </w:r>
      <w:proofErr w:type="spellEnd"/>
      <w:r w:rsidRPr="00AB1970">
        <w:rPr>
          <w:b/>
          <w:bCs/>
          <w:color w:val="000000" w:themeColor="text1"/>
          <w:lang w:bidi="cs-CZ"/>
        </w:rPr>
        <w:t xml:space="preserve"> 2020 s.r.o.</w:t>
      </w:r>
    </w:p>
    <w:p w14:paraId="73BC9A05" w14:textId="028397CA" w:rsidR="00B36774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  <w:lang w:bidi="cs-CZ"/>
        </w:rPr>
      </w:pPr>
      <w:r w:rsidRPr="00C40341">
        <w:rPr>
          <w:color w:val="000000" w:themeColor="text1"/>
        </w:rPr>
        <w:t>se sídlem</w:t>
      </w:r>
      <w:r w:rsidR="00B11E50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</w:t>
      </w:r>
      <w:r w:rsidR="00AB1970" w:rsidRPr="00AB1970">
        <w:rPr>
          <w:color w:val="000000" w:themeColor="text1"/>
          <w:lang w:bidi="cs-CZ"/>
        </w:rPr>
        <w:t>Lánovská 1690, 543 01 Vrchlabí</w:t>
      </w:r>
    </w:p>
    <w:p w14:paraId="0D62DA4E" w14:textId="37A1FA36" w:rsidR="00B11E50" w:rsidRPr="00C40341" w:rsidRDefault="00B11E50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>
        <w:rPr>
          <w:color w:val="000000" w:themeColor="text1"/>
        </w:rPr>
        <w:t>á</w:t>
      </w:r>
      <w:r w:rsidRPr="00C40341">
        <w:rPr>
          <w:color w:val="000000" w:themeColor="text1"/>
        </w:rPr>
        <w:t xml:space="preserve">: </w:t>
      </w:r>
      <w:r w:rsidRPr="00AB1970">
        <w:rPr>
          <w:bCs/>
          <w:color w:val="000000" w:themeColor="text1"/>
        </w:rPr>
        <w:t>panem Petrem Dědkem, jednatelem</w:t>
      </w:r>
      <w:r>
        <w:rPr>
          <w:bCs/>
          <w:color w:val="000000" w:themeColor="text1"/>
        </w:rPr>
        <w:t xml:space="preserve"> </w:t>
      </w:r>
    </w:p>
    <w:p w14:paraId="256DA489" w14:textId="09324A2E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IČ:</w:t>
      </w:r>
      <w:r w:rsidR="0025604C">
        <w:rPr>
          <w:color w:val="000000" w:themeColor="text1"/>
        </w:rPr>
        <w:t xml:space="preserve"> </w:t>
      </w:r>
      <w:r w:rsidR="00AB1970" w:rsidRPr="00AB1970">
        <w:rPr>
          <w:color w:val="000000" w:themeColor="text1"/>
          <w:lang w:bidi="cs-CZ"/>
        </w:rPr>
        <w:t>465 09</w:t>
      </w:r>
      <w:r w:rsidR="00AB1970">
        <w:rPr>
          <w:color w:val="000000" w:themeColor="text1"/>
          <w:lang w:bidi="cs-CZ"/>
        </w:rPr>
        <w:t> </w:t>
      </w:r>
      <w:r w:rsidR="00AB1970" w:rsidRPr="00AB1970">
        <w:rPr>
          <w:color w:val="000000" w:themeColor="text1"/>
          <w:lang w:bidi="cs-CZ"/>
        </w:rPr>
        <w:t>801</w:t>
      </w:r>
      <w:r w:rsidR="00AB1970">
        <w:rPr>
          <w:color w:val="000000" w:themeColor="text1"/>
          <w:lang w:bidi="cs-CZ"/>
        </w:rPr>
        <w:t xml:space="preserve"> </w:t>
      </w:r>
    </w:p>
    <w:p w14:paraId="6C33B125" w14:textId="5E3BDF98" w:rsidR="00AB1970" w:rsidRPr="00AB1970" w:rsidRDefault="00B11E50" w:rsidP="00AB1970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AB1970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AB1970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AB1970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AB1970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AB1970" w:rsidRPr="00AB1970">
        <w:rPr>
          <w:bCs/>
          <w:color w:val="000000" w:themeColor="text1"/>
        </w:rPr>
        <w:t>C 2301</w:t>
      </w:r>
      <w:r w:rsidR="00AB1970">
        <w:rPr>
          <w:bCs/>
          <w:color w:val="000000" w:themeColor="text1"/>
        </w:rPr>
        <w:t xml:space="preserve"> </w:t>
      </w:r>
    </w:p>
    <w:p w14:paraId="66DD494D" w14:textId="6C233B65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="00C40341">
        <w:rPr>
          <w:b/>
          <w:bCs/>
          <w:color w:val="000000" w:themeColor="text1"/>
        </w:rPr>
        <w:t>Akcionář</w:t>
      </w:r>
      <w:r w:rsidRPr="00C40341">
        <w:rPr>
          <w:color w:val="000000" w:themeColor="text1"/>
        </w:rPr>
        <w:t>“)</w:t>
      </w:r>
    </w:p>
    <w:p w14:paraId="5C59C29B" w14:textId="77777777" w:rsidR="00AB1970" w:rsidRPr="00C40341" w:rsidRDefault="00AB1970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</w:p>
    <w:p w14:paraId="3F8390B2" w14:textId="6F84DCBC" w:rsidR="00626E39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  <w:r w:rsidRPr="00C40341">
        <w:rPr>
          <w:color w:val="000000" w:themeColor="text1"/>
        </w:rPr>
        <w:t>a</w:t>
      </w:r>
    </w:p>
    <w:p w14:paraId="46749F1A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</w:p>
    <w:p w14:paraId="03089492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b/>
          <w:color w:val="000000" w:themeColor="text1"/>
        </w:rPr>
      </w:pPr>
      <w:r w:rsidRPr="00C40341">
        <w:rPr>
          <w:b/>
          <w:color w:val="000000" w:themeColor="text1"/>
        </w:rPr>
        <w:t>HOCKEY CLUB DYNAMO PARDUBICE a.s.</w:t>
      </w:r>
    </w:p>
    <w:p w14:paraId="7B385CA2" w14:textId="55F57DCE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B11E50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Sukova třída 1735, 530 02 Pardubice</w:t>
      </w:r>
    </w:p>
    <w:p w14:paraId="7E085780" w14:textId="6862484B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 w:rsidR="00C40341" w:rsidRPr="00C40341">
        <w:rPr>
          <w:color w:val="000000" w:themeColor="text1"/>
        </w:rPr>
        <w:t>á</w:t>
      </w:r>
      <w:r w:rsidRPr="00C40341">
        <w:rPr>
          <w:color w:val="000000" w:themeColor="text1"/>
        </w:rPr>
        <w:t>: Mgr. Ondřejem Heřmanem, předsedou představenstva</w:t>
      </w:r>
      <w:r w:rsidR="00C40341" w:rsidRPr="00C40341">
        <w:rPr>
          <w:color w:val="000000" w:themeColor="text1"/>
        </w:rPr>
        <w:t xml:space="preserve"> a Mgr. Ivanem Čonkou, místopředsedou představenstva</w:t>
      </w:r>
    </w:p>
    <w:p w14:paraId="2111C9A1" w14:textId="1B0B4164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</w:t>
      </w:r>
      <w:r w:rsidR="0025604C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601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12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476</w:t>
      </w:r>
    </w:p>
    <w:p w14:paraId="4270F058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DIČ: CZ60112476</w:t>
      </w:r>
    </w:p>
    <w:p w14:paraId="01C1250F" w14:textId="533A1F79" w:rsidR="00626E39" w:rsidRPr="00C40341" w:rsidRDefault="00B11E50" w:rsidP="00C40341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color w:val="000000" w:themeColor="text1"/>
          <w:bdr w:val="none" w:sz="0" w:space="0" w:color="auto" w:frame="1"/>
          <w:lang w:eastAsia="cs-CZ"/>
        </w:rPr>
        <w:t xml:space="preserve">B 1078 </w:t>
      </w:r>
    </w:p>
    <w:p w14:paraId="38792FB1" w14:textId="3230FC6E" w:rsidR="00E23A05" w:rsidRDefault="00626E39" w:rsidP="00D51E82">
      <w:pPr>
        <w:spacing w:before="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Pr="00C40341">
        <w:rPr>
          <w:b/>
          <w:bCs/>
          <w:color w:val="000000" w:themeColor="text1"/>
        </w:rPr>
        <w:t>Společnost</w:t>
      </w:r>
      <w:r w:rsidRPr="00C40341">
        <w:rPr>
          <w:color w:val="000000" w:themeColor="text1"/>
        </w:rPr>
        <w:t>“)</w:t>
      </w:r>
    </w:p>
    <w:p w14:paraId="1C50C973" w14:textId="77777777" w:rsidR="00D51E82" w:rsidRPr="00D51E82" w:rsidRDefault="00D51E82" w:rsidP="00D51E82">
      <w:pPr>
        <w:spacing w:before="0"/>
        <w:contextualSpacing/>
        <w:jc w:val="both"/>
        <w:rPr>
          <w:color w:val="000000" w:themeColor="text1"/>
        </w:rPr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50120151" w:rsidR="00E23A05" w:rsidRDefault="00C40341" w:rsidP="00BF1923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„smluvní strana" nebo společně jako „smluvní strany") uzavírají tímto níže uvedeného dne Smlouvu o poskytnutí peněžitého příplatku mimo základní kapitál v následujícím znění:</w:t>
      </w: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698D219C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smlouvy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CD4077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6B2A2673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Dobrovolný peněžitý příplatek poskytovaný </w:t>
      </w:r>
      <w:r w:rsidR="00C40341">
        <w:t>Akcionář</w:t>
      </w:r>
      <w:r>
        <w:t xml:space="preserve">em Společnosti na základě této smlouvy je </w:t>
      </w:r>
      <w:r w:rsidRPr="008064E3">
        <w:t xml:space="preserve">poskytován v souladu s </w:t>
      </w:r>
      <w:r w:rsidR="00BC5832" w:rsidRPr="008064E3">
        <w:t xml:space="preserve">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23C77B72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>Účelem poskytnutí dobrovolného p</w:t>
      </w:r>
      <w:r w:rsidRPr="00453F2C">
        <w:t xml:space="preserve">eněžitého příplatku </w:t>
      </w:r>
      <w:r w:rsidR="00C40341" w:rsidRPr="00453F2C">
        <w:t>Akcionář</w:t>
      </w:r>
      <w:r w:rsidRPr="00453F2C">
        <w:t xml:space="preserve">em je </w:t>
      </w:r>
      <w:r w:rsidR="00850D8E" w:rsidRPr="00453F2C">
        <w:t>posílení vlastního kapitálu</w:t>
      </w:r>
      <w:r w:rsidR="009F2797" w:rsidRPr="00453F2C">
        <w:t xml:space="preserve"> </w:t>
      </w:r>
      <w:r w:rsidR="00B36774" w:rsidRPr="00453F2C">
        <w:t>Společnosti</w:t>
      </w:r>
      <w:r w:rsidR="003A2778" w:rsidRPr="00453F2C">
        <w:t>. Společnost je oprávněna</w:t>
      </w:r>
      <w:r w:rsidR="003A2778">
        <w:t xml:space="preserve"> použít poskytnutý příplatek z účetního hlediska na úhradu hospodářské ztráty Společnosti. </w:t>
      </w: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34F1AC5E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smlouvou zavazuje poskytnout Společnosti dobrovolný </w:t>
      </w:r>
      <w:r w:rsidR="00CD4077">
        <w:t xml:space="preserve">nevratný </w:t>
      </w:r>
      <w:r w:rsidR="00094F9A">
        <w:t xml:space="preserve">peněžitý příplatek ve výši </w:t>
      </w:r>
      <w:proofErr w:type="gramStart"/>
      <w:r w:rsidR="00515210">
        <w:rPr>
          <w:b/>
          <w:bCs/>
        </w:rPr>
        <w:t>7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000,-</w:t>
      </w:r>
      <w:proofErr w:type="gramEnd"/>
      <w:r w:rsidR="00972A98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515210">
        <w:t>sedm</w:t>
      </w:r>
      <w:r w:rsidR="003A2778">
        <w:t xml:space="preserve"> </w:t>
      </w:r>
      <w:r w:rsidR="00B36774" w:rsidRPr="00106129">
        <w:t>milionů</w:t>
      </w:r>
      <w:r w:rsidR="00094F9A">
        <w:t xml:space="preserve"> korun</w:t>
      </w:r>
      <w:r w:rsidR="00562959">
        <w:t xml:space="preserve"> </w:t>
      </w:r>
      <w:r w:rsidR="00094F9A">
        <w:t xml:space="preserve">českých). </w:t>
      </w:r>
    </w:p>
    <w:p w14:paraId="57572850" w14:textId="528B2E4E" w:rsidR="00094F9A" w:rsidRPr="00D51E82" w:rsidRDefault="00094F9A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D407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přijímá a zavazuje se jej využívat v souladu s</w:t>
      </w:r>
      <w:r w:rsidR="001C475F">
        <w:t xml:space="preserve"> účelem a </w:t>
      </w:r>
      <w:r>
        <w:t>podmínkami stanovenými touto s</w:t>
      </w:r>
      <w:r w:rsidR="00562959">
        <w:t>mlouvou</w:t>
      </w:r>
      <w:r w:rsidR="00DE5BFE">
        <w:t>.</w:t>
      </w: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0319866C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>specifikovaný v této smlouvě</w:t>
      </w:r>
      <w:r w:rsidR="009E5B9B" w:rsidRPr="008064E3">
        <w:t xml:space="preserve"> </w:t>
      </w:r>
      <w:r w:rsidR="00025286" w:rsidRPr="008064E3">
        <w:t>nejpozději do</w:t>
      </w:r>
      <w:r w:rsidR="007F5EF4" w:rsidRPr="008064E3">
        <w:t xml:space="preserve"> </w:t>
      </w:r>
      <w:r w:rsidR="003A2778">
        <w:t>31.3.2021.</w:t>
      </w:r>
      <w:r w:rsidR="00106129">
        <w:t xml:space="preserve"> </w:t>
      </w:r>
    </w:p>
    <w:p w14:paraId="5A5962A9" w14:textId="05467CC8" w:rsidR="0038669B" w:rsidRDefault="009E5B9B" w:rsidP="0001212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smlouvě </w:t>
      </w:r>
      <w:r>
        <w:t xml:space="preserve">bude </w:t>
      </w:r>
      <w:r w:rsidR="00C40341">
        <w:t>Akcionář</w:t>
      </w:r>
      <w:r>
        <w:t xml:space="preserve">em poskytnut bezhotovostním převodem na účet Společnosti, č. </w:t>
      </w:r>
      <w:proofErr w:type="spellStart"/>
      <w:r>
        <w:t>ú.</w:t>
      </w:r>
      <w:proofErr w:type="spellEnd"/>
      <w:r>
        <w:t xml:space="preserve"> </w:t>
      </w:r>
      <w:r w:rsidR="00106129">
        <w:t>35-6939170237</w:t>
      </w:r>
      <w:r w:rsidR="003A2778">
        <w:t>/0100</w:t>
      </w:r>
      <w:r w:rsidR="00106129">
        <w:t>, který je veden u Komerční banky, a.s.</w:t>
      </w:r>
      <w:r w:rsidR="000B3DF7">
        <w:t xml:space="preserve"> </w:t>
      </w:r>
    </w:p>
    <w:p w14:paraId="4C0C4B9D" w14:textId="77777777" w:rsidR="0025604C" w:rsidRDefault="0025604C" w:rsidP="00D51E82">
      <w:pPr>
        <w:spacing w:after="120"/>
        <w:jc w:val="both"/>
      </w:pPr>
    </w:p>
    <w:p w14:paraId="322ADACA" w14:textId="77777777" w:rsidR="0038669B" w:rsidRP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lastRenderedPageBreak/>
        <w:t>Závěrečná ustanovení</w:t>
      </w:r>
    </w:p>
    <w:p w14:paraId="311858B7" w14:textId="10B5F7E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1FEBC4B2" w14:textId="7777777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309FC8DF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>Tato smlouva nabývá platnosti dnem podpisu obou smluvních stran</w:t>
      </w:r>
      <w:r w:rsidR="00C42276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401E2C98" w14:textId="40FDA06A" w:rsidR="003B3140" w:rsidRPr="00C42276" w:rsidRDefault="003B3140" w:rsidP="00C42276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smlouva byla zveřejněna v registru smluv vedeném Ministerstvem vnitra ČR. </w:t>
      </w:r>
      <w:r w:rsidRPr="00C42276">
        <w:rPr>
          <w:rFonts w:asciiTheme="minorHAnsi" w:hAnsiTheme="minorHAnsi" w:cstheme="minorHAnsi"/>
          <w:bCs/>
        </w:rPr>
        <w:t>Z</w:t>
      </w:r>
      <w:r w:rsidRPr="00C42276">
        <w:rPr>
          <w:rFonts w:asciiTheme="minorHAnsi" w:hAnsiTheme="minorHAnsi" w:cstheme="minorHAnsi"/>
        </w:rPr>
        <w:t xml:space="preserve">veřejnění této smlouvy v registru smluv včetně zajištění veškerých kroků a potřebných jednání zajistí Společnost, a to bez zbytečného odkladu, nejpozději do tří (3) dnů po uzavření této smlouvy a bude o něm bezodkladně, nejpozději do tří (3) dnů od jejího </w:t>
      </w:r>
      <w:r w:rsidRPr="00C42276">
        <w:rPr>
          <w:rFonts w:asciiTheme="minorHAnsi" w:hAnsiTheme="minorHAnsi" w:cstheme="minorHAnsi"/>
          <w:color w:val="000000" w:themeColor="text1"/>
        </w:rPr>
        <w:t>zveřejnění informovat Akcionáře.</w:t>
      </w:r>
    </w:p>
    <w:p w14:paraId="6BE95641" w14:textId="59A1BA6A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>Smluvní strany prohlašují, že žádná část smlouvy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21BB7422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smlouva je vyhotovena ve 2 stejnopisech, z nichž </w:t>
      </w:r>
      <w:r w:rsidR="00C40341">
        <w:t>Akcionář</w:t>
      </w:r>
      <w:r>
        <w:t xml:space="preserve"> obdrží 1 stejnopis a Společnost 1 stejnopis.</w:t>
      </w:r>
    </w:p>
    <w:p w14:paraId="3246B520" w14:textId="77777777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>
        <w:t>dobrovolně</w:t>
      </w:r>
      <w:proofErr w:type="gramEnd"/>
      <w:r>
        <w:t xml:space="preserve"> a nikoliv v tísni nebo za nápadně nevýhodných podmínek, a že se dohodly na celém jejím obsahu, což stvrzují svými podpisy.</w:t>
      </w:r>
    </w:p>
    <w:p w14:paraId="338DFD75" w14:textId="172917DF" w:rsidR="004C7F0A" w:rsidRDefault="004C7F0A" w:rsidP="004C7F0A">
      <w:pPr>
        <w:spacing w:after="120"/>
      </w:pPr>
    </w:p>
    <w:tbl>
      <w:tblPr>
        <w:tblW w:w="499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</w:tblGrid>
      <w:tr w:rsidR="00D51E82" w:rsidRPr="00D51E82" w14:paraId="7BB89457" w14:textId="77777777" w:rsidTr="00D51E82">
        <w:trPr>
          <w:trHeight w:val="294"/>
        </w:trPr>
        <w:tc>
          <w:tcPr>
            <w:tcW w:w="3832" w:type="dxa"/>
          </w:tcPr>
          <w:p w14:paraId="03D16839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1397F327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4757EB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1FFA7DC2" w14:textId="77777777" w:rsidTr="00D51E8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731FD047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26862B9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4439DDF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10C2F35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78037833" w14:textId="77777777" w:rsidTr="00D51E8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46E13ABC" w14:textId="77777777" w:rsidR="00515210" w:rsidRPr="00515210" w:rsidRDefault="00515210" w:rsidP="00515210">
            <w:pPr>
              <w:spacing w:befor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proofErr w:type="spellStart"/>
            <w:r w:rsidRPr="0051521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HokejPce</w:t>
            </w:r>
            <w:proofErr w:type="spellEnd"/>
            <w:r w:rsidRPr="0051521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 xml:space="preserve"> 2020 s.r.o.</w:t>
            </w:r>
          </w:p>
          <w:p w14:paraId="499718F6" w14:textId="77777777" w:rsidR="00515210" w:rsidRPr="00515210" w:rsidRDefault="00515210" w:rsidP="00515210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15210">
              <w:rPr>
                <w:rFonts w:eastAsia="Times New Roman" w:cstheme="minorHAnsi"/>
                <w:lang w:eastAsia="cs-CZ"/>
              </w:rPr>
              <w:t>Petr Dědek</w:t>
            </w:r>
          </w:p>
          <w:p w14:paraId="16ED90BE" w14:textId="114EC313" w:rsidR="00D51E82" w:rsidRPr="00D51E82" w:rsidRDefault="0080662F" w:rsidP="00515210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</w:t>
            </w:r>
            <w:r w:rsidR="00515210" w:rsidRPr="00515210">
              <w:rPr>
                <w:rFonts w:eastAsia="Times New Roman" w:cstheme="minorHAnsi"/>
                <w:lang w:eastAsia="cs-CZ"/>
              </w:rPr>
              <w:t>ednatel</w:t>
            </w:r>
            <w:r w:rsidR="00515210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64" w:type="dxa"/>
          </w:tcPr>
          <w:p w14:paraId="32D6874A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82743EC" w14:textId="77777777" w:rsidR="00D51E82" w:rsidRPr="00D51E82" w:rsidRDefault="00D51E82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164"/>
        <w:gridCol w:w="4076"/>
      </w:tblGrid>
      <w:tr w:rsidR="00D51E82" w:rsidRPr="00D51E82" w14:paraId="0A55383F" w14:textId="77777777" w:rsidTr="00632E7B">
        <w:trPr>
          <w:trHeight w:val="294"/>
        </w:trPr>
        <w:tc>
          <w:tcPr>
            <w:tcW w:w="3861" w:type="dxa"/>
          </w:tcPr>
          <w:p w14:paraId="55659744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3568E013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1369009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</w:tcPr>
          <w:p w14:paraId="3E4933FE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_______________</w:t>
            </w:r>
          </w:p>
          <w:p w14:paraId="195C7084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="00D51E82" w:rsidRPr="00D51E82" w14:paraId="1C5CF152" w14:textId="77777777" w:rsidTr="00632E7B">
        <w:trPr>
          <w:trHeight w:val="903"/>
        </w:trPr>
        <w:tc>
          <w:tcPr>
            <w:tcW w:w="3861" w:type="dxa"/>
            <w:tcBorders>
              <w:bottom w:val="single" w:sz="4" w:space="0" w:color="auto"/>
            </w:tcBorders>
          </w:tcPr>
          <w:p w14:paraId="025B768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9DE978C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3B68976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685F8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C9EBF20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1171BA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6E8C6DC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699D6D4C" w14:textId="77777777" w:rsidTr="00632E7B">
        <w:trPr>
          <w:trHeight w:val="50"/>
        </w:trPr>
        <w:tc>
          <w:tcPr>
            <w:tcW w:w="3861" w:type="dxa"/>
            <w:tcBorders>
              <w:top w:val="single" w:sz="4" w:space="0" w:color="auto"/>
            </w:tcBorders>
          </w:tcPr>
          <w:p w14:paraId="34A29D73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HOCKEY CLUB DYNAMO PARDUBICE a.s.</w:t>
            </w:r>
          </w:p>
          <w:p w14:paraId="5D7F0344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Mgr. Ondřej Heřman</w:t>
            </w:r>
          </w:p>
          <w:p w14:paraId="6CAD344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předseda představenstva</w:t>
            </w:r>
          </w:p>
        </w:tc>
        <w:tc>
          <w:tcPr>
            <w:tcW w:w="1164" w:type="dxa"/>
          </w:tcPr>
          <w:p w14:paraId="4BBB42D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9FFEAA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</w:pPr>
            <w:r w:rsidRPr="00D51E8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HOCKEY CLUB DYNAMO PARDUBICE a.s.</w:t>
            </w:r>
          </w:p>
          <w:p w14:paraId="19DACE02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 xml:space="preserve">Mgr. Ivan Čonka </w:t>
            </w:r>
          </w:p>
          <w:p w14:paraId="7A1DF06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místopředseda představenstva</w:t>
            </w:r>
          </w:p>
        </w:tc>
      </w:tr>
    </w:tbl>
    <w:p w14:paraId="1E85887A" w14:textId="77777777" w:rsidR="00D51E82" w:rsidRDefault="00D51E82" w:rsidP="004C7F0A">
      <w:pPr>
        <w:spacing w:after="120"/>
      </w:pPr>
    </w:p>
    <w:sectPr w:rsidR="00D51E82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3221DD"/>
    <w:multiLevelType w:val="hybridMultilevel"/>
    <w:tmpl w:val="F670DAFA"/>
    <w:lvl w:ilvl="0" w:tplc="43C4423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2123"/>
    <w:rsid w:val="00015A02"/>
    <w:rsid w:val="00025286"/>
    <w:rsid w:val="000529D1"/>
    <w:rsid w:val="00094F9A"/>
    <w:rsid w:val="000B3DF7"/>
    <w:rsid w:val="000E40AF"/>
    <w:rsid w:val="00106129"/>
    <w:rsid w:val="00122C59"/>
    <w:rsid w:val="00135671"/>
    <w:rsid w:val="00182E70"/>
    <w:rsid w:val="00194F8C"/>
    <w:rsid w:val="001A740D"/>
    <w:rsid w:val="001C475F"/>
    <w:rsid w:val="001E214E"/>
    <w:rsid w:val="0025604C"/>
    <w:rsid w:val="002C44BD"/>
    <w:rsid w:val="002D5F17"/>
    <w:rsid w:val="00360E41"/>
    <w:rsid w:val="0038669B"/>
    <w:rsid w:val="003922D0"/>
    <w:rsid w:val="003A2778"/>
    <w:rsid w:val="003A7B6C"/>
    <w:rsid w:val="003B2205"/>
    <w:rsid w:val="003B3140"/>
    <w:rsid w:val="00453F2C"/>
    <w:rsid w:val="0046148E"/>
    <w:rsid w:val="0048435A"/>
    <w:rsid w:val="004B2B24"/>
    <w:rsid w:val="004C7F0A"/>
    <w:rsid w:val="00515210"/>
    <w:rsid w:val="0054582A"/>
    <w:rsid w:val="005459AF"/>
    <w:rsid w:val="00562959"/>
    <w:rsid w:val="00584012"/>
    <w:rsid w:val="00585135"/>
    <w:rsid w:val="00595E60"/>
    <w:rsid w:val="005B6070"/>
    <w:rsid w:val="00626DAF"/>
    <w:rsid w:val="00626E39"/>
    <w:rsid w:val="006C79CB"/>
    <w:rsid w:val="00727AB0"/>
    <w:rsid w:val="007A55DA"/>
    <w:rsid w:val="007B76C8"/>
    <w:rsid w:val="007E0D82"/>
    <w:rsid w:val="007F2380"/>
    <w:rsid w:val="007F5EF4"/>
    <w:rsid w:val="00801CA1"/>
    <w:rsid w:val="008064E3"/>
    <w:rsid w:val="0080662F"/>
    <w:rsid w:val="00850D8E"/>
    <w:rsid w:val="008575E2"/>
    <w:rsid w:val="00897075"/>
    <w:rsid w:val="008A2BBD"/>
    <w:rsid w:val="008B34A0"/>
    <w:rsid w:val="009128A2"/>
    <w:rsid w:val="00930382"/>
    <w:rsid w:val="009504D9"/>
    <w:rsid w:val="00972A98"/>
    <w:rsid w:val="00972B4B"/>
    <w:rsid w:val="00991E77"/>
    <w:rsid w:val="009E5B9B"/>
    <w:rsid w:val="009F2797"/>
    <w:rsid w:val="00A220E4"/>
    <w:rsid w:val="00AB1970"/>
    <w:rsid w:val="00B11E50"/>
    <w:rsid w:val="00B131BD"/>
    <w:rsid w:val="00B36774"/>
    <w:rsid w:val="00BC5832"/>
    <w:rsid w:val="00BF1923"/>
    <w:rsid w:val="00C103DF"/>
    <w:rsid w:val="00C40341"/>
    <w:rsid w:val="00C42276"/>
    <w:rsid w:val="00C45035"/>
    <w:rsid w:val="00CD4077"/>
    <w:rsid w:val="00D51E82"/>
    <w:rsid w:val="00D57D8E"/>
    <w:rsid w:val="00DE5BFE"/>
    <w:rsid w:val="00E23A05"/>
    <w:rsid w:val="00E251C1"/>
    <w:rsid w:val="00EB11F0"/>
    <w:rsid w:val="00EC60F0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3B3140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3B3140"/>
    <w:pPr>
      <w:numPr>
        <w:numId w:val="14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character" w:customStyle="1" w:styleId="Nadpis2-BSChar">
    <w:name w:val="Nadpis 2 - BS Char"/>
    <w:link w:val="Nadpis2-BS"/>
    <w:uiPriority w:val="99"/>
    <w:locked/>
    <w:rsid w:val="003B3140"/>
    <w:rPr>
      <w:rFonts w:ascii="Calibri" w:eastAsia="Times New Roman" w:hAnsi="Calibri" w:cs="Calibri"/>
      <w:lang w:eastAsia="cs-CZ"/>
    </w:rPr>
  </w:style>
  <w:style w:type="paragraph" w:customStyle="1" w:styleId="Nadpis4-BS">
    <w:name w:val="Nadpis 4 - BS"/>
    <w:basedOn w:val="Nadpis2-BS"/>
    <w:uiPriority w:val="99"/>
    <w:qFormat/>
    <w:rsid w:val="003B3140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3B3140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3B3140"/>
    <w:pPr>
      <w:numPr>
        <w:ilvl w:val="2"/>
      </w:numPr>
      <w:tabs>
        <w:tab w:val="clear" w:pos="1134"/>
        <w:tab w:val="num" w:pos="360"/>
      </w:tabs>
      <w:ind w:left="1276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3847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Ficková</dc:creator>
  <cp:lastModifiedBy>Lucie Ficková</cp:lastModifiedBy>
  <cp:revision>2</cp:revision>
  <dcterms:created xsi:type="dcterms:W3CDTF">2021-03-25T11:12:00Z</dcterms:created>
  <dcterms:modified xsi:type="dcterms:W3CDTF">2021-03-25T11:12:00Z</dcterms:modified>
</cp:coreProperties>
</file>