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"/>
        <w:gridCol w:w="10521"/>
        <w:gridCol w:w="140"/>
      </w:tblGrid>
      <w:tr w:rsidR="00000000">
        <w:trPr>
          <w:cantSplit/>
          <w:trHeight w:val="753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F4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25400</wp:posOffset>
                  </wp:positionV>
                  <wp:extent cx="1439545" cy="5035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Objednávka č. OBJ/0226/2021/KŘHS</w:t>
      </w:r>
    </w:p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Kancelář ředitele-HS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70891320, DIČ: CZ70891320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odběratele: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Trane ČR, spol. s r.o.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Thámova 183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18600 Praha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 62418661, DIČ: CZ62418661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dodavatele: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114 587,00 Kč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53"/>
        <w:gridCol w:w="668"/>
        <w:gridCol w:w="9025"/>
      </w:tblGrid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Výměna kapalinového solenoidventilu, silentbloků olejového separátoru a oprava CU kolena celkovou úpravou potruní trasy s dodatečnou instalací antivibračního závaží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Dodání do: 18.04.2021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Na daňovém dokladu (faktuře) uvádějte vždy následující: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číslo této objednávky</w:t>
            </w:r>
          </w:p>
        </w:tc>
      </w:tr>
      <w:tr w:rsidR="00000000">
        <w:trPr>
          <w:cantSplit/>
          <w:trHeight w:hRule="exact" w:val="243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splatnost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21 dnů</w:t>
            </w:r>
          </w:p>
        </w:tc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daňového dokladu (faktury)</w:t>
            </w: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• naši objednávku, prosím, potvrďte razítkem, podpisem a přiložte k daňovému dokladu (faktuře)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24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Da</w:t>
            </w:r>
            <w:r>
              <w:rPr>
                <w:rFonts w:ascii="Arial" w:hAnsi="Arial" w:cs="Arial"/>
                <w:color w:val="000000"/>
                <w:sz w:val="17"/>
                <w:szCs w:val="17"/>
                <w:u w:val="single"/>
              </w:rPr>
              <w:t>ňové doklady (faktury), u kterých nebudou splněny shora popsané požadavky, budou dodavateli vráceny.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Plnění, které je předmětem této objednávky, bude používáno pro výkon veřejnoprávní činnosti.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7862"/>
      </w:tblGrid>
      <w:tr w:rsidR="00000000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Zlín, 18.03.2021</w:t>
            </w:r>
          </w:p>
        </w:tc>
      </w:tr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Kovaříková Zuzana Bc.</w:t>
            </w:r>
          </w:p>
        </w:tc>
      </w:tr>
    </w:tbl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000000">
        <w:trPr>
          <w:cantSplit/>
          <w:trHeight w:hRule="exact" w:val="16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odběratele: …………………………………………</w:t>
            </w:r>
          </w:p>
        </w:tc>
      </w:tr>
      <w:tr w:rsidR="00000000">
        <w:trPr>
          <w:cantSplit/>
          <w:trHeight w:hRule="exact" w:val="73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Dodavatel prohlašuje, že: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55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nemá v úmyslu nezaplatit daň z přidané hodnoty u zdanitelného plnění podle této smlouvy (dále jen „daň“),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nezkrátí daň nebo nevyláká daňovou výhodu,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není odchy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lná od obvyklé ceny,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 nespolehlivým plátcem,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bude mít u správce daně registrován bankovní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účet používaný pro ekonomickou činnost,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hlivým plátcem, uhradí Zlínský kraj daň z přidané hodnoty z přijatého zdanitelného plnění příslušnému správci daně,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</w:p>
        </w:tc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aň z přidané hodnoty z přijatého zdanitelného plnění příslušnému správci daně.</w:t>
            </w:r>
          </w:p>
        </w:tc>
      </w:tr>
    </w:tbl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3F326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6"/>
        <w:gridCol w:w="5923"/>
      </w:tblGrid>
      <w:tr w:rsidR="00000000"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…………………………………., dne ……………………</w:t>
            </w: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Razítko a podpis dodavatele: …………………………………………</w:t>
            </w:r>
          </w:p>
        </w:tc>
      </w:tr>
    </w:tbl>
    <w:p w:rsidR="003F3268" w:rsidRDefault="003F326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3F3268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A"/>
    <w:rsid w:val="003F3268"/>
    <w:rsid w:val="006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267949-40D1-4213-9987-FEAD02D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Zuzana</dc:creator>
  <cp:keywords/>
  <dc:description/>
  <cp:lastModifiedBy>Kovaříková Zuzana</cp:lastModifiedBy>
  <cp:revision>2</cp:revision>
  <dcterms:created xsi:type="dcterms:W3CDTF">2021-03-19T10:11:00Z</dcterms:created>
  <dcterms:modified xsi:type="dcterms:W3CDTF">2021-03-19T10:11:00Z</dcterms:modified>
</cp:coreProperties>
</file>