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0ED" w:rsidRDefault="004732A2">
      <w:pPr>
        <w:pStyle w:val="Zkladntext90"/>
        <w:framePr w:w="9888" w:h="2331" w:hRule="exact" w:wrap="none" w:vAnchor="page" w:hAnchor="page" w:x="881" w:y="2517"/>
        <w:shd w:val="clear" w:color="auto" w:fill="auto"/>
        <w:spacing w:before="0" w:after="203" w:line="209" w:lineRule="exact"/>
        <w:ind w:firstLine="0"/>
      </w:pPr>
      <w:r>
        <w:rPr>
          <w:rStyle w:val="Zkladntext9"/>
          <w:b/>
          <w:bCs/>
          <w:color w:val="000000"/>
        </w:rPr>
        <w:t xml:space="preserve">Komerční banka, a.s., </w:t>
      </w:r>
      <w:r>
        <w:rPr>
          <w:rStyle w:val="Zkladntext9Netun"/>
          <w:b w:val="0"/>
          <w:bCs w:val="0"/>
          <w:color w:val="000000"/>
        </w:rPr>
        <w:t xml:space="preserve">se sídlem Praha 1, Na Příkopě 33 čp. 969, PSČ 114 07, IČO: 45317054, zapsaná v obchodním rejstříku vedeném Městským soudem v Praze, sp. zn. B 1360 (dále jen </w:t>
      </w:r>
      <w:r>
        <w:rPr>
          <w:rStyle w:val="Zkladntext9"/>
          <w:b/>
          <w:bCs/>
          <w:color w:val="000000"/>
        </w:rPr>
        <w:t>„Banka“)</w:t>
      </w:r>
    </w:p>
    <w:p w:rsidR="007B50ED" w:rsidRDefault="004732A2">
      <w:pPr>
        <w:pStyle w:val="Zkladntext90"/>
        <w:framePr w:w="9888" w:h="2331" w:hRule="exact" w:wrap="none" w:vAnchor="page" w:hAnchor="page" w:x="881" w:y="2517"/>
        <w:shd w:val="clear" w:color="auto" w:fill="auto"/>
        <w:spacing w:before="0" w:after="142" w:line="180" w:lineRule="exact"/>
        <w:ind w:left="560" w:hanging="560"/>
      </w:pPr>
      <w:r>
        <w:rPr>
          <w:rStyle w:val="Zkladntext9Netun"/>
          <w:b w:val="0"/>
          <w:bCs w:val="0"/>
          <w:color w:val="000000"/>
        </w:rPr>
        <w:t>a</w:t>
      </w:r>
    </w:p>
    <w:p w:rsidR="007B50ED" w:rsidRDefault="004732A2">
      <w:pPr>
        <w:pStyle w:val="Zkladntext90"/>
        <w:framePr w:w="9888" w:h="2331" w:hRule="exact" w:wrap="none" w:vAnchor="page" w:hAnchor="page" w:x="881" w:y="2517"/>
        <w:shd w:val="clear" w:color="auto" w:fill="auto"/>
        <w:spacing w:before="0" w:after="201"/>
        <w:ind w:firstLine="0"/>
      </w:pPr>
      <w:r>
        <w:rPr>
          <w:rStyle w:val="Zkladntext9"/>
          <w:b/>
          <w:bCs/>
          <w:color w:val="000000"/>
        </w:rPr>
        <w:t xml:space="preserve">Cataps, s.r.o., </w:t>
      </w:r>
      <w:r>
        <w:rPr>
          <w:rStyle w:val="Zkladntext9Netun"/>
          <w:b w:val="0"/>
          <w:bCs w:val="0"/>
          <w:color w:val="000000"/>
        </w:rPr>
        <w:t>se sídlem Praha 1 - Nové Město, Václavské náměstí 796/42, PSČ 11</w:t>
      </w:r>
      <w:r w:rsidR="00EB78AF">
        <w:rPr>
          <w:rStyle w:val="Zkladntext9Netun"/>
          <w:b w:val="0"/>
          <w:bCs w:val="0"/>
          <w:color w:val="000000"/>
        </w:rPr>
        <w:t>0 00, IČO: 03633144, zapsaná v o</w:t>
      </w:r>
      <w:r>
        <w:rPr>
          <w:rStyle w:val="Zkladntext9Netun"/>
          <w:b w:val="0"/>
          <w:bCs w:val="0"/>
          <w:color w:val="000000"/>
        </w:rPr>
        <w:t xml:space="preserve">bchodním rejstříku vedeném Městským soudem v Praze, sp. zn. C 235160 (dále jen </w:t>
      </w:r>
      <w:r>
        <w:rPr>
          <w:rStyle w:val="Zkladntext9"/>
          <w:b/>
          <w:bCs/>
          <w:color w:val="000000"/>
        </w:rPr>
        <w:t>„KB SmartPay“)</w:t>
      </w:r>
    </w:p>
    <w:p w:rsidR="007B50ED" w:rsidRDefault="004732A2">
      <w:pPr>
        <w:pStyle w:val="Zkladntext90"/>
        <w:framePr w:w="9888" w:h="2331" w:hRule="exact" w:wrap="none" w:vAnchor="page" w:hAnchor="page" w:x="881" w:y="2517"/>
        <w:shd w:val="clear" w:color="auto" w:fill="auto"/>
        <w:spacing w:before="0" w:after="158" w:line="180" w:lineRule="exact"/>
        <w:ind w:left="560" w:hanging="560"/>
      </w:pPr>
      <w:r>
        <w:rPr>
          <w:rStyle w:val="Zkladntext9Netun"/>
          <w:b w:val="0"/>
          <w:bCs w:val="0"/>
          <w:color w:val="000000"/>
        </w:rPr>
        <w:t xml:space="preserve">(Banka a KB SmartPay každý dále také jen </w:t>
      </w:r>
      <w:r>
        <w:rPr>
          <w:rStyle w:val="Zkladntext9"/>
          <w:b/>
          <w:bCs/>
          <w:color w:val="000000"/>
        </w:rPr>
        <w:t xml:space="preserve">„Poskytovatel služeb“ </w:t>
      </w:r>
      <w:r>
        <w:rPr>
          <w:rStyle w:val="Zkladntext9Netun"/>
          <w:b w:val="0"/>
          <w:bCs w:val="0"/>
          <w:color w:val="000000"/>
        </w:rPr>
        <w:t xml:space="preserve">nebo společně jako </w:t>
      </w:r>
      <w:r>
        <w:rPr>
          <w:rStyle w:val="Zkladntext9"/>
          <w:b/>
          <w:bCs/>
          <w:color w:val="000000"/>
        </w:rPr>
        <w:t>„Poskytovatelé služeb“)</w:t>
      </w:r>
    </w:p>
    <w:p w:rsidR="007B50ED" w:rsidRDefault="004732A2">
      <w:pPr>
        <w:pStyle w:val="Zkladntext90"/>
        <w:framePr w:w="9888" w:h="2331" w:hRule="exact" w:wrap="none" w:vAnchor="page" w:hAnchor="page" w:x="881" w:y="2517"/>
        <w:shd w:val="clear" w:color="auto" w:fill="auto"/>
        <w:spacing w:before="0" w:line="180" w:lineRule="exact"/>
        <w:ind w:left="560" w:hanging="560"/>
      </w:pPr>
      <w:r>
        <w:rPr>
          <w:rStyle w:val="Zkladntext9Netun"/>
          <w:b w:val="0"/>
          <w:bCs w:val="0"/>
          <w:color w:val="000000"/>
        </w:rPr>
        <w:t>a</w:t>
      </w:r>
    </w:p>
    <w:p w:rsidR="007B50ED" w:rsidRDefault="004732A2">
      <w:pPr>
        <w:pStyle w:val="Titulektabulky41"/>
        <w:framePr w:wrap="none" w:vAnchor="page" w:hAnchor="page" w:x="982" w:y="5019"/>
        <w:shd w:val="clear" w:color="auto" w:fill="auto"/>
        <w:spacing w:line="180" w:lineRule="exact"/>
      </w:pPr>
      <w:r>
        <w:rPr>
          <w:rStyle w:val="Titulektabulky40"/>
          <w:b/>
          <w:bCs/>
          <w:color w:val="000000"/>
        </w:rPr>
        <w:t xml:space="preserve">právnická osoba </w:t>
      </w:r>
      <w:r>
        <w:rPr>
          <w:rStyle w:val="Titulektabulky4Netun"/>
          <w:b w:val="0"/>
          <w:bCs w:val="0"/>
          <w:color w:val="000000"/>
        </w:rPr>
        <w:t xml:space="preserve">(dále jen </w:t>
      </w:r>
      <w:r>
        <w:rPr>
          <w:rStyle w:val="Titulektabulky40"/>
          <w:b/>
          <w:bCs/>
          <w:color w:val="000000"/>
        </w:rPr>
        <w:t>„Obchodník“)</w:t>
      </w:r>
    </w:p>
    <w:tbl>
      <w:tblPr>
        <w:tblW w:w="0" w:type="auto"/>
        <w:tblInd w:w="5" w:type="dxa"/>
        <w:tblLayout w:type="fixed"/>
        <w:tblCellMar>
          <w:left w:w="0" w:type="dxa"/>
          <w:right w:w="0" w:type="dxa"/>
        </w:tblCellMar>
        <w:tblLook w:val="0000" w:firstRow="0" w:lastRow="0" w:firstColumn="0" w:lastColumn="0" w:noHBand="0" w:noVBand="0"/>
      </w:tblPr>
      <w:tblGrid>
        <w:gridCol w:w="2851"/>
        <w:gridCol w:w="7032"/>
      </w:tblGrid>
      <w:tr w:rsidR="007B50ED">
        <w:trPr>
          <w:trHeight w:hRule="exact" w:val="317"/>
        </w:trPr>
        <w:tc>
          <w:tcPr>
            <w:tcW w:w="2851" w:type="dxa"/>
            <w:tcBorders>
              <w:top w:val="single" w:sz="4" w:space="0" w:color="auto"/>
              <w:left w:val="single" w:sz="4" w:space="0" w:color="auto"/>
              <w:bottom w:val="nil"/>
              <w:right w:val="nil"/>
            </w:tcBorders>
            <w:shd w:val="clear" w:color="auto" w:fill="FFFFFF"/>
          </w:tcPr>
          <w:p w:rsidR="007B50ED" w:rsidRDefault="004732A2">
            <w:pPr>
              <w:pStyle w:val="Zkladntext20"/>
              <w:framePr w:w="9883" w:h="1392" w:wrap="none" w:vAnchor="page" w:hAnchor="page" w:x="881" w:y="5225"/>
              <w:shd w:val="clear" w:color="auto" w:fill="auto"/>
              <w:spacing w:after="0" w:line="160" w:lineRule="exact"/>
              <w:ind w:firstLine="0"/>
            </w:pPr>
            <w:r>
              <w:rPr>
                <w:rStyle w:val="Zkladntext28pt"/>
                <w:color w:val="000000"/>
              </w:rPr>
              <w:t>Obchodní firma* / název**:</w:t>
            </w:r>
          </w:p>
        </w:tc>
        <w:tc>
          <w:tcPr>
            <w:tcW w:w="7032" w:type="dxa"/>
            <w:tcBorders>
              <w:top w:val="single" w:sz="4" w:space="0" w:color="auto"/>
              <w:left w:val="single" w:sz="4" w:space="0" w:color="auto"/>
              <w:bottom w:val="nil"/>
              <w:right w:val="single" w:sz="4" w:space="0" w:color="auto"/>
            </w:tcBorders>
            <w:shd w:val="clear" w:color="auto" w:fill="FFFFFF"/>
          </w:tcPr>
          <w:p w:rsidR="007B50ED" w:rsidRDefault="004732A2">
            <w:pPr>
              <w:pStyle w:val="Zkladntext20"/>
              <w:framePr w:w="9883" w:h="1392" w:wrap="none" w:vAnchor="page" w:hAnchor="page" w:x="881" w:y="5225"/>
              <w:shd w:val="clear" w:color="auto" w:fill="auto"/>
              <w:spacing w:after="0" w:line="180" w:lineRule="exact"/>
              <w:ind w:firstLine="0"/>
              <w:jc w:val="left"/>
            </w:pPr>
            <w:r>
              <w:rPr>
                <w:rStyle w:val="Zkladntext2Tun"/>
                <w:color w:val="000000"/>
              </w:rPr>
              <w:t>MĚSTO ČESKÝ KRUMLOV</w:t>
            </w:r>
          </w:p>
        </w:tc>
      </w:tr>
      <w:tr w:rsidR="007B50ED">
        <w:trPr>
          <w:trHeight w:hRule="exact" w:val="298"/>
        </w:trPr>
        <w:tc>
          <w:tcPr>
            <w:tcW w:w="2851" w:type="dxa"/>
            <w:tcBorders>
              <w:top w:val="single" w:sz="4" w:space="0" w:color="auto"/>
              <w:left w:val="single" w:sz="4" w:space="0" w:color="auto"/>
              <w:bottom w:val="nil"/>
              <w:right w:val="nil"/>
            </w:tcBorders>
            <w:shd w:val="clear" w:color="auto" w:fill="FFFFFF"/>
          </w:tcPr>
          <w:p w:rsidR="007B50ED" w:rsidRDefault="004732A2">
            <w:pPr>
              <w:pStyle w:val="Zkladntext20"/>
              <w:framePr w:w="9883" w:h="1392" w:wrap="none" w:vAnchor="page" w:hAnchor="page" w:x="881" w:y="5225"/>
              <w:shd w:val="clear" w:color="auto" w:fill="auto"/>
              <w:spacing w:after="0" w:line="160" w:lineRule="exact"/>
              <w:ind w:firstLine="0"/>
            </w:pPr>
            <w:r>
              <w:rPr>
                <w:rStyle w:val="Zkladntext28pt"/>
                <w:color w:val="000000"/>
              </w:rPr>
              <w:t>Sídlo:</w:t>
            </w:r>
          </w:p>
        </w:tc>
        <w:tc>
          <w:tcPr>
            <w:tcW w:w="7032" w:type="dxa"/>
            <w:tcBorders>
              <w:top w:val="single" w:sz="4" w:space="0" w:color="auto"/>
              <w:left w:val="single" w:sz="4" w:space="0" w:color="auto"/>
              <w:bottom w:val="nil"/>
              <w:right w:val="single" w:sz="4" w:space="0" w:color="auto"/>
            </w:tcBorders>
            <w:shd w:val="clear" w:color="auto" w:fill="FFFFFF"/>
          </w:tcPr>
          <w:p w:rsidR="007B50ED" w:rsidRDefault="004732A2">
            <w:pPr>
              <w:pStyle w:val="Zkladntext20"/>
              <w:framePr w:w="9883" w:h="1392" w:wrap="none" w:vAnchor="page" w:hAnchor="page" w:x="881" w:y="5225"/>
              <w:shd w:val="clear" w:color="auto" w:fill="auto"/>
              <w:spacing w:after="0" w:line="180" w:lineRule="exact"/>
              <w:ind w:firstLine="0"/>
              <w:jc w:val="left"/>
            </w:pPr>
            <w:r>
              <w:rPr>
                <w:rStyle w:val="Zkladntext2Tun"/>
                <w:color w:val="000000"/>
              </w:rPr>
              <w:t>ČESKÝ KRUMLOV, 381 18 ČESKÝ KRUMLOV, Česká republika</w:t>
            </w:r>
          </w:p>
        </w:tc>
      </w:tr>
      <w:tr w:rsidR="007B50ED">
        <w:trPr>
          <w:trHeight w:hRule="exact" w:val="302"/>
        </w:trPr>
        <w:tc>
          <w:tcPr>
            <w:tcW w:w="2851" w:type="dxa"/>
            <w:tcBorders>
              <w:top w:val="single" w:sz="4" w:space="0" w:color="auto"/>
              <w:left w:val="single" w:sz="4" w:space="0" w:color="auto"/>
              <w:bottom w:val="nil"/>
              <w:right w:val="nil"/>
            </w:tcBorders>
            <w:shd w:val="clear" w:color="auto" w:fill="FFFFFF"/>
          </w:tcPr>
          <w:p w:rsidR="007B50ED" w:rsidRDefault="004732A2">
            <w:pPr>
              <w:pStyle w:val="Zkladntext20"/>
              <w:framePr w:w="9883" w:h="1392" w:wrap="none" w:vAnchor="page" w:hAnchor="page" w:x="881" w:y="5225"/>
              <w:shd w:val="clear" w:color="auto" w:fill="auto"/>
              <w:spacing w:after="0" w:line="160" w:lineRule="exact"/>
              <w:ind w:firstLine="0"/>
            </w:pPr>
            <w:r>
              <w:rPr>
                <w:rStyle w:val="Zkladntext28pt"/>
                <w:color w:val="000000"/>
              </w:rPr>
              <w:t>IČO:</w:t>
            </w:r>
          </w:p>
        </w:tc>
        <w:tc>
          <w:tcPr>
            <w:tcW w:w="7032" w:type="dxa"/>
            <w:tcBorders>
              <w:top w:val="single" w:sz="4" w:space="0" w:color="auto"/>
              <w:left w:val="single" w:sz="4" w:space="0" w:color="auto"/>
              <w:bottom w:val="nil"/>
              <w:right w:val="single" w:sz="4" w:space="0" w:color="auto"/>
            </w:tcBorders>
            <w:shd w:val="clear" w:color="auto" w:fill="FFFFFF"/>
          </w:tcPr>
          <w:p w:rsidR="007B50ED" w:rsidRDefault="004732A2">
            <w:pPr>
              <w:pStyle w:val="Zkladntext20"/>
              <w:framePr w:w="9883" w:h="1392" w:wrap="none" w:vAnchor="page" w:hAnchor="page" w:x="881" w:y="5225"/>
              <w:shd w:val="clear" w:color="auto" w:fill="auto"/>
              <w:spacing w:after="0" w:line="180" w:lineRule="exact"/>
              <w:ind w:firstLine="0"/>
              <w:jc w:val="left"/>
            </w:pPr>
            <w:r>
              <w:rPr>
                <w:rStyle w:val="Zkladntext2Tun"/>
                <w:color w:val="000000"/>
              </w:rPr>
              <w:t>00245836</w:t>
            </w:r>
          </w:p>
        </w:tc>
      </w:tr>
      <w:tr w:rsidR="007B50ED">
        <w:trPr>
          <w:trHeight w:hRule="exact" w:val="475"/>
        </w:trPr>
        <w:tc>
          <w:tcPr>
            <w:tcW w:w="2851" w:type="dxa"/>
            <w:tcBorders>
              <w:top w:val="single" w:sz="4" w:space="0" w:color="auto"/>
              <w:left w:val="single" w:sz="4" w:space="0" w:color="auto"/>
              <w:bottom w:val="single" w:sz="4" w:space="0" w:color="auto"/>
              <w:right w:val="nil"/>
            </w:tcBorders>
            <w:shd w:val="clear" w:color="auto" w:fill="FFFFFF"/>
            <w:vAlign w:val="bottom"/>
          </w:tcPr>
          <w:p w:rsidR="007B50ED" w:rsidRDefault="004732A2">
            <w:pPr>
              <w:pStyle w:val="Zkladntext20"/>
              <w:framePr w:w="9883" w:h="1392" w:wrap="none" w:vAnchor="page" w:hAnchor="page" w:x="881" w:y="5225"/>
              <w:shd w:val="clear" w:color="auto" w:fill="auto"/>
              <w:spacing w:after="0" w:line="185" w:lineRule="exact"/>
              <w:ind w:firstLine="0"/>
            </w:pPr>
            <w:r>
              <w:rPr>
                <w:rStyle w:val="Zkladntext28pt"/>
                <w:color w:val="000000"/>
              </w:rPr>
              <w:t>Zápis v obchodním rejstříku či jiné evidenci, včetně spisové značky:</w:t>
            </w:r>
          </w:p>
        </w:tc>
        <w:tc>
          <w:tcPr>
            <w:tcW w:w="7032" w:type="dxa"/>
            <w:tcBorders>
              <w:top w:val="single" w:sz="4" w:space="0" w:color="auto"/>
              <w:left w:val="single" w:sz="4" w:space="0" w:color="auto"/>
              <w:bottom w:val="single" w:sz="4" w:space="0" w:color="auto"/>
              <w:right w:val="single" w:sz="4" w:space="0" w:color="auto"/>
            </w:tcBorders>
            <w:shd w:val="clear" w:color="auto" w:fill="FFFFFF"/>
            <w:vAlign w:val="center"/>
          </w:tcPr>
          <w:p w:rsidR="007B50ED" w:rsidRDefault="004732A2">
            <w:pPr>
              <w:pStyle w:val="Zkladntext20"/>
              <w:framePr w:w="9883" w:h="1392" w:wrap="none" w:vAnchor="page" w:hAnchor="page" w:x="881" w:y="5225"/>
              <w:shd w:val="clear" w:color="auto" w:fill="auto"/>
              <w:spacing w:after="0" w:line="180" w:lineRule="exact"/>
              <w:ind w:firstLine="0"/>
              <w:jc w:val="left"/>
            </w:pPr>
            <w:r>
              <w:rPr>
                <w:rStyle w:val="Zkladntext2Tun"/>
                <w:color w:val="000000"/>
              </w:rPr>
              <w:t>367/SB</w:t>
            </w:r>
          </w:p>
        </w:tc>
      </w:tr>
    </w:tbl>
    <w:p w:rsidR="007B50ED" w:rsidRDefault="004732A2">
      <w:pPr>
        <w:pStyle w:val="Titulektabulky50"/>
        <w:framePr w:wrap="none" w:vAnchor="page" w:hAnchor="page" w:x="977" w:y="6597"/>
        <w:shd w:val="clear" w:color="auto" w:fill="auto"/>
        <w:spacing w:line="160" w:lineRule="exact"/>
      </w:pPr>
      <w:r>
        <w:rPr>
          <w:rStyle w:val="Titulektabulky5"/>
          <w:color w:val="000000"/>
        </w:rPr>
        <w:t>*je-li Obchodník zapsán v obchodním rejstříku; **není-li Obchodník zapsán v obchodním rejstříku</w:t>
      </w:r>
    </w:p>
    <w:p w:rsidR="007B50ED" w:rsidRDefault="004732A2">
      <w:pPr>
        <w:pStyle w:val="Zkladntext90"/>
        <w:framePr w:wrap="none" w:vAnchor="page" w:hAnchor="page" w:x="881" w:y="6985"/>
        <w:shd w:val="clear" w:color="auto" w:fill="auto"/>
        <w:spacing w:before="0" w:line="180" w:lineRule="exact"/>
        <w:ind w:left="560" w:hanging="560"/>
      </w:pPr>
      <w:r>
        <w:rPr>
          <w:rStyle w:val="Zkladntext9Netun"/>
          <w:b w:val="0"/>
          <w:bCs w:val="0"/>
          <w:color w:val="000000"/>
        </w:rPr>
        <w:t xml:space="preserve">(Poskytovatelé služeb a Obchodník společně dále také jen </w:t>
      </w:r>
      <w:r>
        <w:rPr>
          <w:rStyle w:val="Zkladntext9"/>
          <w:b/>
          <w:bCs/>
          <w:color w:val="000000"/>
        </w:rPr>
        <w:t>„Smluvní strany“)</w:t>
      </w:r>
    </w:p>
    <w:p w:rsidR="007B50ED" w:rsidRDefault="004732A2">
      <w:pPr>
        <w:pStyle w:val="Zkladntext90"/>
        <w:framePr w:w="9888" w:h="7042" w:hRule="exact" w:wrap="none" w:vAnchor="page" w:hAnchor="page" w:x="881" w:y="7595"/>
        <w:shd w:val="clear" w:color="auto" w:fill="auto"/>
        <w:spacing w:before="0" w:after="199" w:line="204" w:lineRule="exact"/>
        <w:ind w:firstLine="0"/>
      </w:pPr>
      <w:r>
        <w:rPr>
          <w:rStyle w:val="Zkladntext9Netun"/>
          <w:b w:val="0"/>
          <w:bCs w:val="0"/>
          <w:color w:val="000000"/>
        </w:rPr>
        <w:t xml:space="preserve">uzavírají podle § 1746 odst. 2 z.č. 89/2012 Sb., občanského zákoníku, ve znění pozdějších předpisů, tuto smlouvu o přijímání platebních karet - platební terminály KB (dále jen </w:t>
      </w:r>
      <w:r>
        <w:rPr>
          <w:rStyle w:val="Zkladntext9"/>
          <w:b/>
          <w:bCs/>
          <w:color w:val="000000"/>
        </w:rPr>
        <w:t>„Smlouva“).</w:t>
      </w:r>
    </w:p>
    <w:p w:rsidR="007B50ED" w:rsidRDefault="004732A2">
      <w:pPr>
        <w:pStyle w:val="Nadpis40"/>
        <w:framePr w:w="9888" w:h="7042" w:hRule="exact" w:wrap="none" w:vAnchor="page" w:hAnchor="page" w:x="881" w:y="7595"/>
        <w:shd w:val="clear" w:color="auto" w:fill="auto"/>
        <w:spacing w:before="0" w:after="123" w:line="180" w:lineRule="exact"/>
        <w:ind w:left="560"/>
      </w:pPr>
      <w:bookmarkStart w:id="0" w:name="bookmark0"/>
      <w:r>
        <w:rPr>
          <w:rStyle w:val="Nadpis4"/>
          <w:b/>
          <w:bCs/>
          <w:color w:val="000000"/>
        </w:rPr>
        <w:t>1. Úvodní ustanovení</w:t>
      </w:r>
      <w:bookmarkEnd w:id="0"/>
    </w:p>
    <w:p w:rsidR="007B50ED" w:rsidRDefault="004732A2">
      <w:pPr>
        <w:pStyle w:val="Zkladntext90"/>
        <w:framePr w:w="9888" w:h="7042" w:hRule="exact" w:wrap="none" w:vAnchor="page" w:hAnchor="page" w:x="881" w:y="7595"/>
        <w:numPr>
          <w:ilvl w:val="0"/>
          <w:numId w:val="1"/>
        </w:numPr>
        <w:shd w:val="clear" w:color="auto" w:fill="auto"/>
        <w:tabs>
          <w:tab w:val="left" w:pos="424"/>
        </w:tabs>
        <w:spacing w:before="0" w:after="58" w:line="204" w:lineRule="exact"/>
        <w:ind w:left="560" w:hanging="560"/>
      </w:pPr>
      <w:r>
        <w:rPr>
          <w:rStyle w:val="Zkladntext9Netun"/>
          <w:b w:val="0"/>
          <w:bCs w:val="0"/>
          <w:color w:val="000000"/>
        </w:rPr>
        <w:t xml:space="preserve">Poskytovatelé služeb a Obchodník se dohodli, že Poskytovatelé služeb budou za podmínek stanovených touto Smlouvou provádět Autorizaci a zúčtování transakcí prováděných v provozovnách Obchodníka Platebními kartami elektronicky prostřednictvím platebních terminálů a poskytovat s tím související služby (dále jen </w:t>
      </w:r>
      <w:r>
        <w:rPr>
          <w:rStyle w:val="Zkladntext9"/>
          <w:b/>
          <w:bCs/>
          <w:color w:val="000000"/>
        </w:rPr>
        <w:t>„Služby“).</w:t>
      </w:r>
    </w:p>
    <w:p w:rsidR="007B50ED" w:rsidRDefault="004732A2">
      <w:pPr>
        <w:pStyle w:val="Zkladntext90"/>
        <w:framePr w:w="9888" w:h="7042" w:hRule="exact" w:wrap="none" w:vAnchor="page" w:hAnchor="page" w:x="881" w:y="7595"/>
        <w:numPr>
          <w:ilvl w:val="0"/>
          <w:numId w:val="1"/>
        </w:numPr>
        <w:shd w:val="clear" w:color="auto" w:fill="auto"/>
        <w:tabs>
          <w:tab w:val="left" w:pos="424"/>
        </w:tabs>
        <w:spacing w:before="0" w:after="62"/>
        <w:ind w:left="560" w:hanging="560"/>
      </w:pPr>
      <w:r>
        <w:rPr>
          <w:rStyle w:val="Zkladntext9Netun"/>
          <w:b w:val="0"/>
          <w:bCs w:val="0"/>
          <w:color w:val="000000"/>
        </w:rPr>
        <w:t xml:space="preserve">V souladu s § 1751 občanského zákoníku jsou nedílnou součástí této Smlouvy Všeobecné obchodní podmínky přijímání platebních karet (dále jen </w:t>
      </w:r>
      <w:r>
        <w:rPr>
          <w:rStyle w:val="Zkladntext9"/>
          <w:b/>
          <w:bCs/>
          <w:color w:val="000000"/>
        </w:rPr>
        <w:t xml:space="preserve">„Všeobecné podmínky“) </w:t>
      </w:r>
      <w:r>
        <w:rPr>
          <w:rStyle w:val="Zkladntext9Netun"/>
          <w:b w:val="0"/>
          <w:bCs w:val="0"/>
          <w:color w:val="000000"/>
        </w:rPr>
        <w:t>a příslušná Oznámení Poskytovatelů služeb, tj. Pravidla pořadí úhrad pohledávek Poskytovatelů služeb, a Pokyny. Podpisem této Smlouvy Obchodník potvrzuje, že se seznámil s obsahem a významem dokumentů uvedených v předchozí větě, jakož i dalších dokumentů, na které se ve Všeobecných podmínkách a Pokynech odkazuje, a výslovně s jejich zněním souhlasí.</w:t>
      </w:r>
    </w:p>
    <w:p w:rsidR="007B50ED" w:rsidRDefault="004732A2">
      <w:pPr>
        <w:pStyle w:val="Zkladntext90"/>
        <w:framePr w:w="9888" w:h="7042" w:hRule="exact" w:wrap="none" w:vAnchor="page" w:hAnchor="page" w:x="881" w:y="7595"/>
        <w:shd w:val="clear" w:color="auto" w:fill="auto"/>
        <w:spacing w:before="0" w:after="58" w:line="204" w:lineRule="exact"/>
        <w:ind w:left="560" w:firstLine="0"/>
      </w:pPr>
      <w:r>
        <w:rPr>
          <w:rStyle w:val="Zkladntext9Netun"/>
          <w:b w:val="0"/>
          <w:bCs w:val="0"/>
          <w:color w:val="000000"/>
        </w:rPr>
        <w:t>Obchodník tímto prohlašuje, že ho Poskytovatelé služeb upozornili na ustanovení, která odkazují na shora uvedené dokumenty stojící mimo vlastní text Smlouvy a jejich význam mu byl dostatečně vysvětlen. Obchodník bere na vědomí, že je vázán nejen Smlouvou, ale i těmito dokumenty a bere na vědomí, že nesplnění povinností či podmínek uvedených v těchto dokumentech může mít stejné právní následky jako nesplnění povinností a podmínek vyplývajících ze Smlouvy.</w:t>
      </w:r>
    </w:p>
    <w:p w:rsidR="007B50ED" w:rsidRDefault="004732A2">
      <w:pPr>
        <w:pStyle w:val="Zkladntext90"/>
        <w:framePr w:w="9888" w:h="7042" w:hRule="exact" w:wrap="none" w:vAnchor="page" w:hAnchor="page" w:x="881" w:y="7595"/>
        <w:shd w:val="clear" w:color="auto" w:fill="auto"/>
        <w:spacing w:before="0" w:after="60"/>
        <w:ind w:left="560" w:firstLine="0"/>
      </w:pPr>
      <w:r>
        <w:rPr>
          <w:rStyle w:val="Zkladntext9Netun"/>
          <w:b w:val="0"/>
          <w:bCs w:val="0"/>
          <w:color w:val="000000"/>
        </w:rPr>
        <w:t>Článek 28 Všeobecných podmínek upravuje potřebné souhlasy Obchodníka, zejména souhlas se zpracováním Osobních údajů.</w:t>
      </w:r>
    </w:p>
    <w:p w:rsidR="007B50ED" w:rsidRDefault="004732A2">
      <w:pPr>
        <w:pStyle w:val="Zkladntext90"/>
        <w:framePr w:w="9888" w:h="7042" w:hRule="exact" w:wrap="none" w:vAnchor="page" w:hAnchor="page" w:x="881" w:y="7595"/>
        <w:shd w:val="clear" w:color="auto" w:fill="auto"/>
        <w:spacing w:before="0" w:after="60"/>
        <w:ind w:left="560" w:firstLine="0"/>
      </w:pPr>
      <w:r>
        <w:rPr>
          <w:rStyle w:val="Zkladntext9Netun"/>
          <w:b w:val="0"/>
          <w:bCs w:val="0"/>
          <w:color w:val="000000"/>
        </w:rPr>
        <w:t>Obchodník souhlasí s tím, že Poskytovatelé služeb jsou oprávněni započítávat své pohledávky za Obchodníkem v rozsahu a způsobem stanoveným ve Všeobecných podmínkách a v této Smlouvě.</w:t>
      </w:r>
    </w:p>
    <w:p w:rsidR="007B50ED" w:rsidRDefault="004732A2">
      <w:pPr>
        <w:pStyle w:val="Zkladntext90"/>
        <w:framePr w:w="9888" w:h="7042" w:hRule="exact" w:wrap="none" w:vAnchor="page" w:hAnchor="page" w:x="881" w:y="7595"/>
        <w:shd w:val="clear" w:color="auto" w:fill="auto"/>
        <w:spacing w:before="0" w:after="60"/>
        <w:ind w:left="560" w:firstLine="0"/>
      </w:pPr>
      <w:r>
        <w:rPr>
          <w:rStyle w:val="Zkladntext9Netun"/>
          <w:b w:val="0"/>
          <w:bCs w:val="0"/>
          <w:color w:val="000000"/>
        </w:rPr>
        <w:t>Na smluvní vztah založený na základě Smlouvy se vylučuje uplatnění ustanovení § 1799 a § 1800 občanského zákoníku o adhezních smlouvách.</w:t>
      </w:r>
    </w:p>
    <w:p w:rsidR="007B50ED" w:rsidRDefault="004732A2">
      <w:pPr>
        <w:pStyle w:val="Zkladntext90"/>
        <w:framePr w:w="9888" w:h="7042" w:hRule="exact" w:wrap="none" w:vAnchor="page" w:hAnchor="page" w:x="881" w:y="7595"/>
        <w:numPr>
          <w:ilvl w:val="0"/>
          <w:numId w:val="1"/>
        </w:numPr>
        <w:shd w:val="clear" w:color="auto" w:fill="auto"/>
        <w:tabs>
          <w:tab w:val="left" w:pos="424"/>
        </w:tabs>
        <w:spacing w:before="0" w:after="60"/>
        <w:ind w:left="560" w:hanging="560"/>
      </w:pPr>
      <w:r>
        <w:rPr>
          <w:rStyle w:val="Zkladntext9Netun"/>
          <w:b w:val="0"/>
          <w:bCs w:val="0"/>
          <w:color w:val="000000"/>
        </w:rPr>
        <w:t>Tato Smlouva je uzavřena v souladu s Nařízením Evropského parlamentu a Rady (EU) 2015/751 ze dne 29. dubna 2015 o mezibankovních poplatcích za karetní platební transakce („MIF nařízení“) a se zákonem č. 284/2009 Sb., o platebním styku.</w:t>
      </w:r>
    </w:p>
    <w:p w:rsidR="007B50ED" w:rsidRDefault="004732A2">
      <w:pPr>
        <w:pStyle w:val="Zkladntext90"/>
        <w:framePr w:w="9888" w:h="7042" w:hRule="exact" w:wrap="none" w:vAnchor="page" w:hAnchor="page" w:x="881" w:y="7595"/>
        <w:numPr>
          <w:ilvl w:val="0"/>
          <w:numId w:val="1"/>
        </w:numPr>
        <w:shd w:val="clear" w:color="auto" w:fill="auto"/>
        <w:tabs>
          <w:tab w:val="left" w:pos="424"/>
        </w:tabs>
        <w:spacing w:before="0"/>
        <w:ind w:left="560" w:hanging="560"/>
      </w:pPr>
      <w:r>
        <w:rPr>
          <w:rStyle w:val="Zkladntext9Netun"/>
          <w:b w:val="0"/>
          <w:bCs w:val="0"/>
          <w:color w:val="000000"/>
        </w:rPr>
        <w:t>Pojmy s velkým počátečním písmenem mají v této Smlouvě následující význam nebo význam stanovený ve Všeobecných podmínkách a Pokynech. V případě rozporu mezi Všeobecnými podmínkami a Pokyny mají přednost významy stanovené ve Všeobecných podmínkách:</w:t>
      </w:r>
    </w:p>
    <w:p w:rsidR="007B50ED" w:rsidRDefault="004732A2">
      <w:pPr>
        <w:pStyle w:val="Zkladntext70"/>
        <w:framePr w:w="4200" w:h="843" w:hRule="exact" w:wrap="none" w:vAnchor="page" w:hAnchor="page" w:x="972" w:y="15419"/>
        <w:shd w:val="clear" w:color="auto" w:fill="auto"/>
      </w:pPr>
      <w:r>
        <w:rPr>
          <w:rStyle w:val="Zkladntext7"/>
          <w:color w:val="000000"/>
        </w:rPr>
        <w:t>Cataps s.r.o., se sídlem:</w:t>
      </w:r>
    </w:p>
    <w:p w:rsidR="007B50ED" w:rsidRDefault="004732A2">
      <w:pPr>
        <w:pStyle w:val="Zkladntext70"/>
        <w:framePr w:w="4200" w:h="843" w:hRule="exact" w:wrap="none" w:vAnchor="page" w:hAnchor="page" w:x="972" w:y="15419"/>
        <w:shd w:val="clear" w:color="auto" w:fill="auto"/>
      </w:pPr>
      <w:r>
        <w:rPr>
          <w:rStyle w:val="Zkladntext7"/>
          <w:color w:val="000000"/>
        </w:rPr>
        <w:t>Praha 1 - Nové Město, Václavské náměstí 796/42,</w:t>
      </w:r>
    </w:p>
    <w:p w:rsidR="007B50ED" w:rsidRDefault="004732A2">
      <w:pPr>
        <w:pStyle w:val="Zkladntext70"/>
        <w:framePr w:w="4200" w:h="843" w:hRule="exact" w:wrap="none" w:vAnchor="page" w:hAnchor="page" w:x="972" w:y="15419"/>
        <w:shd w:val="clear" w:color="auto" w:fill="auto"/>
      </w:pPr>
      <w:r>
        <w:rPr>
          <w:rStyle w:val="Zkladntext7"/>
          <w:color w:val="000000"/>
        </w:rPr>
        <w:t>PSČ 114 07, IČO: 03633144</w:t>
      </w:r>
    </w:p>
    <w:p w:rsidR="007B50ED" w:rsidRDefault="004732A2">
      <w:pPr>
        <w:pStyle w:val="Zkladntext40"/>
        <w:framePr w:w="4200" w:h="843" w:hRule="exact" w:wrap="none" w:vAnchor="page" w:hAnchor="page" w:x="972" w:y="15419"/>
        <w:shd w:val="clear" w:color="auto" w:fill="auto"/>
        <w:spacing w:line="80" w:lineRule="exact"/>
        <w:ind w:firstLine="0"/>
        <w:jc w:val="left"/>
      </w:pPr>
      <w:r>
        <w:rPr>
          <w:rStyle w:val="Zkladntext4"/>
          <w:color w:val="000000"/>
        </w:rPr>
        <w:t>ZAPSANÁ V OBCHODNÍM REJSTŘÍKU VEDENÉM MĚSTSKÝM SOUDEM V PRAZE, ODDÍL B, VLOŽKA 235160</w:t>
      </w:r>
    </w:p>
    <w:p w:rsidR="007B50ED" w:rsidRDefault="004732A2">
      <w:pPr>
        <w:pStyle w:val="Zkladntext70"/>
        <w:framePr w:w="4090" w:h="844" w:hRule="exact" w:wrap="none" w:vAnchor="page" w:hAnchor="page" w:x="5441" w:y="15411"/>
        <w:shd w:val="clear" w:color="auto" w:fill="auto"/>
      </w:pPr>
      <w:r>
        <w:rPr>
          <w:rStyle w:val="Zkladntext7"/>
          <w:color w:val="000000"/>
        </w:rPr>
        <w:t>Komerční banka, a.s., se sídlem:</w:t>
      </w:r>
    </w:p>
    <w:p w:rsidR="007B50ED" w:rsidRDefault="004732A2">
      <w:pPr>
        <w:pStyle w:val="Zkladntext70"/>
        <w:framePr w:w="4090" w:h="844" w:hRule="exact" w:wrap="none" w:vAnchor="page" w:hAnchor="page" w:x="5441" w:y="15411"/>
        <w:shd w:val="clear" w:color="auto" w:fill="auto"/>
      </w:pPr>
      <w:r>
        <w:rPr>
          <w:rStyle w:val="Zkladntext7"/>
          <w:color w:val="000000"/>
        </w:rPr>
        <w:t>Praha 1, Na Příkopě 33 čp. 969,</w:t>
      </w:r>
    </w:p>
    <w:p w:rsidR="007B50ED" w:rsidRDefault="004732A2">
      <w:pPr>
        <w:pStyle w:val="Zkladntext70"/>
        <w:framePr w:w="4090" w:h="844" w:hRule="exact" w:wrap="none" w:vAnchor="page" w:hAnchor="page" w:x="5441" w:y="15411"/>
        <w:shd w:val="clear" w:color="auto" w:fill="auto"/>
      </w:pPr>
      <w:r>
        <w:rPr>
          <w:rStyle w:val="Zkladntext7"/>
          <w:color w:val="000000"/>
        </w:rPr>
        <w:t>PSČ 114 07, IČO: 45317054</w:t>
      </w:r>
    </w:p>
    <w:p w:rsidR="007B50ED" w:rsidRDefault="004732A2">
      <w:pPr>
        <w:pStyle w:val="Zkladntext40"/>
        <w:framePr w:w="4090" w:h="844" w:hRule="exact" w:wrap="none" w:vAnchor="page" w:hAnchor="page" w:x="5441" w:y="15411"/>
        <w:shd w:val="clear" w:color="auto" w:fill="auto"/>
        <w:spacing w:line="80" w:lineRule="exact"/>
        <w:ind w:firstLine="0"/>
        <w:jc w:val="left"/>
      </w:pPr>
      <w:r>
        <w:rPr>
          <w:rStyle w:val="Zkladntext4"/>
          <w:color w:val="000000"/>
        </w:rPr>
        <w:t>ZAPSANÁ V OBCHODNÍM REJSTŘÍKU VEDENÉM MÉSTSKÝm SOUDEM V PRAZE, ODDÍL B. VLOŽKA 1360</w:t>
      </w:r>
    </w:p>
    <w:p w:rsidR="007B50ED" w:rsidRDefault="004732A2">
      <w:pPr>
        <w:pStyle w:val="Zkladntext30"/>
        <w:framePr w:w="1037" w:h="799" w:hRule="exact" w:wrap="none" w:vAnchor="page" w:hAnchor="page" w:x="9828" w:y="15468"/>
        <w:shd w:val="clear" w:color="auto" w:fill="auto"/>
        <w:spacing w:line="150" w:lineRule="exact"/>
        <w:ind w:right="140"/>
      </w:pPr>
      <w:r>
        <w:rPr>
          <w:rStyle w:val="Zkladntext3"/>
          <w:color w:val="000000"/>
        </w:rPr>
        <w:t>1/11</w:t>
      </w:r>
    </w:p>
    <w:p w:rsidR="007B50ED" w:rsidRDefault="004732A2">
      <w:pPr>
        <w:pStyle w:val="Zkladntext40"/>
        <w:framePr w:w="1037" w:h="799" w:hRule="exact" w:wrap="none" w:vAnchor="page" w:hAnchor="page" w:x="9828" w:y="15468"/>
        <w:shd w:val="clear" w:color="auto" w:fill="auto"/>
        <w:ind w:right="140" w:firstLine="0"/>
      </w:pPr>
      <w:r>
        <w:rPr>
          <w:rStyle w:val="Zkladntext4"/>
          <w:color w:val="000000"/>
        </w:rPr>
        <w:t>DATUM ÚČINNOSTI ŠABLONY 2. 1.2017 VER F SMLVYBAV.DOT 21.2.2017 2:09 OOP.</w:t>
      </w:r>
    </w:p>
    <w:p w:rsidR="007B50ED" w:rsidRDefault="00EB78AF">
      <w:pPr>
        <w:framePr w:wrap="none" w:vAnchor="page" w:hAnchor="page" w:x="790" w:y="29"/>
        <w:rPr>
          <w:color w:val="auto"/>
          <w:sz w:val="2"/>
          <w:szCs w:val="2"/>
        </w:rPr>
      </w:pPr>
      <w:r>
        <w:rPr>
          <w:noProof/>
          <w:color w:val="auto"/>
          <w:sz w:val="2"/>
          <w:szCs w:val="2"/>
        </w:rPr>
        <w:drawing>
          <wp:inline distT="0" distB="0" distL="0" distR="0">
            <wp:extent cx="6915150" cy="1190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5150" cy="1190625"/>
                    </a:xfrm>
                    <a:prstGeom prst="rect">
                      <a:avLst/>
                    </a:prstGeom>
                    <a:noFill/>
                    <a:ln>
                      <a:noFill/>
                    </a:ln>
                  </pic:spPr>
                </pic:pic>
              </a:graphicData>
            </a:graphic>
          </wp:inline>
        </w:drawing>
      </w:r>
    </w:p>
    <w:p w:rsidR="007B50ED" w:rsidRDefault="007B50ED">
      <w:pPr>
        <w:rPr>
          <w:color w:val="auto"/>
          <w:sz w:val="2"/>
          <w:szCs w:val="2"/>
        </w:rPr>
        <w:sectPr w:rsidR="007B50ED">
          <w:pgSz w:w="11900" w:h="16840"/>
          <w:pgMar w:top="360" w:right="360" w:bottom="360" w:left="360" w:header="0" w:footer="3" w:gutter="0"/>
          <w:cols w:space="720"/>
          <w:noEndnote/>
          <w:docGrid w:linePitch="360"/>
        </w:sectPr>
      </w:pPr>
    </w:p>
    <w:p w:rsidR="007B50ED" w:rsidRDefault="004732A2">
      <w:pPr>
        <w:pStyle w:val="Zkladntext90"/>
        <w:framePr w:w="9749" w:h="12527" w:hRule="exact" w:wrap="none" w:vAnchor="page" w:hAnchor="page" w:x="1017" w:y="2542"/>
        <w:shd w:val="clear" w:color="auto" w:fill="auto"/>
        <w:spacing w:before="0" w:after="60"/>
        <w:ind w:left="460" w:firstLine="0"/>
      </w:pPr>
      <w:r>
        <w:rPr>
          <w:rStyle w:val="Zkladntext9"/>
          <w:b/>
          <w:bCs/>
          <w:color w:val="000000"/>
        </w:rPr>
        <w:lastRenderedPageBreak/>
        <w:t xml:space="preserve">„Autorizace“ </w:t>
      </w:r>
      <w:r>
        <w:rPr>
          <w:rStyle w:val="Zkladntext9Netun"/>
          <w:b w:val="0"/>
          <w:bCs w:val="0"/>
          <w:color w:val="000000"/>
        </w:rPr>
        <w:t>je proces, během kterého je ověřována platnost Platební karty, skutečnost zda není Platební karta blokována nebo stoplistována, zda je Platební karta určena k provádění dané transakce a zda je na účtu, ke kterému byla Platební karta vydána, dostatek volných prostředků k úhradě platby.</w:t>
      </w:r>
    </w:p>
    <w:p w:rsidR="007B50ED" w:rsidRDefault="004732A2">
      <w:pPr>
        <w:pStyle w:val="Zkladntext90"/>
        <w:framePr w:w="9749" w:h="12527" w:hRule="exact" w:wrap="none" w:vAnchor="page" w:hAnchor="page" w:x="1017" w:y="2542"/>
        <w:shd w:val="clear" w:color="auto" w:fill="auto"/>
        <w:spacing w:before="0" w:after="60"/>
        <w:ind w:left="460" w:firstLine="0"/>
      </w:pPr>
      <w:r>
        <w:rPr>
          <w:rStyle w:val="Zkladntext9"/>
          <w:b/>
          <w:bCs/>
          <w:color w:val="000000"/>
        </w:rPr>
        <w:t xml:space="preserve">„Debetní karta“ </w:t>
      </w:r>
      <w:r>
        <w:rPr>
          <w:rStyle w:val="Zkladntext9Netun"/>
          <w:b w:val="0"/>
          <w:bCs w:val="0"/>
          <w:color w:val="000000"/>
        </w:rPr>
        <w:t>je kategorie platebního prostředku, který je vydáván k běžnému účtu plátce a jejím používáním plátce nebo jím pověřená osoba čerpá finanční prostředky uložené na jeho běžném účtu; nejedná se o Předplacenou kartu.</w:t>
      </w:r>
    </w:p>
    <w:p w:rsidR="007B50ED" w:rsidRDefault="004732A2">
      <w:pPr>
        <w:pStyle w:val="Zkladntext90"/>
        <w:framePr w:w="9749" w:h="12527" w:hRule="exact" w:wrap="none" w:vAnchor="page" w:hAnchor="page" w:x="1017" w:y="2542"/>
        <w:shd w:val="clear" w:color="auto" w:fill="auto"/>
        <w:spacing w:before="0" w:after="58"/>
        <w:ind w:left="460" w:firstLine="0"/>
      </w:pPr>
      <w:r>
        <w:rPr>
          <w:rStyle w:val="Zkladntext9"/>
          <w:b/>
          <w:bCs/>
          <w:color w:val="000000"/>
        </w:rPr>
        <w:t xml:space="preserve">„Dodavatel“ </w:t>
      </w:r>
      <w:r>
        <w:rPr>
          <w:rStyle w:val="Zkladntext9Netun"/>
          <w:b w:val="0"/>
          <w:bCs w:val="0"/>
          <w:color w:val="000000"/>
        </w:rPr>
        <w:t>je obchodní společnost Global Payments Europe, s.r.o., se sídlem V olšinách 626/80, Praha 10, IČO: 27088936 nebo obchodní společnost SONET, společnost s.r.o., se sídlem Lužická 9, Brno, IČO: 15527107 nebo obchodní společnost PRINTEC CZECH REPUBLIC, s.r.o., se sídlem Ohradní 1394/61, Praha 4, IČO: 28886755.</w:t>
      </w:r>
    </w:p>
    <w:p w:rsidR="007B50ED" w:rsidRDefault="004732A2">
      <w:pPr>
        <w:pStyle w:val="Zkladntext90"/>
        <w:framePr w:w="9749" w:h="12527" w:hRule="exact" w:wrap="none" w:vAnchor="page" w:hAnchor="page" w:x="1017" w:y="2542"/>
        <w:shd w:val="clear" w:color="auto" w:fill="auto"/>
        <w:spacing w:before="0" w:after="60" w:line="209" w:lineRule="exact"/>
        <w:ind w:left="460" w:firstLine="0"/>
      </w:pPr>
      <w:r>
        <w:rPr>
          <w:rStyle w:val="Zkladntext9"/>
          <w:b/>
          <w:bCs/>
          <w:color w:val="000000"/>
        </w:rPr>
        <w:t xml:space="preserve">„Dotazník“ </w:t>
      </w:r>
      <w:r>
        <w:rPr>
          <w:rStyle w:val="Zkladntext9Netun"/>
          <w:b w:val="0"/>
          <w:bCs w:val="0"/>
          <w:color w:val="000000"/>
        </w:rPr>
        <w:t>je formulář Poskytovatelů služeb, jehož prostřednictvím žádá Obchodník o uzavření Smlouvy nebo o zařazení další provozovny na seznam provozoven, které mohou přijímat Platební karty.</w:t>
      </w:r>
    </w:p>
    <w:p w:rsidR="007B50ED" w:rsidRDefault="004732A2">
      <w:pPr>
        <w:pStyle w:val="Zkladntext90"/>
        <w:framePr w:w="9749" w:h="12527" w:hRule="exact" w:wrap="none" w:vAnchor="page" w:hAnchor="page" w:x="1017" w:y="2542"/>
        <w:shd w:val="clear" w:color="auto" w:fill="auto"/>
        <w:spacing w:before="0" w:after="62" w:line="209" w:lineRule="exact"/>
        <w:ind w:left="460" w:firstLine="0"/>
      </w:pPr>
      <w:r>
        <w:rPr>
          <w:rStyle w:val="Zkladntext9"/>
          <w:b/>
          <w:bCs/>
          <w:color w:val="000000"/>
        </w:rPr>
        <w:t xml:space="preserve">„Inkasní účet“ </w:t>
      </w:r>
      <w:r>
        <w:rPr>
          <w:rStyle w:val="Zkladntext9Netun"/>
          <w:b w:val="0"/>
          <w:bCs w:val="0"/>
          <w:color w:val="000000"/>
        </w:rPr>
        <w:t xml:space="preserve">je běžný účet Obchodníka č. </w:t>
      </w:r>
      <w:r>
        <w:rPr>
          <w:rStyle w:val="Zkladntext9"/>
          <w:b/>
          <w:bCs/>
          <w:color w:val="000000"/>
        </w:rPr>
        <w:t xml:space="preserve">19-221241/0100 </w:t>
      </w:r>
      <w:r>
        <w:rPr>
          <w:rStyle w:val="Zkladntext9Netun"/>
          <w:b w:val="0"/>
          <w:bCs w:val="0"/>
          <w:color w:val="000000"/>
        </w:rPr>
        <w:t>vedený u Banky. Poskytovatelé služeb z tohoto účtu provádí inkaso ceny za zúčtování transakcí Platebními kartami.</w:t>
      </w:r>
    </w:p>
    <w:p w:rsidR="007B50ED" w:rsidRDefault="004732A2">
      <w:pPr>
        <w:pStyle w:val="Zkladntext90"/>
        <w:framePr w:w="9749" w:h="12527" w:hRule="exact" w:wrap="none" w:vAnchor="page" w:hAnchor="page" w:x="1017" w:y="2542"/>
        <w:shd w:val="clear" w:color="auto" w:fill="auto"/>
        <w:spacing w:before="0" w:after="58"/>
        <w:ind w:left="460" w:firstLine="0"/>
      </w:pPr>
      <w:r>
        <w:rPr>
          <w:rStyle w:val="Zkladntext9"/>
          <w:b/>
          <w:bCs/>
          <w:color w:val="000000"/>
        </w:rPr>
        <w:t xml:space="preserve">„Kreditní karta“ </w:t>
      </w:r>
      <w:r>
        <w:rPr>
          <w:rStyle w:val="Zkladntext9Netun"/>
          <w:b w:val="0"/>
          <w:bCs w:val="0"/>
          <w:color w:val="000000"/>
        </w:rPr>
        <w:t>je kategorie platebního prostředku, který je navázán na úvěrový účet plátce a jejímž používáním čerpá plátce nebo jím pověřená osoba volné finanční prostředky - úvěr od banky v předem sjednaném limitu, a to i opakovaně.</w:t>
      </w:r>
    </w:p>
    <w:p w:rsidR="007B50ED" w:rsidRDefault="004732A2">
      <w:pPr>
        <w:pStyle w:val="Zkladntext90"/>
        <w:framePr w:w="9749" w:h="12527" w:hRule="exact" w:wrap="none" w:vAnchor="page" w:hAnchor="page" w:x="1017" w:y="2542"/>
        <w:shd w:val="clear" w:color="auto" w:fill="auto"/>
        <w:spacing w:before="0" w:after="60" w:line="209" w:lineRule="exact"/>
        <w:ind w:left="460" w:firstLine="0"/>
      </w:pPr>
      <w:r>
        <w:rPr>
          <w:rStyle w:val="Zkladntext9"/>
          <w:b/>
          <w:bCs/>
          <w:color w:val="000000"/>
        </w:rPr>
        <w:t xml:space="preserve">„Mezinárodní karetní společnosti“ </w:t>
      </w:r>
      <w:r>
        <w:rPr>
          <w:rStyle w:val="Zkladntext9Netun"/>
          <w:b w:val="0"/>
          <w:bCs w:val="0"/>
          <w:color w:val="000000"/>
        </w:rPr>
        <w:t>jsou MasterCard lne., VISA lne., Diners Club Int. nebo JCB, poskytující bankám oprávnění pro zúčtování transakcí platebními kartami vydávanými podle pravidel těchto jednotlivých karetních společností.</w:t>
      </w:r>
    </w:p>
    <w:p w:rsidR="007B50ED" w:rsidRDefault="004732A2">
      <w:pPr>
        <w:pStyle w:val="Zkladntext90"/>
        <w:framePr w:w="9749" w:h="12527" w:hRule="exact" w:wrap="none" w:vAnchor="page" w:hAnchor="page" w:x="1017" w:y="2542"/>
        <w:shd w:val="clear" w:color="auto" w:fill="auto"/>
        <w:spacing w:before="0" w:after="62" w:line="209" w:lineRule="exact"/>
        <w:ind w:left="460" w:firstLine="0"/>
      </w:pPr>
      <w:r>
        <w:rPr>
          <w:rStyle w:val="Zkladntext9"/>
          <w:b/>
          <w:bCs/>
          <w:color w:val="000000"/>
        </w:rPr>
        <w:t xml:space="preserve">„MIF </w:t>
      </w:r>
      <w:r>
        <w:rPr>
          <w:rStyle w:val="Zkladntext9"/>
          <w:b/>
          <w:bCs/>
          <w:color w:val="000000"/>
          <w:lang w:val="es-ES_tradnl" w:eastAsia="es-ES_tradnl"/>
        </w:rPr>
        <w:t xml:space="preserve">(Multilateral </w:t>
      </w:r>
      <w:r>
        <w:rPr>
          <w:rStyle w:val="Zkladntext9"/>
          <w:b/>
          <w:bCs/>
          <w:color w:val="000000"/>
        </w:rPr>
        <w:t xml:space="preserve">Interchange Fee)“ </w:t>
      </w:r>
      <w:r>
        <w:rPr>
          <w:rStyle w:val="Zkladntext9Netun"/>
          <w:b w:val="0"/>
          <w:bCs w:val="0"/>
          <w:color w:val="000000"/>
        </w:rPr>
        <w:t>je mezibankovní poplatek placený bankou Obchodníka vydavateli Platební karty stanovovaný v rámci limitů daných MIF nařízením Mezinárodním karetním společnostem MasterCard a VISA za každou přímou nebo nepřímou transakci mezi bankou Obchodníka a vydavatelem Platební karty. Tento poplatek tvoří součást ceny za zúčtování transakcí dle této Smlouvy, avšak není předmětem dohody mezi Poskytovateli služeb a Obchodníkem.</w:t>
      </w:r>
    </w:p>
    <w:p w:rsidR="007B50ED" w:rsidRDefault="004732A2">
      <w:pPr>
        <w:pStyle w:val="Zkladntext90"/>
        <w:framePr w:w="9749" w:h="12527" w:hRule="exact" w:wrap="none" w:vAnchor="page" w:hAnchor="page" w:x="1017" w:y="2542"/>
        <w:shd w:val="clear" w:color="auto" w:fill="auto"/>
        <w:spacing w:before="0"/>
        <w:ind w:left="460" w:firstLine="0"/>
      </w:pPr>
      <w:r>
        <w:rPr>
          <w:rStyle w:val="Zkladntext9"/>
          <w:b/>
          <w:bCs/>
          <w:color w:val="000000"/>
        </w:rPr>
        <w:t xml:space="preserve">„MIF++“ </w:t>
      </w:r>
      <w:r>
        <w:rPr>
          <w:rStyle w:val="Zkladntext9Netun"/>
          <w:b w:val="0"/>
          <w:bCs w:val="0"/>
          <w:color w:val="000000"/>
        </w:rPr>
        <w:t>je poplatek, skládající se ze tří složek:</w:t>
      </w:r>
    </w:p>
    <w:p w:rsidR="007B50ED" w:rsidRDefault="004732A2">
      <w:pPr>
        <w:pStyle w:val="Zkladntext90"/>
        <w:framePr w:w="9749" w:h="12527" w:hRule="exact" w:wrap="none" w:vAnchor="page" w:hAnchor="page" w:x="1017" w:y="2542"/>
        <w:numPr>
          <w:ilvl w:val="0"/>
          <w:numId w:val="2"/>
        </w:numPr>
        <w:shd w:val="clear" w:color="auto" w:fill="auto"/>
        <w:tabs>
          <w:tab w:val="left" w:pos="744"/>
        </w:tabs>
        <w:spacing w:before="0"/>
        <w:ind w:left="460" w:firstLine="0"/>
      </w:pPr>
      <w:r>
        <w:rPr>
          <w:rStyle w:val="Zkladntext9Netun"/>
          <w:b w:val="0"/>
          <w:bCs w:val="0"/>
          <w:color w:val="000000"/>
        </w:rPr>
        <w:t>MIF</w:t>
      </w:r>
    </w:p>
    <w:p w:rsidR="007B50ED" w:rsidRDefault="004732A2">
      <w:pPr>
        <w:pStyle w:val="Zkladntext90"/>
        <w:framePr w:w="9749" w:h="12527" w:hRule="exact" w:wrap="none" w:vAnchor="page" w:hAnchor="page" w:x="1017" w:y="2542"/>
        <w:numPr>
          <w:ilvl w:val="0"/>
          <w:numId w:val="2"/>
        </w:numPr>
        <w:shd w:val="clear" w:color="auto" w:fill="auto"/>
        <w:tabs>
          <w:tab w:val="left" w:pos="744"/>
        </w:tabs>
        <w:spacing w:before="0"/>
        <w:ind w:left="460" w:firstLine="0"/>
      </w:pPr>
      <w:r>
        <w:rPr>
          <w:rStyle w:val="Zkladntext9Netun"/>
          <w:b w:val="0"/>
          <w:bCs w:val="0"/>
          <w:color w:val="000000"/>
        </w:rPr>
        <w:t>Poplatky karetních společností VISA a MasterCard za uskutečněné transakce.</w:t>
      </w:r>
    </w:p>
    <w:p w:rsidR="007B50ED" w:rsidRDefault="004732A2">
      <w:pPr>
        <w:pStyle w:val="Zkladntext90"/>
        <w:framePr w:w="9749" w:h="12527" w:hRule="exact" w:wrap="none" w:vAnchor="page" w:hAnchor="page" w:x="1017" w:y="2542"/>
        <w:numPr>
          <w:ilvl w:val="0"/>
          <w:numId w:val="2"/>
        </w:numPr>
        <w:shd w:val="clear" w:color="auto" w:fill="auto"/>
        <w:tabs>
          <w:tab w:val="left" w:pos="744"/>
        </w:tabs>
        <w:spacing w:before="0" w:after="56"/>
        <w:ind w:left="460" w:firstLine="0"/>
      </w:pPr>
      <w:r>
        <w:rPr>
          <w:rStyle w:val="Zkladntext9Netun"/>
          <w:b w:val="0"/>
          <w:bCs w:val="0"/>
          <w:color w:val="000000"/>
        </w:rPr>
        <w:t>Transakční poplatek účtovaný Obchodníkovi</w:t>
      </w:r>
    </w:p>
    <w:p w:rsidR="007B50ED" w:rsidRDefault="004732A2">
      <w:pPr>
        <w:pStyle w:val="Zkladntext90"/>
        <w:framePr w:w="9749" w:h="12527" w:hRule="exact" w:wrap="none" w:vAnchor="page" w:hAnchor="page" w:x="1017" w:y="2542"/>
        <w:shd w:val="clear" w:color="auto" w:fill="auto"/>
        <w:spacing w:before="0" w:after="64" w:line="211" w:lineRule="exact"/>
        <w:ind w:left="460" w:firstLine="0"/>
      </w:pPr>
      <w:r>
        <w:rPr>
          <w:rStyle w:val="Zkladntext9"/>
          <w:b/>
          <w:bCs/>
          <w:color w:val="000000"/>
        </w:rPr>
        <w:t xml:space="preserve">„Platební karty“ </w:t>
      </w:r>
      <w:r>
        <w:rPr>
          <w:rStyle w:val="Zkladntext9Netun"/>
          <w:b w:val="0"/>
          <w:bCs w:val="0"/>
          <w:color w:val="000000"/>
        </w:rPr>
        <w:t>jsou typy platebních karet uvedené v této Smlouvě. Obchodník je oprávněn přijímat pouze Platební karty uvedené v článku 5 této Smlouvy, u nichž je doplněna cena a autorizační limit.</w:t>
      </w:r>
    </w:p>
    <w:p w:rsidR="007B50ED" w:rsidRDefault="004732A2">
      <w:pPr>
        <w:pStyle w:val="Zkladntext90"/>
        <w:framePr w:w="9749" w:h="12527" w:hRule="exact" w:wrap="none" w:vAnchor="page" w:hAnchor="page" w:x="1017" w:y="2542"/>
        <w:shd w:val="clear" w:color="auto" w:fill="auto"/>
        <w:spacing w:before="0" w:after="60"/>
        <w:ind w:left="460" w:firstLine="0"/>
      </w:pPr>
      <w:r>
        <w:rPr>
          <w:rStyle w:val="Zkladntext9"/>
          <w:b/>
          <w:bCs/>
          <w:color w:val="000000"/>
        </w:rPr>
        <w:t xml:space="preserve">„Pokyny“ </w:t>
      </w:r>
      <w:r>
        <w:rPr>
          <w:rStyle w:val="Zkladntext9Netun"/>
          <w:b w:val="0"/>
          <w:bCs w:val="0"/>
          <w:color w:val="000000"/>
        </w:rPr>
        <w:t xml:space="preserve">je dokument Pokyny pro provádění transakcí platebními kartami, který je Oznámením ve smyslu Všeobecných podmínek. Pokyny jsou umístěny na stránkách KB SmartPay: </w:t>
      </w:r>
      <w:hyperlink r:id="rId6" w:history="1">
        <w:r>
          <w:rPr>
            <w:rStyle w:val="Hypertextovodkaz"/>
            <w:b w:val="0"/>
            <w:bCs w:val="0"/>
            <w:lang w:val="en-US" w:eastAsia="en-US"/>
          </w:rPr>
          <w:t>www.kbsmartpay.cz</w:t>
        </w:r>
      </w:hyperlink>
      <w:r>
        <w:rPr>
          <w:rStyle w:val="Zkladntext9Netun"/>
          <w:b w:val="0"/>
          <w:bCs w:val="0"/>
          <w:color w:val="000000"/>
          <w:lang w:val="en-US" w:eastAsia="en-US"/>
        </w:rPr>
        <w:t xml:space="preserve"> </w:t>
      </w:r>
      <w:r>
        <w:rPr>
          <w:rStyle w:val="Zkladntext9Netun"/>
          <w:b w:val="0"/>
          <w:bCs w:val="0"/>
          <w:color w:val="000000"/>
        </w:rPr>
        <w:t>a Obchodník prohlašuje, že se s nimi seznámil.</w:t>
      </w:r>
    </w:p>
    <w:p w:rsidR="007B50ED" w:rsidRDefault="004732A2">
      <w:pPr>
        <w:pStyle w:val="Zkladntext90"/>
        <w:framePr w:w="9749" w:h="12527" w:hRule="exact" w:wrap="none" w:vAnchor="page" w:hAnchor="page" w:x="1017" w:y="2542"/>
        <w:shd w:val="clear" w:color="auto" w:fill="auto"/>
        <w:spacing w:before="0" w:after="60"/>
        <w:ind w:left="460" w:firstLine="0"/>
      </w:pPr>
      <w:r>
        <w:rPr>
          <w:rStyle w:val="Zkladntext9"/>
          <w:b/>
          <w:bCs/>
          <w:color w:val="000000"/>
        </w:rPr>
        <w:t xml:space="preserve">„Poplatky karetních společností VISA a MasterCard“ </w:t>
      </w:r>
      <w:r>
        <w:rPr>
          <w:rStyle w:val="Zkladntext9Netun"/>
          <w:b w:val="0"/>
          <w:bCs w:val="0"/>
          <w:color w:val="000000"/>
        </w:rPr>
        <w:t xml:space="preserve">jsou poplatky stanovené sazebníky těchto Mezinárodních karetních společností placené Poskytovateli služeb těmto Mezinárodním karetním společnostem. Tyto poplatky tvoří součást ceny za zúčtování transakcí dle této Smlouvy, avšak nejsou předmětem dohody mezi Poskytovateli služeb a Obchodníkem. Aktuální výše Poplatků karetních společností VISA a MasterCard je zveřejněna na internetových stránkách KB SmartPay: </w:t>
      </w:r>
      <w:hyperlink r:id="rId7" w:history="1">
        <w:r>
          <w:rPr>
            <w:rStyle w:val="Hypertextovodkaz"/>
            <w:b w:val="0"/>
            <w:bCs w:val="0"/>
            <w:lang w:val="en-US" w:eastAsia="en-US"/>
          </w:rPr>
          <w:t>www.kbsmartpay.cz</w:t>
        </w:r>
      </w:hyperlink>
      <w:r>
        <w:rPr>
          <w:rStyle w:val="Zkladntext9Netun"/>
          <w:b w:val="0"/>
          <w:bCs w:val="0"/>
          <w:color w:val="000000"/>
          <w:lang w:val="en-US" w:eastAsia="en-US"/>
        </w:rPr>
        <w:t>.</w:t>
      </w:r>
    </w:p>
    <w:p w:rsidR="007B50ED" w:rsidRDefault="004732A2">
      <w:pPr>
        <w:pStyle w:val="Zkladntext90"/>
        <w:framePr w:w="9749" w:h="12527" w:hRule="exact" w:wrap="none" w:vAnchor="page" w:hAnchor="page" w:x="1017" w:y="2542"/>
        <w:shd w:val="clear" w:color="auto" w:fill="auto"/>
        <w:spacing w:before="0" w:after="58"/>
        <w:ind w:left="460" w:firstLine="0"/>
      </w:pPr>
      <w:r>
        <w:rPr>
          <w:rStyle w:val="Zkladntext9"/>
          <w:b/>
          <w:bCs/>
          <w:color w:val="000000"/>
        </w:rPr>
        <w:t xml:space="preserve">„Předplacená karta“ </w:t>
      </w:r>
      <w:r>
        <w:rPr>
          <w:rStyle w:val="Zkladntext9Netun"/>
          <w:b w:val="0"/>
          <w:bCs w:val="0"/>
          <w:color w:val="000000"/>
        </w:rPr>
        <w:t>je kategorie platebního prostředku, na níž jsou uloženy elektronické peníze (elektronická peněženka).</w:t>
      </w:r>
    </w:p>
    <w:p w:rsidR="007B50ED" w:rsidRDefault="004732A2">
      <w:pPr>
        <w:pStyle w:val="Zkladntext90"/>
        <w:framePr w:w="9749" w:h="12527" w:hRule="exact" w:wrap="none" w:vAnchor="page" w:hAnchor="page" w:x="1017" w:y="2542"/>
        <w:shd w:val="clear" w:color="auto" w:fill="auto"/>
        <w:spacing w:before="0" w:after="62" w:line="209" w:lineRule="exact"/>
        <w:ind w:left="460" w:firstLine="0"/>
      </w:pPr>
      <w:r>
        <w:rPr>
          <w:rStyle w:val="Zkladntext9"/>
          <w:b/>
          <w:bCs/>
          <w:color w:val="000000"/>
        </w:rPr>
        <w:t xml:space="preserve">„Služební karta“ </w:t>
      </w:r>
      <w:r>
        <w:rPr>
          <w:rStyle w:val="Zkladntext9Netun"/>
          <w:b w:val="0"/>
          <w:bCs w:val="0"/>
          <w:color w:val="000000"/>
        </w:rPr>
        <w:t>je jakýkoli platební prostředek založený na platební kartě vydaný podnikům, subjektům veřejného sektoru nebo osobám samostatně výdělečně činným, jehož použití je omezeno na úhradu služebních výdajů, přičemž platby uskutečněné takovou kartou jsou přímo odepsány z účtu dotčeného podniku, subjektu veřejného sektoru nebo osoby samostatně výdělečně činné.</w:t>
      </w:r>
    </w:p>
    <w:p w:rsidR="007B50ED" w:rsidRDefault="004732A2">
      <w:pPr>
        <w:pStyle w:val="Zkladntext90"/>
        <w:framePr w:w="9749" w:h="12527" w:hRule="exact" w:wrap="none" w:vAnchor="page" w:hAnchor="page" w:x="1017" w:y="2542"/>
        <w:shd w:val="clear" w:color="auto" w:fill="auto"/>
        <w:spacing w:before="0" w:after="58"/>
        <w:ind w:left="460" w:firstLine="0"/>
      </w:pPr>
      <w:r>
        <w:rPr>
          <w:rStyle w:val="Zkladntext9"/>
          <w:b/>
          <w:bCs/>
          <w:color w:val="000000"/>
        </w:rPr>
        <w:t xml:space="preserve">„Technická příloha“ </w:t>
      </w:r>
      <w:r>
        <w:rPr>
          <w:rStyle w:val="Zkladntext9Netun"/>
          <w:b w:val="0"/>
          <w:bCs w:val="0"/>
          <w:color w:val="000000"/>
        </w:rPr>
        <w:t>je dokument, který obdržel Obchodník před účinností této Smlouvy, obsahující technické požadavky pro instalaci platebního terminálu.</w:t>
      </w:r>
    </w:p>
    <w:p w:rsidR="007B50ED" w:rsidRDefault="004732A2">
      <w:pPr>
        <w:pStyle w:val="Zkladntext90"/>
        <w:framePr w:w="9749" w:h="12527" w:hRule="exact" w:wrap="none" w:vAnchor="page" w:hAnchor="page" w:x="1017" w:y="2542"/>
        <w:shd w:val="clear" w:color="auto" w:fill="auto"/>
        <w:spacing w:before="0" w:after="58" w:line="209" w:lineRule="exact"/>
        <w:ind w:left="460" w:firstLine="0"/>
      </w:pPr>
      <w:r>
        <w:rPr>
          <w:rStyle w:val="Zkladntext9"/>
          <w:b/>
          <w:bCs/>
          <w:color w:val="000000"/>
        </w:rPr>
        <w:t xml:space="preserve">„Transakční poplatek účtovaný Obchodníkovi“ </w:t>
      </w:r>
      <w:r>
        <w:rPr>
          <w:rStyle w:val="Zkladntext9Netun"/>
          <w:b w:val="0"/>
          <w:bCs w:val="0"/>
          <w:color w:val="000000"/>
        </w:rPr>
        <w:t>je poplatek, jejž hradí Obchodník Poskytovateli služeb v souvislosti s karetními platebními transakcemi. Tento poplatek je předmětem ujednání mezi Poskytovateli služeb a Obchodníkem a odráží náklady a marže Poskytovatelů služeb.</w:t>
      </w:r>
    </w:p>
    <w:p w:rsidR="007B50ED" w:rsidRDefault="004732A2">
      <w:pPr>
        <w:pStyle w:val="Zkladntext90"/>
        <w:framePr w:w="9749" w:h="12527" w:hRule="exact" w:wrap="none" w:vAnchor="page" w:hAnchor="page" w:x="1017" w:y="2542"/>
        <w:shd w:val="clear" w:color="auto" w:fill="auto"/>
        <w:spacing w:before="0" w:line="211" w:lineRule="exact"/>
        <w:ind w:left="460" w:firstLine="0"/>
      </w:pPr>
      <w:r>
        <w:rPr>
          <w:rStyle w:val="Zkladntext9"/>
          <w:b/>
          <w:bCs/>
          <w:color w:val="000000"/>
        </w:rPr>
        <w:t xml:space="preserve">„Účet“ </w:t>
      </w:r>
      <w:r>
        <w:rPr>
          <w:rStyle w:val="Zkladntext9Netun"/>
          <w:b w:val="0"/>
          <w:bCs w:val="0"/>
          <w:color w:val="000000"/>
        </w:rPr>
        <w:t>je kterýkoliv z běžných účtů Obchodníka vedených u Banky, který je uveden v příloze této Smlouvy nebo který Obchodník Poskytovatelům služeb v souladu s touto Smlouvou písemně oznámí. Poskytovatelé služeb</w:t>
      </w:r>
    </w:p>
    <w:p w:rsidR="007B50ED" w:rsidRDefault="004732A2">
      <w:pPr>
        <w:pStyle w:val="Zkladntext51"/>
        <w:framePr w:w="4138" w:h="474" w:hRule="exact" w:wrap="none" w:vAnchor="page" w:hAnchor="page" w:x="1017" w:y="15437"/>
        <w:shd w:val="clear" w:color="auto" w:fill="auto"/>
        <w:ind w:firstLine="0"/>
      </w:pPr>
      <w:r>
        <w:rPr>
          <w:rStyle w:val="Zkladntext50"/>
          <w:color w:val="000000"/>
        </w:rPr>
        <w:t>Cataps s.r.o., se sídlem:</w:t>
      </w:r>
    </w:p>
    <w:p w:rsidR="007B50ED" w:rsidRDefault="004732A2">
      <w:pPr>
        <w:pStyle w:val="Zkladntext70"/>
        <w:framePr w:w="4138" w:h="474" w:hRule="exact" w:wrap="none" w:vAnchor="page" w:hAnchor="page" w:x="1017" w:y="15437"/>
        <w:shd w:val="clear" w:color="auto" w:fill="auto"/>
      </w:pPr>
      <w:r>
        <w:rPr>
          <w:rStyle w:val="Zkladntext7"/>
          <w:color w:val="000000"/>
        </w:rPr>
        <w:t>Praha 1 - Nové Město, Václavské náměstí 796/42,</w:t>
      </w:r>
    </w:p>
    <w:p w:rsidR="007B50ED" w:rsidRDefault="004732A2">
      <w:pPr>
        <w:pStyle w:val="ZhlavneboZpat20"/>
        <w:framePr w:w="4138" w:h="371" w:hRule="exact" w:wrap="none" w:vAnchor="page" w:hAnchor="page" w:x="1017" w:y="15908"/>
        <w:shd w:val="clear" w:color="auto" w:fill="auto"/>
      </w:pPr>
      <w:r>
        <w:rPr>
          <w:rStyle w:val="ZhlavneboZpat2"/>
          <w:color w:val="000000"/>
        </w:rPr>
        <w:t>PSČ 114 07, IČO: 03633144</w:t>
      </w:r>
    </w:p>
    <w:p w:rsidR="007B50ED" w:rsidRDefault="004732A2">
      <w:pPr>
        <w:pStyle w:val="ZhlavneboZpat70"/>
        <w:framePr w:w="4138" w:h="371" w:hRule="exact" w:wrap="none" w:vAnchor="page" w:hAnchor="page" w:x="1017" w:y="15908"/>
        <w:shd w:val="clear" w:color="auto" w:fill="auto"/>
        <w:spacing w:line="80" w:lineRule="exact"/>
      </w:pPr>
      <w:r>
        <w:rPr>
          <w:rStyle w:val="ZhlavneboZpat7"/>
          <w:color w:val="000000"/>
        </w:rPr>
        <w:t>ZAPSANÁ V OBCHODNÍM REJSTŘÍKU VEDENÉM MĚSTSKÝM SOUDEM V PRAZE, ODDÍL B, VLOŽKA 235160</w:t>
      </w:r>
    </w:p>
    <w:p w:rsidR="007B50ED" w:rsidRDefault="004732A2">
      <w:pPr>
        <w:pStyle w:val="Zkladntext70"/>
        <w:framePr w:w="4085" w:h="474" w:hRule="exact" w:wrap="none" w:vAnchor="page" w:hAnchor="page" w:x="5419" w:y="15437"/>
        <w:shd w:val="clear" w:color="auto" w:fill="auto"/>
        <w:spacing w:line="223" w:lineRule="exact"/>
      </w:pPr>
      <w:r>
        <w:rPr>
          <w:rStyle w:val="Zkladntext7"/>
          <w:color w:val="000000"/>
        </w:rPr>
        <w:t>Komerční banka, a.s., se sídlem:</w:t>
      </w:r>
    </w:p>
    <w:p w:rsidR="007B50ED" w:rsidRDefault="004732A2">
      <w:pPr>
        <w:pStyle w:val="Zkladntext70"/>
        <w:framePr w:w="4085" w:h="474" w:hRule="exact" w:wrap="none" w:vAnchor="page" w:hAnchor="page" w:x="5419" w:y="15437"/>
        <w:shd w:val="clear" w:color="auto" w:fill="auto"/>
        <w:spacing w:line="223" w:lineRule="exact"/>
      </w:pPr>
      <w:r>
        <w:rPr>
          <w:rStyle w:val="Zkladntext7"/>
          <w:color w:val="000000"/>
        </w:rPr>
        <w:t>Praha 1, Na Příkopě 33 čp. 969,</w:t>
      </w:r>
    </w:p>
    <w:p w:rsidR="007B50ED" w:rsidRDefault="004732A2">
      <w:pPr>
        <w:pStyle w:val="ZhlavneboZpat20"/>
        <w:framePr w:w="4085" w:h="374" w:hRule="exact" w:wrap="none" w:vAnchor="page" w:hAnchor="page" w:x="5419" w:y="15906"/>
        <w:shd w:val="clear" w:color="auto" w:fill="auto"/>
        <w:spacing w:line="223" w:lineRule="exact"/>
      </w:pPr>
      <w:r>
        <w:rPr>
          <w:rStyle w:val="ZhlavneboZpat2"/>
          <w:color w:val="000000"/>
        </w:rPr>
        <w:t>PSČ 114 07, IČO: 45317054</w:t>
      </w:r>
    </w:p>
    <w:p w:rsidR="007B50ED" w:rsidRDefault="004732A2">
      <w:pPr>
        <w:pStyle w:val="ZhlavneboZpat70"/>
        <w:framePr w:w="4085" w:h="374" w:hRule="exact" w:wrap="none" w:vAnchor="page" w:hAnchor="page" w:x="5419" w:y="15906"/>
        <w:shd w:val="clear" w:color="auto" w:fill="auto"/>
        <w:spacing w:line="80" w:lineRule="exact"/>
      </w:pPr>
      <w:r>
        <w:rPr>
          <w:rStyle w:val="ZhlavneboZpat7"/>
          <w:color w:val="000000"/>
        </w:rPr>
        <w:t>ZAPSANÁ V OBCHODNÍM REJSTŘÍKU VEDENÉM MĚSTSKÝm SOUDEM V PRAZE, ODDÍL B, VLOŽKA 1360</w:t>
      </w:r>
    </w:p>
    <w:p w:rsidR="007B50ED" w:rsidRDefault="004732A2">
      <w:pPr>
        <w:pStyle w:val="Zkladntext60"/>
        <w:framePr w:w="936" w:h="664" w:hRule="exact" w:wrap="none" w:vAnchor="page" w:hAnchor="page" w:x="9806" w:y="15501"/>
        <w:shd w:val="clear" w:color="auto" w:fill="auto"/>
        <w:spacing w:line="150" w:lineRule="exact"/>
      </w:pPr>
      <w:r>
        <w:rPr>
          <w:rStyle w:val="Zkladntext6"/>
          <w:color w:val="000000"/>
        </w:rPr>
        <w:t>2/11</w:t>
      </w:r>
    </w:p>
    <w:p w:rsidR="007B50ED" w:rsidRDefault="004732A2">
      <w:pPr>
        <w:pStyle w:val="Zkladntext40"/>
        <w:framePr w:w="936" w:h="664" w:hRule="exact" w:wrap="none" w:vAnchor="page" w:hAnchor="page" w:x="9806" w:y="15501"/>
        <w:shd w:val="clear" w:color="auto" w:fill="auto"/>
        <w:ind w:firstLine="0"/>
      </w:pPr>
      <w:r>
        <w:rPr>
          <w:rStyle w:val="Zkladntext4"/>
          <w:color w:val="000000"/>
        </w:rPr>
        <w:t xml:space="preserve">DATUM ÚČINNOSTI ŠABLONY 2.1.2017 </w:t>
      </w:r>
      <w:r>
        <w:rPr>
          <w:rStyle w:val="Zkladntext4"/>
          <w:color w:val="000000"/>
          <w:lang w:val="es-ES_tradnl" w:eastAsia="es-ES_tradnl"/>
        </w:rPr>
        <w:t xml:space="preserve">VER </w:t>
      </w:r>
      <w:r>
        <w:rPr>
          <w:rStyle w:val="Zkladntext4"/>
          <w:color w:val="000000"/>
        </w:rPr>
        <w:t>F SMLVYBAV.DOT 21.2.2017 2:09 ODP</w:t>
      </w:r>
    </w:p>
    <w:p w:rsidR="007B50ED" w:rsidRDefault="00EB78AF">
      <w:pPr>
        <w:framePr w:wrap="none" w:vAnchor="page" w:hAnchor="page" w:x="832" w:y="441"/>
        <w:rPr>
          <w:color w:val="auto"/>
          <w:sz w:val="2"/>
          <w:szCs w:val="2"/>
        </w:rPr>
      </w:pPr>
      <w:r>
        <w:rPr>
          <w:noProof/>
          <w:color w:val="auto"/>
          <w:sz w:val="2"/>
          <w:szCs w:val="2"/>
        </w:rPr>
        <w:drawing>
          <wp:inline distT="0" distB="0" distL="0" distR="0">
            <wp:extent cx="6896100" cy="6762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76275"/>
                    </a:xfrm>
                    <a:prstGeom prst="rect">
                      <a:avLst/>
                    </a:prstGeom>
                    <a:noFill/>
                    <a:ln>
                      <a:noFill/>
                    </a:ln>
                  </pic:spPr>
                </pic:pic>
              </a:graphicData>
            </a:graphic>
          </wp:inline>
        </w:drawing>
      </w:r>
    </w:p>
    <w:p w:rsidR="007B50ED" w:rsidRDefault="007B50ED">
      <w:pPr>
        <w:rPr>
          <w:color w:val="auto"/>
          <w:sz w:val="2"/>
          <w:szCs w:val="2"/>
        </w:rPr>
        <w:sectPr w:rsidR="007B50ED">
          <w:pgSz w:w="11900" w:h="16840"/>
          <w:pgMar w:top="360" w:right="360" w:bottom="360" w:left="360" w:header="0" w:footer="3" w:gutter="0"/>
          <w:cols w:space="720"/>
          <w:noEndnote/>
          <w:docGrid w:linePitch="360"/>
        </w:sectPr>
      </w:pPr>
    </w:p>
    <w:p w:rsidR="007B50ED" w:rsidRDefault="004732A2">
      <w:pPr>
        <w:pStyle w:val="Zkladntext90"/>
        <w:framePr w:w="9806" w:h="12619" w:hRule="exact" w:wrap="none" w:vAnchor="page" w:hAnchor="page" w:x="986" w:y="2785"/>
        <w:shd w:val="clear" w:color="auto" w:fill="auto"/>
        <w:spacing w:before="0" w:after="81"/>
        <w:ind w:left="460" w:firstLine="0"/>
      </w:pPr>
      <w:r>
        <w:rPr>
          <w:rStyle w:val="Zkladntext9Netun"/>
          <w:b w:val="0"/>
          <w:bCs w:val="0"/>
          <w:color w:val="000000"/>
        </w:rPr>
        <w:lastRenderedPageBreak/>
        <w:t>zúčtovávají transakce provedené v určité provozovně Obchodníka ve prospěch Účtu, který je uveden u příslušné provozovny Obchodníka v příloze této Smlouvy.</w:t>
      </w:r>
    </w:p>
    <w:p w:rsidR="007B50ED" w:rsidRDefault="004732A2">
      <w:pPr>
        <w:pStyle w:val="Zkladntext90"/>
        <w:framePr w:w="9806" w:h="12619" w:hRule="exact" w:wrap="none" w:vAnchor="page" w:hAnchor="page" w:x="986" w:y="2785"/>
        <w:shd w:val="clear" w:color="auto" w:fill="auto"/>
        <w:spacing w:before="0" w:after="204" w:line="180" w:lineRule="exact"/>
        <w:ind w:left="460" w:firstLine="0"/>
      </w:pPr>
      <w:r>
        <w:rPr>
          <w:rStyle w:val="Zkladntext9"/>
          <w:b/>
          <w:bCs/>
          <w:color w:val="000000"/>
        </w:rPr>
        <w:t xml:space="preserve">„Vybavení“ </w:t>
      </w:r>
      <w:r>
        <w:rPr>
          <w:rStyle w:val="Zkladntext9Netun"/>
          <w:b w:val="0"/>
          <w:bCs w:val="0"/>
          <w:color w:val="000000"/>
        </w:rPr>
        <w:t>má význam uvedený v článku 2.3 této Smlouvy.</w:t>
      </w:r>
    </w:p>
    <w:p w:rsidR="007B50ED" w:rsidRDefault="004732A2">
      <w:pPr>
        <w:pStyle w:val="Nadpis240"/>
        <w:framePr w:w="9806" w:h="12619" w:hRule="exact" w:wrap="none" w:vAnchor="page" w:hAnchor="page" w:x="986" w:y="2785"/>
        <w:numPr>
          <w:ilvl w:val="0"/>
          <w:numId w:val="3"/>
        </w:numPr>
        <w:shd w:val="clear" w:color="auto" w:fill="auto"/>
        <w:tabs>
          <w:tab w:val="left" w:pos="440"/>
        </w:tabs>
        <w:spacing w:before="0" w:after="58" w:line="180" w:lineRule="exact"/>
        <w:ind w:left="460"/>
      </w:pPr>
      <w:bookmarkStart w:id="1" w:name="bookmark1"/>
      <w:r>
        <w:rPr>
          <w:rStyle w:val="Nadpis24"/>
          <w:b/>
          <w:bCs/>
          <w:color w:val="000000"/>
        </w:rPr>
        <w:t>Povinnosti Poskytovatelů služeb</w:t>
      </w:r>
      <w:bookmarkEnd w:id="1"/>
    </w:p>
    <w:p w:rsidR="007B50ED" w:rsidRDefault="004732A2">
      <w:pPr>
        <w:pStyle w:val="Zkladntext90"/>
        <w:framePr w:w="9806" w:h="12619" w:hRule="exact" w:wrap="none" w:vAnchor="page" w:hAnchor="page" w:x="986" w:y="2785"/>
        <w:numPr>
          <w:ilvl w:val="1"/>
          <w:numId w:val="3"/>
        </w:numPr>
        <w:shd w:val="clear" w:color="auto" w:fill="auto"/>
        <w:tabs>
          <w:tab w:val="left" w:pos="440"/>
        </w:tabs>
        <w:spacing w:before="0" w:after="60"/>
        <w:ind w:left="460"/>
      </w:pPr>
      <w:r>
        <w:rPr>
          <w:rStyle w:val="Zkladntext9Netun"/>
          <w:b w:val="0"/>
          <w:bCs w:val="0"/>
          <w:color w:val="000000"/>
        </w:rPr>
        <w:t>Služby budou poskytovány Poskytovateli služeb společně na základě této Smlouvy a v rámci platných právních předpisů s tím, že každý Poskytovatel služeb je zodpovědný pouze za ty Služby, které sám poskytuje, a to v rozsahu, v jakém je poskytuje; užití ustanovení § 1874 občanského zákoníku je tímto výslovně vyloučeno. S ohledem na postavení Banky jako osoby oprávněné z titulu své bankovní licence poskytovat platební služby podle zákona č. 284/2009 Sb., o platebním styku, bude Smlouva provozně plněna KB SmartPay - jako subjektem poskytujícím technické služby v souvislosti se Službami - pokud nebude podle právních předpisů či pravidel Mezinárodních karetních společností vyžadováno, aby byla plněna přímo Bankou.</w:t>
      </w:r>
    </w:p>
    <w:p w:rsidR="007B50ED" w:rsidRDefault="004732A2">
      <w:pPr>
        <w:pStyle w:val="Zkladntext90"/>
        <w:framePr w:w="9806" w:h="12619" w:hRule="exact" w:wrap="none" w:vAnchor="page" w:hAnchor="page" w:x="986" w:y="2785"/>
        <w:numPr>
          <w:ilvl w:val="1"/>
          <w:numId w:val="3"/>
        </w:numPr>
        <w:shd w:val="clear" w:color="auto" w:fill="auto"/>
        <w:tabs>
          <w:tab w:val="left" w:pos="440"/>
        </w:tabs>
        <w:spacing w:before="0" w:after="81"/>
        <w:ind w:left="460"/>
      </w:pPr>
      <w:r>
        <w:rPr>
          <w:rStyle w:val="Zkladntext9Netun"/>
          <w:b w:val="0"/>
          <w:bCs w:val="0"/>
          <w:color w:val="000000"/>
        </w:rPr>
        <w:t>Banka bude - jako osoba oprávněná z titulu své bankovní licence poskytovat platební služby - poskytovat jako součást Služeb následující služby:</w:t>
      </w:r>
    </w:p>
    <w:p w:rsidR="007B50ED" w:rsidRDefault="004732A2">
      <w:pPr>
        <w:pStyle w:val="Zkladntext90"/>
        <w:framePr w:w="9806" w:h="12619" w:hRule="exact" w:wrap="none" w:vAnchor="page" w:hAnchor="page" w:x="986" w:y="2785"/>
        <w:numPr>
          <w:ilvl w:val="0"/>
          <w:numId w:val="4"/>
        </w:numPr>
        <w:shd w:val="clear" w:color="auto" w:fill="auto"/>
        <w:tabs>
          <w:tab w:val="left" w:pos="744"/>
        </w:tabs>
        <w:spacing w:before="0" w:after="3" w:line="180" w:lineRule="exact"/>
        <w:ind w:left="460" w:firstLine="0"/>
      </w:pPr>
      <w:r>
        <w:rPr>
          <w:rStyle w:val="Zkladntext9Netun"/>
          <w:b w:val="0"/>
          <w:bCs w:val="0"/>
          <w:color w:val="000000"/>
        </w:rPr>
        <w:t>zajištění procesu Autorizace;</w:t>
      </w:r>
    </w:p>
    <w:p w:rsidR="007B50ED" w:rsidRDefault="004732A2">
      <w:pPr>
        <w:pStyle w:val="Zkladntext90"/>
        <w:framePr w:w="9806" w:h="12619" w:hRule="exact" w:wrap="none" w:vAnchor="page" w:hAnchor="page" w:x="986" w:y="2785"/>
        <w:numPr>
          <w:ilvl w:val="0"/>
          <w:numId w:val="4"/>
        </w:numPr>
        <w:shd w:val="clear" w:color="auto" w:fill="auto"/>
        <w:tabs>
          <w:tab w:val="left" w:pos="744"/>
        </w:tabs>
        <w:spacing w:before="0" w:after="60" w:line="204" w:lineRule="exact"/>
        <w:ind w:left="760" w:hanging="300"/>
      </w:pPr>
      <w:r>
        <w:rPr>
          <w:rStyle w:val="Zkladntext9Netun"/>
          <w:b w:val="0"/>
          <w:bCs w:val="0"/>
          <w:color w:val="000000"/>
        </w:rPr>
        <w:t>převod částek dlužných Obchodníkovi za dodané zboží nebo poskytnuté služby a uhrazené zákazníkem Obchodníka za použití Platební karty na příslušný Účet;</w:t>
      </w:r>
    </w:p>
    <w:p w:rsidR="007B50ED" w:rsidRDefault="004732A2">
      <w:pPr>
        <w:pStyle w:val="Zkladntext90"/>
        <w:framePr w:w="9806" w:h="12619" w:hRule="exact" w:wrap="none" w:vAnchor="page" w:hAnchor="page" w:x="986" w:y="2785"/>
        <w:numPr>
          <w:ilvl w:val="0"/>
          <w:numId w:val="4"/>
        </w:numPr>
        <w:shd w:val="clear" w:color="auto" w:fill="auto"/>
        <w:tabs>
          <w:tab w:val="left" w:pos="744"/>
        </w:tabs>
        <w:spacing w:before="0" w:after="58" w:line="204" w:lineRule="exact"/>
        <w:ind w:left="760" w:hanging="300"/>
      </w:pPr>
      <w:r>
        <w:rPr>
          <w:rStyle w:val="Zkladntext9Netun"/>
          <w:b w:val="0"/>
          <w:bCs w:val="0"/>
          <w:color w:val="000000"/>
        </w:rPr>
        <w:t xml:space="preserve">započtení částek, včetně tzv. zpětné platby </w:t>
      </w:r>
      <w:r>
        <w:rPr>
          <w:rStyle w:val="Zkladntext9Netun"/>
          <w:b w:val="0"/>
          <w:bCs w:val="0"/>
          <w:color w:val="000000"/>
          <w:lang w:val="en-US" w:eastAsia="en-US"/>
        </w:rPr>
        <w:t xml:space="preserve">(chargeback) </w:t>
      </w:r>
      <w:r>
        <w:rPr>
          <w:rStyle w:val="Zkladntext9Netun"/>
          <w:b w:val="0"/>
          <w:bCs w:val="0"/>
          <w:color w:val="000000"/>
        </w:rPr>
        <w:t>dlužných Obchodníkem proti prostředkům náležejících Obchodníkovi podle Smlouvy, a to na základě vlastního uvážení nebo dle pokynu KB SmartPay;</w:t>
      </w:r>
    </w:p>
    <w:p w:rsidR="007B50ED" w:rsidRDefault="004732A2">
      <w:pPr>
        <w:pStyle w:val="Zkladntext90"/>
        <w:framePr w:w="9806" w:h="12619" w:hRule="exact" w:wrap="none" w:vAnchor="page" w:hAnchor="page" w:x="986" w:y="2785"/>
        <w:numPr>
          <w:ilvl w:val="0"/>
          <w:numId w:val="4"/>
        </w:numPr>
        <w:shd w:val="clear" w:color="auto" w:fill="auto"/>
        <w:tabs>
          <w:tab w:val="left" w:pos="744"/>
        </w:tabs>
        <w:spacing w:before="0" w:after="60"/>
        <w:ind w:left="760" w:hanging="300"/>
      </w:pPr>
      <w:r>
        <w:rPr>
          <w:rStyle w:val="Zkladntext9Netun"/>
          <w:b w:val="0"/>
          <w:bCs w:val="0"/>
          <w:color w:val="000000"/>
        </w:rPr>
        <w:t>zadržení platby náležející Obchodníkovi podle Smlouvy, a to na základě vlastního uvážení nebo dle pokynu KB SmartPay (např. podezření na podvodné jednání, případy neplnění finančních závazků Obchodníka);</w:t>
      </w:r>
    </w:p>
    <w:p w:rsidR="007B50ED" w:rsidRDefault="004732A2">
      <w:pPr>
        <w:pStyle w:val="Zkladntext90"/>
        <w:framePr w:w="9806" w:h="12619" w:hRule="exact" w:wrap="none" w:vAnchor="page" w:hAnchor="page" w:x="986" w:y="2785"/>
        <w:numPr>
          <w:ilvl w:val="0"/>
          <w:numId w:val="4"/>
        </w:numPr>
        <w:shd w:val="clear" w:color="auto" w:fill="auto"/>
        <w:tabs>
          <w:tab w:val="left" w:pos="744"/>
        </w:tabs>
        <w:spacing w:before="0" w:after="64"/>
        <w:ind w:left="760" w:hanging="300"/>
      </w:pPr>
      <w:r>
        <w:rPr>
          <w:rStyle w:val="Zkladntext9Netun"/>
          <w:b w:val="0"/>
          <w:bCs w:val="0"/>
          <w:color w:val="000000"/>
        </w:rPr>
        <w:t>všechny Služby, které musí být poskytnuty Bankou jako osobou oprávněnou z titulu své bankovní licence poskytovat platební služby a/nebo jako držitelem licence Mezinárodní karetní společnosti, dle platných právních předpisů nebo pravidel Mezinárodních karetních společností.</w:t>
      </w:r>
    </w:p>
    <w:p w:rsidR="007B50ED" w:rsidRDefault="004732A2">
      <w:pPr>
        <w:pStyle w:val="Zkladntext90"/>
        <w:framePr w:w="9806" w:h="12619" w:hRule="exact" w:wrap="none" w:vAnchor="page" w:hAnchor="page" w:x="986" w:y="2785"/>
        <w:shd w:val="clear" w:color="auto" w:fill="auto"/>
        <w:spacing w:before="0" w:after="8" w:line="202" w:lineRule="exact"/>
        <w:ind w:left="460" w:firstLine="0"/>
      </w:pPr>
      <w:r>
        <w:rPr>
          <w:rStyle w:val="Zkladntext9Netun"/>
          <w:b w:val="0"/>
          <w:bCs w:val="0"/>
          <w:color w:val="000000"/>
        </w:rPr>
        <w:t>KB SmartPay bude jako součást Služeb poskytovat všechny služby, které nebudou poskytovány Bankou, zahrnující:</w:t>
      </w:r>
    </w:p>
    <w:p w:rsidR="007B50ED" w:rsidRDefault="004732A2">
      <w:pPr>
        <w:pStyle w:val="Zkladntext90"/>
        <w:framePr w:w="9806" w:h="12619" w:hRule="exact" w:wrap="none" w:vAnchor="page" w:hAnchor="page" w:x="986" w:y="2785"/>
        <w:numPr>
          <w:ilvl w:val="0"/>
          <w:numId w:val="5"/>
        </w:numPr>
        <w:shd w:val="clear" w:color="auto" w:fill="auto"/>
        <w:tabs>
          <w:tab w:val="left" w:pos="744"/>
        </w:tabs>
        <w:spacing w:before="0" w:line="266" w:lineRule="exact"/>
        <w:ind w:left="760" w:hanging="300"/>
      </w:pPr>
      <w:r>
        <w:rPr>
          <w:rStyle w:val="Zkladntext9Netun"/>
          <w:b w:val="0"/>
          <w:bCs w:val="0"/>
          <w:color w:val="000000"/>
        </w:rPr>
        <w:t>zajištění procesu karetní platební transakce;</w:t>
      </w:r>
    </w:p>
    <w:p w:rsidR="007B50ED" w:rsidRDefault="004732A2">
      <w:pPr>
        <w:pStyle w:val="Zkladntext90"/>
        <w:framePr w:w="9806" w:h="12619" w:hRule="exact" w:wrap="none" w:vAnchor="page" w:hAnchor="page" w:x="986" w:y="2785"/>
        <w:numPr>
          <w:ilvl w:val="0"/>
          <w:numId w:val="5"/>
        </w:numPr>
        <w:shd w:val="clear" w:color="auto" w:fill="auto"/>
        <w:tabs>
          <w:tab w:val="left" w:pos="744"/>
        </w:tabs>
        <w:spacing w:before="0" w:line="266" w:lineRule="exact"/>
        <w:ind w:left="760" w:hanging="300"/>
      </w:pPr>
      <w:r>
        <w:rPr>
          <w:rStyle w:val="Zkladntext9Netun"/>
          <w:b w:val="0"/>
          <w:bCs w:val="0"/>
          <w:color w:val="000000"/>
        </w:rPr>
        <w:t>identifikace karetní platební transakce, která splňuje kritéria podezřelé transakce;</w:t>
      </w:r>
    </w:p>
    <w:p w:rsidR="007B50ED" w:rsidRDefault="004732A2">
      <w:pPr>
        <w:pStyle w:val="Zkladntext90"/>
        <w:framePr w:w="9806" w:h="12619" w:hRule="exact" w:wrap="none" w:vAnchor="page" w:hAnchor="page" w:x="986" w:y="2785"/>
        <w:numPr>
          <w:ilvl w:val="0"/>
          <w:numId w:val="5"/>
        </w:numPr>
        <w:shd w:val="clear" w:color="auto" w:fill="auto"/>
        <w:tabs>
          <w:tab w:val="left" w:pos="744"/>
        </w:tabs>
        <w:spacing w:before="0" w:line="266" w:lineRule="exact"/>
        <w:ind w:left="760" w:hanging="300"/>
      </w:pPr>
      <w:r>
        <w:rPr>
          <w:rStyle w:val="Zkladntext9Netun"/>
          <w:b w:val="0"/>
          <w:bCs w:val="0"/>
          <w:color w:val="000000"/>
        </w:rPr>
        <w:t>blokování karetní platební transakce identifikované jako potenciálně nestandardní transakce;</w:t>
      </w:r>
    </w:p>
    <w:p w:rsidR="007B50ED" w:rsidRDefault="004732A2">
      <w:pPr>
        <w:pStyle w:val="Zkladntext90"/>
        <w:framePr w:w="9806" w:h="12619" w:hRule="exact" w:wrap="none" w:vAnchor="page" w:hAnchor="page" w:x="986" w:y="2785"/>
        <w:numPr>
          <w:ilvl w:val="0"/>
          <w:numId w:val="5"/>
        </w:numPr>
        <w:shd w:val="clear" w:color="auto" w:fill="auto"/>
        <w:tabs>
          <w:tab w:val="left" w:pos="746"/>
        </w:tabs>
        <w:spacing w:before="0" w:line="266" w:lineRule="exact"/>
        <w:ind w:left="760" w:hanging="300"/>
      </w:pPr>
      <w:r>
        <w:rPr>
          <w:rStyle w:val="Zkladntext9Netun"/>
          <w:b w:val="0"/>
          <w:bCs w:val="0"/>
          <w:color w:val="000000"/>
        </w:rPr>
        <w:t>zajištění vyřízení stížností u Mezinárodních karetních společností; a</w:t>
      </w:r>
    </w:p>
    <w:p w:rsidR="007B50ED" w:rsidRDefault="004732A2">
      <w:pPr>
        <w:pStyle w:val="Zkladntext90"/>
        <w:framePr w:w="9806" w:h="12619" w:hRule="exact" w:wrap="none" w:vAnchor="page" w:hAnchor="page" w:x="986" w:y="2785"/>
        <w:numPr>
          <w:ilvl w:val="0"/>
          <w:numId w:val="5"/>
        </w:numPr>
        <w:shd w:val="clear" w:color="auto" w:fill="auto"/>
        <w:tabs>
          <w:tab w:val="left" w:pos="746"/>
        </w:tabs>
        <w:spacing w:before="0" w:after="129" w:line="266" w:lineRule="exact"/>
        <w:ind w:left="760" w:hanging="300"/>
      </w:pPr>
      <w:r>
        <w:rPr>
          <w:rStyle w:val="Zkladntext9Netun"/>
          <w:b w:val="0"/>
          <w:bCs w:val="0"/>
          <w:color w:val="000000"/>
        </w:rPr>
        <w:t>udílení pokynů Bance dle bodu c) a d) podle odstavce výše.</w:t>
      </w:r>
    </w:p>
    <w:p w:rsidR="007B50ED" w:rsidRDefault="004732A2">
      <w:pPr>
        <w:pStyle w:val="Zkladntext90"/>
        <w:framePr w:w="9806" w:h="12619" w:hRule="exact" w:wrap="none" w:vAnchor="page" w:hAnchor="page" w:x="986" w:y="2785"/>
        <w:shd w:val="clear" w:color="auto" w:fill="auto"/>
        <w:spacing w:before="0" w:after="56" w:line="180" w:lineRule="exact"/>
        <w:ind w:left="760" w:hanging="300"/>
      </w:pPr>
      <w:r>
        <w:rPr>
          <w:rStyle w:val="Zkladntext9Netun"/>
          <w:b w:val="0"/>
          <w:bCs w:val="0"/>
          <w:color w:val="000000"/>
        </w:rPr>
        <w:t>KB Smartpay bude vybrané Služby poskytovat též jako zástupce Banky.</w:t>
      </w:r>
    </w:p>
    <w:p w:rsidR="007B50ED" w:rsidRDefault="004732A2">
      <w:pPr>
        <w:pStyle w:val="Zkladntext90"/>
        <w:framePr w:w="9806" w:h="12619" w:hRule="exact" w:wrap="none" w:vAnchor="page" w:hAnchor="page" w:x="986" w:y="2785"/>
        <w:numPr>
          <w:ilvl w:val="1"/>
          <w:numId w:val="3"/>
        </w:numPr>
        <w:shd w:val="clear" w:color="auto" w:fill="auto"/>
        <w:tabs>
          <w:tab w:val="left" w:pos="440"/>
        </w:tabs>
        <w:spacing w:before="0" w:after="81"/>
        <w:ind w:left="460"/>
      </w:pPr>
      <w:r>
        <w:rPr>
          <w:rStyle w:val="Zkladntext9Netun"/>
          <w:b w:val="0"/>
          <w:bCs w:val="0"/>
          <w:color w:val="000000"/>
        </w:rPr>
        <w:t xml:space="preserve">KB SmartPay předá Obchodníkovi do bezplatného užívání platební terminály pro provádění elektronických transakcí Platebními kartami, účtenky a další vybavení pro provádění transakcí prostřednictvím Platebních karet (dále jen </w:t>
      </w:r>
      <w:r>
        <w:rPr>
          <w:rStyle w:val="Zkladntext9"/>
          <w:b/>
          <w:bCs/>
          <w:color w:val="000000"/>
        </w:rPr>
        <w:t xml:space="preserve">„Vybavení") </w:t>
      </w:r>
      <w:r>
        <w:rPr>
          <w:rStyle w:val="Zkladntext9Netun"/>
          <w:b w:val="0"/>
          <w:bCs w:val="0"/>
          <w:color w:val="000000"/>
        </w:rPr>
        <w:t>pro jednotlivé provozovny. Vybavení je majetkem KB SmartPay. Platební terminály určené pro jednotlivé provozovny Obchodníka, včetně adres provozoven jsou uvedeny v příloze této Smlouvy. Poskytovatelé služeb Obchodníkovi dále předají potřebné propagační materiály a znaky Platebních karet pro jednotlivé provozovny Obchodníka.</w:t>
      </w:r>
    </w:p>
    <w:p w:rsidR="007B50ED" w:rsidRDefault="004732A2">
      <w:pPr>
        <w:pStyle w:val="Zkladntext90"/>
        <w:framePr w:w="9806" w:h="12619" w:hRule="exact" w:wrap="none" w:vAnchor="page" w:hAnchor="page" w:x="986" w:y="2785"/>
        <w:numPr>
          <w:ilvl w:val="1"/>
          <w:numId w:val="3"/>
        </w:numPr>
        <w:shd w:val="clear" w:color="auto" w:fill="auto"/>
        <w:tabs>
          <w:tab w:val="left" w:pos="440"/>
        </w:tabs>
        <w:spacing w:before="0" w:after="84" w:line="180" w:lineRule="exact"/>
        <w:ind w:left="460"/>
      </w:pPr>
      <w:r>
        <w:rPr>
          <w:rStyle w:val="Zkladntext9Netun"/>
          <w:b w:val="0"/>
          <w:bCs w:val="0"/>
          <w:color w:val="000000"/>
        </w:rPr>
        <w:t>Vybavení je dodáno v souladu s MIF nařízením.</w:t>
      </w:r>
    </w:p>
    <w:p w:rsidR="007B50ED" w:rsidRDefault="004732A2">
      <w:pPr>
        <w:pStyle w:val="Zkladntext90"/>
        <w:framePr w:w="9806" w:h="12619" w:hRule="exact" w:wrap="none" w:vAnchor="page" w:hAnchor="page" w:x="986" w:y="2785"/>
        <w:numPr>
          <w:ilvl w:val="1"/>
          <w:numId w:val="3"/>
        </w:numPr>
        <w:shd w:val="clear" w:color="auto" w:fill="auto"/>
        <w:tabs>
          <w:tab w:val="left" w:pos="440"/>
        </w:tabs>
        <w:spacing w:before="0" w:after="63" w:line="180" w:lineRule="exact"/>
        <w:ind w:left="460"/>
      </w:pPr>
      <w:r>
        <w:rPr>
          <w:rStyle w:val="Zkladntext9Netun"/>
          <w:b w:val="0"/>
          <w:bCs w:val="0"/>
          <w:color w:val="000000"/>
        </w:rPr>
        <w:t>Poskytovatelé služeb zajistí instalaci platebních terminálů v jednotlivých provozovnách Obchodníka Dodavatelem.</w:t>
      </w:r>
    </w:p>
    <w:p w:rsidR="007B50ED" w:rsidRDefault="004732A2">
      <w:pPr>
        <w:pStyle w:val="Zkladntext90"/>
        <w:framePr w:w="9806" w:h="12619" w:hRule="exact" w:wrap="none" w:vAnchor="page" w:hAnchor="page" w:x="986" w:y="2785"/>
        <w:numPr>
          <w:ilvl w:val="1"/>
          <w:numId w:val="3"/>
        </w:numPr>
        <w:shd w:val="clear" w:color="auto" w:fill="auto"/>
        <w:tabs>
          <w:tab w:val="left" w:pos="440"/>
        </w:tabs>
        <w:spacing w:before="0" w:after="81"/>
        <w:ind w:left="460"/>
      </w:pPr>
      <w:r>
        <w:rPr>
          <w:rStyle w:val="Zkladntext9Netun"/>
          <w:b w:val="0"/>
          <w:bCs w:val="0"/>
          <w:color w:val="000000"/>
        </w:rPr>
        <w:t>Poskytovatelé služeb zajistí, že Dodavatel bude odstraňovat nahlášené závady platebních terminálů v těchto časech:</w:t>
      </w:r>
    </w:p>
    <w:p w:rsidR="007B50ED" w:rsidRDefault="004732A2">
      <w:pPr>
        <w:pStyle w:val="Zkladntext90"/>
        <w:framePr w:w="9806" w:h="12619" w:hRule="exact" w:wrap="none" w:vAnchor="page" w:hAnchor="page" w:x="986" w:y="2785"/>
        <w:numPr>
          <w:ilvl w:val="0"/>
          <w:numId w:val="6"/>
        </w:numPr>
        <w:shd w:val="clear" w:color="auto" w:fill="auto"/>
        <w:tabs>
          <w:tab w:val="left" w:pos="746"/>
        </w:tabs>
        <w:spacing w:before="0" w:after="12" w:line="180" w:lineRule="exact"/>
        <w:ind w:left="760" w:hanging="300"/>
      </w:pPr>
      <w:r>
        <w:rPr>
          <w:rStyle w:val="Zkladntext9Netun"/>
          <w:b w:val="0"/>
          <w:bCs w:val="0"/>
          <w:color w:val="000000"/>
        </w:rPr>
        <w:t>do 4 hodin na území hlavního města Prahy, pokud je závada nahlášena od 8:00 do 13:00 pracovního dne,</w:t>
      </w:r>
    </w:p>
    <w:p w:rsidR="007B50ED" w:rsidRDefault="004732A2">
      <w:pPr>
        <w:pStyle w:val="Zkladntext90"/>
        <w:framePr w:w="9806" w:h="12619" w:hRule="exact" w:wrap="none" w:vAnchor="page" w:hAnchor="page" w:x="986" w:y="2785"/>
        <w:numPr>
          <w:ilvl w:val="0"/>
          <w:numId w:val="6"/>
        </w:numPr>
        <w:shd w:val="clear" w:color="auto" w:fill="auto"/>
        <w:tabs>
          <w:tab w:val="left" w:pos="746"/>
        </w:tabs>
        <w:spacing w:before="0" w:after="1" w:line="180" w:lineRule="exact"/>
        <w:ind w:left="760" w:hanging="300"/>
      </w:pPr>
      <w:r>
        <w:rPr>
          <w:rStyle w:val="Zkladntext9Netun"/>
          <w:b w:val="0"/>
          <w:bCs w:val="0"/>
          <w:color w:val="000000"/>
        </w:rPr>
        <w:t>do 8 hodin mimo území hlavního města Prahy, pokud je závada nahlášena od 8:00 do 13:00 pracovního dne,</w:t>
      </w:r>
    </w:p>
    <w:p w:rsidR="007B50ED" w:rsidRDefault="004732A2">
      <w:pPr>
        <w:pStyle w:val="Zkladntext90"/>
        <w:framePr w:w="9806" w:h="12619" w:hRule="exact" w:wrap="none" w:vAnchor="page" w:hAnchor="page" w:x="986" w:y="2785"/>
        <w:numPr>
          <w:ilvl w:val="0"/>
          <w:numId w:val="6"/>
        </w:numPr>
        <w:shd w:val="clear" w:color="auto" w:fill="auto"/>
        <w:tabs>
          <w:tab w:val="left" w:pos="746"/>
        </w:tabs>
        <w:spacing w:before="0" w:after="62"/>
        <w:ind w:left="760" w:hanging="300"/>
      </w:pPr>
      <w:r>
        <w:rPr>
          <w:rStyle w:val="Zkladntext9Netun"/>
          <w:b w:val="0"/>
          <w:bCs w:val="0"/>
          <w:color w:val="000000"/>
        </w:rPr>
        <w:t>v průběhu následujícího pracovní dne, pokud je závada nahlášena po 13:00 pracovního dne, nebo v den, který není pracovním dnem.</w:t>
      </w:r>
    </w:p>
    <w:p w:rsidR="007B50ED" w:rsidRDefault="004732A2">
      <w:pPr>
        <w:pStyle w:val="Zkladntext90"/>
        <w:framePr w:w="9806" w:h="12619" w:hRule="exact" w:wrap="none" w:vAnchor="page" w:hAnchor="page" w:x="986" w:y="2785"/>
        <w:numPr>
          <w:ilvl w:val="1"/>
          <w:numId w:val="3"/>
        </w:numPr>
        <w:shd w:val="clear" w:color="auto" w:fill="auto"/>
        <w:tabs>
          <w:tab w:val="left" w:pos="440"/>
        </w:tabs>
        <w:spacing w:before="0" w:line="204" w:lineRule="exact"/>
        <w:ind w:left="460"/>
      </w:pPr>
      <w:r>
        <w:rPr>
          <w:rStyle w:val="Zkladntext9Netun"/>
          <w:b w:val="0"/>
          <w:bCs w:val="0"/>
          <w:color w:val="000000"/>
        </w:rPr>
        <w:t xml:space="preserve">Poskytovatelé služeb budou hradit náklady na běžnou údržbu a opravy platebního terminálu prováděné v pracovní dny od 7:00 hodin do 18:00 hodin. V rámci běžné údržby a oprav Poskytovatelé služeb hradí odstranění závad vzniklých běžným provozem platebního terminálu, dodávku náhradních dílů, odbornou práci techniků, cestovní náhrady, 1x ročně preventivní prohlídku platebního terminálu, službu </w:t>
      </w:r>
      <w:r>
        <w:rPr>
          <w:rStyle w:val="Zkladntext9Netun"/>
          <w:b w:val="0"/>
          <w:bCs w:val="0"/>
          <w:color w:val="000000"/>
          <w:lang w:val="en-US" w:eastAsia="en-US"/>
        </w:rPr>
        <w:t xml:space="preserve">HOT </w:t>
      </w:r>
      <w:r>
        <w:rPr>
          <w:rStyle w:val="Zkladntext9Netun"/>
          <w:b w:val="0"/>
          <w:bCs w:val="0"/>
          <w:color w:val="000000"/>
        </w:rPr>
        <w:t>LINE (telefonní číslo služby je uvedeno na platebním terminálu) a v případě nefunkčnosti platebního terminálu provedení výměny terminálu do 24 hodin za</w:t>
      </w:r>
    </w:p>
    <w:p w:rsidR="007B50ED" w:rsidRDefault="004732A2">
      <w:pPr>
        <w:pStyle w:val="Zkladntext70"/>
        <w:framePr w:w="4190" w:h="466" w:hRule="exact" w:wrap="none" w:vAnchor="page" w:hAnchor="page" w:x="991" w:y="15690"/>
        <w:shd w:val="clear" w:color="auto" w:fill="auto"/>
        <w:spacing w:line="218" w:lineRule="exact"/>
      </w:pPr>
      <w:r>
        <w:rPr>
          <w:rStyle w:val="Zkladntext7"/>
          <w:color w:val="000000"/>
        </w:rPr>
        <w:t>Cataps s.r.o., se sídlem:</w:t>
      </w:r>
    </w:p>
    <w:p w:rsidR="007B50ED" w:rsidRDefault="004732A2">
      <w:pPr>
        <w:pStyle w:val="Zkladntext70"/>
        <w:framePr w:w="4190" w:h="466" w:hRule="exact" w:wrap="none" w:vAnchor="page" w:hAnchor="page" w:x="991" w:y="15690"/>
        <w:shd w:val="clear" w:color="auto" w:fill="auto"/>
        <w:spacing w:line="218" w:lineRule="exact"/>
      </w:pPr>
      <w:r>
        <w:rPr>
          <w:rStyle w:val="Zkladntext7"/>
          <w:color w:val="000000"/>
        </w:rPr>
        <w:t>Praha 1 - Nové Město, Václavské náměstí 796/42,</w:t>
      </w:r>
    </w:p>
    <w:p w:rsidR="007B50ED" w:rsidRDefault="004732A2">
      <w:pPr>
        <w:pStyle w:val="ZhlavneboZpat20"/>
        <w:framePr w:w="4190" w:h="366" w:hRule="exact" w:wrap="none" w:vAnchor="page" w:hAnchor="page" w:x="991" w:y="16161"/>
        <w:shd w:val="clear" w:color="auto" w:fill="auto"/>
        <w:spacing w:line="218" w:lineRule="exact"/>
      </w:pPr>
      <w:r>
        <w:rPr>
          <w:rStyle w:val="ZhlavneboZpat2"/>
          <w:color w:val="000000"/>
        </w:rPr>
        <w:t>PSČ 114 07, IČO: 03633144</w:t>
      </w:r>
    </w:p>
    <w:p w:rsidR="007B50ED" w:rsidRDefault="004732A2">
      <w:pPr>
        <w:pStyle w:val="ZhlavneboZpat70"/>
        <w:framePr w:w="4190" w:h="366" w:hRule="exact" w:wrap="none" w:vAnchor="page" w:hAnchor="page" w:x="991" w:y="16161"/>
        <w:shd w:val="clear" w:color="auto" w:fill="auto"/>
        <w:spacing w:line="80" w:lineRule="exact"/>
      </w:pPr>
      <w:r>
        <w:rPr>
          <w:rStyle w:val="ZhlavneboZpat7"/>
          <w:color w:val="000000"/>
        </w:rPr>
        <w:t>ZAPSANÁ V OBCHODNÍM REJSTŘÍKU VEDENÉM MĚSTSKÝM SOUDEM V PRAZE, ODDÍL B, VLOŽKA 235160</w:t>
      </w:r>
    </w:p>
    <w:p w:rsidR="007B50ED" w:rsidRDefault="004732A2">
      <w:pPr>
        <w:pStyle w:val="Zkladntext70"/>
        <w:framePr w:w="4094" w:h="473" w:hRule="exact" w:wrap="none" w:vAnchor="page" w:hAnchor="page" w:x="5445" w:y="15679"/>
        <w:shd w:val="clear" w:color="auto" w:fill="auto"/>
      </w:pPr>
      <w:r>
        <w:rPr>
          <w:rStyle w:val="Zkladntext7"/>
          <w:color w:val="000000"/>
        </w:rPr>
        <w:t>Komerční banka, a.s., se sídlem:</w:t>
      </w:r>
    </w:p>
    <w:p w:rsidR="007B50ED" w:rsidRDefault="004732A2">
      <w:pPr>
        <w:pStyle w:val="Zkladntext70"/>
        <w:framePr w:w="4094" w:h="473" w:hRule="exact" w:wrap="none" w:vAnchor="page" w:hAnchor="page" w:x="5445" w:y="15679"/>
        <w:shd w:val="clear" w:color="auto" w:fill="auto"/>
      </w:pPr>
      <w:r>
        <w:rPr>
          <w:rStyle w:val="Zkladntext7"/>
          <w:color w:val="000000"/>
        </w:rPr>
        <w:t>Praha 1, Na Příkopě 33 čp. 969,</w:t>
      </w:r>
    </w:p>
    <w:p w:rsidR="007B50ED" w:rsidRDefault="004732A2">
      <w:pPr>
        <w:pStyle w:val="ZhlavneboZpat20"/>
        <w:framePr w:w="4094" w:h="368" w:hRule="exact" w:wrap="none" w:vAnchor="page" w:hAnchor="page" w:x="5445" w:y="16150"/>
        <w:shd w:val="clear" w:color="auto" w:fill="auto"/>
      </w:pPr>
      <w:r>
        <w:rPr>
          <w:rStyle w:val="ZhlavneboZpat2"/>
          <w:color w:val="000000"/>
        </w:rPr>
        <w:t>PSČ 114 07, IČO: 45317054</w:t>
      </w:r>
    </w:p>
    <w:p w:rsidR="007B50ED" w:rsidRDefault="004732A2">
      <w:pPr>
        <w:pStyle w:val="ZhlavneboZpat70"/>
        <w:framePr w:w="4094" w:h="368" w:hRule="exact" w:wrap="none" w:vAnchor="page" w:hAnchor="page" w:x="5445" w:y="16150"/>
        <w:shd w:val="clear" w:color="auto" w:fill="auto"/>
        <w:spacing w:line="80" w:lineRule="exact"/>
      </w:pPr>
      <w:r>
        <w:rPr>
          <w:rStyle w:val="ZhlavneboZpat7"/>
          <w:color w:val="000000"/>
        </w:rPr>
        <w:t>ZAPSANÁ V OBCHODNÍM REJSTŘÍKU VEDENÉM MĚSTSKÝm SOUDEM V PRAZE, ODDÍL B, VLOŽKA 1360</w:t>
      </w:r>
    </w:p>
    <w:p w:rsidR="007B50ED" w:rsidRDefault="004732A2">
      <w:pPr>
        <w:pStyle w:val="Zkladntext70"/>
        <w:framePr w:w="936" w:h="668" w:hRule="exact" w:wrap="none" w:vAnchor="page" w:hAnchor="page" w:x="9837" w:y="15728"/>
        <w:shd w:val="clear" w:color="auto" w:fill="auto"/>
        <w:spacing w:line="160" w:lineRule="exact"/>
        <w:jc w:val="right"/>
      </w:pPr>
      <w:r>
        <w:rPr>
          <w:rStyle w:val="Zkladntext7"/>
          <w:color w:val="000000"/>
        </w:rPr>
        <w:t>3/11</w:t>
      </w:r>
    </w:p>
    <w:p w:rsidR="007B50ED" w:rsidRDefault="004732A2">
      <w:pPr>
        <w:pStyle w:val="Zkladntext40"/>
        <w:framePr w:w="936" w:h="668" w:hRule="exact" w:wrap="none" w:vAnchor="page" w:hAnchor="page" w:x="9837" w:y="15728"/>
        <w:shd w:val="clear" w:color="auto" w:fill="auto"/>
        <w:ind w:firstLine="0"/>
      </w:pPr>
      <w:r>
        <w:rPr>
          <w:rStyle w:val="Zkladntext4"/>
          <w:color w:val="000000"/>
        </w:rPr>
        <w:t>DATUM ÚČINNOSTI ŠABLONY 2.1.2017 VER F SMLVYBAV.DOT 21.2.2017 2:09 ODP.</w:t>
      </w:r>
    </w:p>
    <w:p w:rsidR="007B50ED" w:rsidRDefault="00EB78AF">
      <w:pPr>
        <w:framePr w:wrap="none" w:vAnchor="page" w:hAnchor="page" w:x="830" w:y="676"/>
        <w:rPr>
          <w:color w:val="auto"/>
          <w:sz w:val="2"/>
          <w:szCs w:val="2"/>
        </w:rPr>
      </w:pPr>
      <w:r>
        <w:rPr>
          <w:noProof/>
          <w:color w:val="auto"/>
          <w:sz w:val="2"/>
          <w:szCs w:val="2"/>
        </w:rPr>
        <w:drawing>
          <wp:inline distT="0" distB="0" distL="0" distR="0">
            <wp:extent cx="6934200" cy="609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0" cy="609600"/>
                    </a:xfrm>
                    <a:prstGeom prst="rect">
                      <a:avLst/>
                    </a:prstGeom>
                    <a:noFill/>
                    <a:ln>
                      <a:noFill/>
                    </a:ln>
                  </pic:spPr>
                </pic:pic>
              </a:graphicData>
            </a:graphic>
          </wp:inline>
        </w:drawing>
      </w:r>
    </w:p>
    <w:p w:rsidR="007B50ED" w:rsidRDefault="007B50ED">
      <w:pPr>
        <w:rPr>
          <w:color w:val="auto"/>
          <w:sz w:val="2"/>
          <w:szCs w:val="2"/>
        </w:rPr>
        <w:sectPr w:rsidR="007B50ED">
          <w:pgSz w:w="11900" w:h="16840"/>
          <w:pgMar w:top="360" w:right="360" w:bottom="360" w:left="360" w:header="0" w:footer="3" w:gutter="0"/>
          <w:cols w:space="720"/>
          <w:noEndnote/>
          <w:docGrid w:linePitch="360"/>
        </w:sectPr>
      </w:pPr>
    </w:p>
    <w:p w:rsidR="007B50ED" w:rsidRDefault="004732A2">
      <w:pPr>
        <w:pStyle w:val="Zkladntext90"/>
        <w:framePr w:w="9773" w:h="12329" w:hRule="exact" w:wrap="none" w:vAnchor="page" w:hAnchor="page" w:x="1003" w:y="2807"/>
        <w:shd w:val="clear" w:color="auto" w:fill="auto"/>
        <w:spacing w:before="0" w:after="116" w:line="180" w:lineRule="exact"/>
        <w:ind w:left="460" w:firstLine="0"/>
        <w:jc w:val="left"/>
      </w:pPr>
      <w:r>
        <w:rPr>
          <w:rStyle w:val="Zkladntext9Netun"/>
          <w:b w:val="0"/>
          <w:bCs w:val="0"/>
          <w:color w:val="000000"/>
        </w:rPr>
        <w:lastRenderedPageBreak/>
        <w:t>nový terminál stejné konfigurace.</w:t>
      </w:r>
    </w:p>
    <w:p w:rsidR="007B50ED" w:rsidRDefault="004732A2">
      <w:pPr>
        <w:pStyle w:val="Zkladntext90"/>
        <w:framePr w:w="9773" w:h="12329" w:hRule="exact" w:wrap="none" w:vAnchor="page" w:hAnchor="page" w:x="1003" w:y="2807"/>
        <w:numPr>
          <w:ilvl w:val="1"/>
          <w:numId w:val="3"/>
        </w:numPr>
        <w:shd w:val="clear" w:color="auto" w:fill="auto"/>
        <w:tabs>
          <w:tab w:val="left" w:pos="429"/>
        </w:tabs>
        <w:spacing w:before="0" w:after="62"/>
        <w:ind w:left="460"/>
      </w:pPr>
      <w:r>
        <w:rPr>
          <w:rStyle w:val="Zkladntext9Netun"/>
          <w:b w:val="0"/>
          <w:bCs w:val="0"/>
          <w:color w:val="000000"/>
        </w:rPr>
        <w:t>Poskytovatelé služeb vyškolí zaměstnance Obchodníka pro prácí s Platebními kartami a zabezpečí vyškolení zaměstnanců Obchodníka pro obsluhu platebních terminálů.</w:t>
      </w:r>
    </w:p>
    <w:p w:rsidR="007B50ED" w:rsidRDefault="004732A2">
      <w:pPr>
        <w:pStyle w:val="Zkladntext90"/>
        <w:framePr w:w="9773" w:h="12329" w:hRule="exact" w:wrap="none" w:vAnchor="page" w:hAnchor="page" w:x="1003" w:y="2807"/>
        <w:numPr>
          <w:ilvl w:val="1"/>
          <w:numId w:val="3"/>
        </w:numPr>
        <w:shd w:val="clear" w:color="auto" w:fill="auto"/>
        <w:tabs>
          <w:tab w:val="left" w:pos="429"/>
        </w:tabs>
        <w:spacing w:before="0" w:after="199" w:line="204" w:lineRule="exact"/>
        <w:ind w:left="460"/>
      </w:pPr>
      <w:r>
        <w:rPr>
          <w:rStyle w:val="Zkladntext9Netun"/>
          <w:b w:val="0"/>
          <w:bCs w:val="0"/>
          <w:color w:val="000000"/>
        </w:rPr>
        <w:t>Poskytovatelé služeb budou Obchodníkovi poskytovat odměnu za zadržené Platební karty za podmínek uvedených v Pokynech.</w:t>
      </w:r>
    </w:p>
    <w:p w:rsidR="007B50ED" w:rsidRDefault="004732A2">
      <w:pPr>
        <w:pStyle w:val="Nadpis240"/>
        <w:framePr w:w="9773" w:h="12329" w:hRule="exact" w:wrap="none" w:vAnchor="page" w:hAnchor="page" w:x="1003" w:y="2807"/>
        <w:numPr>
          <w:ilvl w:val="0"/>
          <w:numId w:val="3"/>
        </w:numPr>
        <w:shd w:val="clear" w:color="auto" w:fill="auto"/>
        <w:tabs>
          <w:tab w:val="left" w:pos="429"/>
        </w:tabs>
        <w:spacing w:before="0" w:after="113" w:line="180" w:lineRule="exact"/>
        <w:ind w:left="460"/>
      </w:pPr>
      <w:bookmarkStart w:id="2" w:name="bookmark2"/>
      <w:r>
        <w:rPr>
          <w:rStyle w:val="Nadpis24"/>
          <w:b/>
          <w:bCs/>
          <w:color w:val="000000"/>
        </w:rPr>
        <w:t>Povinnosti Obchodníka</w:t>
      </w:r>
      <w:bookmarkEnd w:id="2"/>
    </w:p>
    <w:p w:rsidR="007B50ED" w:rsidRDefault="004732A2">
      <w:pPr>
        <w:pStyle w:val="Zkladntext90"/>
        <w:framePr w:w="9773" w:h="12329" w:hRule="exact" w:wrap="none" w:vAnchor="page" w:hAnchor="page" w:x="1003" w:y="2807"/>
        <w:numPr>
          <w:ilvl w:val="1"/>
          <w:numId w:val="3"/>
        </w:numPr>
        <w:shd w:val="clear" w:color="auto" w:fill="auto"/>
        <w:tabs>
          <w:tab w:val="left" w:pos="429"/>
        </w:tabs>
        <w:spacing w:before="0" w:after="62"/>
        <w:ind w:left="460"/>
      </w:pPr>
      <w:r>
        <w:rPr>
          <w:rStyle w:val="Zkladntext9Netun"/>
          <w:b w:val="0"/>
          <w:bCs w:val="0"/>
          <w:color w:val="000000"/>
        </w:rPr>
        <w:t>Obchodník se zavazuje používat platební terminál v souladu s touto Smlouvou, Pokyny a dalšími pokyny Dodavatele a Poskytovatelů služeb. Při používání platebního terminálu je Obchodník povinen postupovat rovněž podle pokynů zobrazených na terminálu.</w:t>
      </w:r>
    </w:p>
    <w:p w:rsidR="007B50ED" w:rsidRDefault="004732A2">
      <w:pPr>
        <w:pStyle w:val="Zkladntext90"/>
        <w:framePr w:w="9773" w:h="12329" w:hRule="exact" w:wrap="none" w:vAnchor="page" w:hAnchor="page" w:x="1003" w:y="2807"/>
        <w:numPr>
          <w:ilvl w:val="1"/>
          <w:numId w:val="3"/>
        </w:numPr>
        <w:shd w:val="clear" w:color="auto" w:fill="auto"/>
        <w:tabs>
          <w:tab w:val="left" w:pos="429"/>
        </w:tabs>
        <w:spacing w:before="0" w:after="58" w:line="204" w:lineRule="exact"/>
        <w:ind w:left="460"/>
      </w:pPr>
      <w:r>
        <w:rPr>
          <w:rStyle w:val="Zkladntext9Netun"/>
          <w:b w:val="0"/>
          <w:bCs w:val="0"/>
          <w:color w:val="000000"/>
        </w:rPr>
        <w:t>Obchodník je povinen bez zbytečného odkladu převzít platební terminál od Dodavatele a umožnit jeho instalaci v určené provozovně na místě přístupném držitelům Platebních karet.</w:t>
      </w:r>
    </w:p>
    <w:p w:rsidR="007B50ED" w:rsidRDefault="004732A2">
      <w:pPr>
        <w:pStyle w:val="Zkladntext90"/>
        <w:framePr w:w="9773" w:h="12329" w:hRule="exact" w:wrap="none" w:vAnchor="page" w:hAnchor="page" w:x="1003" w:y="2807"/>
        <w:numPr>
          <w:ilvl w:val="1"/>
          <w:numId w:val="3"/>
        </w:numPr>
        <w:shd w:val="clear" w:color="auto" w:fill="auto"/>
        <w:tabs>
          <w:tab w:val="left" w:pos="429"/>
        </w:tabs>
        <w:spacing w:before="0" w:after="81"/>
        <w:ind w:left="460"/>
      </w:pPr>
      <w:r>
        <w:rPr>
          <w:rStyle w:val="Zkladntext9Netun"/>
          <w:b w:val="0"/>
          <w:bCs w:val="0"/>
          <w:color w:val="000000"/>
        </w:rPr>
        <w:t>Obchodník je povinen využívat Vybavení výhradně pro zúčtování úhrad za zboží a služby uvedené v příslušném Dotazníku. Obchodník nesmí používat Vybavení k zúčtování transakcí třetích stran.</w:t>
      </w:r>
    </w:p>
    <w:p w:rsidR="007B50ED" w:rsidRDefault="004732A2">
      <w:pPr>
        <w:pStyle w:val="Zkladntext90"/>
        <w:framePr w:w="9773" w:h="12329" w:hRule="exact" w:wrap="none" w:vAnchor="page" w:hAnchor="page" w:x="1003" w:y="2807"/>
        <w:numPr>
          <w:ilvl w:val="1"/>
          <w:numId w:val="3"/>
        </w:numPr>
        <w:shd w:val="clear" w:color="auto" w:fill="auto"/>
        <w:tabs>
          <w:tab w:val="left" w:pos="429"/>
        </w:tabs>
        <w:spacing w:before="0" w:after="5" w:line="180" w:lineRule="exact"/>
        <w:ind w:left="460"/>
      </w:pPr>
      <w:r>
        <w:rPr>
          <w:rStyle w:val="Zkladntext9Netun"/>
          <w:b w:val="0"/>
          <w:bCs w:val="0"/>
          <w:color w:val="000000"/>
        </w:rPr>
        <w:t>Obchodník je povinen chránit platební terminál před poškozením, ztrátou, zcizením nebo zničením.</w:t>
      </w:r>
    </w:p>
    <w:p w:rsidR="007B50ED" w:rsidRDefault="004732A2">
      <w:pPr>
        <w:pStyle w:val="Zkladntext90"/>
        <w:framePr w:w="9773" w:h="12329" w:hRule="exact" w:wrap="none" w:vAnchor="page" w:hAnchor="page" w:x="1003" w:y="2807"/>
        <w:numPr>
          <w:ilvl w:val="1"/>
          <w:numId w:val="3"/>
        </w:numPr>
        <w:shd w:val="clear" w:color="auto" w:fill="auto"/>
        <w:tabs>
          <w:tab w:val="left" w:pos="429"/>
        </w:tabs>
        <w:spacing w:before="0" w:after="60"/>
        <w:ind w:left="460"/>
      </w:pPr>
      <w:r>
        <w:rPr>
          <w:rStyle w:val="Zkladntext9Netun"/>
          <w:b w:val="0"/>
          <w:bCs w:val="0"/>
          <w:color w:val="000000"/>
        </w:rPr>
        <w:t>Obchodník není oprávněn bez předchozího písemného souhlasu Poskytovatelů služeb přemísťovat platební terminál mimo určenou provozovnu.</w:t>
      </w:r>
    </w:p>
    <w:p w:rsidR="007B50ED" w:rsidRDefault="004732A2">
      <w:pPr>
        <w:pStyle w:val="Zkladntext90"/>
        <w:framePr w:w="9773" w:h="12329" w:hRule="exact" w:wrap="none" w:vAnchor="page" w:hAnchor="page" w:x="1003" w:y="2807"/>
        <w:numPr>
          <w:ilvl w:val="1"/>
          <w:numId w:val="3"/>
        </w:numPr>
        <w:shd w:val="clear" w:color="auto" w:fill="auto"/>
        <w:tabs>
          <w:tab w:val="left" w:pos="429"/>
        </w:tabs>
        <w:spacing w:before="0" w:after="60"/>
        <w:ind w:left="460"/>
      </w:pPr>
      <w:r>
        <w:rPr>
          <w:rStyle w:val="Zkladntext9Netun"/>
          <w:b w:val="0"/>
          <w:bCs w:val="0"/>
          <w:color w:val="000000"/>
        </w:rPr>
        <w:t>Obchodník není oprávněn bez písemného souhlasu Poskytovatelů služeb provádět žádné zásahy do softwaru platebního terminálu, zhotovovat jeho kopie ani tento software žádným jiným způsobem rozšiřovat nebo distribuovat.</w:t>
      </w:r>
    </w:p>
    <w:p w:rsidR="007B50ED" w:rsidRDefault="004732A2">
      <w:pPr>
        <w:pStyle w:val="Zkladntext90"/>
        <w:framePr w:w="9773" w:h="12329" w:hRule="exact" w:wrap="none" w:vAnchor="page" w:hAnchor="page" w:x="1003" w:y="2807"/>
        <w:numPr>
          <w:ilvl w:val="1"/>
          <w:numId w:val="3"/>
        </w:numPr>
        <w:shd w:val="clear" w:color="auto" w:fill="auto"/>
        <w:tabs>
          <w:tab w:val="left" w:pos="429"/>
        </w:tabs>
        <w:spacing w:before="0" w:after="58"/>
        <w:ind w:left="460"/>
      </w:pPr>
      <w:r>
        <w:rPr>
          <w:rStyle w:val="Zkladntext9Netun"/>
          <w:b w:val="0"/>
          <w:bCs w:val="0"/>
          <w:color w:val="000000"/>
        </w:rPr>
        <w:t>Obchodník je povinen umožnit zaměstnancům Poskytovatelů služeb v obvyklou denní dobu vstup do provozoven Obchodníka za účelem kontroly používání Vybavení.</w:t>
      </w:r>
    </w:p>
    <w:p w:rsidR="007B50ED" w:rsidRDefault="004732A2">
      <w:pPr>
        <w:pStyle w:val="Zkladntext90"/>
        <w:framePr w:w="9773" w:h="12329" w:hRule="exact" w:wrap="none" w:vAnchor="page" w:hAnchor="page" w:x="1003" w:y="2807"/>
        <w:numPr>
          <w:ilvl w:val="1"/>
          <w:numId w:val="3"/>
        </w:numPr>
        <w:shd w:val="clear" w:color="auto" w:fill="auto"/>
        <w:tabs>
          <w:tab w:val="left" w:pos="429"/>
        </w:tabs>
        <w:spacing w:before="0" w:after="64" w:line="209" w:lineRule="exact"/>
        <w:ind w:left="460"/>
      </w:pPr>
      <w:r>
        <w:rPr>
          <w:rStyle w:val="Zkladntext9Netun"/>
          <w:b w:val="0"/>
          <w:bCs w:val="0"/>
          <w:color w:val="000000"/>
        </w:rPr>
        <w:t>Obchodník je povinen udržovat platební terminál funkční a v případě jakékoliv jeho závady je povinen neprodleně informovat Dodavatele tak, aby závada mohla být co nejdříve odstraněna.</w:t>
      </w:r>
    </w:p>
    <w:p w:rsidR="007B50ED" w:rsidRDefault="004732A2">
      <w:pPr>
        <w:pStyle w:val="Zkladntext90"/>
        <w:framePr w:w="9773" w:h="12329" w:hRule="exact" w:wrap="none" w:vAnchor="page" w:hAnchor="page" w:x="1003" w:y="2807"/>
        <w:numPr>
          <w:ilvl w:val="1"/>
          <w:numId w:val="3"/>
        </w:numPr>
        <w:shd w:val="clear" w:color="auto" w:fill="auto"/>
        <w:tabs>
          <w:tab w:val="left" w:pos="429"/>
        </w:tabs>
        <w:spacing w:before="0" w:after="58" w:line="204" w:lineRule="exact"/>
        <w:ind w:left="460"/>
      </w:pPr>
      <w:r>
        <w:rPr>
          <w:rStyle w:val="Zkladntext9Netun"/>
          <w:b w:val="0"/>
          <w:bCs w:val="0"/>
          <w:color w:val="000000"/>
        </w:rPr>
        <w:t>Obchodník hradí Dodavateli veškeré náklady na opravu platebního terminálu, pokud byla závada platebního terminálu způsobena nesprávnou manipulací s terminálem.</w:t>
      </w:r>
    </w:p>
    <w:p w:rsidR="007B50ED" w:rsidRDefault="004732A2">
      <w:pPr>
        <w:pStyle w:val="Zkladntext90"/>
        <w:framePr w:w="9773" w:h="12329" w:hRule="exact" w:wrap="none" w:vAnchor="page" w:hAnchor="page" w:x="1003" w:y="2807"/>
        <w:numPr>
          <w:ilvl w:val="1"/>
          <w:numId w:val="3"/>
        </w:numPr>
        <w:shd w:val="clear" w:color="auto" w:fill="auto"/>
        <w:tabs>
          <w:tab w:val="left" w:pos="478"/>
        </w:tabs>
        <w:spacing w:before="0" w:after="60"/>
        <w:ind w:left="460"/>
      </w:pPr>
      <w:r>
        <w:rPr>
          <w:rStyle w:val="Zkladntext9Netun"/>
          <w:b w:val="0"/>
          <w:bCs w:val="0"/>
          <w:color w:val="000000"/>
        </w:rPr>
        <w:t>Obchodník je povinen umožnit instalaci platebního terminálu v určené provozovně a zajistit na vlastní náklady připojení platebního terminálu k autorizačnímu středisku Poskytovatelů služeb prostřednictvím telefonní linky nebo veřejné datové sítě. Obchodní místo / určená provozovna musí být pro instalaci platebního terminálu technicky připravena podle Technické přílohy. Obchodník stvrzuje, že se před účinností Smlouvy seznámil s Technickou přílohou, která mu byla předána a souhlasí s tím, že se bude řídit jejími ustanoveními. V případě, že obchodní místo / určená provozovna nesplní požadavky a podmínky dle Technické přílohy nejpozději do dohodnutého termínu instalace platebního terminálu s Dodavatelem, zavazuje se Obchodník, že uhradí náklady související s marným výjezdem technika. Obchodník bude dále na vlastní náklady zajišťovat provoz platebního terminálu, zejména hradit telekomunikační poplatky a náklady na spotřební materiál např. papírové kotoučky do tiskárny platebního terminálu.</w:t>
      </w:r>
    </w:p>
    <w:p w:rsidR="007B50ED" w:rsidRDefault="004732A2">
      <w:pPr>
        <w:pStyle w:val="Zkladntext90"/>
        <w:framePr w:w="9773" w:h="12329" w:hRule="exact" w:wrap="none" w:vAnchor="page" w:hAnchor="page" w:x="1003" w:y="2807"/>
        <w:numPr>
          <w:ilvl w:val="1"/>
          <w:numId w:val="3"/>
        </w:numPr>
        <w:shd w:val="clear" w:color="auto" w:fill="auto"/>
        <w:tabs>
          <w:tab w:val="left" w:pos="478"/>
        </w:tabs>
        <w:spacing w:before="0" w:after="60"/>
        <w:ind w:left="460"/>
      </w:pPr>
      <w:r>
        <w:rPr>
          <w:rStyle w:val="Zkladntext9Netun"/>
          <w:b w:val="0"/>
          <w:bCs w:val="0"/>
          <w:color w:val="000000"/>
        </w:rPr>
        <w:t>Obchodník bude Dodavateli dále hradit zejména následující jednorázové technické úkony na platebním terminálu: změna stávajícího připojení platebního terminálu, opětovná instalace platebního terminálu při jeho přemístění, změny na platebním terminálu (např. změna účtenky) na místě nebo dálkově, dodání supervizor karty, dodatečné proškolení Obchodníka.</w:t>
      </w:r>
    </w:p>
    <w:p w:rsidR="007B50ED" w:rsidRDefault="004732A2">
      <w:pPr>
        <w:pStyle w:val="Zkladntext90"/>
        <w:framePr w:w="9773" w:h="12329" w:hRule="exact" w:wrap="none" w:vAnchor="page" w:hAnchor="page" w:x="1003" w:y="2807"/>
        <w:numPr>
          <w:ilvl w:val="1"/>
          <w:numId w:val="3"/>
        </w:numPr>
        <w:shd w:val="clear" w:color="auto" w:fill="auto"/>
        <w:tabs>
          <w:tab w:val="left" w:pos="478"/>
        </w:tabs>
        <w:spacing w:before="0" w:after="58"/>
        <w:ind w:left="460"/>
      </w:pPr>
      <w:r>
        <w:rPr>
          <w:rStyle w:val="Zkladntext9Netun"/>
          <w:b w:val="0"/>
          <w:bCs w:val="0"/>
          <w:color w:val="000000"/>
        </w:rPr>
        <w:t>Obchodník není oprávněn stanovit minimální částku transakce, která může být hrazena prostřednictvím Platebních karet.</w:t>
      </w:r>
    </w:p>
    <w:p w:rsidR="007B50ED" w:rsidRDefault="004732A2">
      <w:pPr>
        <w:pStyle w:val="Zkladntext90"/>
        <w:framePr w:w="9773" w:h="12329" w:hRule="exact" w:wrap="none" w:vAnchor="page" w:hAnchor="page" w:x="1003" w:y="2807"/>
        <w:numPr>
          <w:ilvl w:val="1"/>
          <w:numId w:val="3"/>
        </w:numPr>
        <w:shd w:val="clear" w:color="auto" w:fill="auto"/>
        <w:tabs>
          <w:tab w:val="left" w:pos="478"/>
        </w:tabs>
        <w:spacing w:before="0" w:after="62" w:line="209" w:lineRule="exact"/>
        <w:ind w:left="460"/>
      </w:pPr>
      <w:r>
        <w:rPr>
          <w:rStyle w:val="Zkladntext9Netun"/>
          <w:b w:val="0"/>
          <w:bCs w:val="0"/>
          <w:color w:val="000000"/>
        </w:rPr>
        <w:t>Obchodník je povinen uchovávat doklady o provedených transakcích prostřednictvím Platebních karet po dobu 2 let od provedení transakce a poskytnout Poskytovatelům služeb jejich kopie nejpozději do 5 pracovních dnů ode dne doručení písemné žádosti o jejich poskytnutí.</w:t>
      </w:r>
    </w:p>
    <w:p w:rsidR="007B50ED" w:rsidRDefault="004732A2">
      <w:pPr>
        <w:pStyle w:val="Zkladntext90"/>
        <w:framePr w:w="9773" w:h="12329" w:hRule="exact" w:wrap="none" w:vAnchor="page" w:hAnchor="page" w:x="1003" w:y="2807"/>
        <w:numPr>
          <w:ilvl w:val="1"/>
          <w:numId w:val="3"/>
        </w:numPr>
        <w:shd w:val="clear" w:color="auto" w:fill="auto"/>
        <w:tabs>
          <w:tab w:val="left" w:pos="478"/>
        </w:tabs>
        <w:spacing w:before="0"/>
        <w:ind w:left="460"/>
      </w:pPr>
      <w:r>
        <w:rPr>
          <w:rStyle w:val="Zkladntext9Netun"/>
          <w:b w:val="0"/>
          <w:bCs w:val="0"/>
          <w:color w:val="000000"/>
        </w:rPr>
        <w:t>Obchodník je povinen písemně oznamovat Poskytovatelům služeb v dostatečném předstihu všechny změny, které mohou mít vliv na řádné plnění povinností podle této Smlouvy; zejména změny právní formy Obchodníka, změny názvu/obchodní firmy Obchodníka, změny bankovního spojení, zrušení nebo změnu adresy provozovny přijímající Platební karty, změnu kontaktních osob a osob oprávněných jednat jménem Obchodníka nebo změnu jeho telefonního spojení.</w:t>
      </w:r>
    </w:p>
    <w:p w:rsidR="007B50ED" w:rsidRDefault="004732A2">
      <w:pPr>
        <w:pStyle w:val="Zkladntext70"/>
        <w:framePr w:w="4133" w:h="475" w:hRule="exact" w:wrap="none" w:vAnchor="page" w:hAnchor="page" w:x="1022" w:y="15679"/>
        <w:shd w:val="clear" w:color="auto" w:fill="auto"/>
      </w:pPr>
      <w:r>
        <w:rPr>
          <w:rStyle w:val="Zkladntext7"/>
          <w:color w:val="000000"/>
        </w:rPr>
        <w:t>Cataps s.r.o., se sídlem:</w:t>
      </w:r>
    </w:p>
    <w:p w:rsidR="007B50ED" w:rsidRDefault="004732A2">
      <w:pPr>
        <w:pStyle w:val="Zkladntext70"/>
        <w:framePr w:w="4133" w:h="475" w:hRule="exact" w:wrap="none" w:vAnchor="page" w:hAnchor="page" w:x="1022" w:y="15679"/>
        <w:shd w:val="clear" w:color="auto" w:fill="auto"/>
      </w:pPr>
      <w:r>
        <w:rPr>
          <w:rStyle w:val="Zkladntext7"/>
          <w:color w:val="000000"/>
        </w:rPr>
        <w:t>Praha 1 - Nové Město, Václavské náměstí 796/42,</w:t>
      </w:r>
    </w:p>
    <w:p w:rsidR="007B50ED" w:rsidRDefault="004732A2">
      <w:pPr>
        <w:pStyle w:val="ZhlavneboZpat20"/>
        <w:framePr w:w="4133" w:h="375" w:hRule="exact" w:wrap="none" w:vAnchor="page" w:hAnchor="page" w:x="1022" w:y="16152"/>
        <w:shd w:val="clear" w:color="auto" w:fill="auto"/>
      </w:pPr>
      <w:r>
        <w:rPr>
          <w:rStyle w:val="ZhlavneboZpat2"/>
          <w:color w:val="000000"/>
        </w:rPr>
        <w:t>PSČ 114 07, IČO: 03633144</w:t>
      </w:r>
    </w:p>
    <w:p w:rsidR="007B50ED" w:rsidRDefault="004732A2">
      <w:pPr>
        <w:pStyle w:val="ZhlavneboZpat70"/>
        <w:framePr w:w="4133" w:h="375" w:hRule="exact" w:wrap="none" w:vAnchor="page" w:hAnchor="page" w:x="1022" w:y="16152"/>
        <w:shd w:val="clear" w:color="auto" w:fill="auto"/>
        <w:spacing w:line="80" w:lineRule="exact"/>
      </w:pPr>
      <w:r>
        <w:rPr>
          <w:rStyle w:val="ZhlavneboZpat7"/>
          <w:color w:val="000000"/>
        </w:rPr>
        <w:t>ZAPSANÁ V OBCHODNÍM REJSTŘÍKU VEDENÉM MĚSTSKÝM SOUDEM V PRAZE. ODDÍL B, VLOŽKA 235150</w:t>
      </w:r>
    </w:p>
    <w:p w:rsidR="007B50ED" w:rsidRDefault="004732A2">
      <w:pPr>
        <w:pStyle w:val="Zkladntext70"/>
        <w:framePr w:w="4090" w:h="473" w:hRule="exact" w:wrap="none" w:vAnchor="page" w:hAnchor="page" w:x="5419" w:y="15682"/>
        <w:shd w:val="clear" w:color="auto" w:fill="auto"/>
      </w:pPr>
      <w:r>
        <w:rPr>
          <w:rStyle w:val="Zkladntext7"/>
          <w:color w:val="000000"/>
        </w:rPr>
        <w:t>Komerční banka, a.s., se sídlem:</w:t>
      </w:r>
    </w:p>
    <w:p w:rsidR="007B50ED" w:rsidRDefault="004732A2">
      <w:pPr>
        <w:pStyle w:val="Zkladntext70"/>
        <w:framePr w:w="4090" w:h="473" w:hRule="exact" w:wrap="none" w:vAnchor="page" w:hAnchor="page" w:x="5419" w:y="15682"/>
        <w:shd w:val="clear" w:color="auto" w:fill="auto"/>
      </w:pPr>
      <w:r>
        <w:rPr>
          <w:rStyle w:val="Zkladntext7"/>
          <w:color w:val="000000"/>
        </w:rPr>
        <w:t>Praha 1, Na Příkopě 33 čp. 969,</w:t>
      </w:r>
    </w:p>
    <w:p w:rsidR="007B50ED" w:rsidRDefault="004732A2">
      <w:pPr>
        <w:pStyle w:val="ZhlavneboZpat20"/>
        <w:framePr w:w="4090" w:h="371" w:hRule="exact" w:wrap="none" w:vAnchor="page" w:hAnchor="page" w:x="5419" w:y="16154"/>
        <w:shd w:val="clear" w:color="auto" w:fill="auto"/>
      </w:pPr>
      <w:r>
        <w:rPr>
          <w:rStyle w:val="ZhlavneboZpat2"/>
          <w:color w:val="000000"/>
        </w:rPr>
        <w:t>PSČ 114 07, IČO: 45317054</w:t>
      </w:r>
    </w:p>
    <w:p w:rsidR="007B50ED" w:rsidRDefault="004732A2">
      <w:pPr>
        <w:pStyle w:val="ZhlavneboZpat70"/>
        <w:framePr w:w="4090" w:h="371" w:hRule="exact" w:wrap="none" w:vAnchor="page" w:hAnchor="page" w:x="5419" w:y="16154"/>
        <w:shd w:val="clear" w:color="auto" w:fill="auto"/>
        <w:spacing w:line="80" w:lineRule="exact"/>
      </w:pPr>
      <w:r>
        <w:rPr>
          <w:rStyle w:val="ZhlavneboZpat7"/>
          <w:color w:val="000000"/>
        </w:rPr>
        <w:t>ZAPSANÁ V OBCHODNÍM REJSTŘÍKU VEDENÉM MĚSTSKÝm SOUDEM V PRAZE. ODDÍL B. VLOŽKA 1360</w:t>
      </w:r>
    </w:p>
    <w:p w:rsidR="007B50ED" w:rsidRDefault="004732A2">
      <w:pPr>
        <w:pStyle w:val="Zkladntext70"/>
        <w:framePr w:w="941" w:h="674" w:hRule="exact" w:wrap="none" w:vAnchor="page" w:hAnchor="page" w:x="9811" w:y="15730"/>
        <w:shd w:val="clear" w:color="auto" w:fill="auto"/>
        <w:spacing w:line="160" w:lineRule="exact"/>
        <w:jc w:val="right"/>
      </w:pPr>
      <w:r>
        <w:rPr>
          <w:rStyle w:val="Zkladntext7"/>
          <w:color w:val="000000"/>
        </w:rPr>
        <w:t>4/11</w:t>
      </w:r>
    </w:p>
    <w:p w:rsidR="007B50ED" w:rsidRDefault="004732A2">
      <w:pPr>
        <w:pStyle w:val="Zkladntext40"/>
        <w:framePr w:w="941" w:h="674" w:hRule="exact" w:wrap="none" w:vAnchor="page" w:hAnchor="page" w:x="9811" w:y="15730"/>
        <w:shd w:val="clear" w:color="auto" w:fill="auto"/>
        <w:ind w:firstLine="0"/>
      </w:pPr>
      <w:r>
        <w:rPr>
          <w:rStyle w:val="Zkladntext4"/>
          <w:color w:val="000000"/>
        </w:rPr>
        <w:t>DATUM ÚČINNOSTI ŠABLONY 2. 1.2017 VER F SMLVYBAV.DOT 21.2.2017 2:09 ODP.</w:t>
      </w:r>
    </w:p>
    <w:p w:rsidR="007B50ED" w:rsidRDefault="00EB78AF">
      <w:pPr>
        <w:framePr w:wrap="none" w:vAnchor="page" w:hAnchor="page" w:x="758" w:y="657"/>
        <w:rPr>
          <w:color w:val="auto"/>
          <w:sz w:val="2"/>
          <w:szCs w:val="2"/>
        </w:rPr>
      </w:pPr>
      <w:r>
        <w:rPr>
          <w:noProof/>
          <w:color w:val="auto"/>
          <w:sz w:val="2"/>
          <w:szCs w:val="2"/>
        </w:rPr>
        <w:drawing>
          <wp:inline distT="0" distB="0" distL="0" distR="0">
            <wp:extent cx="6981825" cy="65722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1825" cy="657225"/>
                    </a:xfrm>
                    <a:prstGeom prst="rect">
                      <a:avLst/>
                    </a:prstGeom>
                    <a:noFill/>
                    <a:ln>
                      <a:noFill/>
                    </a:ln>
                  </pic:spPr>
                </pic:pic>
              </a:graphicData>
            </a:graphic>
          </wp:inline>
        </w:drawing>
      </w:r>
    </w:p>
    <w:p w:rsidR="007B50ED" w:rsidRDefault="007B50ED">
      <w:pPr>
        <w:rPr>
          <w:color w:val="auto"/>
          <w:sz w:val="2"/>
          <w:szCs w:val="2"/>
        </w:rPr>
        <w:sectPr w:rsidR="007B50ED">
          <w:pgSz w:w="11900" w:h="16840"/>
          <w:pgMar w:top="360" w:right="360" w:bottom="360" w:left="360" w:header="0" w:footer="3" w:gutter="0"/>
          <w:cols w:space="720"/>
          <w:noEndnote/>
          <w:docGrid w:linePitch="360"/>
        </w:sectPr>
      </w:pPr>
    </w:p>
    <w:p w:rsidR="007B50ED" w:rsidRDefault="00EB78AF">
      <w:pPr>
        <w:pStyle w:val="Zkladntext90"/>
        <w:framePr w:w="9811" w:h="9646" w:hRule="exact" w:wrap="none" w:vAnchor="page" w:hAnchor="page" w:x="984" w:y="2316"/>
        <w:numPr>
          <w:ilvl w:val="1"/>
          <w:numId w:val="3"/>
        </w:numPr>
        <w:shd w:val="clear" w:color="auto" w:fill="auto"/>
        <w:tabs>
          <w:tab w:val="left" w:pos="490"/>
        </w:tabs>
        <w:spacing w:before="0" w:after="141"/>
        <w:ind w:left="480" w:hanging="480"/>
      </w:pPr>
      <w:r>
        <w:rPr>
          <w:noProof/>
        </w:rPr>
        <w:lastRenderedPageBreak/>
        <mc:AlternateContent>
          <mc:Choice Requires="wps">
            <w:drawing>
              <wp:anchor distT="0" distB="0" distL="114300" distR="114300" simplePos="0" relativeHeight="251657216" behindDoc="1" locked="0" layoutInCell="0" allowOverlap="1">
                <wp:simplePos x="0" y="0"/>
                <wp:positionH relativeFrom="page">
                  <wp:posOffset>633095</wp:posOffset>
                </wp:positionH>
                <wp:positionV relativeFrom="page">
                  <wp:posOffset>270510</wp:posOffset>
                </wp:positionV>
                <wp:extent cx="384175" cy="372110"/>
                <wp:effectExtent l="4445" t="1905" r="190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372110"/>
                        </a:xfrm>
                        <a:prstGeom prst="rect">
                          <a:avLst/>
                        </a:prstGeom>
                        <a:solidFill>
                          <a:srgbClr val="4646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F9DF8" id="Rectangle 2" o:spid="_x0000_s1026" style="position:absolute;margin-left:49.85pt;margin-top:21.3pt;width:30.25pt;height:2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" o:allowincell="f" fillcolor="#464649" stroked="f">
                <w10:wrap anchorx="page" anchory="page"/>
              </v:rect>
            </w:pict>
          </mc:Fallback>
        </mc:AlternateContent>
      </w:r>
      <w:r w:rsidR="004732A2">
        <w:rPr>
          <w:rStyle w:val="Zkladntext9Netun"/>
          <w:b w:val="0"/>
          <w:bCs w:val="0"/>
          <w:color w:val="000000"/>
        </w:rPr>
        <w:t>Obchodník je povinen uplatnit veškeré reklamace, které se týkají Poskytovateli služeb zúčtovaných transakcí, nejpozději do 30 kalendářních dnů od data, kdy Poskytovatelé služeb připsali nebo poukázali částku příslušné transakce v souladu s touto Smlouvou ve prospěch Účtu</w:t>
      </w:r>
    </w:p>
    <w:p w:rsidR="007B50ED" w:rsidRDefault="004732A2">
      <w:pPr>
        <w:pStyle w:val="Zkladntext90"/>
        <w:framePr w:w="9811" w:h="9646" w:hRule="exact" w:wrap="none" w:vAnchor="page" w:hAnchor="page" w:x="984" w:y="2316"/>
        <w:numPr>
          <w:ilvl w:val="1"/>
          <w:numId w:val="3"/>
        </w:numPr>
        <w:shd w:val="clear" w:color="auto" w:fill="auto"/>
        <w:tabs>
          <w:tab w:val="left" w:pos="490"/>
        </w:tabs>
        <w:spacing w:before="0" w:after="61" w:line="180" w:lineRule="exact"/>
        <w:ind w:firstLine="0"/>
      </w:pPr>
      <w:r>
        <w:rPr>
          <w:rStyle w:val="Zkladntext9Netun"/>
          <w:b w:val="0"/>
          <w:bCs w:val="0"/>
          <w:color w:val="000000"/>
        </w:rPr>
        <w:t>Obchodník je povinen viditelně umístit znaky Platebních karet dodané Poskytovateli služeb v určené provozovně.</w:t>
      </w:r>
    </w:p>
    <w:p w:rsidR="007B50ED" w:rsidRDefault="004732A2">
      <w:pPr>
        <w:pStyle w:val="Zkladntext90"/>
        <w:framePr w:w="9811" w:h="9646" w:hRule="exact" w:wrap="none" w:vAnchor="page" w:hAnchor="page" w:x="984" w:y="2316"/>
        <w:numPr>
          <w:ilvl w:val="1"/>
          <w:numId w:val="3"/>
        </w:numPr>
        <w:shd w:val="clear" w:color="auto" w:fill="auto"/>
        <w:tabs>
          <w:tab w:val="left" w:pos="490"/>
        </w:tabs>
        <w:spacing w:before="0" w:after="120"/>
        <w:ind w:left="480" w:hanging="480"/>
      </w:pPr>
      <w:r>
        <w:rPr>
          <w:rStyle w:val="Zkladntext9Netun"/>
          <w:b w:val="0"/>
          <w:bCs w:val="0"/>
          <w:color w:val="000000"/>
        </w:rPr>
        <w:t>Obchodník je povinen zajistit, aby byl v den splatnosti ceny za zúčtování transakcí na Inkasním účtu nebo Inkasních účtech dostatek peněžních prostředků pro úhradu celkové částky ceny za zúčtování transakcí. Pokud na Inkasním účtu nebude dostatek peněžních prostředků pro úhradu celkové částky ceny za zúčtování transakcí je Obchodník povinen zajistit povolení debetního zůstatku k Inkasnímu účtu.</w:t>
      </w:r>
    </w:p>
    <w:p w:rsidR="007B50ED" w:rsidRDefault="004732A2">
      <w:pPr>
        <w:pStyle w:val="Zkladntext90"/>
        <w:framePr w:w="9811" w:h="9646" w:hRule="exact" w:wrap="none" w:vAnchor="page" w:hAnchor="page" w:x="984" w:y="2316"/>
        <w:numPr>
          <w:ilvl w:val="1"/>
          <w:numId w:val="3"/>
        </w:numPr>
        <w:shd w:val="clear" w:color="auto" w:fill="auto"/>
        <w:tabs>
          <w:tab w:val="left" w:pos="490"/>
        </w:tabs>
        <w:spacing w:before="0" w:after="201"/>
        <w:ind w:left="480" w:hanging="480"/>
      </w:pPr>
      <w:r>
        <w:rPr>
          <w:rStyle w:val="Zkladntext9Netun"/>
          <w:b w:val="0"/>
          <w:bCs w:val="0"/>
          <w:color w:val="000000"/>
        </w:rPr>
        <w:t>Obchodník je povinen, v případě, že se rozhodne nepřijímat všechny Platební karty konkrétní Mezinárodní karetní společnosti, informovat srozumitelným a jednoznačným způsobem, a to a ve stejném okamžiku, kdy spotřebitele/zákazníka informuje o tom, že přijímá jiné karty a platební prostředky dané Mezinárodní karetní společnosti. Tyto informace musí být uvedeny na viditelném místě u vchodu do provozovny a u pokladny, případně u prodeje na dálku na internetové stránce Obchodníka či jiném použitelném elektronickém či mobilním nosiči dat s tím, že musí být poskytnuty s dostatečným předstihem předtím, než dojde k uzavření kupní smlouvy mezi Obchodníkem a jeho zákazníkem.Obchodník není oprávněn odmítnout akceptaci určité Platební karty na základě totožnosti vydavatele či držitele Platební karty.</w:t>
      </w:r>
    </w:p>
    <w:p w:rsidR="007B50ED" w:rsidRDefault="004732A2">
      <w:pPr>
        <w:pStyle w:val="Nadpis240"/>
        <w:framePr w:w="9811" w:h="9646" w:hRule="exact" w:wrap="none" w:vAnchor="page" w:hAnchor="page" w:x="984" w:y="2316"/>
        <w:numPr>
          <w:ilvl w:val="0"/>
          <w:numId w:val="3"/>
        </w:numPr>
        <w:shd w:val="clear" w:color="auto" w:fill="auto"/>
        <w:tabs>
          <w:tab w:val="left" w:pos="442"/>
        </w:tabs>
        <w:spacing w:before="0" w:after="77" w:line="180" w:lineRule="exact"/>
        <w:ind w:firstLine="0"/>
      </w:pPr>
      <w:bookmarkStart w:id="3" w:name="bookmark3"/>
      <w:r>
        <w:rPr>
          <w:rStyle w:val="Nadpis24"/>
          <w:b/>
          <w:bCs/>
          <w:color w:val="000000"/>
        </w:rPr>
        <w:t>Autorizace a zúčtování transakcí</w:t>
      </w:r>
      <w:bookmarkEnd w:id="3"/>
    </w:p>
    <w:p w:rsidR="007B50ED" w:rsidRDefault="004732A2">
      <w:pPr>
        <w:pStyle w:val="Zkladntext90"/>
        <w:framePr w:w="9811" w:h="9646" w:hRule="exact" w:wrap="none" w:vAnchor="page" w:hAnchor="page" w:x="984" w:y="2316"/>
        <w:numPr>
          <w:ilvl w:val="1"/>
          <w:numId w:val="3"/>
        </w:numPr>
        <w:shd w:val="clear" w:color="auto" w:fill="auto"/>
        <w:tabs>
          <w:tab w:val="left" w:pos="442"/>
        </w:tabs>
        <w:spacing w:before="0" w:after="58" w:line="180" w:lineRule="exact"/>
        <w:ind w:firstLine="0"/>
      </w:pPr>
      <w:r>
        <w:rPr>
          <w:rStyle w:val="Zkladntext9Netun"/>
          <w:b w:val="0"/>
          <w:bCs w:val="0"/>
          <w:color w:val="000000"/>
        </w:rPr>
        <w:t>Poskytovatelé služeb budou provádět Autorizaci transakcí v souladu s Pokyny.</w:t>
      </w:r>
    </w:p>
    <w:p w:rsidR="007B50ED" w:rsidRDefault="004732A2">
      <w:pPr>
        <w:pStyle w:val="Zkladntext90"/>
        <w:framePr w:w="9811" w:h="9646" w:hRule="exact" w:wrap="none" w:vAnchor="page" w:hAnchor="page" w:x="984" w:y="2316"/>
        <w:numPr>
          <w:ilvl w:val="1"/>
          <w:numId w:val="3"/>
        </w:numPr>
        <w:shd w:val="clear" w:color="auto" w:fill="auto"/>
        <w:tabs>
          <w:tab w:val="left" w:pos="442"/>
        </w:tabs>
        <w:spacing w:before="0" w:after="118" w:line="204" w:lineRule="exact"/>
        <w:ind w:left="480" w:hanging="480"/>
      </w:pPr>
      <w:r>
        <w:rPr>
          <w:rStyle w:val="Zkladntext9Netun"/>
          <w:b w:val="0"/>
          <w:bCs w:val="0"/>
          <w:color w:val="000000"/>
        </w:rPr>
        <w:t>Poskytovatelé služeb budou zúčtovávat transakce provedené s použitím Platebních karet ve prospěch příslušného Účtu.</w:t>
      </w:r>
    </w:p>
    <w:p w:rsidR="007B50ED" w:rsidRDefault="004732A2">
      <w:pPr>
        <w:pStyle w:val="Zkladntext90"/>
        <w:framePr w:w="9811" w:h="9646" w:hRule="exact" w:wrap="none" w:vAnchor="page" w:hAnchor="page" w:x="984" w:y="2316"/>
        <w:numPr>
          <w:ilvl w:val="1"/>
          <w:numId w:val="3"/>
        </w:numPr>
        <w:shd w:val="clear" w:color="auto" w:fill="auto"/>
        <w:tabs>
          <w:tab w:val="left" w:pos="442"/>
        </w:tabs>
        <w:spacing w:before="0" w:after="122"/>
        <w:ind w:left="480" w:hanging="480"/>
      </w:pPr>
      <w:r>
        <w:rPr>
          <w:rStyle w:val="Zkladntext9Netun"/>
          <w:b w:val="0"/>
          <w:bCs w:val="0"/>
          <w:color w:val="000000"/>
        </w:rPr>
        <w:t>Pokud je Účet vedený u Banky, Poskytovatelé služeb připíší na Účet částky transakcí provedených prostřednictvím platebního terminálu do 3 Obchodních dnů ode dne uskutečnění příslušné transakce.</w:t>
      </w:r>
    </w:p>
    <w:p w:rsidR="007B50ED" w:rsidRDefault="004732A2">
      <w:pPr>
        <w:pStyle w:val="Zkladntext90"/>
        <w:framePr w:w="9811" w:h="9646" w:hRule="exact" w:wrap="none" w:vAnchor="page" w:hAnchor="page" w:x="984" w:y="2316"/>
        <w:numPr>
          <w:ilvl w:val="1"/>
          <w:numId w:val="3"/>
        </w:numPr>
        <w:shd w:val="clear" w:color="auto" w:fill="auto"/>
        <w:tabs>
          <w:tab w:val="left" w:pos="442"/>
        </w:tabs>
        <w:spacing w:before="0" w:after="178" w:line="204" w:lineRule="exact"/>
        <w:ind w:left="480" w:hanging="480"/>
      </w:pPr>
      <w:r>
        <w:rPr>
          <w:rStyle w:val="Zkladntext9Netun"/>
          <w:b w:val="0"/>
          <w:bCs w:val="0"/>
          <w:color w:val="000000"/>
        </w:rPr>
        <w:t>Pokud Účet není vedený u Banky, Poskytovatelé služeb poukáží ve výše uvedených lhůtách příslušnou částku do zúčtovacího centra ČNB.</w:t>
      </w:r>
    </w:p>
    <w:p w:rsidR="007B50ED" w:rsidRDefault="004732A2">
      <w:pPr>
        <w:pStyle w:val="Zkladntext90"/>
        <w:framePr w:w="9811" w:h="9646" w:hRule="exact" w:wrap="none" w:vAnchor="page" w:hAnchor="page" w:x="984" w:y="2316"/>
        <w:numPr>
          <w:ilvl w:val="1"/>
          <w:numId w:val="3"/>
        </w:numPr>
        <w:shd w:val="clear" w:color="auto" w:fill="auto"/>
        <w:tabs>
          <w:tab w:val="left" w:pos="442"/>
        </w:tabs>
        <w:spacing w:before="0" w:after="300"/>
        <w:ind w:left="480" w:hanging="480"/>
      </w:pPr>
      <w:r>
        <w:rPr>
          <w:rStyle w:val="Zkladntext9Netun"/>
          <w:b w:val="0"/>
          <w:bCs w:val="0"/>
          <w:color w:val="000000"/>
        </w:rPr>
        <w:t>Obchodník souhlasí s tím, aby Poskytovatelé služeb byli oprávněni, v rozsahu a v případech dle této Smlouvy, bez jakýchkoliv omezení inkasovat ceny, poplatky, výlohy a jakékoliv jiné platby z příslušného účtu Obchodníka a aby tyto poplatky a jakékoliv jiné platby byly připsány Poskytovateli služeb na účet č. 107-4649060217/0100, vedený u Banky. Souhlas Obchodníka s inkasováním cen, poplatků, výloh a jakýchkoliv jiných plateb Poskytovateli služeb je poskytnut na celou dobu trvání Smlouvy a dále na dobu následujících 13 měsíců od jejího ukončení. V případě, že Obchodník nemá veden Účet u Banky, zavazuje se Obchodník poskytnout Poskytovatelům služeb svůj souhlas způsobem určeným příslušnou osobou, která vede Účet Obchodníka.</w:t>
      </w:r>
    </w:p>
    <w:p w:rsidR="007B50ED" w:rsidRDefault="004732A2">
      <w:pPr>
        <w:pStyle w:val="Zkladntext90"/>
        <w:framePr w:w="9811" w:h="9646" w:hRule="exact" w:wrap="none" w:vAnchor="page" w:hAnchor="page" w:x="984" w:y="2316"/>
        <w:numPr>
          <w:ilvl w:val="1"/>
          <w:numId w:val="3"/>
        </w:numPr>
        <w:shd w:val="clear" w:color="auto" w:fill="auto"/>
        <w:tabs>
          <w:tab w:val="left" w:pos="442"/>
        </w:tabs>
        <w:spacing w:before="0" w:after="201"/>
        <w:ind w:left="480" w:hanging="480"/>
      </w:pPr>
      <w:r>
        <w:rPr>
          <w:rStyle w:val="Zkladntext9Netun"/>
          <w:b w:val="0"/>
          <w:bCs w:val="0"/>
          <w:color w:val="000000"/>
        </w:rPr>
        <w:t>Poskytovatelé služeb předají transakce provedené s použitím Platebních karet k zúčtování bance plátce nejpozději do 3 Obchodních dnů ode dne zpracování účtenek a sumářů Poskytovateli služeb nebo ode dne uskutečnění příslušné transakce prostřednictvím platebního terminálu. Pokud nedošlo k připsání nebo poukázání částky transakce Obchodníkovi dříve podle článku 4.3 nebo článku 4.4, připíší Poskytovatelé služeb prostředky transakce na Účet v den, kdy je obdrží od banky plátce nebo je v této lhůtě poukáží do zúčtovacího centra ČNB.</w:t>
      </w:r>
    </w:p>
    <w:p w:rsidR="007B50ED" w:rsidRDefault="004732A2">
      <w:pPr>
        <w:pStyle w:val="Nadpis240"/>
        <w:framePr w:w="9811" w:h="9646" w:hRule="exact" w:wrap="none" w:vAnchor="page" w:hAnchor="page" w:x="984" w:y="2316"/>
        <w:numPr>
          <w:ilvl w:val="0"/>
          <w:numId w:val="3"/>
        </w:numPr>
        <w:shd w:val="clear" w:color="auto" w:fill="auto"/>
        <w:tabs>
          <w:tab w:val="left" w:pos="442"/>
        </w:tabs>
        <w:spacing w:before="0" w:after="0" w:line="180" w:lineRule="exact"/>
        <w:ind w:firstLine="0"/>
      </w:pPr>
      <w:bookmarkStart w:id="4" w:name="bookmark4"/>
      <w:r>
        <w:rPr>
          <w:rStyle w:val="Nadpis24"/>
          <w:b/>
          <w:bCs/>
          <w:color w:val="000000"/>
        </w:rPr>
        <w:t>Cena</w:t>
      </w:r>
      <w:bookmarkEnd w:id="4"/>
    </w:p>
    <w:p w:rsidR="007B50ED" w:rsidRDefault="004732A2">
      <w:pPr>
        <w:pStyle w:val="Titulektabulky20"/>
        <w:framePr w:w="9811" w:h="211" w:hRule="exact" w:wrap="none" w:vAnchor="page" w:hAnchor="page" w:x="984" w:y="12111"/>
        <w:shd w:val="clear" w:color="auto" w:fill="auto"/>
        <w:spacing w:line="180" w:lineRule="exact"/>
      </w:pPr>
      <w:r>
        <w:rPr>
          <w:rStyle w:val="Titulektabulky2Netun"/>
          <w:b w:val="0"/>
          <w:bCs w:val="0"/>
          <w:color w:val="000000"/>
        </w:rPr>
        <w:t>5.1 Obchodník bude Poskytovatelům služeb platit ceny za zúčtování transakcí ve výši:</w:t>
      </w:r>
    </w:p>
    <w:tbl>
      <w:tblPr>
        <w:tblW w:w="0" w:type="auto"/>
        <w:tblInd w:w="5" w:type="dxa"/>
        <w:tblLayout w:type="fixed"/>
        <w:tblCellMar>
          <w:left w:w="0" w:type="dxa"/>
          <w:right w:w="0" w:type="dxa"/>
        </w:tblCellMar>
        <w:tblLook w:val="0000" w:firstRow="0" w:lastRow="0" w:firstColumn="0" w:lastColumn="0" w:noHBand="0" w:noVBand="0"/>
      </w:tblPr>
      <w:tblGrid>
        <w:gridCol w:w="2750"/>
        <w:gridCol w:w="1421"/>
        <w:gridCol w:w="1584"/>
        <w:gridCol w:w="1723"/>
      </w:tblGrid>
      <w:tr w:rsidR="007B50ED">
        <w:trPr>
          <w:trHeight w:hRule="exact" w:val="341"/>
        </w:trPr>
        <w:tc>
          <w:tcPr>
            <w:tcW w:w="2750" w:type="dxa"/>
            <w:tcBorders>
              <w:top w:val="single" w:sz="4" w:space="0" w:color="auto"/>
              <w:left w:val="single" w:sz="4" w:space="0" w:color="auto"/>
              <w:bottom w:val="nil"/>
              <w:right w:val="nil"/>
            </w:tcBorders>
            <w:shd w:val="clear" w:color="auto" w:fill="FFFFFF"/>
            <w:vAlign w:val="bottom"/>
          </w:tcPr>
          <w:p w:rsidR="007B50ED" w:rsidRDefault="004732A2">
            <w:pPr>
              <w:pStyle w:val="Zkladntext20"/>
              <w:framePr w:w="7478" w:h="1013" w:wrap="none" w:vAnchor="page" w:hAnchor="page" w:x="1468" w:y="12341"/>
              <w:shd w:val="clear" w:color="auto" w:fill="auto"/>
              <w:spacing w:after="0" w:line="180" w:lineRule="exact"/>
              <w:ind w:firstLine="0"/>
              <w:jc w:val="left"/>
            </w:pPr>
            <w:r>
              <w:rPr>
                <w:rStyle w:val="Zkladntext2"/>
                <w:color w:val="000000"/>
              </w:rPr>
              <w:t>Typ karty</w:t>
            </w:r>
          </w:p>
        </w:tc>
        <w:tc>
          <w:tcPr>
            <w:tcW w:w="1421" w:type="dxa"/>
            <w:tcBorders>
              <w:top w:val="single" w:sz="4" w:space="0" w:color="auto"/>
              <w:left w:val="single" w:sz="4" w:space="0" w:color="auto"/>
              <w:bottom w:val="nil"/>
              <w:right w:val="nil"/>
            </w:tcBorders>
            <w:shd w:val="clear" w:color="auto" w:fill="FFFFFF"/>
            <w:vAlign w:val="bottom"/>
          </w:tcPr>
          <w:p w:rsidR="007B50ED" w:rsidRDefault="004732A2">
            <w:pPr>
              <w:pStyle w:val="Zkladntext20"/>
              <w:framePr w:w="7478" w:h="1013" w:wrap="none" w:vAnchor="page" w:hAnchor="page" w:x="1468" w:y="12341"/>
              <w:shd w:val="clear" w:color="auto" w:fill="auto"/>
              <w:spacing w:after="0" w:line="180" w:lineRule="exact"/>
              <w:ind w:firstLine="0"/>
              <w:jc w:val="left"/>
            </w:pPr>
            <w:r>
              <w:rPr>
                <w:rStyle w:val="Zkladntext2"/>
                <w:color w:val="000000"/>
              </w:rPr>
              <w:t>Služební karty</w:t>
            </w:r>
          </w:p>
        </w:tc>
        <w:tc>
          <w:tcPr>
            <w:tcW w:w="1584" w:type="dxa"/>
            <w:tcBorders>
              <w:top w:val="single" w:sz="4" w:space="0" w:color="auto"/>
              <w:left w:val="single" w:sz="4" w:space="0" w:color="auto"/>
              <w:bottom w:val="nil"/>
              <w:right w:val="nil"/>
            </w:tcBorders>
            <w:shd w:val="clear" w:color="auto" w:fill="FFFFFF"/>
            <w:vAlign w:val="bottom"/>
          </w:tcPr>
          <w:p w:rsidR="007B50ED" w:rsidRDefault="004732A2">
            <w:pPr>
              <w:pStyle w:val="Zkladntext20"/>
              <w:framePr w:w="7478" w:h="1013" w:wrap="none" w:vAnchor="page" w:hAnchor="page" w:x="1468" w:y="12341"/>
              <w:shd w:val="clear" w:color="auto" w:fill="auto"/>
              <w:spacing w:after="0" w:line="180" w:lineRule="exact"/>
              <w:ind w:firstLine="0"/>
              <w:jc w:val="left"/>
            </w:pPr>
            <w:r>
              <w:rPr>
                <w:rStyle w:val="Zkladntext2"/>
                <w:color w:val="000000"/>
              </w:rPr>
              <w:t>Kreditní karty</w:t>
            </w:r>
          </w:p>
        </w:tc>
        <w:tc>
          <w:tcPr>
            <w:tcW w:w="1723" w:type="dxa"/>
            <w:tcBorders>
              <w:top w:val="single" w:sz="4" w:space="0" w:color="auto"/>
              <w:left w:val="single" w:sz="4" w:space="0" w:color="auto"/>
              <w:bottom w:val="nil"/>
              <w:right w:val="single" w:sz="4" w:space="0" w:color="auto"/>
            </w:tcBorders>
            <w:shd w:val="clear" w:color="auto" w:fill="FFFFFF"/>
            <w:vAlign w:val="bottom"/>
          </w:tcPr>
          <w:p w:rsidR="007B50ED" w:rsidRDefault="004732A2">
            <w:pPr>
              <w:pStyle w:val="Zkladntext20"/>
              <w:framePr w:w="7478" w:h="1013" w:wrap="none" w:vAnchor="page" w:hAnchor="page" w:x="1468" w:y="12341"/>
              <w:shd w:val="clear" w:color="auto" w:fill="auto"/>
              <w:spacing w:after="0" w:line="180" w:lineRule="exact"/>
              <w:ind w:firstLine="0"/>
              <w:jc w:val="left"/>
            </w:pPr>
            <w:r>
              <w:rPr>
                <w:rStyle w:val="Zkladntext2"/>
                <w:color w:val="000000"/>
              </w:rPr>
              <w:t>Debetní karty</w:t>
            </w:r>
          </w:p>
        </w:tc>
      </w:tr>
      <w:tr w:rsidR="007B50ED">
        <w:trPr>
          <w:trHeight w:hRule="exact" w:val="331"/>
        </w:trPr>
        <w:tc>
          <w:tcPr>
            <w:tcW w:w="2750" w:type="dxa"/>
            <w:tcBorders>
              <w:top w:val="single" w:sz="4" w:space="0" w:color="auto"/>
              <w:left w:val="single" w:sz="4" w:space="0" w:color="auto"/>
              <w:bottom w:val="nil"/>
              <w:right w:val="nil"/>
            </w:tcBorders>
            <w:shd w:val="clear" w:color="auto" w:fill="FFFFFF"/>
            <w:vAlign w:val="bottom"/>
          </w:tcPr>
          <w:p w:rsidR="007B50ED" w:rsidRDefault="004732A2">
            <w:pPr>
              <w:pStyle w:val="Zkladntext20"/>
              <w:framePr w:w="7478" w:h="1013" w:wrap="none" w:vAnchor="page" w:hAnchor="page" w:x="1468" w:y="12341"/>
              <w:shd w:val="clear" w:color="auto" w:fill="auto"/>
              <w:spacing w:after="0" w:line="180" w:lineRule="exact"/>
              <w:ind w:firstLine="0"/>
              <w:jc w:val="left"/>
            </w:pPr>
            <w:r>
              <w:rPr>
                <w:rStyle w:val="Zkladntext2Tun"/>
                <w:color w:val="000000"/>
              </w:rPr>
              <w:t>MasterCard</w:t>
            </w:r>
          </w:p>
        </w:tc>
        <w:tc>
          <w:tcPr>
            <w:tcW w:w="1421" w:type="dxa"/>
            <w:tcBorders>
              <w:top w:val="single" w:sz="4" w:space="0" w:color="auto"/>
              <w:left w:val="single" w:sz="4" w:space="0" w:color="auto"/>
              <w:bottom w:val="nil"/>
              <w:right w:val="nil"/>
            </w:tcBorders>
            <w:shd w:val="clear" w:color="auto" w:fill="FFFFFF"/>
            <w:vAlign w:val="bottom"/>
          </w:tcPr>
          <w:p w:rsidR="007B50ED" w:rsidRDefault="004732A2">
            <w:pPr>
              <w:pStyle w:val="Zkladntext20"/>
              <w:framePr w:w="7478" w:h="1013" w:wrap="none" w:vAnchor="page" w:hAnchor="page" w:x="1468" w:y="12341"/>
              <w:shd w:val="clear" w:color="auto" w:fill="auto"/>
              <w:spacing w:after="0" w:line="180" w:lineRule="exact"/>
              <w:ind w:firstLine="0"/>
              <w:jc w:val="right"/>
            </w:pPr>
            <w:r>
              <w:rPr>
                <w:rStyle w:val="Zkladntext2"/>
                <w:color w:val="000000"/>
              </w:rPr>
              <w:t>1,25%</w:t>
            </w:r>
          </w:p>
        </w:tc>
        <w:tc>
          <w:tcPr>
            <w:tcW w:w="1584" w:type="dxa"/>
            <w:tcBorders>
              <w:top w:val="single" w:sz="4" w:space="0" w:color="auto"/>
              <w:left w:val="single" w:sz="4" w:space="0" w:color="auto"/>
              <w:bottom w:val="nil"/>
              <w:right w:val="nil"/>
            </w:tcBorders>
            <w:shd w:val="clear" w:color="auto" w:fill="FFFFFF"/>
            <w:vAlign w:val="bottom"/>
          </w:tcPr>
          <w:p w:rsidR="007B50ED" w:rsidRDefault="004732A2">
            <w:pPr>
              <w:pStyle w:val="Zkladntext20"/>
              <w:framePr w:w="7478" w:h="1013" w:wrap="none" w:vAnchor="page" w:hAnchor="page" w:x="1468" w:y="12341"/>
              <w:shd w:val="clear" w:color="auto" w:fill="auto"/>
              <w:spacing w:after="0" w:line="180" w:lineRule="exact"/>
              <w:ind w:firstLine="0"/>
              <w:jc w:val="right"/>
            </w:pPr>
            <w:r>
              <w:rPr>
                <w:rStyle w:val="Zkladntext2"/>
                <w:color w:val="000000"/>
              </w:rPr>
              <w:t>1,25%</w:t>
            </w:r>
          </w:p>
        </w:tc>
        <w:tc>
          <w:tcPr>
            <w:tcW w:w="1723" w:type="dxa"/>
            <w:tcBorders>
              <w:top w:val="single" w:sz="4" w:space="0" w:color="auto"/>
              <w:left w:val="single" w:sz="4" w:space="0" w:color="auto"/>
              <w:bottom w:val="nil"/>
              <w:right w:val="single" w:sz="4" w:space="0" w:color="auto"/>
            </w:tcBorders>
            <w:shd w:val="clear" w:color="auto" w:fill="FFFFFF"/>
            <w:vAlign w:val="bottom"/>
          </w:tcPr>
          <w:p w:rsidR="007B50ED" w:rsidRDefault="004732A2">
            <w:pPr>
              <w:pStyle w:val="Zkladntext20"/>
              <w:framePr w:w="7478" w:h="1013" w:wrap="none" w:vAnchor="page" w:hAnchor="page" w:x="1468" w:y="12341"/>
              <w:shd w:val="clear" w:color="auto" w:fill="auto"/>
              <w:spacing w:after="0" w:line="180" w:lineRule="exact"/>
              <w:ind w:firstLine="0"/>
              <w:jc w:val="right"/>
            </w:pPr>
            <w:r>
              <w:rPr>
                <w:rStyle w:val="Zkladntext2"/>
                <w:color w:val="000000"/>
              </w:rPr>
              <w:t>1,25%</w:t>
            </w:r>
          </w:p>
        </w:tc>
      </w:tr>
      <w:tr w:rsidR="007B50ED">
        <w:trPr>
          <w:trHeight w:hRule="exact" w:val="341"/>
        </w:trPr>
        <w:tc>
          <w:tcPr>
            <w:tcW w:w="2750" w:type="dxa"/>
            <w:tcBorders>
              <w:top w:val="single" w:sz="4" w:space="0" w:color="auto"/>
              <w:left w:val="single" w:sz="4" w:space="0" w:color="auto"/>
              <w:bottom w:val="single" w:sz="4" w:space="0" w:color="auto"/>
              <w:right w:val="nil"/>
            </w:tcBorders>
            <w:shd w:val="clear" w:color="auto" w:fill="FFFFFF"/>
          </w:tcPr>
          <w:p w:rsidR="007B50ED" w:rsidRDefault="004732A2">
            <w:pPr>
              <w:pStyle w:val="Zkladntext20"/>
              <w:framePr w:w="7478" w:h="1013" w:wrap="none" w:vAnchor="page" w:hAnchor="page" w:x="1468" w:y="12341"/>
              <w:shd w:val="clear" w:color="auto" w:fill="auto"/>
              <w:spacing w:after="0" w:line="180" w:lineRule="exact"/>
              <w:ind w:firstLine="0"/>
              <w:jc w:val="left"/>
            </w:pPr>
            <w:r>
              <w:rPr>
                <w:rStyle w:val="Zkladntext2Tun"/>
                <w:color w:val="000000"/>
              </w:rPr>
              <w:t>VISA a VISA Electron</w:t>
            </w:r>
          </w:p>
        </w:tc>
        <w:tc>
          <w:tcPr>
            <w:tcW w:w="1421" w:type="dxa"/>
            <w:tcBorders>
              <w:top w:val="single" w:sz="4" w:space="0" w:color="auto"/>
              <w:left w:val="single" w:sz="4" w:space="0" w:color="auto"/>
              <w:bottom w:val="single" w:sz="4" w:space="0" w:color="auto"/>
              <w:right w:val="nil"/>
            </w:tcBorders>
            <w:shd w:val="clear" w:color="auto" w:fill="FFFFFF"/>
          </w:tcPr>
          <w:p w:rsidR="007B50ED" w:rsidRDefault="004732A2">
            <w:pPr>
              <w:pStyle w:val="Zkladntext20"/>
              <w:framePr w:w="7478" w:h="1013" w:wrap="none" w:vAnchor="page" w:hAnchor="page" w:x="1468" w:y="12341"/>
              <w:shd w:val="clear" w:color="auto" w:fill="auto"/>
              <w:spacing w:after="0" w:line="180" w:lineRule="exact"/>
              <w:ind w:firstLine="0"/>
              <w:jc w:val="right"/>
            </w:pPr>
            <w:r>
              <w:rPr>
                <w:rStyle w:val="Zkladntext2"/>
                <w:color w:val="000000"/>
              </w:rPr>
              <w:t>1,25%</w:t>
            </w:r>
          </w:p>
        </w:tc>
        <w:tc>
          <w:tcPr>
            <w:tcW w:w="1584" w:type="dxa"/>
            <w:tcBorders>
              <w:top w:val="single" w:sz="4" w:space="0" w:color="auto"/>
              <w:left w:val="single" w:sz="4" w:space="0" w:color="auto"/>
              <w:bottom w:val="single" w:sz="4" w:space="0" w:color="auto"/>
              <w:right w:val="nil"/>
            </w:tcBorders>
            <w:shd w:val="clear" w:color="auto" w:fill="FFFFFF"/>
          </w:tcPr>
          <w:p w:rsidR="007B50ED" w:rsidRDefault="004732A2">
            <w:pPr>
              <w:pStyle w:val="Zkladntext20"/>
              <w:framePr w:w="7478" w:h="1013" w:wrap="none" w:vAnchor="page" w:hAnchor="page" w:x="1468" w:y="12341"/>
              <w:shd w:val="clear" w:color="auto" w:fill="auto"/>
              <w:spacing w:after="0" w:line="180" w:lineRule="exact"/>
              <w:ind w:firstLine="0"/>
              <w:jc w:val="right"/>
            </w:pPr>
            <w:r>
              <w:rPr>
                <w:rStyle w:val="Zkladntext2"/>
                <w:color w:val="000000"/>
              </w:rPr>
              <w:t>1,25%</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7B50ED" w:rsidRDefault="004732A2">
            <w:pPr>
              <w:pStyle w:val="Zkladntext20"/>
              <w:framePr w:w="7478" w:h="1013" w:wrap="none" w:vAnchor="page" w:hAnchor="page" w:x="1468" w:y="12341"/>
              <w:shd w:val="clear" w:color="auto" w:fill="auto"/>
              <w:spacing w:after="0" w:line="180" w:lineRule="exact"/>
              <w:ind w:firstLine="0"/>
              <w:jc w:val="right"/>
            </w:pPr>
            <w:r>
              <w:rPr>
                <w:rStyle w:val="Zkladntext2"/>
                <w:color w:val="000000"/>
              </w:rPr>
              <w:t>1,25%</w:t>
            </w:r>
          </w:p>
        </w:tc>
      </w:tr>
    </w:tbl>
    <w:p w:rsidR="007B50ED" w:rsidRDefault="004732A2">
      <w:pPr>
        <w:pStyle w:val="Zkladntext40"/>
        <w:framePr w:wrap="none" w:vAnchor="page" w:hAnchor="page" w:x="984" w:y="15897"/>
        <w:shd w:val="clear" w:color="auto" w:fill="auto"/>
        <w:tabs>
          <w:tab w:val="left" w:pos="4469"/>
        </w:tabs>
        <w:spacing w:line="80" w:lineRule="exact"/>
        <w:ind w:left="19" w:right="1243" w:firstLine="0"/>
        <w:jc w:val="both"/>
      </w:pPr>
      <w:r>
        <w:rPr>
          <w:rStyle w:val="Zkladntext4"/>
          <w:color w:val="000000"/>
        </w:rPr>
        <w:t>ZAPSANÁ V OBCHODNÍM REJSTŘÍKU VEDENÉM MĚSTSKÝM SOUDEM V PRAZE, ODDÍL B. VLOŽKA 235160</w:t>
      </w:r>
      <w:r>
        <w:rPr>
          <w:rStyle w:val="Zkladntext4"/>
          <w:color w:val="000000"/>
        </w:rPr>
        <w:tab/>
        <w:t>ZAPSANÁ V OBCHODNÍM REJSTŘÍKU VEDENÉM MĚSTSKÝm SOUDEM V PRAZE, ODDÍL B. VLOŽKA 1360</w:t>
      </w:r>
    </w:p>
    <w:p w:rsidR="007B50ED" w:rsidRDefault="00EB78AF">
      <w:pPr>
        <w:framePr w:wrap="none" w:vAnchor="page" w:hAnchor="page" w:x="823" w:y="259"/>
        <w:rPr>
          <w:color w:val="auto"/>
          <w:sz w:val="2"/>
          <w:szCs w:val="2"/>
        </w:rPr>
      </w:pPr>
      <w:r>
        <w:rPr>
          <w:noProof/>
          <w:color w:val="auto"/>
          <w:sz w:val="2"/>
          <w:szCs w:val="2"/>
        </w:rPr>
        <w:drawing>
          <wp:inline distT="0" distB="0" distL="0" distR="0">
            <wp:extent cx="6972300" cy="5905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0" cy="590550"/>
                    </a:xfrm>
                    <a:prstGeom prst="rect">
                      <a:avLst/>
                    </a:prstGeom>
                    <a:noFill/>
                    <a:ln>
                      <a:noFill/>
                    </a:ln>
                  </pic:spPr>
                </pic:pic>
              </a:graphicData>
            </a:graphic>
          </wp:inline>
        </w:drawing>
      </w:r>
    </w:p>
    <w:p w:rsidR="007B50ED" w:rsidRDefault="004732A2">
      <w:pPr>
        <w:pStyle w:val="Zkladntext70"/>
        <w:framePr w:w="9811" w:h="787" w:hRule="exact" w:wrap="none" w:vAnchor="page" w:hAnchor="page" w:x="984" w:y="15125"/>
        <w:shd w:val="clear" w:color="auto" w:fill="auto"/>
        <w:spacing w:line="223" w:lineRule="exact"/>
        <w:ind w:left="12" w:right="6060"/>
        <w:jc w:val="both"/>
      </w:pPr>
      <w:r>
        <w:rPr>
          <w:rStyle w:val="Zkladntext7"/>
          <w:color w:val="000000"/>
        </w:rPr>
        <w:t>Cataps s.r.o., se sídlem:</w:t>
      </w:r>
    </w:p>
    <w:p w:rsidR="007B50ED" w:rsidRDefault="004732A2">
      <w:pPr>
        <w:pStyle w:val="Zkladntext70"/>
        <w:framePr w:w="9811" w:h="787" w:hRule="exact" w:wrap="none" w:vAnchor="page" w:hAnchor="page" w:x="984" w:y="15125"/>
        <w:shd w:val="clear" w:color="auto" w:fill="auto"/>
        <w:spacing w:line="223" w:lineRule="exact"/>
        <w:ind w:left="12" w:right="6060"/>
        <w:jc w:val="both"/>
      </w:pPr>
      <w:r>
        <w:rPr>
          <w:rStyle w:val="Zkladntext7"/>
          <w:color w:val="000000"/>
        </w:rPr>
        <w:t>Praha 1 - Nové Město, Václavské náměstí 796/42,</w:t>
      </w:r>
      <w:r>
        <w:rPr>
          <w:rStyle w:val="Zkladntext7"/>
          <w:color w:val="000000"/>
        </w:rPr>
        <w:br/>
        <w:t>PSČ 114 07, IČO: 03633144</w:t>
      </w:r>
    </w:p>
    <w:p w:rsidR="007B50ED" w:rsidRDefault="004732A2">
      <w:pPr>
        <w:pStyle w:val="Zkladntext70"/>
        <w:framePr w:w="2568" w:h="833" w:hRule="exact" w:wrap="none" w:vAnchor="page" w:hAnchor="page" w:x="5397" w:y="15111"/>
        <w:shd w:val="clear" w:color="auto" w:fill="auto"/>
        <w:ind w:right="160"/>
        <w:jc w:val="both"/>
      </w:pPr>
      <w:r>
        <w:rPr>
          <w:rStyle w:val="Zkladntext7"/>
          <w:color w:val="000000"/>
        </w:rPr>
        <w:t>Komerční banka, a.s., se sídlem: Praha 1, Na Příkopě 33 čp. 969, PSČ 114 07, IČO: 45317054</w:t>
      </w:r>
    </w:p>
    <w:p w:rsidR="007B50ED" w:rsidRDefault="004732A2">
      <w:pPr>
        <w:pStyle w:val="Zkladntext70"/>
        <w:framePr w:w="953" w:h="705" w:hRule="exact" w:wrap="none" w:vAnchor="page" w:hAnchor="page" w:x="9828" w:y="15235"/>
        <w:shd w:val="clear" w:color="auto" w:fill="auto"/>
        <w:spacing w:line="160" w:lineRule="exact"/>
        <w:jc w:val="right"/>
      </w:pPr>
      <w:r>
        <w:rPr>
          <w:rStyle w:val="Zkladntext7"/>
          <w:color w:val="000000"/>
        </w:rPr>
        <w:t>5/11</w:t>
      </w:r>
    </w:p>
    <w:p w:rsidR="007B50ED" w:rsidRDefault="004732A2">
      <w:pPr>
        <w:pStyle w:val="Zkladntext40"/>
        <w:framePr w:w="953" w:h="705" w:hRule="exact" w:wrap="none" w:vAnchor="page" w:hAnchor="page" w:x="9828" w:y="15235"/>
        <w:shd w:val="clear" w:color="auto" w:fill="auto"/>
        <w:ind w:firstLine="0"/>
      </w:pPr>
      <w:r>
        <w:rPr>
          <w:rStyle w:val="Zkladntext4"/>
          <w:color w:val="000000"/>
        </w:rPr>
        <w:t xml:space="preserve">DATUM ÚČINNOSTI ŠABLONY 2. 1.2017 </w:t>
      </w:r>
      <w:r>
        <w:rPr>
          <w:rStyle w:val="Zkladntext4"/>
          <w:color w:val="000000"/>
          <w:lang w:val="fr-FR" w:eastAsia="fr-FR"/>
        </w:rPr>
        <w:t xml:space="preserve">VER F </w:t>
      </w:r>
      <w:r>
        <w:rPr>
          <w:rStyle w:val="Zkladntext4"/>
          <w:color w:val="000000"/>
        </w:rPr>
        <w:t>SMLVYBAV.DOT 21.2.2017 2:09 ODP.</w:t>
      </w:r>
    </w:p>
    <w:p w:rsidR="007B50ED" w:rsidRDefault="007B50ED">
      <w:pPr>
        <w:rPr>
          <w:color w:val="auto"/>
          <w:sz w:val="2"/>
          <w:szCs w:val="2"/>
        </w:rPr>
        <w:sectPr w:rsidR="007B50ED">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2707"/>
        <w:gridCol w:w="1421"/>
      </w:tblGrid>
      <w:tr w:rsidR="007B50ED">
        <w:trPr>
          <w:trHeight w:hRule="exact" w:val="331"/>
        </w:trPr>
        <w:tc>
          <w:tcPr>
            <w:tcW w:w="2707" w:type="dxa"/>
            <w:tcBorders>
              <w:top w:val="single" w:sz="4" w:space="0" w:color="auto"/>
              <w:left w:val="single" w:sz="4" w:space="0" w:color="auto"/>
              <w:bottom w:val="nil"/>
              <w:right w:val="nil"/>
            </w:tcBorders>
            <w:shd w:val="clear" w:color="auto" w:fill="FFFFFF"/>
            <w:vAlign w:val="bottom"/>
          </w:tcPr>
          <w:p w:rsidR="007B50ED" w:rsidRDefault="00EB78AF">
            <w:pPr>
              <w:pStyle w:val="Zkladntext20"/>
              <w:framePr w:w="4128" w:h="1310" w:wrap="none" w:vAnchor="page" w:hAnchor="page" w:x="1478" w:y="2376"/>
              <w:shd w:val="clear" w:color="auto" w:fill="auto"/>
              <w:spacing w:after="0" w:line="180" w:lineRule="exact"/>
              <w:ind w:firstLine="0"/>
              <w:jc w:val="left"/>
            </w:pPr>
            <w:r>
              <w:rPr>
                <w:noProof/>
              </w:rPr>
              <w:lastRenderedPageBreak/>
              <mc:AlternateContent>
                <mc:Choice Requires="wps">
                  <w:drawing>
                    <wp:anchor distT="0" distB="0" distL="114300" distR="114300" simplePos="0" relativeHeight="251658240" behindDoc="1" locked="0" layoutInCell="0" allowOverlap="1">
                      <wp:simplePos x="0" y="0"/>
                      <wp:positionH relativeFrom="page">
                        <wp:posOffset>648335</wp:posOffset>
                      </wp:positionH>
                      <wp:positionV relativeFrom="page">
                        <wp:posOffset>309880</wp:posOffset>
                      </wp:positionV>
                      <wp:extent cx="377825" cy="365760"/>
                      <wp:effectExtent l="635" t="3175" r="2540" b="254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65760"/>
                              </a:xfrm>
                              <a:prstGeom prst="rect">
                                <a:avLst/>
                              </a:prstGeom>
                              <a:solidFill>
                                <a:srgbClr val="4748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82BF0" id="Rectangle 3" o:spid="_x0000_s1026" style="position:absolute;margin-left:51.05pt;margin-top:24.4pt;width:29.75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" o:allowincell="f" fillcolor="#47484b" stroked="f">
                      <w10:wrap anchorx="page" anchory="page"/>
                    </v:rect>
                  </w:pict>
                </mc:Fallback>
              </mc:AlternateContent>
            </w:r>
            <w:r w:rsidR="004732A2">
              <w:rPr>
                <w:rStyle w:val="Zkladntext2Tun"/>
                <w:color w:val="000000"/>
              </w:rPr>
              <w:t>Maestro</w:t>
            </w:r>
          </w:p>
        </w:tc>
        <w:tc>
          <w:tcPr>
            <w:tcW w:w="1421" w:type="dxa"/>
            <w:tcBorders>
              <w:top w:val="single" w:sz="4" w:space="0" w:color="auto"/>
              <w:left w:val="single" w:sz="4" w:space="0" w:color="auto"/>
              <w:bottom w:val="nil"/>
              <w:right w:val="single" w:sz="4" w:space="0" w:color="auto"/>
            </w:tcBorders>
            <w:shd w:val="clear" w:color="auto" w:fill="FFFFFF"/>
            <w:vAlign w:val="bottom"/>
          </w:tcPr>
          <w:p w:rsidR="007B50ED" w:rsidRDefault="004732A2">
            <w:pPr>
              <w:pStyle w:val="Zkladntext20"/>
              <w:framePr w:w="4128" w:h="1310" w:wrap="none" w:vAnchor="page" w:hAnchor="page" w:x="1478" w:y="2376"/>
              <w:shd w:val="clear" w:color="auto" w:fill="auto"/>
              <w:spacing w:after="0" w:line="180" w:lineRule="exact"/>
              <w:ind w:firstLine="0"/>
              <w:jc w:val="right"/>
            </w:pPr>
            <w:r>
              <w:rPr>
                <w:rStyle w:val="Zkladntext2Tun"/>
                <w:color w:val="000000"/>
              </w:rPr>
              <w:t>1,25%</w:t>
            </w:r>
          </w:p>
        </w:tc>
      </w:tr>
      <w:tr w:rsidR="007B50ED">
        <w:trPr>
          <w:trHeight w:hRule="exact" w:val="326"/>
        </w:trPr>
        <w:tc>
          <w:tcPr>
            <w:tcW w:w="2707" w:type="dxa"/>
            <w:tcBorders>
              <w:top w:val="single" w:sz="4" w:space="0" w:color="auto"/>
              <w:left w:val="single" w:sz="4" w:space="0" w:color="auto"/>
              <w:bottom w:val="nil"/>
              <w:right w:val="nil"/>
            </w:tcBorders>
            <w:shd w:val="clear" w:color="auto" w:fill="FFFFFF"/>
            <w:vAlign w:val="bottom"/>
          </w:tcPr>
          <w:p w:rsidR="007B50ED" w:rsidRDefault="004732A2">
            <w:pPr>
              <w:pStyle w:val="Zkladntext20"/>
              <w:framePr w:w="4128" w:h="1310" w:wrap="none" w:vAnchor="page" w:hAnchor="page" w:x="1478" w:y="2376"/>
              <w:shd w:val="clear" w:color="auto" w:fill="auto"/>
              <w:spacing w:after="0" w:line="180" w:lineRule="exact"/>
              <w:ind w:firstLine="0"/>
              <w:jc w:val="left"/>
            </w:pPr>
            <w:r>
              <w:rPr>
                <w:rStyle w:val="Zkladntext2Tun"/>
                <w:color w:val="000000"/>
              </w:rPr>
              <w:t xml:space="preserve">V </w:t>
            </w:r>
            <w:r>
              <w:rPr>
                <w:rStyle w:val="Zkladntext2Tun"/>
                <w:color w:val="000000"/>
                <w:lang w:val="en-US" w:eastAsia="en-US"/>
              </w:rPr>
              <w:t>Pay</w:t>
            </w:r>
          </w:p>
        </w:tc>
        <w:tc>
          <w:tcPr>
            <w:tcW w:w="1421" w:type="dxa"/>
            <w:tcBorders>
              <w:top w:val="single" w:sz="4" w:space="0" w:color="auto"/>
              <w:left w:val="single" w:sz="4" w:space="0" w:color="auto"/>
              <w:bottom w:val="nil"/>
              <w:right w:val="single" w:sz="4" w:space="0" w:color="auto"/>
            </w:tcBorders>
            <w:shd w:val="clear" w:color="auto" w:fill="FFFFFF"/>
            <w:vAlign w:val="bottom"/>
          </w:tcPr>
          <w:p w:rsidR="007B50ED" w:rsidRDefault="004732A2">
            <w:pPr>
              <w:pStyle w:val="Zkladntext20"/>
              <w:framePr w:w="4128" w:h="1310" w:wrap="none" w:vAnchor="page" w:hAnchor="page" w:x="1478" w:y="2376"/>
              <w:shd w:val="clear" w:color="auto" w:fill="auto"/>
              <w:spacing w:after="0" w:line="180" w:lineRule="exact"/>
              <w:ind w:firstLine="0"/>
              <w:jc w:val="right"/>
            </w:pPr>
            <w:r>
              <w:rPr>
                <w:rStyle w:val="Zkladntext2Tun"/>
                <w:color w:val="000000"/>
              </w:rPr>
              <w:t>1,25%</w:t>
            </w:r>
          </w:p>
        </w:tc>
      </w:tr>
      <w:tr w:rsidR="007B50ED">
        <w:trPr>
          <w:trHeight w:hRule="exact" w:val="322"/>
        </w:trPr>
        <w:tc>
          <w:tcPr>
            <w:tcW w:w="2707" w:type="dxa"/>
            <w:tcBorders>
              <w:top w:val="single" w:sz="4" w:space="0" w:color="auto"/>
              <w:left w:val="single" w:sz="4" w:space="0" w:color="auto"/>
              <w:bottom w:val="nil"/>
              <w:right w:val="nil"/>
            </w:tcBorders>
            <w:shd w:val="clear" w:color="auto" w:fill="FFFFFF"/>
          </w:tcPr>
          <w:p w:rsidR="007B50ED" w:rsidRDefault="004732A2">
            <w:pPr>
              <w:pStyle w:val="Zkladntext20"/>
              <w:framePr w:w="4128" w:h="1310" w:wrap="none" w:vAnchor="page" w:hAnchor="page" w:x="1478" w:y="2376"/>
              <w:shd w:val="clear" w:color="auto" w:fill="auto"/>
              <w:spacing w:after="0" w:line="180" w:lineRule="exact"/>
              <w:ind w:firstLine="0"/>
              <w:jc w:val="left"/>
            </w:pPr>
            <w:r>
              <w:rPr>
                <w:rStyle w:val="Zkladntext2Tun"/>
                <w:color w:val="000000"/>
              </w:rPr>
              <w:t>JCB</w:t>
            </w:r>
          </w:p>
        </w:tc>
        <w:tc>
          <w:tcPr>
            <w:tcW w:w="1421" w:type="dxa"/>
            <w:tcBorders>
              <w:top w:val="single" w:sz="4" w:space="0" w:color="auto"/>
              <w:left w:val="single" w:sz="4" w:space="0" w:color="auto"/>
              <w:bottom w:val="nil"/>
              <w:right w:val="single" w:sz="4" w:space="0" w:color="auto"/>
            </w:tcBorders>
            <w:shd w:val="clear" w:color="auto" w:fill="FFFFFF"/>
          </w:tcPr>
          <w:p w:rsidR="007B50ED" w:rsidRDefault="004732A2">
            <w:pPr>
              <w:pStyle w:val="Zkladntext20"/>
              <w:framePr w:w="4128" w:h="1310" w:wrap="none" w:vAnchor="page" w:hAnchor="page" w:x="1478" w:y="2376"/>
              <w:shd w:val="clear" w:color="auto" w:fill="auto"/>
              <w:spacing w:after="0" w:line="180" w:lineRule="exact"/>
              <w:ind w:firstLine="0"/>
              <w:jc w:val="right"/>
            </w:pPr>
            <w:r>
              <w:rPr>
                <w:rStyle w:val="Zkladntext2Tun"/>
                <w:color w:val="000000"/>
              </w:rPr>
              <w:t>3,00%</w:t>
            </w:r>
          </w:p>
        </w:tc>
      </w:tr>
      <w:tr w:rsidR="007B50ED">
        <w:trPr>
          <w:trHeight w:hRule="exact" w:val="331"/>
        </w:trPr>
        <w:tc>
          <w:tcPr>
            <w:tcW w:w="2707" w:type="dxa"/>
            <w:tcBorders>
              <w:top w:val="single" w:sz="4" w:space="0" w:color="auto"/>
              <w:left w:val="single" w:sz="4" w:space="0" w:color="auto"/>
              <w:bottom w:val="single" w:sz="4" w:space="0" w:color="auto"/>
              <w:right w:val="nil"/>
            </w:tcBorders>
            <w:shd w:val="clear" w:color="auto" w:fill="FFFFFF"/>
          </w:tcPr>
          <w:p w:rsidR="007B50ED" w:rsidRDefault="004732A2">
            <w:pPr>
              <w:pStyle w:val="Zkladntext20"/>
              <w:framePr w:w="4128" w:h="1310" w:wrap="none" w:vAnchor="page" w:hAnchor="page" w:x="1478" w:y="2376"/>
              <w:shd w:val="clear" w:color="auto" w:fill="auto"/>
              <w:spacing w:after="0" w:line="180" w:lineRule="exact"/>
              <w:ind w:firstLine="0"/>
              <w:jc w:val="left"/>
            </w:pPr>
            <w:r>
              <w:rPr>
                <w:rStyle w:val="Zkladntext2Tun"/>
                <w:color w:val="000000"/>
                <w:lang w:val="en-US" w:eastAsia="en-US"/>
              </w:rPr>
              <w:t xml:space="preserve">Diners </w:t>
            </w:r>
            <w:r>
              <w:rPr>
                <w:rStyle w:val="Zkladntext2Tun"/>
                <w:color w:val="000000"/>
              </w:rPr>
              <w:t xml:space="preserve">Club </w:t>
            </w:r>
            <w:r>
              <w:rPr>
                <w:rStyle w:val="Zkladntext2Tun"/>
                <w:color w:val="000000"/>
                <w:lang w:val="en-US" w:eastAsia="en-US"/>
              </w:rPr>
              <w:t>a Discover</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7B50ED" w:rsidRDefault="004732A2">
            <w:pPr>
              <w:pStyle w:val="Zkladntext20"/>
              <w:framePr w:w="4128" w:h="1310" w:wrap="none" w:vAnchor="page" w:hAnchor="page" w:x="1478" w:y="2376"/>
              <w:shd w:val="clear" w:color="auto" w:fill="auto"/>
              <w:spacing w:after="0" w:line="180" w:lineRule="exact"/>
              <w:ind w:firstLine="0"/>
              <w:jc w:val="right"/>
            </w:pPr>
            <w:r>
              <w:rPr>
                <w:rStyle w:val="Zkladntext2Tun"/>
                <w:color w:val="000000"/>
              </w:rPr>
              <w:t>3,20%</w:t>
            </w:r>
          </w:p>
        </w:tc>
      </w:tr>
    </w:tbl>
    <w:p w:rsidR="007B50ED" w:rsidRDefault="004732A2">
      <w:pPr>
        <w:pStyle w:val="Zkladntext90"/>
        <w:framePr w:w="9754" w:h="12210" w:hRule="exact" w:wrap="none" w:vAnchor="page" w:hAnchor="page" w:x="1012" w:y="3878"/>
        <w:shd w:val="clear" w:color="auto" w:fill="auto"/>
        <w:spacing w:before="0" w:after="55" w:line="180" w:lineRule="exact"/>
        <w:ind w:left="460" w:firstLine="0"/>
      </w:pPr>
      <w:r>
        <w:rPr>
          <w:rStyle w:val="Zkladntext9Netun"/>
          <w:b w:val="0"/>
          <w:bCs w:val="0"/>
          <w:color w:val="000000"/>
        </w:rPr>
        <w:t>z hodnoty transakcí uskutečněných jednotlivými typy Platebních karet prostřednictvím platebních terminálů.</w:t>
      </w:r>
    </w:p>
    <w:p w:rsidR="007B50ED" w:rsidRDefault="004732A2">
      <w:pPr>
        <w:pStyle w:val="Zkladntext90"/>
        <w:framePr w:w="9754" w:h="12210" w:hRule="exact" w:wrap="none" w:vAnchor="page" w:hAnchor="page" w:x="1012" w:y="3878"/>
        <w:numPr>
          <w:ilvl w:val="0"/>
          <w:numId w:val="7"/>
        </w:numPr>
        <w:shd w:val="clear" w:color="auto" w:fill="auto"/>
        <w:tabs>
          <w:tab w:val="left" w:pos="429"/>
        </w:tabs>
        <w:spacing w:before="0" w:after="118" w:line="204" w:lineRule="exact"/>
        <w:ind w:left="460"/>
      </w:pPr>
      <w:r>
        <w:rPr>
          <w:rStyle w:val="Zkladntext9Netun"/>
          <w:b w:val="0"/>
          <w:bCs w:val="0"/>
          <w:color w:val="000000"/>
        </w:rPr>
        <w:t>Obchodník souhlasí s tím, že Poskytovatelé služeb budou Obchodníkovi na výpisech z akceptace Platebních karet</w:t>
      </w:r>
      <w:r>
        <w:rPr>
          <w:rStyle w:val="Zkladntext9Netun"/>
          <w:b w:val="0"/>
          <w:bCs w:val="0"/>
          <w:color w:val="000000"/>
        </w:rPr>
        <w:br/>
        <w:t>zobrazovat údaje o výši poplatků za každou karetní transakcí v podobě jedné celkové ceny účtované souhrnně za</w:t>
      </w:r>
      <w:r>
        <w:rPr>
          <w:rStyle w:val="Zkladntext9Netun"/>
          <w:b w:val="0"/>
          <w:bCs w:val="0"/>
          <w:color w:val="000000"/>
        </w:rPr>
        <w:br/>
        <w:t>všechny kategorie a různé značky Platebních karet zahrnující: (i) MIF, (ii) Poplatky karetních společností VISA</w:t>
      </w:r>
      <w:r>
        <w:rPr>
          <w:rStyle w:val="Zkladntext9Netun"/>
          <w:b w:val="0"/>
          <w:bCs w:val="0"/>
          <w:color w:val="000000"/>
        </w:rPr>
        <w:br/>
        <w:t>a MasterCard a (iii) Transakční poplatky účtované Obchodníkovi.</w:t>
      </w:r>
    </w:p>
    <w:p w:rsidR="007B50ED" w:rsidRDefault="004732A2">
      <w:pPr>
        <w:pStyle w:val="Zkladntext90"/>
        <w:framePr w:w="9754" w:h="12210" w:hRule="exact" w:wrap="none" w:vAnchor="page" w:hAnchor="page" w:x="1012" w:y="3878"/>
        <w:numPr>
          <w:ilvl w:val="0"/>
          <w:numId w:val="7"/>
        </w:numPr>
        <w:shd w:val="clear" w:color="auto" w:fill="auto"/>
        <w:tabs>
          <w:tab w:val="left" w:pos="429"/>
        </w:tabs>
        <w:spacing w:before="0" w:after="120"/>
        <w:ind w:left="460"/>
      </w:pPr>
      <w:r>
        <w:rPr>
          <w:rStyle w:val="Zkladntext9Netun"/>
          <w:b w:val="0"/>
          <w:bCs w:val="0"/>
          <w:color w:val="000000"/>
        </w:rPr>
        <w:t>Na základě žádosti Obchodníka a jeho souhlasu je dále ujednáno, že Poskytovatelé služeb budou Obchodníkovi</w:t>
      </w:r>
      <w:r>
        <w:rPr>
          <w:rStyle w:val="Zkladntext9Netun"/>
          <w:b w:val="0"/>
          <w:bCs w:val="0"/>
          <w:color w:val="000000"/>
        </w:rPr>
        <w:br/>
        <w:t>nabízet a účtovat poplatky za danou karetní transakci v podobě jedné celkové ceny účtované souhrnně za všechny</w:t>
      </w:r>
      <w:r>
        <w:rPr>
          <w:rStyle w:val="Zkladntext9Netun"/>
          <w:b w:val="0"/>
          <w:bCs w:val="0"/>
          <w:color w:val="000000"/>
        </w:rPr>
        <w:br/>
        <w:t>kategorie a různé značky Platebních karet zahrnující: (i) MIF, (ii) Poplatky karetních společností VISA a MasterCard</w:t>
      </w:r>
      <w:r>
        <w:rPr>
          <w:rStyle w:val="Zkladntext9Netun"/>
          <w:b w:val="0"/>
          <w:bCs w:val="0"/>
          <w:color w:val="000000"/>
        </w:rPr>
        <w:br/>
        <w:t>a (iii) Transakční poplatky účtované Obchodníkovi.</w:t>
      </w:r>
    </w:p>
    <w:p w:rsidR="007B50ED" w:rsidRDefault="004732A2">
      <w:pPr>
        <w:pStyle w:val="Zkladntext90"/>
        <w:framePr w:w="9754" w:h="12210" w:hRule="exact" w:wrap="none" w:vAnchor="page" w:hAnchor="page" w:x="1012" w:y="3878"/>
        <w:numPr>
          <w:ilvl w:val="0"/>
          <w:numId w:val="7"/>
        </w:numPr>
        <w:shd w:val="clear" w:color="auto" w:fill="auto"/>
        <w:tabs>
          <w:tab w:val="left" w:pos="429"/>
        </w:tabs>
        <w:spacing w:before="0" w:after="120"/>
        <w:ind w:left="460"/>
      </w:pPr>
      <w:r>
        <w:rPr>
          <w:rStyle w:val="Zkladntext9Netun"/>
          <w:b w:val="0"/>
          <w:bCs w:val="0"/>
          <w:color w:val="000000"/>
        </w:rPr>
        <w:t>Poskytovatelé služeb a Obchodník se dohodli, že Poskytovatelé služeb budou provádět inkaso ceny za zúčtování</w:t>
      </w:r>
      <w:r>
        <w:rPr>
          <w:rStyle w:val="Zkladntext9Netun"/>
          <w:b w:val="0"/>
          <w:bCs w:val="0"/>
          <w:color w:val="000000"/>
        </w:rPr>
        <w:br/>
        <w:t>transakcí z Inkasního účtu vždy 2. Obchodní den následující po konci kalendářního měsíce, v němž byly provedeny</w:t>
      </w:r>
      <w:r>
        <w:rPr>
          <w:rStyle w:val="Zkladntext9Netun"/>
          <w:b w:val="0"/>
          <w:bCs w:val="0"/>
          <w:color w:val="000000"/>
        </w:rPr>
        <w:br/>
        <w:t>příslušné transakce, za které se cena platí, a to bez dalšího souhlasu či příkazu Obchodníka. Obchodník souhlasí</w:t>
      </w:r>
      <w:r>
        <w:rPr>
          <w:rStyle w:val="Zkladntext9Netun"/>
          <w:b w:val="0"/>
          <w:bCs w:val="0"/>
          <w:color w:val="000000"/>
        </w:rPr>
        <w:br/>
        <w:t>s tím, že Poskytovatelé služeb jsou oprávněni provádět úhradu ceny z Inkasního účtu i do debetu. Úhrada Ceny za</w:t>
      </w:r>
      <w:r>
        <w:rPr>
          <w:rStyle w:val="Zkladntext9Netun"/>
          <w:b w:val="0"/>
          <w:bCs w:val="0"/>
          <w:color w:val="000000"/>
        </w:rPr>
        <w:br/>
        <w:t>zúčtování transakcí bude takto prováděna za každý typ Platební karty zvlášť.</w:t>
      </w:r>
    </w:p>
    <w:p w:rsidR="007B50ED" w:rsidRDefault="004732A2">
      <w:pPr>
        <w:pStyle w:val="Zkladntext90"/>
        <w:framePr w:w="9754" w:h="12210" w:hRule="exact" w:wrap="none" w:vAnchor="page" w:hAnchor="page" w:x="1012" w:y="3878"/>
        <w:shd w:val="clear" w:color="auto" w:fill="auto"/>
        <w:spacing w:before="0" w:after="201"/>
        <w:ind w:left="460" w:firstLine="0"/>
      </w:pPr>
      <w:r>
        <w:rPr>
          <w:rStyle w:val="Zkladntext9Netun"/>
          <w:b w:val="0"/>
          <w:bCs w:val="0"/>
          <w:color w:val="000000"/>
        </w:rPr>
        <w:t>Poskytovatelé služeb budou Obchodníka o částkách ceny za zúčtování transakcí informovat tzv. „Měsíčním</w:t>
      </w:r>
      <w:r>
        <w:rPr>
          <w:rStyle w:val="Zkladntext9Netun"/>
          <w:b w:val="0"/>
          <w:bCs w:val="0"/>
          <w:color w:val="000000"/>
        </w:rPr>
        <w:br/>
        <w:t>přehledem“, což je souhrnný přehled částek cen za zúčtování transakcí a hrubých a čistých částkách transakcí</w:t>
      </w:r>
      <w:r>
        <w:rPr>
          <w:rStyle w:val="Zkladntext9Netun"/>
          <w:b w:val="0"/>
          <w:bCs w:val="0"/>
          <w:color w:val="000000"/>
        </w:rPr>
        <w:br/>
        <w:t>zúčtovaných v rámci příslušného kalendářního měsíce jednotlivými typy Platebních karet. Tento přehled je vytvářen</w:t>
      </w:r>
      <w:r>
        <w:rPr>
          <w:rStyle w:val="Zkladntext9Netun"/>
          <w:b w:val="0"/>
          <w:bCs w:val="0"/>
          <w:color w:val="000000"/>
        </w:rPr>
        <w:br/>
        <w:t>za každou provozovnu Obchodníka zvlášť a je zasílán Obchodníkovi stejným způsobem jako výpisy z akceptace</w:t>
      </w:r>
      <w:r>
        <w:rPr>
          <w:rStyle w:val="Zkladntext9Netun"/>
          <w:b w:val="0"/>
          <w:bCs w:val="0"/>
          <w:color w:val="000000"/>
        </w:rPr>
        <w:br/>
        <w:t>Platebních karet.</w:t>
      </w:r>
    </w:p>
    <w:p w:rsidR="007B50ED" w:rsidRDefault="004732A2">
      <w:pPr>
        <w:pStyle w:val="Zkladntext240"/>
        <w:framePr w:w="9754" w:h="12210" w:hRule="exact" w:wrap="none" w:vAnchor="page" w:hAnchor="page" w:x="1012" w:y="3878"/>
        <w:numPr>
          <w:ilvl w:val="0"/>
          <w:numId w:val="3"/>
        </w:numPr>
        <w:shd w:val="clear" w:color="auto" w:fill="auto"/>
        <w:tabs>
          <w:tab w:val="left" w:pos="429"/>
        </w:tabs>
        <w:spacing w:before="0" w:after="60" w:line="180" w:lineRule="exact"/>
        <w:ind w:left="460" w:hanging="460"/>
      </w:pPr>
      <w:r>
        <w:rPr>
          <w:rStyle w:val="Zkladntext24"/>
          <w:b/>
          <w:bCs/>
          <w:color w:val="000000"/>
        </w:rPr>
        <w:t>Autorizační limity</w:t>
      </w:r>
    </w:p>
    <w:p w:rsidR="007B50ED" w:rsidRDefault="004732A2">
      <w:pPr>
        <w:pStyle w:val="Zkladntext90"/>
        <w:framePr w:w="9754" w:h="12210" w:hRule="exact" w:wrap="none" w:vAnchor="page" w:hAnchor="page" w:x="1012" w:y="3878"/>
        <w:numPr>
          <w:ilvl w:val="1"/>
          <w:numId w:val="3"/>
        </w:numPr>
        <w:shd w:val="clear" w:color="auto" w:fill="auto"/>
        <w:tabs>
          <w:tab w:val="left" w:pos="429"/>
        </w:tabs>
        <w:spacing w:before="0" w:after="199" w:line="204" w:lineRule="exact"/>
        <w:ind w:left="460"/>
      </w:pPr>
      <w:r>
        <w:rPr>
          <w:rStyle w:val="Zkladntext9Netun"/>
          <w:b w:val="0"/>
          <w:bCs w:val="0"/>
          <w:color w:val="000000"/>
        </w:rPr>
        <w:t>Obchodníkovi se stanovuje nulový autorizační limit pro elektronické realizace plateb uskutečněné Platebními</w:t>
      </w:r>
      <w:r>
        <w:rPr>
          <w:rStyle w:val="Zkladntext9Netun"/>
          <w:b w:val="0"/>
          <w:bCs w:val="0"/>
          <w:color w:val="000000"/>
        </w:rPr>
        <w:br/>
        <w:t>kartami v platebním terminálu pro jednotlivé Platební karty.</w:t>
      </w:r>
    </w:p>
    <w:p w:rsidR="007B50ED" w:rsidRDefault="004732A2">
      <w:pPr>
        <w:pStyle w:val="Zkladntext240"/>
        <w:framePr w:w="9754" w:h="12210" w:hRule="exact" w:wrap="none" w:vAnchor="page" w:hAnchor="page" w:x="1012" w:y="3878"/>
        <w:numPr>
          <w:ilvl w:val="0"/>
          <w:numId w:val="3"/>
        </w:numPr>
        <w:shd w:val="clear" w:color="auto" w:fill="auto"/>
        <w:tabs>
          <w:tab w:val="left" w:pos="429"/>
        </w:tabs>
        <w:spacing w:before="0" w:after="65" w:line="180" w:lineRule="exact"/>
        <w:ind w:left="460" w:hanging="460"/>
      </w:pPr>
      <w:r>
        <w:rPr>
          <w:rStyle w:val="Zkladntext24"/>
          <w:b/>
          <w:bCs/>
          <w:color w:val="000000"/>
        </w:rPr>
        <w:t>Mlčenlivost</w:t>
      </w:r>
    </w:p>
    <w:p w:rsidR="007B50ED" w:rsidRDefault="004732A2">
      <w:pPr>
        <w:pStyle w:val="Zkladntext90"/>
        <w:framePr w:w="9754" w:h="12210" w:hRule="exact" w:wrap="none" w:vAnchor="page" w:hAnchor="page" w:x="1012" w:y="3878"/>
        <w:numPr>
          <w:ilvl w:val="1"/>
          <w:numId w:val="3"/>
        </w:numPr>
        <w:shd w:val="clear" w:color="auto" w:fill="auto"/>
        <w:tabs>
          <w:tab w:val="left" w:pos="429"/>
        </w:tabs>
        <w:spacing w:before="0" w:after="197" w:line="202" w:lineRule="exact"/>
        <w:ind w:left="460"/>
      </w:pPr>
      <w:r>
        <w:rPr>
          <w:rStyle w:val="Zkladntext9Netun"/>
          <w:b w:val="0"/>
          <w:bCs w:val="0"/>
          <w:color w:val="000000"/>
        </w:rPr>
        <w:t>Obchodník i Poskytovatelé služeb se zavazují zachovávat mlčenlivost o skutečnostech vyplývajících z této</w:t>
      </w:r>
      <w:r>
        <w:rPr>
          <w:rStyle w:val="Zkladntext9Netun"/>
          <w:b w:val="0"/>
          <w:bCs w:val="0"/>
          <w:color w:val="000000"/>
        </w:rPr>
        <w:br/>
        <w:t>Smlouvy.</w:t>
      </w:r>
    </w:p>
    <w:p w:rsidR="007B50ED" w:rsidRDefault="004732A2">
      <w:pPr>
        <w:pStyle w:val="Zkladntext240"/>
        <w:framePr w:w="9754" w:h="12210" w:hRule="exact" w:wrap="none" w:vAnchor="page" w:hAnchor="page" w:x="1012" w:y="3878"/>
        <w:numPr>
          <w:ilvl w:val="0"/>
          <w:numId w:val="3"/>
        </w:numPr>
        <w:shd w:val="clear" w:color="auto" w:fill="auto"/>
        <w:tabs>
          <w:tab w:val="left" w:pos="429"/>
        </w:tabs>
        <w:spacing w:before="0" w:after="58" w:line="180" w:lineRule="exact"/>
        <w:ind w:left="460" w:hanging="460"/>
      </w:pPr>
      <w:r>
        <w:rPr>
          <w:rStyle w:val="Zkladntext24"/>
          <w:b/>
          <w:bCs/>
          <w:color w:val="000000"/>
        </w:rPr>
        <w:t>Změna provozoven a účtů</w:t>
      </w:r>
    </w:p>
    <w:p w:rsidR="007B50ED" w:rsidRDefault="004732A2">
      <w:pPr>
        <w:pStyle w:val="Zkladntext90"/>
        <w:framePr w:w="9754" w:h="12210" w:hRule="exact" w:wrap="none" w:vAnchor="page" w:hAnchor="page" w:x="1012" w:y="3878"/>
        <w:numPr>
          <w:ilvl w:val="1"/>
          <w:numId w:val="3"/>
        </w:numPr>
        <w:shd w:val="clear" w:color="auto" w:fill="auto"/>
        <w:tabs>
          <w:tab w:val="left" w:pos="429"/>
        </w:tabs>
        <w:spacing w:before="0" w:after="118"/>
        <w:ind w:left="460"/>
      </w:pPr>
      <w:r>
        <w:rPr>
          <w:rStyle w:val="Zkladntext9Netun"/>
          <w:b w:val="0"/>
          <w:bCs w:val="0"/>
          <w:color w:val="000000"/>
        </w:rPr>
        <w:t>Poskytovatelé služeb a Obchodník se mohou dohodnout na změně provozoven Obchodníka. Obchodník žádá</w:t>
      </w:r>
      <w:r>
        <w:rPr>
          <w:rStyle w:val="Zkladntext9Netun"/>
          <w:b w:val="0"/>
          <w:bCs w:val="0"/>
          <w:color w:val="000000"/>
        </w:rPr>
        <w:br/>
        <w:t>Poskytovatele služeb o změnu provozoven, které přijímají Platební karty formou nově vyplněného Dotazníku, který</w:t>
      </w:r>
      <w:r>
        <w:rPr>
          <w:rStyle w:val="Zkladntext9Netun"/>
          <w:b w:val="0"/>
          <w:bCs w:val="0"/>
          <w:color w:val="000000"/>
        </w:rPr>
        <w:br/>
        <w:t>doručí Poskytovatelům služeb. Poskytovatelé služeb přidělí novým provozovnám Obchodníka identifikační číslo.</w:t>
      </w:r>
      <w:r>
        <w:rPr>
          <w:rStyle w:val="Zkladntext9Netun"/>
          <w:b w:val="0"/>
          <w:bCs w:val="0"/>
          <w:color w:val="000000"/>
        </w:rPr>
        <w:br/>
        <w:t>Změna provozoven je účinná podpisem příslušné přílohy této Smlouvy obsahující provozovny Obchodníka</w:t>
      </w:r>
      <w:r>
        <w:rPr>
          <w:rStyle w:val="Zkladntext9Netun"/>
          <w:b w:val="0"/>
          <w:bCs w:val="0"/>
          <w:color w:val="000000"/>
        </w:rPr>
        <w:br/>
        <w:t>schválené Poskytovateli služeb. Poskytovatelé služeb si vyhrazují právo žádosti Obchodníka o rozšíření počtu</w:t>
      </w:r>
      <w:r>
        <w:rPr>
          <w:rStyle w:val="Zkladntext9Netun"/>
          <w:b w:val="0"/>
          <w:bCs w:val="0"/>
          <w:color w:val="000000"/>
        </w:rPr>
        <w:br/>
        <w:t>provozoven nevyhovět.</w:t>
      </w:r>
    </w:p>
    <w:p w:rsidR="007B50ED" w:rsidRDefault="004732A2">
      <w:pPr>
        <w:pStyle w:val="Zkladntext90"/>
        <w:framePr w:w="9754" w:h="12210" w:hRule="exact" w:wrap="none" w:vAnchor="page" w:hAnchor="page" w:x="1012" w:y="3878"/>
        <w:numPr>
          <w:ilvl w:val="1"/>
          <w:numId w:val="3"/>
        </w:numPr>
        <w:shd w:val="clear" w:color="auto" w:fill="auto"/>
        <w:tabs>
          <w:tab w:val="left" w:pos="429"/>
        </w:tabs>
        <w:spacing w:before="0" w:after="203" w:line="209" w:lineRule="exact"/>
        <w:ind w:left="460"/>
      </w:pPr>
      <w:r>
        <w:rPr>
          <w:rStyle w:val="Zkladntext9Netun"/>
          <w:b w:val="0"/>
          <w:bCs w:val="0"/>
          <w:color w:val="000000"/>
        </w:rPr>
        <w:t>Obchodník je oprávněn Poskytovatele služeb písemně požádat o změnu Účtu, s uvedením příslušné provozovny,</w:t>
      </w:r>
      <w:r>
        <w:rPr>
          <w:rStyle w:val="Zkladntext9Netun"/>
          <w:b w:val="0"/>
          <w:bCs w:val="0"/>
          <w:color w:val="000000"/>
        </w:rPr>
        <w:br/>
        <w:t>v jehož prospěch Poskytovatelé služeb podle této Smlouvy zúčtovávají transakce provedené Platebními kartami.</w:t>
      </w:r>
      <w:r>
        <w:rPr>
          <w:rStyle w:val="Zkladntext9Netun"/>
          <w:b w:val="0"/>
          <w:bCs w:val="0"/>
          <w:color w:val="000000"/>
        </w:rPr>
        <w:br/>
        <w:t>Poskytovatelé služeb provedou změnu bez zbytečného odkladu a písemně Obchodníkovi změnu potvrdí.</w:t>
      </w:r>
    </w:p>
    <w:p w:rsidR="007B50ED" w:rsidRDefault="004732A2">
      <w:pPr>
        <w:pStyle w:val="Zkladntext240"/>
        <w:framePr w:w="9754" w:h="12210" w:hRule="exact" w:wrap="none" w:vAnchor="page" w:hAnchor="page" w:x="1012" w:y="3878"/>
        <w:numPr>
          <w:ilvl w:val="0"/>
          <w:numId w:val="3"/>
        </w:numPr>
        <w:shd w:val="clear" w:color="auto" w:fill="auto"/>
        <w:tabs>
          <w:tab w:val="left" w:pos="429"/>
        </w:tabs>
        <w:spacing w:before="0" w:after="58" w:line="180" w:lineRule="exact"/>
        <w:ind w:left="460" w:hanging="460"/>
      </w:pPr>
      <w:r>
        <w:rPr>
          <w:rStyle w:val="Zkladntext24"/>
          <w:b/>
          <w:bCs/>
          <w:color w:val="000000"/>
        </w:rPr>
        <w:t>Závěrečná ustanovení</w:t>
      </w:r>
    </w:p>
    <w:p w:rsidR="007B50ED" w:rsidRDefault="004732A2">
      <w:pPr>
        <w:pStyle w:val="Zkladntext90"/>
        <w:framePr w:w="9754" w:h="12210" w:hRule="exact" w:wrap="none" w:vAnchor="page" w:hAnchor="page" w:x="1012" w:y="3878"/>
        <w:numPr>
          <w:ilvl w:val="1"/>
          <w:numId w:val="3"/>
        </w:numPr>
        <w:shd w:val="clear" w:color="auto" w:fill="auto"/>
        <w:tabs>
          <w:tab w:val="left" w:pos="429"/>
        </w:tabs>
        <w:spacing w:before="0" w:after="120" w:line="204" w:lineRule="exact"/>
        <w:ind w:left="460"/>
      </w:pPr>
      <w:r>
        <w:rPr>
          <w:rStyle w:val="Zkladntext9Netun"/>
          <w:b w:val="0"/>
          <w:bCs w:val="0"/>
          <w:color w:val="000000"/>
        </w:rPr>
        <w:t>Poskytovatelé služeb i Obchodník jsou oprávněni tuto Smlouvu kdykoliv písemně vypovědět, a to i bez uvedení</w:t>
      </w:r>
      <w:r>
        <w:rPr>
          <w:rStyle w:val="Zkladntext9Netun"/>
          <w:b w:val="0"/>
          <w:bCs w:val="0"/>
          <w:color w:val="000000"/>
        </w:rPr>
        <w:br/>
        <w:t>důvodu. Výpovědní doba při výpovědi dané Obchodníkem činí 30 kalendářních dnů a počíná běžet dnem doručení</w:t>
      </w:r>
      <w:r>
        <w:rPr>
          <w:rStyle w:val="Zkladntext9Netun"/>
          <w:b w:val="0"/>
          <w:bCs w:val="0"/>
          <w:color w:val="000000"/>
        </w:rPr>
        <w:br/>
        <w:t>výpovědi Poskytovatelům služeb. Výpovědní doba při výpovědi dané Poskytovateli služeb činí 2 měsíce a počíná</w:t>
      </w:r>
      <w:r>
        <w:rPr>
          <w:rStyle w:val="Zkladntext9Netun"/>
          <w:b w:val="0"/>
          <w:bCs w:val="0"/>
          <w:color w:val="000000"/>
        </w:rPr>
        <w:br/>
        <w:t>běžet dnem doručení výpovědi Obchodníkovi.</w:t>
      </w:r>
    </w:p>
    <w:p w:rsidR="007B50ED" w:rsidRDefault="004732A2">
      <w:pPr>
        <w:pStyle w:val="Zkladntext90"/>
        <w:framePr w:w="9754" w:h="12210" w:hRule="exact" w:wrap="none" w:vAnchor="page" w:hAnchor="page" w:x="1012" w:y="3878"/>
        <w:numPr>
          <w:ilvl w:val="1"/>
          <w:numId w:val="3"/>
        </w:numPr>
        <w:shd w:val="clear" w:color="auto" w:fill="auto"/>
        <w:tabs>
          <w:tab w:val="left" w:pos="429"/>
        </w:tabs>
        <w:spacing w:before="0" w:line="204" w:lineRule="exact"/>
        <w:ind w:left="460"/>
      </w:pPr>
      <w:r>
        <w:rPr>
          <w:rStyle w:val="Zkladntext9Netun"/>
          <w:b w:val="0"/>
          <w:bCs w:val="0"/>
          <w:color w:val="000000"/>
        </w:rPr>
        <w:t>Poskytovatelé služeb jsou oprávněni od této Smlouvy odstoupit s okamžitou účinností v případech stanovených</w:t>
      </w:r>
    </w:p>
    <w:p w:rsidR="007B50ED" w:rsidRDefault="004732A2">
      <w:pPr>
        <w:pStyle w:val="Zkladntext90"/>
        <w:framePr w:w="9754" w:h="12210" w:hRule="exact" w:wrap="none" w:vAnchor="page" w:hAnchor="page" w:x="1012" w:y="3878"/>
        <w:shd w:val="clear" w:color="auto" w:fill="auto"/>
        <w:tabs>
          <w:tab w:val="left" w:pos="429"/>
        </w:tabs>
        <w:spacing w:before="0" w:line="204" w:lineRule="exact"/>
        <w:ind w:left="460" w:right="1258" w:firstLine="0"/>
      </w:pPr>
      <w:r>
        <w:rPr>
          <w:rStyle w:val="Zkladntext9Netun"/>
          <w:b w:val="0"/>
          <w:bCs w:val="0"/>
          <w:color w:val="000000"/>
        </w:rPr>
        <w:t>Všeobecnými podmínkami a dále, pokud:</w:t>
      </w:r>
    </w:p>
    <w:p w:rsidR="007B50ED" w:rsidRDefault="004732A2">
      <w:pPr>
        <w:pStyle w:val="Zkladntext90"/>
        <w:framePr w:w="9754" w:h="12210" w:hRule="exact" w:wrap="none" w:vAnchor="page" w:hAnchor="page" w:x="1012" w:y="3878"/>
        <w:numPr>
          <w:ilvl w:val="0"/>
          <w:numId w:val="8"/>
        </w:numPr>
        <w:shd w:val="clear" w:color="auto" w:fill="auto"/>
        <w:tabs>
          <w:tab w:val="left" w:pos="741"/>
        </w:tabs>
        <w:spacing w:before="0" w:after="209" w:line="180" w:lineRule="exact"/>
        <w:ind w:left="460" w:right="1258" w:firstLine="0"/>
      </w:pPr>
      <w:r>
        <w:rPr>
          <w:rStyle w:val="Zkladntext9Netun"/>
          <w:b w:val="0"/>
          <w:bCs w:val="0"/>
          <w:color w:val="000000"/>
        </w:rPr>
        <w:t>Obchodník poruší jakýmkoliv způsobem tuto Smlouvu, nebo</w:t>
      </w:r>
    </w:p>
    <w:p w:rsidR="007B50ED" w:rsidRDefault="004732A2">
      <w:pPr>
        <w:pStyle w:val="Zkladntext70"/>
        <w:framePr w:w="9754" w:h="12210" w:hRule="exact" w:wrap="none" w:vAnchor="page" w:hAnchor="page" w:x="1012" w:y="3878"/>
        <w:shd w:val="clear" w:color="auto" w:fill="auto"/>
        <w:tabs>
          <w:tab w:val="left" w:pos="4379"/>
        </w:tabs>
        <w:ind w:left="460" w:right="1258" w:hanging="460"/>
        <w:jc w:val="both"/>
      </w:pPr>
      <w:r>
        <w:rPr>
          <w:rStyle w:val="Zkladntext7"/>
          <w:color w:val="000000"/>
        </w:rPr>
        <w:t>Cataps s.r.o., se sídlem:</w:t>
      </w:r>
      <w:r>
        <w:rPr>
          <w:rStyle w:val="Zkladntext7"/>
          <w:color w:val="000000"/>
        </w:rPr>
        <w:tab/>
        <w:t>Komerční banka, a.s., se sídlem:</w:t>
      </w:r>
    </w:p>
    <w:p w:rsidR="007B50ED" w:rsidRDefault="004732A2">
      <w:pPr>
        <w:pStyle w:val="Zkladntext70"/>
        <w:framePr w:w="9754" w:h="12210" w:hRule="exact" w:wrap="none" w:vAnchor="page" w:hAnchor="page" w:x="1012" w:y="3878"/>
        <w:shd w:val="clear" w:color="auto" w:fill="auto"/>
        <w:tabs>
          <w:tab w:val="left" w:pos="4379"/>
        </w:tabs>
        <w:ind w:left="460" w:right="1258" w:hanging="460"/>
        <w:jc w:val="both"/>
      </w:pPr>
      <w:r>
        <w:rPr>
          <w:rStyle w:val="Zkladntext7"/>
          <w:color w:val="000000"/>
        </w:rPr>
        <w:t>Praha 1 - Nové Město, Václavské náměstí 796/42,</w:t>
      </w:r>
      <w:r>
        <w:rPr>
          <w:rStyle w:val="Zkladntext7"/>
          <w:color w:val="000000"/>
        </w:rPr>
        <w:tab/>
        <w:t>Praha 1, Na Příkopě 33 čp. 969,</w:t>
      </w:r>
    </w:p>
    <w:p w:rsidR="007B50ED" w:rsidRDefault="004732A2">
      <w:pPr>
        <w:pStyle w:val="Zkladntext70"/>
        <w:framePr w:w="9754" w:h="12210" w:hRule="exact" w:wrap="none" w:vAnchor="page" w:hAnchor="page" w:x="1012" w:y="3878"/>
        <w:shd w:val="clear" w:color="auto" w:fill="auto"/>
        <w:tabs>
          <w:tab w:val="left" w:pos="4379"/>
        </w:tabs>
        <w:ind w:left="460" w:right="1258" w:hanging="460"/>
        <w:jc w:val="both"/>
      </w:pPr>
      <w:r>
        <w:rPr>
          <w:rStyle w:val="Zkladntext7"/>
          <w:color w:val="000000"/>
        </w:rPr>
        <w:t>PSČ 114 07, IČO: 03633144</w:t>
      </w:r>
      <w:r>
        <w:rPr>
          <w:rStyle w:val="Zkladntext7"/>
          <w:color w:val="000000"/>
        </w:rPr>
        <w:tab/>
        <w:t>PSČ 114 07, IČO: 45317054</w:t>
      </w:r>
    </w:p>
    <w:p w:rsidR="007B50ED" w:rsidRDefault="004732A2">
      <w:pPr>
        <w:pStyle w:val="Zkladntext40"/>
        <w:framePr w:w="9754" w:h="12210" w:hRule="exact" w:wrap="none" w:vAnchor="page" w:hAnchor="page" w:x="1012" w:y="3878"/>
        <w:shd w:val="clear" w:color="auto" w:fill="auto"/>
        <w:tabs>
          <w:tab w:val="left" w:pos="4379"/>
        </w:tabs>
        <w:spacing w:line="80" w:lineRule="exact"/>
        <w:ind w:left="460" w:right="1258"/>
        <w:jc w:val="both"/>
      </w:pPr>
      <w:r>
        <w:rPr>
          <w:rStyle w:val="Zkladntext4"/>
          <w:color w:val="000000"/>
        </w:rPr>
        <w:t>ZAPSANÁ V OBCHODNÍM REJSTŘÍKU VEDENÉM MĚSTSKÝM SOUDEM V PRAZE, ODDÍL B, VLOŽKA 235160</w:t>
      </w:r>
      <w:r>
        <w:rPr>
          <w:rStyle w:val="Zkladntext4"/>
          <w:color w:val="000000"/>
        </w:rPr>
        <w:tab/>
        <w:t>ZAPSANÁ V OBCHODNÍM REJSTŘÍKU VEDENÉM MĚSTSKÝm SOUDEM V PRAZE, ODDÍL B, VLOŽKA 1360</w:t>
      </w:r>
    </w:p>
    <w:p w:rsidR="007B50ED" w:rsidRDefault="004732A2">
      <w:pPr>
        <w:pStyle w:val="Zkladntext80"/>
        <w:framePr w:w="936" w:h="647" w:hRule="exact" w:wrap="none" w:vAnchor="page" w:hAnchor="page" w:x="9816" w:y="15324"/>
        <w:shd w:val="clear" w:color="auto" w:fill="auto"/>
        <w:spacing w:line="150" w:lineRule="exact"/>
      </w:pPr>
      <w:r>
        <w:rPr>
          <w:rStyle w:val="Zkladntext8"/>
          <w:color w:val="000000"/>
        </w:rPr>
        <w:t>6/11</w:t>
      </w:r>
    </w:p>
    <w:p w:rsidR="007B50ED" w:rsidRDefault="004732A2">
      <w:pPr>
        <w:pStyle w:val="Zkladntext40"/>
        <w:framePr w:w="936" w:h="647" w:hRule="exact" w:wrap="none" w:vAnchor="page" w:hAnchor="page" w:x="9816" w:y="15324"/>
        <w:shd w:val="clear" w:color="auto" w:fill="auto"/>
        <w:ind w:firstLine="0"/>
      </w:pPr>
      <w:r>
        <w:rPr>
          <w:rStyle w:val="Zkladntext4"/>
          <w:color w:val="000000"/>
        </w:rPr>
        <w:t xml:space="preserve">DATUM ÚČINNOSTI ŠABLONY 2. 1.2017 </w:t>
      </w:r>
      <w:r>
        <w:rPr>
          <w:rStyle w:val="Zkladntext4"/>
          <w:color w:val="000000"/>
          <w:lang w:val="es-ES_tradnl" w:eastAsia="es-ES_tradnl"/>
        </w:rPr>
        <w:t xml:space="preserve">VER </w:t>
      </w:r>
      <w:r>
        <w:rPr>
          <w:rStyle w:val="Zkladntext4"/>
          <w:color w:val="000000"/>
        </w:rPr>
        <w:t>F SMLVYBAV.DOT 21.2.2017 2:09 OOP</w:t>
      </w:r>
    </w:p>
    <w:p w:rsidR="007B50ED" w:rsidRDefault="00EB78AF">
      <w:pPr>
        <w:framePr w:wrap="none" w:vAnchor="page" w:hAnchor="page" w:x="868" w:y="341"/>
        <w:rPr>
          <w:color w:val="auto"/>
          <w:sz w:val="2"/>
          <w:szCs w:val="2"/>
        </w:rPr>
      </w:pPr>
      <w:r>
        <w:rPr>
          <w:noProof/>
          <w:color w:val="auto"/>
          <w:sz w:val="2"/>
          <w:szCs w:val="2"/>
        </w:rPr>
        <w:drawing>
          <wp:inline distT="0" distB="0" distL="0" distR="0">
            <wp:extent cx="6886575" cy="5524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6575" cy="552450"/>
                    </a:xfrm>
                    <a:prstGeom prst="rect">
                      <a:avLst/>
                    </a:prstGeom>
                    <a:noFill/>
                    <a:ln>
                      <a:noFill/>
                    </a:ln>
                  </pic:spPr>
                </pic:pic>
              </a:graphicData>
            </a:graphic>
          </wp:inline>
        </w:drawing>
      </w:r>
    </w:p>
    <w:p w:rsidR="007B50ED" w:rsidRDefault="007B50ED">
      <w:pPr>
        <w:rPr>
          <w:color w:val="auto"/>
          <w:sz w:val="2"/>
          <w:szCs w:val="2"/>
        </w:rPr>
        <w:sectPr w:rsidR="007B50ED">
          <w:pgSz w:w="11900" w:h="16840"/>
          <w:pgMar w:top="360" w:right="360" w:bottom="360" w:left="360" w:header="0" w:footer="3" w:gutter="0"/>
          <w:cols w:space="720"/>
          <w:noEndnote/>
          <w:docGrid w:linePitch="360"/>
        </w:sectPr>
      </w:pPr>
    </w:p>
    <w:p w:rsidR="007B50ED" w:rsidRDefault="004732A2">
      <w:pPr>
        <w:pStyle w:val="Zkladntext90"/>
        <w:framePr w:w="9787" w:h="5050" w:hRule="exact" w:wrap="none" w:vAnchor="page" w:hAnchor="page" w:x="996" w:y="2308"/>
        <w:numPr>
          <w:ilvl w:val="0"/>
          <w:numId w:val="8"/>
        </w:numPr>
        <w:shd w:val="clear" w:color="auto" w:fill="auto"/>
        <w:tabs>
          <w:tab w:val="left" w:pos="819"/>
        </w:tabs>
        <w:spacing w:before="0" w:line="204" w:lineRule="exact"/>
        <w:ind w:left="480" w:firstLine="0"/>
      </w:pPr>
      <w:r>
        <w:rPr>
          <w:rStyle w:val="Zkladntext9Netun"/>
          <w:b w:val="0"/>
          <w:bCs w:val="0"/>
          <w:color w:val="000000"/>
        </w:rPr>
        <w:lastRenderedPageBreak/>
        <w:t>v provozovně Obchodníka dojde k uskutečnění podvodných transakcí s Platebními kartami, nebo</w:t>
      </w:r>
    </w:p>
    <w:p w:rsidR="007B50ED" w:rsidRDefault="004732A2">
      <w:pPr>
        <w:pStyle w:val="Zkladntext90"/>
        <w:framePr w:w="9787" w:h="5050" w:hRule="exact" w:wrap="none" w:vAnchor="page" w:hAnchor="page" w:x="996" w:y="2308"/>
        <w:numPr>
          <w:ilvl w:val="0"/>
          <w:numId w:val="8"/>
        </w:numPr>
        <w:shd w:val="clear" w:color="auto" w:fill="auto"/>
        <w:tabs>
          <w:tab w:val="left" w:pos="819"/>
        </w:tabs>
        <w:spacing w:before="0" w:after="58" w:line="204" w:lineRule="exact"/>
        <w:ind w:left="760" w:hanging="280"/>
        <w:jc w:val="left"/>
      </w:pPr>
      <w:r>
        <w:rPr>
          <w:rStyle w:val="Zkladntext9Netun"/>
          <w:b w:val="0"/>
          <w:bCs w:val="0"/>
          <w:color w:val="000000"/>
        </w:rPr>
        <w:t>v provozovně Obchodníka nebyla v průběhu 12 měsíců provedena žádná transakce prostřednictvím Platební karty.</w:t>
      </w:r>
    </w:p>
    <w:p w:rsidR="007B50ED" w:rsidRDefault="004732A2">
      <w:pPr>
        <w:pStyle w:val="Zkladntext90"/>
        <w:framePr w:w="9787" w:h="5050" w:hRule="exact" w:wrap="none" w:vAnchor="page" w:hAnchor="page" w:x="996" w:y="2308"/>
        <w:shd w:val="clear" w:color="auto" w:fill="auto"/>
        <w:spacing w:before="0" w:after="64"/>
        <w:ind w:left="480" w:firstLine="0"/>
      </w:pPr>
      <w:r>
        <w:rPr>
          <w:rStyle w:val="Zkladntext9Netun"/>
          <w:b w:val="0"/>
          <w:bCs w:val="0"/>
          <w:color w:val="000000"/>
        </w:rPr>
        <w:t>V případech uvedených pod písmenem b) nebo c) výše jsou Poskytovatelé služeb oprávněni určit, že Smlouva zaniká pouze ve vztahu k provozovně Obchodníka, kde došlo ke skutečnosti podle písmene b) nebo c).</w:t>
      </w:r>
    </w:p>
    <w:p w:rsidR="007B50ED" w:rsidRDefault="004732A2">
      <w:pPr>
        <w:pStyle w:val="Zkladntext90"/>
        <w:framePr w:w="9787" w:h="5050" w:hRule="exact" w:wrap="none" w:vAnchor="page" w:hAnchor="page" w:x="996" w:y="2308"/>
        <w:numPr>
          <w:ilvl w:val="1"/>
          <w:numId w:val="3"/>
        </w:numPr>
        <w:shd w:val="clear" w:color="auto" w:fill="auto"/>
        <w:tabs>
          <w:tab w:val="left" w:pos="442"/>
        </w:tabs>
        <w:spacing w:before="0" w:after="77" w:line="202" w:lineRule="exact"/>
        <w:ind w:left="480" w:hanging="480"/>
      </w:pPr>
      <w:r>
        <w:rPr>
          <w:rStyle w:val="Zkladntext9Netun"/>
          <w:b w:val="0"/>
          <w:bCs w:val="0"/>
          <w:color w:val="000000"/>
        </w:rPr>
        <w:t>Poskytovatelé služeb ve výpovědi, případně v oznámení o odstoupení, Obchodníkovi sdělí den, ke kterému bude ukončen provoz platebních terminálů.</w:t>
      </w:r>
    </w:p>
    <w:p w:rsidR="007B50ED" w:rsidRDefault="004732A2">
      <w:pPr>
        <w:pStyle w:val="Zkladntext90"/>
        <w:framePr w:w="9787" w:h="5050" w:hRule="exact" w:wrap="none" w:vAnchor="page" w:hAnchor="page" w:x="996" w:y="2308"/>
        <w:numPr>
          <w:ilvl w:val="1"/>
          <w:numId w:val="3"/>
        </w:numPr>
        <w:shd w:val="clear" w:color="auto" w:fill="auto"/>
        <w:tabs>
          <w:tab w:val="left" w:pos="442"/>
        </w:tabs>
        <w:spacing w:before="0" w:line="180" w:lineRule="exact"/>
        <w:ind w:firstLine="0"/>
      </w:pPr>
      <w:r>
        <w:rPr>
          <w:rStyle w:val="Zkladntext9Netun"/>
          <w:b w:val="0"/>
          <w:bCs w:val="0"/>
          <w:color w:val="000000"/>
        </w:rPr>
        <w:t>Doručování výpovědi a oznámení o odstoupení se řídí ustanoveními Všeobecných podmínek.</w:t>
      </w:r>
    </w:p>
    <w:p w:rsidR="007B50ED" w:rsidRDefault="004732A2">
      <w:pPr>
        <w:pStyle w:val="Zkladntext90"/>
        <w:framePr w:w="9787" w:h="5050" w:hRule="exact" w:wrap="none" w:vAnchor="page" w:hAnchor="page" w:x="996" w:y="2308"/>
        <w:numPr>
          <w:ilvl w:val="1"/>
          <w:numId w:val="3"/>
        </w:numPr>
        <w:shd w:val="clear" w:color="auto" w:fill="auto"/>
        <w:tabs>
          <w:tab w:val="left" w:pos="442"/>
          <w:tab w:val="left" w:pos="9075"/>
          <w:tab w:val="right" w:pos="9737"/>
        </w:tabs>
        <w:spacing w:before="0" w:line="211" w:lineRule="exact"/>
        <w:ind w:firstLine="0"/>
      </w:pPr>
      <w:r>
        <w:rPr>
          <w:rStyle w:val="Zkladntext9Netun"/>
          <w:b w:val="0"/>
          <w:bCs w:val="0"/>
          <w:color w:val="000000"/>
        </w:rPr>
        <w:t>Obchodník je povinen bezodkladně po zániku této Smlouvy vrátit KB SmartPay poskytnuté Vybavení</w:t>
      </w:r>
      <w:r>
        <w:rPr>
          <w:rStyle w:val="Zkladntext9Netun"/>
          <w:b w:val="0"/>
          <w:bCs w:val="0"/>
          <w:color w:val="000000"/>
        </w:rPr>
        <w:tab/>
        <w:t>ve</w:t>
      </w:r>
      <w:r>
        <w:rPr>
          <w:rStyle w:val="Zkladntext9Netun"/>
          <w:b w:val="0"/>
          <w:bCs w:val="0"/>
          <w:color w:val="000000"/>
        </w:rPr>
        <w:tab/>
        <w:t>stavu,</w:t>
      </w:r>
    </w:p>
    <w:p w:rsidR="007B50ED" w:rsidRDefault="004732A2">
      <w:pPr>
        <w:pStyle w:val="Zkladntext90"/>
        <w:framePr w:w="9787" w:h="5050" w:hRule="exact" w:wrap="none" w:vAnchor="page" w:hAnchor="page" w:x="996" w:y="2308"/>
        <w:shd w:val="clear" w:color="auto" w:fill="auto"/>
        <w:spacing w:before="0" w:after="66" w:line="211" w:lineRule="exact"/>
        <w:ind w:left="480" w:firstLine="0"/>
      </w:pPr>
      <w:r>
        <w:rPr>
          <w:rStyle w:val="Zkladntext9Netun"/>
          <w:b w:val="0"/>
          <w:bCs w:val="0"/>
          <w:color w:val="000000"/>
        </w:rPr>
        <w:t>v jakém je převzal, s přihlédnutím k obvyklému opotřebení, a odstranit znaky Platebních karet v provozovnách.</w:t>
      </w:r>
    </w:p>
    <w:p w:rsidR="007B50ED" w:rsidRDefault="004732A2">
      <w:pPr>
        <w:pStyle w:val="Zkladntext90"/>
        <w:framePr w:w="9787" w:h="5050" w:hRule="exact" w:wrap="none" w:vAnchor="page" w:hAnchor="page" w:x="996" w:y="2308"/>
        <w:numPr>
          <w:ilvl w:val="1"/>
          <w:numId w:val="3"/>
        </w:numPr>
        <w:shd w:val="clear" w:color="auto" w:fill="auto"/>
        <w:tabs>
          <w:tab w:val="left" w:pos="442"/>
          <w:tab w:val="left" w:pos="8730"/>
          <w:tab w:val="left" w:pos="9097"/>
        </w:tabs>
        <w:spacing w:before="0" w:line="204" w:lineRule="exact"/>
        <w:ind w:firstLine="0"/>
      </w:pPr>
      <w:r>
        <w:rPr>
          <w:rStyle w:val="Zkladntext9Netun"/>
          <w:b w:val="0"/>
          <w:bCs w:val="0"/>
          <w:color w:val="000000"/>
        </w:rPr>
        <w:t>Ukončení Smlouvy se nedotýká nároku Poskytovatelů služeb na náhradu škody vzniklé z porušení</w:t>
      </w:r>
      <w:r>
        <w:rPr>
          <w:rStyle w:val="Zkladntext9Netun"/>
          <w:b w:val="0"/>
          <w:bCs w:val="0"/>
          <w:color w:val="000000"/>
        </w:rPr>
        <w:tab/>
        <w:t>této</w:t>
      </w:r>
      <w:r>
        <w:rPr>
          <w:rStyle w:val="Zkladntext9Netun"/>
          <w:b w:val="0"/>
          <w:bCs w:val="0"/>
          <w:color w:val="000000"/>
        </w:rPr>
        <w:tab/>
        <w:t>Smlouvy,</w:t>
      </w:r>
    </w:p>
    <w:p w:rsidR="007B50ED" w:rsidRDefault="004732A2">
      <w:pPr>
        <w:pStyle w:val="Zkladntext90"/>
        <w:framePr w:w="9787" w:h="5050" w:hRule="exact" w:wrap="none" w:vAnchor="page" w:hAnchor="page" w:x="996" w:y="2308"/>
        <w:shd w:val="clear" w:color="auto" w:fill="auto"/>
        <w:tabs>
          <w:tab w:val="left" w:pos="8780"/>
          <w:tab w:val="right" w:pos="9737"/>
        </w:tabs>
        <w:spacing w:before="0" w:line="204" w:lineRule="exact"/>
        <w:ind w:left="480" w:firstLine="0"/>
      </w:pPr>
      <w:r>
        <w:rPr>
          <w:rStyle w:val="Zkladntext9Netun"/>
          <w:b w:val="0"/>
          <w:bCs w:val="0"/>
          <w:color w:val="000000"/>
        </w:rPr>
        <w:t>rovněž se Obchodník nezbavuje povinnosti vyrovnat své dluhy vzniklé nedodržením povinností,</w:t>
      </w:r>
      <w:r>
        <w:rPr>
          <w:rStyle w:val="Zkladntext9Netun"/>
          <w:b w:val="0"/>
          <w:bCs w:val="0"/>
          <w:color w:val="000000"/>
        </w:rPr>
        <w:tab/>
        <w:t>včetně</w:t>
      </w:r>
      <w:r>
        <w:rPr>
          <w:rStyle w:val="Zkladntext9Netun"/>
          <w:b w:val="0"/>
          <w:bCs w:val="0"/>
          <w:color w:val="000000"/>
        </w:rPr>
        <w:tab/>
        <w:t>dluhů</w:t>
      </w:r>
    </w:p>
    <w:p w:rsidR="007B50ED" w:rsidRDefault="004732A2">
      <w:pPr>
        <w:pStyle w:val="Zkladntext90"/>
        <w:framePr w:w="9787" w:h="5050" w:hRule="exact" w:wrap="none" w:vAnchor="page" w:hAnchor="page" w:x="996" w:y="2308"/>
        <w:shd w:val="clear" w:color="auto" w:fill="auto"/>
        <w:spacing w:before="0" w:after="56" w:line="204" w:lineRule="exact"/>
        <w:ind w:left="480" w:firstLine="0"/>
      </w:pPr>
      <w:r>
        <w:rPr>
          <w:rStyle w:val="Zkladntext9Netun"/>
          <w:b w:val="0"/>
          <w:bCs w:val="0"/>
          <w:color w:val="000000"/>
        </w:rPr>
        <w:t>vzniklých po dobu platnosti této Smlouvy.</w:t>
      </w:r>
    </w:p>
    <w:p w:rsidR="007B50ED" w:rsidRDefault="004732A2">
      <w:pPr>
        <w:pStyle w:val="Zkladntext90"/>
        <w:framePr w:w="9787" w:h="5050" w:hRule="exact" w:wrap="none" w:vAnchor="page" w:hAnchor="page" w:x="996" w:y="2308"/>
        <w:numPr>
          <w:ilvl w:val="1"/>
          <w:numId w:val="3"/>
        </w:numPr>
        <w:shd w:val="clear" w:color="auto" w:fill="auto"/>
        <w:tabs>
          <w:tab w:val="left" w:pos="445"/>
        </w:tabs>
        <w:spacing w:before="0" w:line="209" w:lineRule="exact"/>
        <w:ind w:left="480" w:hanging="480"/>
      </w:pPr>
      <w:r>
        <w:rPr>
          <w:rStyle w:val="Zkladntext9Netun"/>
          <w:b w:val="0"/>
          <w:bCs w:val="0"/>
          <w:color w:val="000000"/>
        </w:rPr>
        <w:t>Obchodník i Poskytovatelé služeb na sebe přebírají nebezpečí změny okolností v souvislosti s právy a povinnostmi smluvních stran vzniklými na základě a v souvislosti se Smlouvou. Obchodník i Poskytovatelé služeb vylučují uplatnění ustanovení § 1765 odst. 1 a § 1766 občanského zákoníku na svůj smluvní vztah založený Smlouvou.</w:t>
      </w:r>
    </w:p>
    <w:p w:rsidR="007B50ED" w:rsidRDefault="004732A2">
      <w:pPr>
        <w:pStyle w:val="Zkladntext90"/>
        <w:framePr w:w="9787" w:h="5050" w:hRule="exact" w:wrap="none" w:vAnchor="page" w:hAnchor="page" w:x="996" w:y="2308"/>
        <w:numPr>
          <w:ilvl w:val="1"/>
          <w:numId w:val="3"/>
        </w:numPr>
        <w:shd w:val="clear" w:color="auto" w:fill="auto"/>
        <w:tabs>
          <w:tab w:val="left" w:pos="445"/>
        </w:tabs>
        <w:spacing w:before="0" w:line="326" w:lineRule="exact"/>
        <w:ind w:firstLine="0"/>
      </w:pPr>
      <w:r>
        <w:rPr>
          <w:rStyle w:val="Zkladntext9Netun"/>
          <w:b w:val="0"/>
          <w:bCs w:val="0"/>
          <w:color w:val="000000"/>
        </w:rPr>
        <w:t>Tato Smlouva se uzavírá na dobu neurčitou.</w:t>
      </w:r>
    </w:p>
    <w:p w:rsidR="007B50ED" w:rsidRDefault="004732A2">
      <w:pPr>
        <w:pStyle w:val="Zkladntext90"/>
        <w:framePr w:w="9787" w:h="5050" w:hRule="exact" w:wrap="none" w:vAnchor="page" w:hAnchor="page" w:x="996" w:y="2308"/>
        <w:numPr>
          <w:ilvl w:val="1"/>
          <w:numId w:val="3"/>
        </w:numPr>
        <w:shd w:val="clear" w:color="auto" w:fill="auto"/>
        <w:tabs>
          <w:tab w:val="left" w:pos="445"/>
        </w:tabs>
        <w:spacing w:before="0" w:line="326" w:lineRule="exact"/>
        <w:ind w:firstLine="0"/>
      </w:pPr>
      <w:r>
        <w:rPr>
          <w:rStyle w:val="Zkladntext9Netun"/>
          <w:b w:val="0"/>
          <w:bCs w:val="0"/>
          <w:color w:val="000000"/>
        </w:rPr>
        <w:t>Smlouva je vyhotovena ve třech vyhotoveních, z nichž každá ze Smluvních stran obdrží jedno vyhotovení.</w:t>
      </w:r>
    </w:p>
    <w:p w:rsidR="007B50ED" w:rsidRDefault="004732A2">
      <w:pPr>
        <w:pStyle w:val="Zkladntext90"/>
        <w:framePr w:w="9787" w:h="5050" w:hRule="exact" w:wrap="none" w:vAnchor="page" w:hAnchor="page" w:x="996" w:y="2308"/>
        <w:numPr>
          <w:ilvl w:val="1"/>
          <w:numId w:val="3"/>
        </w:numPr>
        <w:shd w:val="clear" w:color="auto" w:fill="auto"/>
        <w:tabs>
          <w:tab w:val="left" w:pos="548"/>
        </w:tabs>
        <w:spacing w:before="0" w:line="326" w:lineRule="exact"/>
        <w:ind w:firstLine="0"/>
      </w:pPr>
      <w:r>
        <w:rPr>
          <w:rStyle w:val="Zkladntext9Netun"/>
          <w:b w:val="0"/>
          <w:bCs w:val="0"/>
          <w:color w:val="000000"/>
        </w:rPr>
        <w:t>Tato Smlouva nabývá platnosti a účinnosti dnem uzavření.</w:t>
      </w:r>
    </w:p>
    <w:p w:rsidR="007B50ED" w:rsidRDefault="004732A2">
      <w:pPr>
        <w:pStyle w:val="Zkladntext70"/>
        <w:framePr w:w="2558" w:h="759" w:hRule="exact" w:wrap="none" w:vAnchor="page" w:hAnchor="page" w:x="1063" w:y="9086"/>
        <w:shd w:val="clear" w:color="auto" w:fill="auto"/>
        <w:spacing w:after="57" w:line="160" w:lineRule="exact"/>
        <w:jc w:val="both"/>
      </w:pPr>
      <w:r>
        <w:rPr>
          <w:rStyle w:val="Zkladntext7"/>
          <w:color w:val="000000"/>
        </w:rPr>
        <w:t>vlastnoruční podpis</w:t>
      </w:r>
    </w:p>
    <w:p w:rsidR="007B50ED" w:rsidRDefault="004732A2">
      <w:pPr>
        <w:pStyle w:val="Zkladntext240"/>
        <w:framePr w:w="2558" w:h="759" w:hRule="exact" w:wrap="none" w:vAnchor="page" w:hAnchor="page" w:x="1063" w:y="9086"/>
        <w:shd w:val="clear" w:color="auto" w:fill="auto"/>
        <w:tabs>
          <w:tab w:val="left" w:pos="874"/>
        </w:tabs>
        <w:spacing w:before="0"/>
      </w:pPr>
      <w:r>
        <w:rPr>
          <w:rStyle w:val="Zkladntext24"/>
          <w:b/>
          <w:bCs/>
          <w:color w:val="000000"/>
        </w:rPr>
        <w:t>Jméno:</w:t>
      </w:r>
      <w:r>
        <w:rPr>
          <w:rStyle w:val="Zkladntext24"/>
          <w:b/>
          <w:bCs/>
          <w:color w:val="000000"/>
        </w:rPr>
        <w:tab/>
        <w:t>Mgr. Dalibor Carda</w:t>
      </w:r>
    </w:p>
    <w:p w:rsidR="007B50ED" w:rsidRDefault="004732A2">
      <w:pPr>
        <w:pStyle w:val="Zkladntext240"/>
        <w:framePr w:w="2558" w:h="759" w:hRule="exact" w:wrap="none" w:vAnchor="page" w:hAnchor="page" w:x="1063" w:y="9086"/>
        <w:shd w:val="clear" w:color="auto" w:fill="auto"/>
        <w:spacing w:before="0"/>
      </w:pPr>
      <w:r>
        <w:rPr>
          <w:rStyle w:val="Zkladntext24"/>
          <w:b/>
          <w:bCs/>
          <w:color w:val="000000"/>
        </w:rPr>
        <w:t>Funkce: starosta města</w:t>
      </w:r>
    </w:p>
    <w:p w:rsidR="007B50ED" w:rsidRDefault="004732A2">
      <w:pPr>
        <w:pStyle w:val="Zkladntext40"/>
        <w:framePr w:wrap="none" w:vAnchor="page" w:hAnchor="page" w:x="996" w:y="15893"/>
        <w:shd w:val="clear" w:color="auto" w:fill="auto"/>
        <w:tabs>
          <w:tab w:val="left" w:pos="4450"/>
        </w:tabs>
        <w:spacing w:line="80" w:lineRule="exact"/>
        <w:ind w:right="1243" w:firstLine="0"/>
        <w:jc w:val="both"/>
      </w:pPr>
      <w:r>
        <w:rPr>
          <w:rStyle w:val="Zkladntext4"/>
          <w:color w:val="000000"/>
        </w:rPr>
        <w:t>ZAPSANÁ V OBCHODNÍM REJSTŘÍKU VEDENÉM MĚSTSKÝM SOUDEM V PRAZE, ODDÍL B, VLOŽKA 235160</w:t>
      </w:r>
      <w:r>
        <w:rPr>
          <w:rStyle w:val="Zkladntext4"/>
          <w:color w:val="000000"/>
        </w:rPr>
        <w:tab/>
        <w:t>ZAPSANÁ V OBCHODNÍM REJSTŘÍKU VEDENÉM MĚSTSKÝm SOUDEM V PRAZE. ODDÍL B, VLOŽKA 1360</w:t>
      </w:r>
    </w:p>
    <w:p w:rsidR="007B50ED" w:rsidRDefault="00EB78AF">
      <w:pPr>
        <w:framePr w:wrap="none" w:vAnchor="page" w:hAnchor="page" w:x="784" w:y="233"/>
        <w:rPr>
          <w:color w:val="auto"/>
          <w:sz w:val="2"/>
          <w:szCs w:val="2"/>
        </w:rPr>
      </w:pPr>
      <w:r>
        <w:rPr>
          <w:noProof/>
          <w:color w:val="auto"/>
          <w:sz w:val="2"/>
          <w:szCs w:val="2"/>
        </w:rPr>
        <w:drawing>
          <wp:inline distT="0" distB="0" distL="0" distR="0">
            <wp:extent cx="6934200" cy="5905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34200" cy="590550"/>
                    </a:xfrm>
                    <a:prstGeom prst="rect">
                      <a:avLst/>
                    </a:prstGeom>
                    <a:noFill/>
                    <a:ln>
                      <a:noFill/>
                    </a:ln>
                  </pic:spPr>
                </pic:pic>
              </a:graphicData>
            </a:graphic>
          </wp:inline>
        </w:drawing>
      </w:r>
    </w:p>
    <w:p w:rsidR="007B50ED" w:rsidRDefault="004732A2">
      <w:pPr>
        <w:pStyle w:val="Titulekobrzku40"/>
        <w:framePr w:wrap="none" w:vAnchor="page" w:hAnchor="page" w:x="5848" w:y="12242"/>
        <w:shd w:val="clear" w:color="auto" w:fill="auto"/>
        <w:spacing w:before="0" w:line="180" w:lineRule="exact"/>
        <w:jc w:val="left"/>
      </w:pPr>
      <w:r>
        <w:rPr>
          <w:rStyle w:val="Titulekobrzku4Netun"/>
          <w:b w:val="0"/>
          <w:bCs w:val="0"/>
          <w:color w:val="000000"/>
        </w:rPr>
        <w:t>V Č.Budějovicích dne</w:t>
      </w:r>
    </w:p>
    <w:p w:rsidR="007B50ED" w:rsidRDefault="004732A2">
      <w:pPr>
        <w:pStyle w:val="Titulekobrzku90"/>
        <w:framePr w:wrap="none" w:vAnchor="page" w:hAnchor="page" w:x="5812" w:y="12662"/>
        <w:shd w:val="clear" w:color="auto" w:fill="auto"/>
        <w:spacing w:before="0" w:line="180" w:lineRule="exact"/>
        <w:jc w:val="left"/>
      </w:pPr>
      <w:r>
        <w:rPr>
          <w:rStyle w:val="Titulekobrzku9"/>
          <w:b/>
          <w:bCs/>
          <w:color w:val="000000"/>
        </w:rPr>
        <w:t>Cataps, s.r.o.</w:t>
      </w:r>
    </w:p>
    <w:p w:rsidR="007B50ED" w:rsidRDefault="004732A2">
      <w:pPr>
        <w:pStyle w:val="Zkladntext70"/>
        <w:framePr w:w="9787" w:h="901" w:hRule="exact" w:wrap="none" w:vAnchor="page" w:hAnchor="page" w:x="996" w:y="13468"/>
        <w:shd w:val="clear" w:color="auto" w:fill="auto"/>
        <w:spacing w:after="57" w:line="160" w:lineRule="exact"/>
        <w:ind w:left="4920"/>
      </w:pPr>
      <w:r>
        <w:rPr>
          <w:rStyle w:val="Zkladntext7"/>
          <w:color w:val="000000"/>
        </w:rPr>
        <w:t>vlastnoruční podpis</w:t>
      </w:r>
    </w:p>
    <w:p w:rsidR="007B50ED" w:rsidRDefault="004732A2">
      <w:pPr>
        <w:pStyle w:val="Nadpis240"/>
        <w:framePr w:w="9787" w:h="901" w:hRule="exact" w:wrap="none" w:vAnchor="page" w:hAnchor="page" w:x="996" w:y="13468"/>
        <w:shd w:val="clear" w:color="auto" w:fill="auto"/>
        <w:spacing w:before="0" w:after="0" w:line="206" w:lineRule="exact"/>
        <w:ind w:left="4920" w:right="2220" w:firstLine="0"/>
        <w:jc w:val="left"/>
      </w:pPr>
      <w:bookmarkStart w:id="5" w:name="bookmark5"/>
      <w:r>
        <w:rPr>
          <w:rStyle w:val="Nadpis24"/>
          <w:b/>
          <w:bCs/>
          <w:color w:val="000000"/>
        </w:rPr>
        <w:t>Jméno: Martina Vlčková Funkce: Kay Account Manager</w:t>
      </w:r>
      <w:bookmarkEnd w:id="5"/>
    </w:p>
    <w:p w:rsidR="007B50ED" w:rsidRDefault="00EB78AF">
      <w:pPr>
        <w:framePr w:wrap="none" w:vAnchor="page" w:hAnchor="page" w:x="7744" w:y="12206"/>
        <w:rPr>
          <w:color w:val="auto"/>
          <w:sz w:val="2"/>
          <w:szCs w:val="2"/>
        </w:rPr>
      </w:pPr>
      <w:r>
        <w:rPr>
          <w:noProof/>
          <w:color w:val="auto"/>
          <w:sz w:val="2"/>
          <w:szCs w:val="2"/>
        </w:rPr>
        <w:drawing>
          <wp:inline distT="0" distB="0" distL="0" distR="0">
            <wp:extent cx="790575" cy="3333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p>
    <w:p w:rsidR="007B50ED" w:rsidRDefault="004732A2">
      <w:pPr>
        <w:pStyle w:val="Titulekobrzku30"/>
        <w:framePr w:wrap="none" w:vAnchor="page" w:hAnchor="page" w:x="1000" w:y="11670"/>
        <w:shd w:val="clear" w:color="auto" w:fill="auto"/>
        <w:spacing w:after="0" w:line="160" w:lineRule="exact"/>
        <w:jc w:val="left"/>
      </w:pPr>
      <w:r>
        <w:rPr>
          <w:rStyle w:val="Titulekobrzku3"/>
          <w:color w:val="000000"/>
        </w:rPr>
        <w:t>vlastnoruční podpis zaměstnance Komerční banky, a.s.</w:t>
      </w:r>
    </w:p>
    <w:p w:rsidR="007B50ED" w:rsidRDefault="004732A2">
      <w:pPr>
        <w:pStyle w:val="Titulekobrzku40"/>
        <w:framePr w:wrap="none" w:vAnchor="page" w:hAnchor="page" w:x="916" w:y="10171"/>
        <w:shd w:val="clear" w:color="auto" w:fill="auto"/>
        <w:spacing w:before="0" w:line="180" w:lineRule="exact"/>
        <w:jc w:val="left"/>
      </w:pPr>
      <w:r>
        <w:rPr>
          <w:rStyle w:val="Titulekobrzku4Netun"/>
          <w:b w:val="0"/>
          <w:bCs w:val="0"/>
          <w:color w:val="000000"/>
        </w:rPr>
        <w:t>Osobní údaje zkontroloval(a) dne</w:t>
      </w:r>
    </w:p>
    <w:p w:rsidR="007B50ED" w:rsidRDefault="004732A2">
      <w:pPr>
        <w:pStyle w:val="Zkladntext240"/>
        <w:framePr w:w="2784" w:h="509" w:hRule="exact" w:wrap="none" w:vAnchor="page" w:hAnchor="page" w:x="940" w:y="10505"/>
        <w:shd w:val="clear" w:color="auto" w:fill="auto"/>
        <w:spacing w:before="0" w:line="209" w:lineRule="exact"/>
        <w:jc w:val="left"/>
      </w:pPr>
      <w:r>
        <w:rPr>
          <w:rStyle w:val="Zkladntext24"/>
          <w:b/>
          <w:bCs/>
          <w:color w:val="000000"/>
        </w:rPr>
        <w:t xml:space="preserve">Ing. Zdeňka Draxlerová bankovní poradce - </w:t>
      </w:r>
      <w:r>
        <w:rPr>
          <w:rStyle w:val="Zkladntext24"/>
          <w:b/>
          <w:bCs/>
          <w:color w:val="000000"/>
          <w:lang w:val="en-US" w:eastAsia="en-US"/>
        </w:rPr>
        <w:t>Corporate</w:t>
      </w:r>
    </w:p>
    <w:p w:rsidR="007B50ED" w:rsidRDefault="00EB78AF">
      <w:pPr>
        <w:framePr w:wrap="none" w:vAnchor="page" w:hAnchor="page" w:x="3784" w:y="10106"/>
        <w:rPr>
          <w:color w:val="auto"/>
          <w:sz w:val="2"/>
          <w:szCs w:val="2"/>
        </w:rPr>
      </w:pPr>
      <w:r>
        <w:rPr>
          <w:noProof/>
          <w:color w:val="auto"/>
          <w:sz w:val="2"/>
          <w:szCs w:val="2"/>
        </w:rPr>
        <w:drawing>
          <wp:inline distT="0" distB="0" distL="0" distR="0">
            <wp:extent cx="790575" cy="4000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400050"/>
                    </a:xfrm>
                    <a:prstGeom prst="rect">
                      <a:avLst/>
                    </a:prstGeom>
                    <a:noFill/>
                    <a:ln>
                      <a:noFill/>
                    </a:ln>
                  </pic:spPr>
                </pic:pic>
              </a:graphicData>
            </a:graphic>
          </wp:inline>
        </w:drawing>
      </w:r>
    </w:p>
    <w:p w:rsidR="007B50ED" w:rsidRDefault="004732A2">
      <w:pPr>
        <w:pStyle w:val="Titulekobrzku30"/>
        <w:framePr w:w="3564" w:h="941" w:hRule="exact" w:wrap="none" w:vAnchor="page" w:hAnchor="page" w:x="5872" w:y="10756"/>
        <w:shd w:val="clear" w:color="auto" w:fill="auto"/>
        <w:spacing w:after="55" w:line="160" w:lineRule="exact"/>
      </w:pPr>
      <w:r>
        <w:rPr>
          <w:rStyle w:val="Titulekobrzku3"/>
          <w:color w:val="000000"/>
        </w:rPr>
        <w:t>vlastnoruční podpis</w:t>
      </w:r>
    </w:p>
    <w:p w:rsidR="007B50ED" w:rsidRDefault="004732A2">
      <w:pPr>
        <w:pStyle w:val="Titulekobrzku90"/>
        <w:framePr w:w="3564" w:h="941" w:hRule="exact" w:wrap="none" w:vAnchor="page" w:hAnchor="page" w:x="5872" w:y="10756"/>
        <w:shd w:val="clear" w:color="auto" w:fill="auto"/>
        <w:tabs>
          <w:tab w:val="left" w:pos="876"/>
        </w:tabs>
        <w:spacing w:before="0"/>
      </w:pPr>
      <w:r>
        <w:rPr>
          <w:rStyle w:val="Titulekobrzku9"/>
          <w:b/>
          <w:bCs/>
          <w:color w:val="000000"/>
        </w:rPr>
        <w:t>Jméno:</w:t>
      </w:r>
      <w:r>
        <w:rPr>
          <w:rStyle w:val="Titulekobrzku9"/>
          <w:b/>
          <w:bCs/>
          <w:color w:val="000000"/>
        </w:rPr>
        <w:tab/>
        <w:t>Ing. Zdeňka Draxlerová</w:t>
      </w:r>
    </w:p>
    <w:p w:rsidR="007B50ED" w:rsidRDefault="004732A2">
      <w:pPr>
        <w:pStyle w:val="Titulekobrzku90"/>
        <w:framePr w:w="3564" w:h="941" w:hRule="exact" w:wrap="none" w:vAnchor="page" w:hAnchor="page" w:x="5872" w:y="10756"/>
        <w:shd w:val="clear" w:color="auto" w:fill="auto"/>
        <w:spacing w:before="0"/>
      </w:pPr>
      <w:r>
        <w:rPr>
          <w:rStyle w:val="Titulekobrzku9"/>
          <w:b/>
          <w:bCs/>
          <w:color w:val="000000"/>
        </w:rPr>
        <w:t>Funkce: bankovní poradce - Corporate</w:t>
      </w:r>
    </w:p>
    <w:p w:rsidR="007B50ED" w:rsidRDefault="004732A2">
      <w:pPr>
        <w:pStyle w:val="Zkladntext70"/>
        <w:framePr w:w="9787" w:h="753" w:hRule="exact" w:wrap="none" w:vAnchor="page" w:hAnchor="page" w:x="996" w:y="15147"/>
        <w:shd w:val="clear" w:color="auto" w:fill="auto"/>
        <w:ind w:left="5" w:right="6038"/>
        <w:jc w:val="both"/>
      </w:pPr>
      <w:r>
        <w:rPr>
          <w:rStyle w:val="Zkladntext7"/>
          <w:color w:val="000000"/>
        </w:rPr>
        <w:t>Cataps s.r.o., se sídlem:</w:t>
      </w:r>
    </w:p>
    <w:p w:rsidR="007B50ED" w:rsidRDefault="004732A2">
      <w:pPr>
        <w:pStyle w:val="Zkladntext70"/>
        <w:framePr w:w="9787" w:h="753" w:hRule="exact" w:wrap="none" w:vAnchor="page" w:hAnchor="page" w:x="996" w:y="15147"/>
        <w:shd w:val="clear" w:color="auto" w:fill="auto"/>
        <w:ind w:left="5" w:right="6038"/>
        <w:jc w:val="both"/>
      </w:pPr>
      <w:r>
        <w:rPr>
          <w:rStyle w:val="Zkladntext7"/>
          <w:color w:val="000000"/>
        </w:rPr>
        <w:t>Praha 1 - Nové Město, Václavské náměstí 796/42,</w:t>
      </w:r>
      <w:r>
        <w:rPr>
          <w:rStyle w:val="Zkladntext7"/>
          <w:color w:val="000000"/>
        </w:rPr>
        <w:br/>
        <w:t>PSČ 114 07, IČO: 03633144</w:t>
      </w:r>
    </w:p>
    <w:p w:rsidR="007B50ED" w:rsidRDefault="004732A2">
      <w:pPr>
        <w:pStyle w:val="Zkladntext70"/>
        <w:framePr w:w="2532" w:h="771" w:hRule="exact" w:wrap="none" w:vAnchor="page" w:hAnchor="page" w:x="5404" w:y="15125"/>
        <w:shd w:val="clear" w:color="auto" w:fill="auto"/>
        <w:jc w:val="both"/>
      </w:pPr>
      <w:r>
        <w:rPr>
          <w:rStyle w:val="Zkladntext7"/>
          <w:color w:val="000000"/>
        </w:rPr>
        <w:t>Komerční banka, a.s., se sídlem: Praha 1, Na Příkopě 33 čp. 969, PSČ 114 07, IČO: 45317054</w:t>
      </w:r>
    </w:p>
    <w:p w:rsidR="007B50ED" w:rsidRDefault="004732A2">
      <w:pPr>
        <w:pStyle w:val="Zkladntext70"/>
        <w:framePr w:w="996" w:h="764" w:hRule="exact" w:wrap="none" w:vAnchor="page" w:hAnchor="page" w:x="9832" w:y="15241"/>
        <w:shd w:val="clear" w:color="auto" w:fill="auto"/>
        <w:spacing w:line="160" w:lineRule="exact"/>
        <w:jc w:val="right"/>
      </w:pPr>
      <w:r>
        <w:rPr>
          <w:rStyle w:val="Zkladntext7"/>
          <w:color w:val="000000"/>
        </w:rPr>
        <w:t>7/11</w:t>
      </w:r>
    </w:p>
    <w:p w:rsidR="007B50ED" w:rsidRDefault="004732A2">
      <w:pPr>
        <w:pStyle w:val="Zkladntext40"/>
        <w:framePr w:w="996" w:h="764" w:hRule="exact" w:wrap="none" w:vAnchor="page" w:hAnchor="page" w:x="9832" w:y="15241"/>
        <w:shd w:val="clear" w:color="auto" w:fill="auto"/>
        <w:ind w:firstLine="0"/>
      </w:pPr>
      <w:r>
        <w:rPr>
          <w:rStyle w:val="Zkladntext4"/>
          <w:color w:val="000000"/>
        </w:rPr>
        <w:t xml:space="preserve">DATUM ÚČINNOSTI ŠABLONY 2.1.2017 </w:t>
      </w:r>
      <w:r>
        <w:rPr>
          <w:rStyle w:val="Zkladntext4"/>
          <w:color w:val="000000"/>
          <w:lang w:val="fr-FR" w:eastAsia="fr-FR"/>
        </w:rPr>
        <w:t xml:space="preserve">VER F </w:t>
      </w:r>
      <w:r>
        <w:rPr>
          <w:rStyle w:val="Zkladntext4"/>
          <w:color w:val="000000"/>
        </w:rPr>
        <w:t>SMLVYBAV.DOT 21.2.2017 2:09 OOP.</w:t>
      </w:r>
    </w:p>
    <w:p w:rsidR="007B50ED" w:rsidRDefault="004732A2">
      <w:pPr>
        <w:pStyle w:val="Titulekobrzku40"/>
        <w:framePr w:wrap="none" w:vAnchor="page" w:hAnchor="page" w:x="1060" w:y="7634"/>
        <w:shd w:val="clear" w:color="auto" w:fill="auto"/>
        <w:spacing w:before="0" w:line="180" w:lineRule="exact"/>
        <w:jc w:val="left"/>
      </w:pPr>
      <w:r>
        <w:rPr>
          <w:rStyle w:val="Titulekobrzku4Netun"/>
          <w:b w:val="0"/>
          <w:bCs w:val="0"/>
          <w:color w:val="000000"/>
        </w:rPr>
        <w:t>V Č.Krumlově dne</w:t>
      </w:r>
    </w:p>
    <w:p w:rsidR="007B50ED" w:rsidRDefault="004732A2">
      <w:pPr>
        <w:pStyle w:val="Titulekobrzku90"/>
        <w:framePr w:wrap="none" w:vAnchor="page" w:hAnchor="page" w:x="1048" w:y="8054"/>
        <w:shd w:val="clear" w:color="auto" w:fill="auto"/>
        <w:spacing w:before="0" w:line="180" w:lineRule="exact"/>
        <w:jc w:val="left"/>
      </w:pPr>
      <w:r>
        <w:rPr>
          <w:rStyle w:val="Titulekobrzku9"/>
          <w:b/>
          <w:bCs/>
          <w:color w:val="000000"/>
        </w:rPr>
        <w:t>MĚSTO ČESKÝ KRUMLOV</w:t>
      </w:r>
    </w:p>
    <w:p w:rsidR="007B50ED" w:rsidRDefault="00EB78AF">
      <w:pPr>
        <w:framePr w:wrap="none" w:vAnchor="page" w:hAnchor="page" w:x="2680" w:y="7598"/>
        <w:rPr>
          <w:color w:val="auto"/>
          <w:sz w:val="2"/>
          <w:szCs w:val="2"/>
        </w:rPr>
      </w:pPr>
      <w:r>
        <w:rPr>
          <w:noProof/>
          <w:color w:val="auto"/>
          <w:sz w:val="2"/>
          <w:szCs w:val="2"/>
        </w:rPr>
        <w:drawing>
          <wp:inline distT="0" distB="0" distL="0" distR="0">
            <wp:extent cx="723900" cy="27622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noFill/>
                    <a:ln>
                      <a:noFill/>
                    </a:ln>
                  </pic:spPr>
                </pic:pic>
              </a:graphicData>
            </a:graphic>
          </wp:inline>
        </w:drawing>
      </w:r>
    </w:p>
    <w:p w:rsidR="007B50ED" w:rsidRDefault="00EB78AF">
      <w:pPr>
        <w:framePr w:wrap="none" w:vAnchor="page" w:hAnchor="page" w:x="7804" w:y="7574"/>
        <w:rPr>
          <w:color w:val="auto"/>
          <w:sz w:val="2"/>
          <w:szCs w:val="2"/>
        </w:rPr>
      </w:pPr>
      <w:r>
        <w:rPr>
          <w:noProof/>
          <w:color w:val="auto"/>
          <w:sz w:val="2"/>
          <w:szCs w:val="2"/>
        </w:rPr>
        <w:drawing>
          <wp:inline distT="0" distB="0" distL="0" distR="0">
            <wp:extent cx="809625" cy="3238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inline>
        </w:drawing>
      </w:r>
    </w:p>
    <w:p w:rsidR="007B50ED" w:rsidRDefault="004732A2">
      <w:pPr>
        <w:pStyle w:val="Zkladntext90"/>
        <w:framePr w:w="9787" w:h="912" w:hRule="exact" w:wrap="none" w:vAnchor="page" w:hAnchor="page" w:x="996" w:y="7469"/>
        <w:shd w:val="clear" w:color="auto" w:fill="auto"/>
        <w:spacing w:before="0" w:line="408" w:lineRule="exact"/>
        <w:ind w:left="4901" w:right="3002" w:firstLine="0"/>
      </w:pPr>
      <w:r>
        <w:rPr>
          <w:rStyle w:val="Zkladntext9Netun"/>
          <w:b w:val="0"/>
          <w:bCs w:val="0"/>
          <w:color w:val="000000"/>
        </w:rPr>
        <w:t>V Č.Budějovicích dne</w:t>
      </w:r>
      <w:r>
        <w:rPr>
          <w:rStyle w:val="Zkladntext9Netun"/>
          <w:b w:val="0"/>
          <w:bCs w:val="0"/>
          <w:color w:val="000000"/>
        </w:rPr>
        <w:br/>
      </w:r>
      <w:r>
        <w:rPr>
          <w:rStyle w:val="Zkladntext9"/>
          <w:b/>
          <w:bCs/>
          <w:color w:val="000000"/>
        </w:rPr>
        <w:t>Komerční banka, a.s.</w:t>
      </w:r>
    </w:p>
    <w:p w:rsidR="007B50ED" w:rsidRDefault="004732A2">
      <w:pPr>
        <w:pStyle w:val="Zkladntext70"/>
        <w:framePr w:w="9787" w:h="783" w:hRule="exact" w:wrap="none" w:vAnchor="page" w:hAnchor="page" w:x="996" w:y="9088"/>
        <w:shd w:val="clear" w:color="auto" w:fill="auto"/>
        <w:spacing w:after="36" w:line="160" w:lineRule="exact"/>
        <w:ind w:left="4925" w:right="1430"/>
        <w:jc w:val="both"/>
      </w:pPr>
      <w:r>
        <w:rPr>
          <w:rStyle w:val="Zkladntext7"/>
          <w:color w:val="000000"/>
        </w:rPr>
        <w:t>vlastnoruční podpis</w:t>
      </w:r>
    </w:p>
    <w:p w:rsidR="007B50ED" w:rsidRDefault="004732A2">
      <w:pPr>
        <w:pStyle w:val="Zkladntext240"/>
        <w:framePr w:w="9787" w:h="783" w:hRule="exact" w:wrap="none" w:vAnchor="page" w:hAnchor="page" w:x="996" w:y="9088"/>
        <w:shd w:val="clear" w:color="auto" w:fill="auto"/>
        <w:tabs>
          <w:tab w:val="left" w:pos="5761"/>
        </w:tabs>
        <w:spacing w:before="0"/>
        <w:ind w:left="4925" w:right="1430"/>
      </w:pPr>
      <w:r>
        <w:rPr>
          <w:rStyle w:val="Zkladntext24"/>
          <w:b/>
          <w:bCs/>
          <w:color w:val="000000"/>
        </w:rPr>
        <w:t>Jméno:</w:t>
      </w:r>
      <w:r>
        <w:rPr>
          <w:rStyle w:val="Zkladntext24"/>
          <w:b/>
          <w:bCs/>
          <w:color w:val="000000"/>
        </w:rPr>
        <w:tab/>
        <w:t>Ing. Martin Čapek</w:t>
      </w:r>
    </w:p>
    <w:p w:rsidR="007B50ED" w:rsidRDefault="004732A2">
      <w:pPr>
        <w:pStyle w:val="Zkladntext240"/>
        <w:framePr w:w="9787" w:h="783" w:hRule="exact" w:wrap="none" w:vAnchor="page" w:hAnchor="page" w:x="996" w:y="9088"/>
        <w:shd w:val="clear" w:color="auto" w:fill="auto"/>
        <w:spacing w:before="0"/>
        <w:ind w:left="4925" w:right="1430"/>
      </w:pPr>
      <w:r>
        <w:rPr>
          <w:rStyle w:val="Zkladntext24"/>
          <w:b/>
          <w:bCs/>
          <w:color w:val="000000"/>
        </w:rPr>
        <w:t>Funkce: Account - Officer Corporate</w:t>
      </w:r>
    </w:p>
    <w:p w:rsidR="007B50ED" w:rsidRDefault="007B50ED">
      <w:pPr>
        <w:rPr>
          <w:color w:val="auto"/>
          <w:sz w:val="2"/>
          <w:szCs w:val="2"/>
        </w:rPr>
        <w:sectPr w:rsidR="007B50ED">
          <w:pgSz w:w="11900" w:h="16840"/>
          <w:pgMar w:top="360" w:right="360" w:bottom="360" w:left="360" w:header="0" w:footer="3" w:gutter="0"/>
          <w:cols w:space="720"/>
          <w:noEndnote/>
          <w:docGrid w:linePitch="360"/>
        </w:sectPr>
      </w:pPr>
    </w:p>
    <w:p w:rsidR="007B50ED" w:rsidRDefault="004732A2">
      <w:pPr>
        <w:pStyle w:val="Zkladntext100"/>
        <w:framePr w:w="9845" w:h="2964" w:hRule="exact" w:wrap="none" w:vAnchor="page" w:hAnchor="page" w:x="930" w:y="2795"/>
        <w:shd w:val="clear" w:color="auto" w:fill="auto"/>
        <w:spacing w:after="110"/>
      </w:pPr>
      <w:r>
        <w:rPr>
          <w:rStyle w:val="Zkladntext10"/>
          <w:b/>
          <w:bCs/>
          <w:color w:val="000000"/>
        </w:rPr>
        <w:lastRenderedPageBreak/>
        <w:t>Příloha č. 1 ke Smlouvě o přijímání platebních karet - platební terminály KB SmartPay</w:t>
      </w:r>
    </w:p>
    <w:p w:rsidR="007B50ED" w:rsidRDefault="004732A2">
      <w:pPr>
        <w:pStyle w:val="Zkladntext90"/>
        <w:framePr w:w="9845" w:h="2964" w:hRule="exact" w:wrap="none" w:vAnchor="page" w:hAnchor="page" w:x="930" w:y="2795"/>
        <w:shd w:val="clear" w:color="auto" w:fill="auto"/>
        <w:spacing w:before="0" w:after="197" w:line="202" w:lineRule="exact"/>
        <w:ind w:firstLine="0"/>
      </w:pPr>
      <w:r>
        <w:rPr>
          <w:rStyle w:val="Zkladntext9"/>
          <w:b/>
          <w:bCs/>
          <w:color w:val="000000"/>
        </w:rPr>
        <w:t xml:space="preserve">Komerční banka, a.s., </w:t>
      </w:r>
      <w:r>
        <w:rPr>
          <w:rStyle w:val="Zkladntext9Netun"/>
          <w:b w:val="0"/>
          <w:bCs w:val="0"/>
          <w:color w:val="000000"/>
        </w:rPr>
        <w:t xml:space="preserve">se sídlem Praha 1, Na Příkopě 33 čp. 969, PSČ 114 07, IČO: 45317054, zapsaná v obchodním rejstříku vedeném Městským soudem v Praze, sp. zn. B 1360 (dále jen </w:t>
      </w:r>
      <w:r>
        <w:rPr>
          <w:rStyle w:val="Zkladntext9"/>
          <w:b/>
          <w:bCs/>
          <w:color w:val="000000"/>
        </w:rPr>
        <w:t>„Banka“)</w:t>
      </w:r>
    </w:p>
    <w:p w:rsidR="007B50ED" w:rsidRDefault="004732A2">
      <w:pPr>
        <w:pStyle w:val="Zkladntext90"/>
        <w:framePr w:w="9845" w:h="2964" w:hRule="exact" w:wrap="none" w:vAnchor="page" w:hAnchor="page" w:x="930" w:y="2795"/>
        <w:shd w:val="clear" w:color="auto" w:fill="auto"/>
        <w:spacing w:before="0" w:after="146" w:line="180" w:lineRule="exact"/>
        <w:ind w:firstLine="0"/>
      </w:pPr>
      <w:r>
        <w:rPr>
          <w:rStyle w:val="Zkladntext9Netun"/>
          <w:b w:val="0"/>
          <w:bCs w:val="0"/>
          <w:color w:val="000000"/>
        </w:rPr>
        <w:t>a</w:t>
      </w:r>
    </w:p>
    <w:p w:rsidR="007B50ED" w:rsidRDefault="004732A2">
      <w:pPr>
        <w:pStyle w:val="Zkladntext90"/>
        <w:framePr w:w="9845" w:h="2964" w:hRule="exact" w:wrap="none" w:vAnchor="page" w:hAnchor="page" w:x="930" w:y="2795"/>
        <w:shd w:val="clear" w:color="auto" w:fill="auto"/>
        <w:spacing w:before="0" w:after="197" w:line="202" w:lineRule="exact"/>
        <w:ind w:firstLine="0"/>
      </w:pPr>
      <w:r>
        <w:rPr>
          <w:rStyle w:val="Zkladntext9"/>
          <w:b/>
          <w:bCs/>
          <w:color w:val="000000"/>
        </w:rPr>
        <w:t xml:space="preserve">Cataps, s.r.o., </w:t>
      </w:r>
      <w:r>
        <w:rPr>
          <w:rStyle w:val="Zkladntext9Netun"/>
          <w:b w:val="0"/>
          <w:bCs w:val="0"/>
          <w:color w:val="000000"/>
        </w:rPr>
        <w:t xml:space="preserve">se sídlem Praha 1 - Nové Město, Václavské náměstí 796/42, PSČ 110 00, IČO: 03633144, zapsaná v obchodním rejstříku vedeném Městským soudem v Praze, sp. zn. C 235160 (dále jen </w:t>
      </w:r>
      <w:r>
        <w:rPr>
          <w:rStyle w:val="Zkladntext9"/>
          <w:b/>
          <w:bCs/>
          <w:color w:val="000000"/>
        </w:rPr>
        <w:t>„KB SmartPay“)</w:t>
      </w:r>
    </w:p>
    <w:p w:rsidR="007B50ED" w:rsidRDefault="004732A2">
      <w:pPr>
        <w:pStyle w:val="Zkladntext90"/>
        <w:framePr w:w="9845" w:h="2964" w:hRule="exact" w:wrap="none" w:vAnchor="page" w:hAnchor="page" w:x="930" w:y="2795"/>
        <w:shd w:val="clear" w:color="auto" w:fill="auto"/>
        <w:spacing w:before="0" w:after="158" w:line="180" w:lineRule="exact"/>
        <w:ind w:firstLine="0"/>
      </w:pPr>
      <w:r>
        <w:rPr>
          <w:rStyle w:val="Zkladntext9Netun"/>
          <w:b w:val="0"/>
          <w:bCs w:val="0"/>
          <w:color w:val="000000"/>
        </w:rPr>
        <w:t xml:space="preserve">(Banka a KB SmartPay každý dále také jen </w:t>
      </w:r>
      <w:r>
        <w:rPr>
          <w:rStyle w:val="Zkladntext9"/>
          <w:b/>
          <w:bCs/>
          <w:color w:val="000000"/>
        </w:rPr>
        <w:t xml:space="preserve">„Poskytovatel služeb“ </w:t>
      </w:r>
      <w:r>
        <w:rPr>
          <w:rStyle w:val="Zkladntext9Netun"/>
          <w:b w:val="0"/>
          <w:bCs w:val="0"/>
          <w:color w:val="000000"/>
        </w:rPr>
        <w:t xml:space="preserve">nebo společně jako </w:t>
      </w:r>
      <w:r>
        <w:rPr>
          <w:rStyle w:val="Zkladntext9"/>
          <w:b/>
          <w:bCs/>
          <w:color w:val="000000"/>
        </w:rPr>
        <w:t>„Poskytovatelé služeb“)</w:t>
      </w:r>
    </w:p>
    <w:p w:rsidR="007B50ED" w:rsidRDefault="004732A2">
      <w:pPr>
        <w:pStyle w:val="Zkladntext90"/>
        <w:framePr w:w="9845" w:h="2964" w:hRule="exact" w:wrap="none" w:vAnchor="page" w:hAnchor="page" w:x="930" w:y="2795"/>
        <w:shd w:val="clear" w:color="auto" w:fill="auto"/>
        <w:spacing w:before="0" w:line="180" w:lineRule="exact"/>
        <w:ind w:firstLine="0"/>
      </w:pPr>
      <w:r>
        <w:rPr>
          <w:rStyle w:val="Zkladntext9Netun"/>
          <w:b w:val="0"/>
          <w:bCs w:val="0"/>
          <w:color w:val="000000"/>
        </w:rPr>
        <w:t>a</w:t>
      </w:r>
    </w:p>
    <w:p w:rsidR="007B50ED" w:rsidRDefault="004732A2">
      <w:pPr>
        <w:pStyle w:val="Titulektabulky41"/>
        <w:framePr w:wrap="none" w:vAnchor="page" w:hAnchor="page" w:x="1031" w:y="5927"/>
        <w:shd w:val="clear" w:color="auto" w:fill="auto"/>
        <w:spacing w:line="180" w:lineRule="exact"/>
      </w:pPr>
      <w:r>
        <w:rPr>
          <w:rStyle w:val="Titulektabulky40"/>
          <w:b/>
          <w:bCs/>
          <w:color w:val="000000"/>
        </w:rPr>
        <w:t xml:space="preserve">právnická osoba </w:t>
      </w:r>
      <w:r>
        <w:rPr>
          <w:rStyle w:val="Titulektabulky4Netun"/>
          <w:b w:val="0"/>
          <w:bCs w:val="0"/>
          <w:color w:val="000000"/>
        </w:rPr>
        <w:t xml:space="preserve">(dále jen </w:t>
      </w:r>
      <w:r>
        <w:rPr>
          <w:rStyle w:val="Titulektabulky40"/>
          <w:b/>
          <w:bCs/>
          <w:color w:val="000000"/>
        </w:rPr>
        <w:t>„Obchodník“)</w:t>
      </w:r>
    </w:p>
    <w:tbl>
      <w:tblPr>
        <w:tblW w:w="0" w:type="auto"/>
        <w:tblInd w:w="5" w:type="dxa"/>
        <w:tblLayout w:type="fixed"/>
        <w:tblCellMar>
          <w:left w:w="0" w:type="dxa"/>
          <w:right w:w="0" w:type="dxa"/>
        </w:tblCellMar>
        <w:tblLook w:val="0000" w:firstRow="0" w:lastRow="0" w:firstColumn="0" w:lastColumn="0" w:noHBand="0" w:noVBand="0"/>
      </w:tblPr>
      <w:tblGrid>
        <w:gridCol w:w="2818"/>
        <w:gridCol w:w="7027"/>
      </w:tblGrid>
      <w:tr w:rsidR="007B50ED">
        <w:trPr>
          <w:trHeight w:hRule="exact" w:val="317"/>
        </w:trPr>
        <w:tc>
          <w:tcPr>
            <w:tcW w:w="2818" w:type="dxa"/>
            <w:tcBorders>
              <w:top w:val="single" w:sz="4" w:space="0" w:color="auto"/>
              <w:left w:val="single" w:sz="4" w:space="0" w:color="auto"/>
              <w:bottom w:val="nil"/>
              <w:right w:val="nil"/>
            </w:tcBorders>
            <w:shd w:val="clear" w:color="auto" w:fill="FFFFFF"/>
          </w:tcPr>
          <w:p w:rsidR="007B50ED" w:rsidRDefault="004732A2">
            <w:pPr>
              <w:pStyle w:val="Zkladntext20"/>
              <w:framePr w:w="9845" w:h="1387" w:wrap="none" w:vAnchor="page" w:hAnchor="page" w:x="930" w:y="6136"/>
              <w:shd w:val="clear" w:color="auto" w:fill="auto"/>
              <w:spacing w:after="0" w:line="160" w:lineRule="exact"/>
              <w:ind w:firstLine="0"/>
            </w:pPr>
            <w:r>
              <w:rPr>
                <w:rStyle w:val="Zkladntext28pt"/>
                <w:color w:val="000000"/>
              </w:rPr>
              <w:t>Obchodní firma* / název**:</w:t>
            </w:r>
          </w:p>
        </w:tc>
        <w:tc>
          <w:tcPr>
            <w:tcW w:w="7027" w:type="dxa"/>
            <w:tcBorders>
              <w:top w:val="single" w:sz="4" w:space="0" w:color="auto"/>
              <w:left w:val="single" w:sz="4" w:space="0" w:color="auto"/>
              <w:bottom w:val="nil"/>
              <w:right w:val="single" w:sz="4" w:space="0" w:color="auto"/>
            </w:tcBorders>
            <w:shd w:val="clear" w:color="auto" w:fill="FFFFFF"/>
          </w:tcPr>
          <w:p w:rsidR="007B50ED" w:rsidRDefault="004732A2">
            <w:pPr>
              <w:pStyle w:val="Zkladntext20"/>
              <w:framePr w:w="9845" w:h="1387" w:wrap="none" w:vAnchor="page" w:hAnchor="page" w:x="930" w:y="6136"/>
              <w:shd w:val="clear" w:color="auto" w:fill="auto"/>
              <w:spacing w:after="0" w:line="180" w:lineRule="exact"/>
              <w:ind w:firstLine="0"/>
              <w:jc w:val="left"/>
            </w:pPr>
            <w:r>
              <w:rPr>
                <w:rStyle w:val="Zkladntext2Tun"/>
                <w:color w:val="000000"/>
              </w:rPr>
              <w:t>MĚSTO ČESKÝ KRUMLOV</w:t>
            </w:r>
          </w:p>
        </w:tc>
      </w:tr>
      <w:tr w:rsidR="007B50ED">
        <w:trPr>
          <w:trHeight w:hRule="exact" w:val="298"/>
        </w:trPr>
        <w:tc>
          <w:tcPr>
            <w:tcW w:w="2818" w:type="dxa"/>
            <w:tcBorders>
              <w:top w:val="single" w:sz="4" w:space="0" w:color="auto"/>
              <w:left w:val="single" w:sz="4" w:space="0" w:color="auto"/>
              <w:bottom w:val="nil"/>
              <w:right w:val="nil"/>
            </w:tcBorders>
            <w:shd w:val="clear" w:color="auto" w:fill="FFFFFF"/>
          </w:tcPr>
          <w:p w:rsidR="007B50ED" w:rsidRDefault="004732A2">
            <w:pPr>
              <w:pStyle w:val="Zkladntext20"/>
              <w:framePr w:w="9845" w:h="1387" w:wrap="none" w:vAnchor="page" w:hAnchor="page" w:x="930" w:y="6136"/>
              <w:shd w:val="clear" w:color="auto" w:fill="auto"/>
              <w:spacing w:after="0" w:line="160" w:lineRule="exact"/>
              <w:ind w:firstLine="0"/>
            </w:pPr>
            <w:r>
              <w:rPr>
                <w:rStyle w:val="Zkladntext28pt"/>
                <w:color w:val="000000"/>
              </w:rPr>
              <w:t>Sídlo:</w:t>
            </w:r>
          </w:p>
        </w:tc>
        <w:tc>
          <w:tcPr>
            <w:tcW w:w="7027" w:type="dxa"/>
            <w:tcBorders>
              <w:top w:val="single" w:sz="4" w:space="0" w:color="auto"/>
              <w:left w:val="single" w:sz="4" w:space="0" w:color="auto"/>
              <w:bottom w:val="nil"/>
              <w:right w:val="single" w:sz="4" w:space="0" w:color="auto"/>
            </w:tcBorders>
            <w:shd w:val="clear" w:color="auto" w:fill="FFFFFF"/>
          </w:tcPr>
          <w:p w:rsidR="007B50ED" w:rsidRDefault="004732A2">
            <w:pPr>
              <w:pStyle w:val="Zkladntext20"/>
              <w:framePr w:w="9845" w:h="1387" w:wrap="none" w:vAnchor="page" w:hAnchor="page" w:x="930" w:y="6136"/>
              <w:shd w:val="clear" w:color="auto" w:fill="auto"/>
              <w:spacing w:after="0" w:line="180" w:lineRule="exact"/>
              <w:ind w:firstLine="0"/>
              <w:jc w:val="left"/>
            </w:pPr>
            <w:r>
              <w:rPr>
                <w:rStyle w:val="Zkladntext2Tun"/>
                <w:color w:val="000000"/>
              </w:rPr>
              <w:t>ČESKÝ KRUMLOV, 381 18 ČESKÝ KRUMLOV, Česká republika</w:t>
            </w:r>
          </w:p>
        </w:tc>
      </w:tr>
      <w:tr w:rsidR="007B50ED">
        <w:trPr>
          <w:trHeight w:hRule="exact" w:val="298"/>
        </w:trPr>
        <w:tc>
          <w:tcPr>
            <w:tcW w:w="2818" w:type="dxa"/>
            <w:tcBorders>
              <w:top w:val="single" w:sz="4" w:space="0" w:color="auto"/>
              <w:left w:val="single" w:sz="4" w:space="0" w:color="auto"/>
              <w:bottom w:val="nil"/>
              <w:right w:val="nil"/>
            </w:tcBorders>
            <w:shd w:val="clear" w:color="auto" w:fill="FFFFFF"/>
          </w:tcPr>
          <w:p w:rsidR="007B50ED" w:rsidRDefault="004732A2">
            <w:pPr>
              <w:pStyle w:val="Zkladntext20"/>
              <w:framePr w:w="9845" w:h="1387" w:wrap="none" w:vAnchor="page" w:hAnchor="page" w:x="930" w:y="6136"/>
              <w:shd w:val="clear" w:color="auto" w:fill="auto"/>
              <w:spacing w:after="0" w:line="160" w:lineRule="exact"/>
              <w:ind w:firstLine="0"/>
            </w:pPr>
            <w:r>
              <w:rPr>
                <w:rStyle w:val="Zkladntext28pt"/>
                <w:color w:val="000000"/>
              </w:rPr>
              <w:t>IČO:</w:t>
            </w:r>
          </w:p>
        </w:tc>
        <w:tc>
          <w:tcPr>
            <w:tcW w:w="7027" w:type="dxa"/>
            <w:tcBorders>
              <w:top w:val="single" w:sz="4" w:space="0" w:color="auto"/>
              <w:left w:val="single" w:sz="4" w:space="0" w:color="auto"/>
              <w:bottom w:val="nil"/>
              <w:right w:val="single" w:sz="4" w:space="0" w:color="auto"/>
            </w:tcBorders>
            <w:shd w:val="clear" w:color="auto" w:fill="FFFFFF"/>
          </w:tcPr>
          <w:p w:rsidR="007B50ED" w:rsidRDefault="004732A2">
            <w:pPr>
              <w:pStyle w:val="Zkladntext20"/>
              <w:framePr w:w="9845" w:h="1387" w:wrap="none" w:vAnchor="page" w:hAnchor="page" w:x="930" w:y="6136"/>
              <w:shd w:val="clear" w:color="auto" w:fill="auto"/>
              <w:spacing w:after="0" w:line="180" w:lineRule="exact"/>
              <w:ind w:firstLine="0"/>
              <w:jc w:val="left"/>
            </w:pPr>
            <w:r>
              <w:rPr>
                <w:rStyle w:val="Zkladntext2Tun"/>
                <w:color w:val="000000"/>
              </w:rPr>
              <w:t>00245836</w:t>
            </w:r>
          </w:p>
        </w:tc>
      </w:tr>
      <w:tr w:rsidR="007B50ED">
        <w:trPr>
          <w:trHeight w:hRule="exact" w:val="475"/>
        </w:trPr>
        <w:tc>
          <w:tcPr>
            <w:tcW w:w="2818" w:type="dxa"/>
            <w:tcBorders>
              <w:top w:val="single" w:sz="4" w:space="0" w:color="auto"/>
              <w:left w:val="single" w:sz="4" w:space="0" w:color="auto"/>
              <w:bottom w:val="single" w:sz="4" w:space="0" w:color="auto"/>
              <w:right w:val="nil"/>
            </w:tcBorders>
            <w:shd w:val="clear" w:color="auto" w:fill="FFFFFF"/>
            <w:vAlign w:val="bottom"/>
          </w:tcPr>
          <w:p w:rsidR="007B50ED" w:rsidRDefault="004732A2">
            <w:pPr>
              <w:pStyle w:val="Zkladntext20"/>
              <w:framePr w:w="9845" w:h="1387" w:wrap="none" w:vAnchor="page" w:hAnchor="page" w:x="930" w:y="6136"/>
              <w:shd w:val="clear" w:color="auto" w:fill="auto"/>
              <w:spacing w:after="0" w:line="182" w:lineRule="exact"/>
              <w:ind w:firstLine="0"/>
            </w:pPr>
            <w:r>
              <w:rPr>
                <w:rStyle w:val="Zkladntext28pt"/>
                <w:color w:val="000000"/>
              </w:rPr>
              <w:t>Zápis v obchodním rejstříku či jiné evidenci, včetně spisové značky:</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7B50ED" w:rsidRDefault="004732A2">
            <w:pPr>
              <w:pStyle w:val="Zkladntext20"/>
              <w:framePr w:w="9845" w:h="1387" w:wrap="none" w:vAnchor="page" w:hAnchor="page" w:x="930" w:y="6136"/>
              <w:shd w:val="clear" w:color="auto" w:fill="auto"/>
              <w:spacing w:after="0" w:line="180" w:lineRule="exact"/>
              <w:ind w:firstLine="0"/>
              <w:jc w:val="left"/>
            </w:pPr>
            <w:r>
              <w:rPr>
                <w:rStyle w:val="Zkladntext2Tun"/>
                <w:color w:val="000000"/>
              </w:rPr>
              <w:t>367/SB</w:t>
            </w:r>
          </w:p>
        </w:tc>
      </w:tr>
    </w:tbl>
    <w:p w:rsidR="007B50ED" w:rsidRDefault="004732A2">
      <w:pPr>
        <w:pStyle w:val="Titulektabulky0"/>
        <w:framePr w:wrap="none" w:vAnchor="page" w:hAnchor="page" w:x="1026" w:y="7498"/>
        <w:shd w:val="clear" w:color="auto" w:fill="auto"/>
        <w:spacing w:line="160" w:lineRule="exact"/>
      </w:pPr>
      <w:r>
        <w:rPr>
          <w:rStyle w:val="Titulektabulky"/>
          <w:color w:val="000000"/>
        </w:rPr>
        <w:t>*je-li Obchodník zapsán v obchodním rejstříku; **není-li Obchodník zapsán v obchodním rejstříku</w:t>
      </w:r>
    </w:p>
    <w:p w:rsidR="007B50ED" w:rsidRDefault="004732A2">
      <w:pPr>
        <w:pStyle w:val="Titulektabulky20"/>
        <w:framePr w:wrap="none" w:vAnchor="page" w:hAnchor="page" w:x="1031" w:y="7892"/>
        <w:shd w:val="clear" w:color="auto" w:fill="auto"/>
        <w:spacing w:line="180" w:lineRule="exact"/>
      </w:pPr>
      <w:r>
        <w:rPr>
          <w:rStyle w:val="Titulektabulky2Netun"/>
          <w:b w:val="0"/>
          <w:bCs w:val="0"/>
          <w:color w:val="000000"/>
        </w:rPr>
        <w:t xml:space="preserve">(Poskytovatelé služeb a Obchodník společně dále také jen </w:t>
      </w:r>
      <w:r>
        <w:rPr>
          <w:rStyle w:val="Titulektabulky2"/>
          <w:b/>
          <w:bCs/>
          <w:color w:val="000000"/>
        </w:rPr>
        <w:t>„Smluvní strany“)</w:t>
      </w:r>
    </w:p>
    <w:tbl>
      <w:tblPr>
        <w:tblW w:w="0" w:type="auto"/>
        <w:tblInd w:w="5" w:type="dxa"/>
        <w:tblLayout w:type="fixed"/>
        <w:tblCellMar>
          <w:left w:w="0" w:type="dxa"/>
          <w:right w:w="0" w:type="dxa"/>
        </w:tblCellMar>
        <w:tblLook w:val="0000" w:firstRow="0" w:lastRow="0" w:firstColumn="0" w:lastColumn="0" w:noHBand="0" w:noVBand="0"/>
      </w:tblPr>
      <w:tblGrid>
        <w:gridCol w:w="4690"/>
        <w:gridCol w:w="2726"/>
        <w:gridCol w:w="586"/>
        <w:gridCol w:w="1699"/>
      </w:tblGrid>
      <w:tr w:rsidR="007B50ED">
        <w:trPr>
          <w:trHeight w:hRule="exact" w:val="696"/>
        </w:trPr>
        <w:tc>
          <w:tcPr>
            <w:tcW w:w="4690" w:type="dxa"/>
            <w:tcBorders>
              <w:top w:val="single" w:sz="4" w:space="0" w:color="auto"/>
              <w:left w:val="single" w:sz="4" w:space="0" w:color="auto"/>
              <w:bottom w:val="nil"/>
              <w:right w:val="nil"/>
            </w:tcBorders>
            <w:shd w:val="clear" w:color="auto" w:fill="FFFFFF"/>
          </w:tcPr>
          <w:p w:rsidR="007B50ED" w:rsidRDefault="004732A2">
            <w:pPr>
              <w:pStyle w:val="Zkladntext20"/>
              <w:framePr w:w="9701" w:h="1253" w:wrap="none" w:vAnchor="page" w:hAnchor="page" w:x="1041" w:y="8305"/>
              <w:shd w:val="clear" w:color="auto" w:fill="auto"/>
              <w:spacing w:after="0" w:line="160" w:lineRule="exact"/>
              <w:ind w:firstLine="0"/>
            </w:pPr>
            <w:r>
              <w:rPr>
                <w:rStyle w:val="Zkladntext28pt1"/>
                <w:color w:val="000000"/>
              </w:rPr>
              <w:t>Název a adresa provozovny včetně PSČ</w:t>
            </w:r>
          </w:p>
        </w:tc>
        <w:tc>
          <w:tcPr>
            <w:tcW w:w="2726" w:type="dxa"/>
            <w:tcBorders>
              <w:top w:val="single" w:sz="4" w:space="0" w:color="auto"/>
              <w:left w:val="single" w:sz="4" w:space="0" w:color="auto"/>
              <w:bottom w:val="nil"/>
              <w:right w:val="nil"/>
            </w:tcBorders>
            <w:shd w:val="clear" w:color="auto" w:fill="FFFFFF"/>
          </w:tcPr>
          <w:p w:rsidR="007B50ED" w:rsidRDefault="004732A2">
            <w:pPr>
              <w:pStyle w:val="Zkladntext20"/>
              <w:framePr w:w="9701" w:h="1253" w:wrap="none" w:vAnchor="page" w:hAnchor="page" w:x="1041" w:y="8305"/>
              <w:shd w:val="clear" w:color="auto" w:fill="auto"/>
              <w:spacing w:after="0" w:line="160" w:lineRule="exact"/>
              <w:ind w:firstLine="0"/>
              <w:jc w:val="left"/>
            </w:pPr>
            <w:r>
              <w:rPr>
                <w:rStyle w:val="Zkladntext28pt1"/>
                <w:color w:val="000000"/>
              </w:rPr>
              <w:t>Číslo Účtu provozovny / kód banky</w:t>
            </w:r>
          </w:p>
        </w:tc>
        <w:tc>
          <w:tcPr>
            <w:tcW w:w="586" w:type="dxa"/>
            <w:tcBorders>
              <w:top w:val="single" w:sz="4" w:space="0" w:color="auto"/>
              <w:left w:val="single" w:sz="4" w:space="0" w:color="auto"/>
              <w:bottom w:val="nil"/>
              <w:right w:val="nil"/>
            </w:tcBorders>
            <w:shd w:val="clear" w:color="auto" w:fill="FFFFFF"/>
            <w:vAlign w:val="center"/>
          </w:tcPr>
          <w:p w:rsidR="007B50ED" w:rsidRDefault="004732A2">
            <w:pPr>
              <w:pStyle w:val="Zkladntext20"/>
              <w:framePr w:w="9701" w:h="1253" w:wrap="none" w:vAnchor="page" w:hAnchor="page" w:x="1041" w:y="8305"/>
              <w:shd w:val="clear" w:color="auto" w:fill="auto"/>
              <w:spacing w:after="0" w:line="160" w:lineRule="exact"/>
              <w:ind w:firstLine="0"/>
              <w:jc w:val="left"/>
            </w:pPr>
            <w:r>
              <w:rPr>
                <w:rStyle w:val="Zkladntext28pt1"/>
                <w:color w:val="000000"/>
              </w:rPr>
              <w:t>Měna</w:t>
            </w:r>
          </w:p>
          <w:p w:rsidR="007B50ED" w:rsidRDefault="004732A2">
            <w:pPr>
              <w:pStyle w:val="Zkladntext20"/>
              <w:framePr w:w="9701" w:h="1253" w:wrap="none" w:vAnchor="page" w:hAnchor="page" w:x="1041" w:y="8305"/>
              <w:shd w:val="clear" w:color="auto" w:fill="auto"/>
              <w:spacing w:after="0" w:line="160" w:lineRule="exact"/>
              <w:ind w:firstLine="0"/>
              <w:jc w:val="left"/>
            </w:pPr>
            <w:r>
              <w:rPr>
                <w:rStyle w:val="Zkladntext28pt1"/>
                <w:color w:val="000000"/>
              </w:rPr>
              <w:t>účtu</w:t>
            </w:r>
          </w:p>
        </w:tc>
        <w:tc>
          <w:tcPr>
            <w:tcW w:w="1699" w:type="dxa"/>
            <w:tcBorders>
              <w:top w:val="single" w:sz="4" w:space="0" w:color="auto"/>
              <w:left w:val="single" w:sz="4" w:space="0" w:color="auto"/>
              <w:bottom w:val="nil"/>
              <w:right w:val="single" w:sz="4" w:space="0" w:color="auto"/>
            </w:tcBorders>
            <w:shd w:val="clear" w:color="auto" w:fill="FFFFFF"/>
            <w:vAlign w:val="bottom"/>
          </w:tcPr>
          <w:p w:rsidR="007B50ED" w:rsidRDefault="004732A2">
            <w:pPr>
              <w:pStyle w:val="Zkladntext20"/>
              <w:framePr w:w="9701" w:h="1253" w:wrap="none" w:vAnchor="page" w:hAnchor="page" w:x="1041" w:y="8305"/>
              <w:shd w:val="clear" w:color="auto" w:fill="auto"/>
              <w:spacing w:after="0" w:line="182" w:lineRule="exact"/>
              <w:ind w:firstLine="0"/>
              <w:jc w:val="left"/>
            </w:pPr>
            <w:r>
              <w:rPr>
                <w:rStyle w:val="Zkladntext28pt1"/>
                <w:color w:val="000000"/>
              </w:rPr>
              <w:t>Počet platebních terminálů v majetku Cataps, s.r.o.</w:t>
            </w:r>
          </w:p>
        </w:tc>
      </w:tr>
      <w:tr w:rsidR="007B50ED">
        <w:trPr>
          <w:trHeight w:hRule="exact" w:val="557"/>
        </w:trPr>
        <w:tc>
          <w:tcPr>
            <w:tcW w:w="4690" w:type="dxa"/>
            <w:tcBorders>
              <w:top w:val="single" w:sz="4" w:space="0" w:color="auto"/>
              <w:left w:val="single" w:sz="4" w:space="0" w:color="auto"/>
              <w:bottom w:val="single" w:sz="4" w:space="0" w:color="auto"/>
              <w:right w:val="nil"/>
            </w:tcBorders>
            <w:shd w:val="clear" w:color="auto" w:fill="FFFFFF"/>
            <w:vAlign w:val="center"/>
          </w:tcPr>
          <w:p w:rsidR="007B50ED" w:rsidRDefault="004732A2">
            <w:pPr>
              <w:pStyle w:val="Zkladntext20"/>
              <w:framePr w:w="9701" w:h="1253" w:wrap="none" w:vAnchor="page" w:hAnchor="page" w:x="1041" w:y="8305"/>
              <w:shd w:val="clear" w:color="auto" w:fill="auto"/>
              <w:spacing w:after="0" w:line="204" w:lineRule="exact"/>
              <w:ind w:firstLine="0"/>
            </w:pPr>
            <w:r>
              <w:rPr>
                <w:rStyle w:val="Zkladntext28pt1"/>
                <w:color w:val="000000"/>
              </w:rPr>
              <w:t xml:space="preserve">MĚSTSKÝ ÚŘAD ČESKÝ KRUMLOV, KAPLICKÁ </w:t>
            </w:r>
            <w:r>
              <w:rPr>
                <w:rStyle w:val="Zkladntext2"/>
                <w:color w:val="000000"/>
              </w:rPr>
              <w:t xml:space="preserve">439, 381 01 </w:t>
            </w:r>
            <w:r>
              <w:rPr>
                <w:rStyle w:val="Zkladntext28pt1"/>
                <w:color w:val="000000"/>
              </w:rPr>
              <w:t>ČESKÝ KRUMLOV</w:t>
            </w:r>
          </w:p>
        </w:tc>
        <w:tc>
          <w:tcPr>
            <w:tcW w:w="2726" w:type="dxa"/>
            <w:tcBorders>
              <w:top w:val="single" w:sz="4" w:space="0" w:color="auto"/>
              <w:left w:val="single" w:sz="4" w:space="0" w:color="auto"/>
              <w:bottom w:val="single" w:sz="4" w:space="0" w:color="auto"/>
              <w:right w:val="nil"/>
            </w:tcBorders>
            <w:shd w:val="clear" w:color="auto" w:fill="FFFFFF"/>
            <w:vAlign w:val="center"/>
          </w:tcPr>
          <w:p w:rsidR="007B50ED" w:rsidRDefault="004732A2">
            <w:pPr>
              <w:pStyle w:val="Zkladntext20"/>
              <w:framePr w:w="9701" w:h="1253" w:wrap="none" w:vAnchor="page" w:hAnchor="page" w:x="1041" w:y="8305"/>
              <w:shd w:val="clear" w:color="auto" w:fill="auto"/>
              <w:spacing w:after="0" w:line="180" w:lineRule="exact"/>
              <w:ind w:firstLine="0"/>
              <w:jc w:val="left"/>
            </w:pPr>
            <w:r>
              <w:rPr>
                <w:rStyle w:val="Zkladntext2"/>
                <w:color w:val="000000"/>
              </w:rPr>
              <w:t>19-221241/0100</w:t>
            </w:r>
          </w:p>
        </w:tc>
        <w:tc>
          <w:tcPr>
            <w:tcW w:w="586" w:type="dxa"/>
            <w:tcBorders>
              <w:top w:val="single" w:sz="4" w:space="0" w:color="auto"/>
              <w:left w:val="single" w:sz="4" w:space="0" w:color="auto"/>
              <w:bottom w:val="single" w:sz="4" w:space="0" w:color="auto"/>
              <w:right w:val="nil"/>
            </w:tcBorders>
            <w:shd w:val="clear" w:color="auto" w:fill="FFFFFF"/>
            <w:vAlign w:val="center"/>
          </w:tcPr>
          <w:p w:rsidR="007B50ED" w:rsidRDefault="004732A2">
            <w:pPr>
              <w:pStyle w:val="Zkladntext20"/>
              <w:framePr w:w="9701" w:h="1253" w:wrap="none" w:vAnchor="page" w:hAnchor="page" w:x="1041" w:y="8305"/>
              <w:shd w:val="clear" w:color="auto" w:fill="auto"/>
              <w:spacing w:after="0" w:line="160" w:lineRule="exact"/>
              <w:ind w:firstLine="0"/>
              <w:jc w:val="left"/>
            </w:pPr>
            <w:r>
              <w:rPr>
                <w:rStyle w:val="Zkladntext28pt1"/>
                <w:color w:val="000000"/>
              </w:rPr>
              <w:t>CZK</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7B50ED" w:rsidRDefault="004732A2">
            <w:pPr>
              <w:pStyle w:val="Zkladntext20"/>
              <w:framePr w:w="9701" w:h="1253" w:wrap="none" w:vAnchor="page" w:hAnchor="page" w:x="1041" w:y="8305"/>
              <w:shd w:val="clear" w:color="auto" w:fill="auto"/>
              <w:spacing w:after="0" w:line="180" w:lineRule="exact"/>
              <w:ind w:firstLine="0"/>
              <w:jc w:val="left"/>
            </w:pPr>
            <w:r>
              <w:rPr>
                <w:rStyle w:val="Zkladntext2"/>
                <w:color w:val="000000"/>
              </w:rPr>
              <w:t>1</w:t>
            </w:r>
          </w:p>
        </w:tc>
      </w:tr>
    </w:tbl>
    <w:p w:rsidR="007B50ED" w:rsidRDefault="004732A2">
      <w:pPr>
        <w:pStyle w:val="Titulekobrzku40"/>
        <w:framePr w:wrap="none" w:vAnchor="page" w:hAnchor="page" w:x="5927" w:y="9822"/>
        <w:shd w:val="clear" w:color="auto" w:fill="auto"/>
        <w:spacing w:before="0" w:line="180" w:lineRule="exact"/>
        <w:jc w:val="left"/>
      </w:pPr>
      <w:r>
        <w:rPr>
          <w:rStyle w:val="Titulekobrzku4Netun"/>
          <w:b w:val="0"/>
          <w:bCs w:val="0"/>
          <w:color w:val="000000"/>
        </w:rPr>
        <w:t>V Č.Budějovicích dne</w:t>
      </w:r>
    </w:p>
    <w:p w:rsidR="007B50ED" w:rsidRDefault="00EB78AF">
      <w:pPr>
        <w:framePr w:wrap="none" w:vAnchor="page" w:hAnchor="page" w:x="7837" w:y="9803"/>
        <w:rPr>
          <w:color w:val="auto"/>
          <w:sz w:val="2"/>
          <w:szCs w:val="2"/>
        </w:rPr>
      </w:pPr>
      <w:r>
        <w:rPr>
          <w:noProof/>
          <w:color w:val="auto"/>
          <w:sz w:val="2"/>
          <w:szCs w:val="2"/>
        </w:rPr>
        <w:drawing>
          <wp:inline distT="0" distB="0" distL="0" distR="0">
            <wp:extent cx="895350" cy="24765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247650"/>
                    </a:xfrm>
                    <a:prstGeom prst="rect">
                      <a:avLst/>
                    </a:prstGeom>
                    <a:noFill/>
                    <a:ln>
                      <a:noFill/>
                    </a:ln>
                  </pic:spPr>
                </pic:pic>
              </a:graphicData>
            </a:graphic>
          </wp:inline>
        </w:drawing>
      </w:r>
    </w:p>
    <w:p w:rsidR="007B50ED" w:rsidRDefault="004732A2">
      <w:pPr>
        <w:pStyle w:val="Titulekobrzku90"/>
        <w:framePr w:wrap="none" w:vAnchor="page" w:hAnchor="page" w:x="5937" w:y="10252"/>
        <w:shd w:val="clear" w:color="auto" w:fill="auto"/>
        <w:spacing w:before="0" w:line="180" w:lineRule="exact"/>
        <w:jc w:val="left"/>
      </w:pPr>
      <w:r>
        <w:rPr>
          <w:rStyle w:val="Titulekobrzku9"/>
          <w:b/>
          <w:bCs/>
          <w:color w:val="000000"/>
        </w:rPr>
        <w:t>Komerční banka, a.s.</w:t>
      </w:r>
    </w:p>
    <w:p w:rsidR="007B50ED" w:rsidRDefault="004732A2">
      <w:pPr>
        <w:pStyle w:val="Titulekobrzku101"/>
        <w:framePr w:wrap="none" w:vAnchor="page" w:hAnchor="page" w:x="5927" w:y="11219"/>
        <w:shd w:val="clear" w:color="auto" w:fill="auto"/>
        <w:spacing w:line="160" w:lineRule="exact"/>
      </w:pPr>
      <w:r>
        <w:rPr>
          <w:rStyle w:val="Titulekobrzku100"/>
          <w:color w:val="000000"/>
        </w:rPr>
        <w:t>vlastnoruční podpis</w:t>
      </w:r>
    </w:p>
    <w:p w:rsidR="007B50ED" w:rsidRDefault="004732A2">
      <w:pPr>
        <w:pStyle w:val="Zkladntext240"/>
        <w:framePr w:w="2520" w:h="475" w:hRule="exact" w:wrap="none" w:vAnchor="page" w:hAnchor="page" w:x="1089" w:y="11490"/>
        <w:shd w:val="clear" w:color="auto" w:fill="auto"/>
        <w:tabs>
          <w:tab w:val="left" w:pos="854"/>
        </w:tabs>
        <w:spacing w:before="0"/>
      </w:pPr>
      <w:r>
        <w:rPr>
          <w:rStyle w:val="Zkladntext24"/>
          <w:b/>
          <w:bCs/>
          <w:color w:val="000000"/>
        </w:rPr>
        <w:t>Jméno:</w:t>
      </w:r>
      <w:r>
        <w:rPr>
          <w:rStyle w:val="Zkladntext24"/>
          <w:b/>
          <w:bCs/>
          <w:color w:val="000000"/>
        </w:rPr>
        <w:tab/>
        <w:t>Mgr. Dalibor Carda</w:t>
      </w:r>
    </w:p>
    <w:p w:rsidR="007B50ED" w:rsidRDefault="004732A2">
      <w:pPr>
        <w:pStyle w:val="Zkladntext240"/>
        <w:framePr w:w="2520" w:h="475" w:hRule="exact" w:wrap="none" w:vAnchor="page" w:hAnchor="page" w:x="1089" w:y="11490"/>
        <w:shd w:val="clear" w:color="auto" w:fill="auto"/>
        <w:spacing w:before="0"/>
      </w:pPr>
      <w:r>
        <w:rPr>
          <w:rStyle w:val="Zkladntext24"/>
          <w:b/>
          <w:bCs/>
          <w:color w:val="000000"/>
        </w:rPr>
        <w:t>Funkce: starosta města</w:t>
      </w:r>
    </w:p>
    <w:p w:rsidR="007B50ED" w:rsidRDefault="004732A2">
      <w:pPr>
        <w:pStyle w:val="Zkladntext240"/>
        <w:framePr w:w="3341" w:h="481" w:hRule="exact" w:wrap="none" w:vAnchor="page" w:hAnchor="page" w:x="5922" w:y="11493"/>
        <w:shd w:val="clear" w:color="auto" w:fill="auto"/>
        <w:tabs>
          <w:tab w:val="left" w:pos="866"/>
        </w:tabs>
        <w:spacing w:before="0" w:line="209" w:lineRule="exact"/>
      </w:pPr>
      <w:r>
        <w:rPr>
          <w:rStyle w:val="Zkladntext24"/>
          <w:b/>
          <w:bCs/>
          <w:color w:val="000000"/>
        </w:rPr>
        <w:t>Jméno:</w:t>
      </w:r>
      <w:r>
        <w:rPr>
          <w:rStyle w:val="Zkladntext24"/>
          <w:b/>
          <w:bCs/>
          <w:color w:val="000000"/>
        </w:rPr>
        <w:tab/>
        <w:t>Ing. Martin Čapek</w:t>
      </w:r>
    </w:p>
    <w:p w:rsidR="007B50ED" w:rsidRDefault="004732A2">
      <w:pPr>
        <w:pStyle w:val="Zkladntext240"/>
        <w:framePr w:w="3341" w:h="481" w:hRule="exact" w:wrap="none" w:vAnchor="page" w:hAnchor="page" w:x="5922" w:y="11493"/>
        <w:shd w:val="clear" w:color="auto" w:fill="auto"/>
        <w:spacing w:before="0" w:line="209" w:lineRule="exact"/>
      </w:pPr>
      <w:r>
        <w:rPr>
          <w:rStyle w:val="Zkladntext24"/>
          <w:b/>
          <w:bCs/>
          <w:color w:val="000000"/>
        </w:rPr>
        <w:t xml:space="preserve">Funkce: Account - </w:t>
      </w:r>
      <w:r>
        <w:rPr>
          <w:rStyle w:val="Zkladntext24"/>
          <w:b/>
          <w:bCs/>
          <w:color w:val="000000"/>
          <w:lang w:val="en-US" w:eastAsia="en-US"/>
        </w:rPr>
        <w:t>Officer Corporate</w:t>
      </w:r>
    </w:p>
    <w:p w:rsidR="007B50ED" w:rsidRDefault="004732A2">
      <w:pPr>
        <w:pStyle w:val="Zkladntext90"/>
        <w:framePr w:w="8323" w:h="1484" w:hRule="exact" w:wrap="none" w:vAnchor="page" w:hAnchor="page" w:x="1026" w:y="12173"/>
        <w:shd w:val="clear" w:color="auto" w:fill="auto"/>
        <w:spacing w:before="0" w:line="319" w:lineRule="exact"/>
        <w:ind w:right="5660" w:firstLine="0"/>
        <w:jc w:val="left"/>
      </w:pPr>
      <w:r>
        <w:rPr>
          <w:rStyle w:val="Zkladntext9Netun"/>
          <w:b w:val="0"/>
          <w:bCs w:val="0"/>
          <w:color w:val="000000"/>
        </w:rPr>
        <w:t xml:space="preserve">Osobní údaje zkontroloval(a) dne </w:t>
      </w:r>
      <w:r>
        <w:rPr>
          <w:rStyle w:val="Zkladntext9"/>
          <w:b/>
          <w:bCs/>
          <w:color w:val="000000"/>
        </w:rPr>
        <w:t>Ing. Zdeňka Draxlerová</w:t>
      </w:r>
    </w:p>
    <w:p w:rsidR="007B50ED" w:rsidRDefault="004732A2">
      <w:pPr>
        <w:pStyle w:val="Zkladntext240"/>
        <w:framePr w:w="8323" w:h="1484" w:hRule="exact" w:wrap="none" w:vAnchor="page" w:hAnchor="page" w:x="1026" w:y="12173"/>
        <w:shd w:val="clear" w:color="auto" w:fill="auto"/>
        <w:tabs>
          <w:tab w:val="left" w:pos="4826"/>
        </w:tabs>
        <w:spacing w:before="0" w:after="53" w:line="180" w:lineRule="exact"/>
      </w:pPr>
      <w:r>
        <w:rPr>
          <w:rStyle w:val="Zkladntext24"/>
          <w:b/>
          <w:bCs/>
          <w:color w:val="000000"/>
        </w:rPr>
        <w:t>bankovní poradce - Corporate</w:t>
      </w:r>
      <w:r>
        <w:rPr>
          <w:rStyle w:val="Zkladntext24"/>
          <w:b/>
          <w:bCs/>
          <w:color w:val="000000"/>
        </w:rPr>
        <w:tab/>
      </w:r>
      <w:r>
        <w:rPr>
          <w:rStyle w:val="Zkladntext248pt"/>
          <w:b w:val="0"/>
          <w:bCs w:val="0"/>
          <w:color w:val="000000"/>
        </w:rPr>
        <w:t>vlastnoruční podpis</w:t>
      </w:r>
    </w:p>
    <w:p w:rsidR="007B50ED" w:rsidRDefault="004732A2">
      <w:pPr>
        <w:pStyle w:val="Zkladntext240"/>
        <w:framePr w:w="8323" w:h="1484" w:hRule="exact" w:wrap="none" w:vAnchor="page" w:hAnchor="page" w:x="1026" w:y="12173"/>
        <w:shd w:val="clear" w:color="auto" w:fill="auto"/>
        <w:tabs>
          <w:tab w:val="left" w:pos="5726"/>
        </w:tabs>
        <w:spacing w:before="0"/>
        <w:ind w:left="4860"/>
      </w:pPr>
      <w:r>
        <w:rPr>
          <w:rStyle w:val="Zkladntext24"/>
          <w:b/>
          <w:bCs/>
          <w:color w:val="000000"/>
        </w:rPr>
        <w:t>Jméno:</w:t>
      </w:r>
      <w:r>
        <w:rPr>
          <w:rStyle w:val="Zkladntext24"/>
          <w:b/>
          <w:bCs/>
          <w:color w:val="000000"/>
        </w:rPr>
        <w:tab/>
        <w:t>Ing. Zdeňka Draxlerová</w:t>
      </w:r>
    </w:p>
    <w:p w:rsidR="007B50ED" w:rsidRDefault="004732A2">
      <w:pPr>
        <w:pStyle w:val="Zkladntext240"/>
        <w:framePr w:w="8323" w:h="1484" w:hRule="exact" w:wrap="none" w:vAnchor="page" w:hAnchor="page" w:x="1026" w:y="12173"/>
        <w:shd w:val="clear" w:color="auto" w:fill="auto"/>
        <w:spacing w:before="0"/>
        <w:ind w:left="4860"/>
      </w:pPr>
      <w:r>
        <w:rPr>
          <w:rStyle w:val="Zkladntext24"/>
          <w:b/>
          <w:bCs/>
          <w:color w:val="000000"/>
        </w:rPr>
        <w:t>Funkce: bankovní poradce - Corporate</w:t>
      </w:r>
    </w:p>
    <w:p w:rsidR="007B50ED" w:rsidRDefault="004732A2">
      <w:pPr>
        <w:pStyle w:val="Zkladntext70"/>
        <w:framePr w:wrap="none" w:vAnchor="page" w:hAnchor="page" w:x="1021" w:y="13843"/>
        <w:shd w:val="clear" w:color="auto" w:fill="auto"/>
        <w:spacing w:line="160" w:lineRule="exact"/>
      </w:pPr>
      <w:r>
        <w:rPr>
          <w:rStyle w:val="Zkladntext7"/>
          <w:color w:val="000000"/>
        </w:rPr>
        <w:t>vlastnoruční podpis zaměstnance Komerční banky, a.s.</w:t>
      </w:r>
    </w:p>
    <w:p w:rsidR="007B50ED" w:rsidRDefault="004732A2">
      <w:pPr>
        <w:pStyle w:val="Zkladntext70"/>
        <w:framePr w:w="8496" w:h="471" w:hRule="exact" w:wrap="none" w:vAnchor="page" w:hAnchor="page" w:x="1017" w:y="15395"/>
        <w:shd w:val="clear" w:color="auto" w:fill="auto"/>
        <w:tabs>
          <w:tab w:val="left" w:pos="4409"/>
        </w:tabs>
        <w:spacing w:line="218" w:lineRule="exact"/>
        <w:jc w:val="both"/>
      </w:pPr>
      <w:r>
        <w:rPr>
          <w:rStyle w:val="Zkladntext7"/>
          <w:color w:val="000000"/>
        </w:rPr>
        <w:t>Cataps s.r.o., se sídlem:</w:t>
      </w:r>
      <w:r>
        <w:rPr>
          <w:rStyle w:val="Zkladntext7"/>
          <w:color w:val="000000"/>
        </w:rPr>
        <w:tab/>
        <w:t>Komerční banka, a.s., se sídlem:</w:t>
      </w:r>
    </w:p>
    <w:p w:rsidR="007B50ED" w:rsidRDefault="004732A2">
      <w:pPr>
        <w:pStyle w:val="Zkladntext70"/>
        <w:framePr w:w="8496" w:h="471" w:hRule="exact" w:wrap="none" w:vAnchor="page" w:hAnchor="page" w:x="1017" w:y="15395"/>
        <w:shd w:val="clear" w:color="auto" w:fill="auto"/>
        <w:tabs>
          <w:tab w:val="left" w:pos="4402"/>
        </w:tabs>
        <w:spacing w:line="218" w:lineRule="exact"/>
        <w:jc w:val="both"/>
      </w:pPr>
      <w:r>
        <w:rPr>
          <w:rStyle w:val="Zkladntext7"/>
          <w:color w:val="000000"/>
        </w:rPr>
        <w:t>Praha 1 - Nové Město, Václavské náměstí 796/42,</w:t>
      </w:r>
      <w:r>
        <w:rPr>
          <w:rStyle w:val="Zkladntext7"/>
          <w:color w:val="000000"/>
        </w:rPr>
        <w:tab/>
        <w:t>Praha 1, Na Příkopě 33 čp. 969,</w:t>
      </w:r>
    </w:p>
    <w:p w:rsidR="007B50ED" w:rsidRDefault="004732A2">
      <w:pPr>
        <w:pStyle w:val="ZhlavneboZpat20"/>
        <w:framePr w:w="8496" w:h="371" w:hRule="exact" w:wrap="none" w:vAnchor="page" w:hAnchor="page" w:x="1017" w:y="15866"/>
        <w:shd w:val="clear" w:color="auto" w:fill="auto"/>
        <w:tabs>
          <w:tab w:val="left" w:pos="4402"/>
        </w:tabs>
        <w:spacing w:line="218" w:lineRule="exact"/>
        <w:jc w:val="both"/>
      </w:pPr>
      <w:r>
        <w:rPr>
          <w:rStyle w:val="ZhlavneboZpat2"/>
          <w:color w:val="000000"/>
        </w:rPr>
        <w:t>PSČ 114 07, IČO: 03633144</w:t>
      </w:r>
      <w:r>
        <w:rPr>
          <w:rStyle w:val="ZhlavneboZpat2"/>
          <w:color w:val="000000"/>
        </w:rPr>
        <w:tab/>
        <w:t>PSČ 114 07, IČO: 45317054</w:t>
      </w:r>
    </w:p>
    <w:p w:rsidR="007B50ED" w:rsidRDefault="004732A2">
      <w:pPr>
        <w:pStyle w:val="ZhlavneboZpat70"/>
        <w:framePr w:w="8496" w:h="371" w:hRule="exact" w:wrap="none" w:vAnchor="page" w:hAnchor="page" w:x="1017" w:y="15866"/>
        <w:shd w:val="clear" w:color="auto" w:fill="auto"/>
        <w:tabs>
          <w:tab w:val="left" w:pos="4385"/>
        </w:tabs>
        <w:spacing w:line="80" w:lineRule="exact"/>
        <w:jc w:val="both"/>
      </w:pPr>
      <w:r>
        <w:rPr>
          <w:rStyle w:val="ZhlavneboZpat7"/>
          <w:color w:val="000000"/>
        </w:rPr>
        <w:t>ZAPSANÁ V OBCHODNÍM REJSTŘÍKU VEDENÉM MĚSTSKÝM SOUDEM V PRAZE, ODDÍL B, VLOŽKA 235160</w:t>
      </w:r>
      <w:r>
        <w:rPr>
          <w:rStyle w:val="ZhlavneboZpat7"/>
          <w:color w:val="000000"/>
        </w:rPr>
        <w:tab/>
        <w:t>ZAPSANÁ V OBCHODNÍM REJSTŘÍKU VEDENÉM MĚSTSKÝm SOUDEM V PRAZE, ODDÍL B, VLOŽKA 1360</w:t>
      </w:r>
    </w:p>
    <w:p w:rsidR="007B50ED" w:rsidRDefault="004732A2">
      <w:pPr>
        <w:pStyle w:val="Zkladntext110"/>
        <w:framePr w:w="931" w:h="664" w:hRule="exact" w:wrap="none" w:vAnchor="page" w:hAnchor="page" w:x="9815" w:y="15462"/>
        <w:shd w:val="clear" w:color="auto" w:fill="auto"/>
        <w:spacing w:line="150" w:lineRule="exact"/>
      </w:pPr>
      <w:r>
        <w:rPr>
          <w:rStyle w:val="Zkladntext11"/>
          <w:color w:val="000000"/>
        </w:rPr>
        <w:t>8/11</w:t>
      </w:r>
    </w:p>
    <w:p w:rsidR="007B50ED" w:rsidRDefault="004732A2">
      <w:pPr>
        <w:pStyle w:val="Zkladntext40"/>
        <w:framePr w:w="931" w:h="664" w:hRule="exact" w:wrap="none" w:vAnchor="page" w:hAnchor="page" w:x="9815" w:y="15462"/>
        <w:shd w:val="clear" w:color="auto" w:fill="auto"/>
        <w:ind w:firstLine="0"/>
      </w:pPr>
      <w:r>
        <w:rPr>
          <w:rStyle w:val="Zkladntext4"/>
          <w:color w:val="000000"/>
        </w:rPr>
        <w:t>DATUM ÚČINNOSTI ŠABLONY 2. 1.2017 VER F SMLVYBAV.DOT 21.2.2017 2:09 ODP.</w:t>
      </w:r>
    </w:p>
    <w:p w:rsidR="007B50ED" w:rsidRDefault="00EB78AF">
      <w:pPr>
        <w:framePr w:wrap="none" w:vAnchor="page" w:hAnchor="page" w:x="844" w:y="539"/>
        <w:rPr>
          <w:color w:val="auto"/>
          <w:sz w:val="2"/>
          <w:szCs w:val="2"/>
        </w:rPr>
      </w:pPr>
      <w:r>
        <w:rPr>
          <w:noProof/>
          <w:color w:val="auto"/>
          <w:sz w:val="2"/>
          <w:szCs w:val="2"/>
        </w:rPr>
        <w:drawing>
          <wp:inline distT="0" distB="0" distL="0" distR="0">
            <wp:extent cx="6905625" cy="50482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5625" cy="504825"/>
                    </a:xfrm>
                    <a:prstGeom prst="rect">
                      <a:avLst/>
                    </a:prstGeom>
                    <a:noFill/>
                    <a:ln>
                      <a:noFill/>
                    </a:ln>
                  </pic:spPr>
                </pic:pic>
              </a:graphicData>
            </a:graphic>
          </wp:inline>
        </w:drawing>
      </w:r>
    </w:p>
    <w:p w:rsidR="007B50ED" w:rsidRDefault="00EB78AF">
      <w:pPr>
        <w:framePr w:wrap="none" w:vAnchor="page" w:hAnchor="page" w:x="3849" w:y="12205"/>
        <w:rPr>
          <w:color w:val="auto"/>
          <w:sz w:val="2"/>
          <w:szCs w:val="2"/>
        </w:rPr>
      </w:pPr>
      <w:r>
        <w:rPr>
          <w:noProof/>
          <w:color w:val="auto"/>
          <w:sz w:val="2"/>
          <w:szCs w:val="2"/>
        </w:rPr>
        <w:drawing>
          <wp:inline distT="0" distB="0" distL="0" distR="0">
            <wp:extent cx="866775" cy="36195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p>
    <w:p w:rsidR="007B50ED" w:rsidRDefault="004732A2">
      <w:pPr>
        <w:pStyle w:val="Titulekobrzku101"/>
        <w:framePr w:wrap="none" w:vAnchor="page" w:hAnchor="page" w:x="1086" w:y="11211"/>
        <w:shd w:val="clear" w:color="auto" w:fill="auto"/>
        <w:spacing w:line="160" w:lineRule="exact"/>
      </w:pPr>
      <w:r>
        <w:rPr>
          <w:rStyle w:val="Titulekobrzku100"/>
          <w:color w:val="000000"/>
        </w:rPr>
        <w:t>vlastnoruční podpis</w:t>
      </w:r>
    </w:p>
    <w:p w:rsidR="007B50ED" w:rsidRDefault="004732A2">
      <w:pPr>
        <w:pStyle w:val="Titulekobrzku90"/>
        <w:framePr w:wrap="none" w:vAnchor="page" w:hAnchor="page" w:x="1098" w:y="10199"/>
        <w:shd w:val="clear" w:color="auto" w:fill="auto"/>
        <w:spacing w:before="0" w:line="180" w:lineRule="exact"/>
        <w:jc w:val="left"/>
      </w:pPr>
      <w:r>
        <w:rPr>
          <w:rStyle w:val="Titulekobrzku9"/>
          <w:b/>
          <w:bCs/>
          <w:color w:val="000000"/>
        </w:rPr>
        <w:t>MĚSTO ČESKÝ KRUMLOV</w:t>
      </w:r>
    </w:p>
    <w:p w:rsidR="007B50ED" w:rsidRDefault="004732A2">
      <w:pPr>
        <w:pStyle w:val="Titulekobrzku40"/>
        <w:framePr w:wrap="none" w:vAnchor="page" w:hAnchor="page" w:x="1062" w:y="9803"/>
        <w:shd w:val="clear" w:color="auto" w:fill="auto"/>
        <w:spacing w:before="0" w:line="180" w:lineRule="exact"/>
        <w:jc w:val="left"/>
      </w:pPr>
      <w:r>
        <w:rPr>
          <w:rStyle w:val="Titulekobrzku4Netun"/>
          <w:b w:val="0"/>
          <w:bCs w:val="0"/>
          <w:color w:val="000000"/>
        </w:rPr>
        <w:t>V Č.Krumlově dne</w:t>
      </w:r>
    </w:p>
    <w:p w:rsidR="007B50ED" w:rsidRDefault="00EB78AF">
      <w:pPr>
        <w:framePr w:wrap="none" w:vAnchor="page" w:hAnchor="page" w:x="2721" w:y="9671"/>
        <w:rPr>
          <w:color w:val="auto"/>
          <w:sz w:val="2"/>
          <w:szCs w:val="2"/>
        </w:rPr>
      </w:pPr>
      <w:r>
        <w:rPr>
          <w:noProof/>
          <w:color w:val="auto"/>
          <w:sz w:val="2"/>
          <w:szCs w:val="2"/>
        </w:rPr>
        <w:drawing>
          <wp:inline distT="0" distB="0" distL="0" distR="0">
            <wp:extent cx="904875" cy="31432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7B50ED" w:rsidRDefault="007B50ED">
      <w:pPr>
        <w:rPr>
          <w:color w:val="auto"/>
          <w:sz w:val="2"/>
          <w:szCs w:val="2"/>
        </w:rPr>
        <w:sectPr w:rsidR="007B50ED">
          <w:pgSz w:w="11900" w:h="16840"/>
          <w:pgMar w:top="360" w:right="360" w:bottom="360" w:left="360" w:header="0" w:footer="3" w:gutter="0"/>
          <w:cols w:space="720"/>
          <w:noEndnote/>
          <w:docGrid w:linePitch="360"/>
        </w:sectPr>
      </w:pPr>
    </w:p>
    <w:p w:rsidR="007B50ED" w:rsidRDefault="00EB78AF">
      <w:pPr>
        <w:framePr w:wrap="none" w:vAnchor="page" w:hAnchor="page" w:x="790" w:y="440"/>
        <w:rPr>
          <w:color w:val="auto"/>
          <w:sz w:val="2"/>
          <w:szCs w:val="2"/>
        </w:rPr>
      </w:pPr>
      <w:r>
        <w:rPr>
          <w:noProof/>
        </w:rPr>
        <w:lastRenderedPageBreak/>
        <mc:AlternateContent>
          <mc:Choice Requires="wps">
            <w:drawing>
              <wp:anchor distT="0" distB="0" distL="114300" distR="114300" simplePos="0" relativeHeight="251656192" behindDoc="0" locked="0" layoutInCell="0" allowOverlap="1">
                <wp:simplePos x="0" y="0"/>
                <wp:positionH relativeFrom="page">
                  <wp:posOffset>3759200</wp:posOffset>
                </wp:positionH>
                <wp:positionV relativeFrom="page">
                  <wp:posOffset>2440940</wp:posOffset>
                </wp:positionV>
                <wp:extent cx="2825750" cy="0"/>
                <wp:effectExtent l="6350" t="10160" r="6350" b="889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0" cy="0"/>
                        </a:xfrm>
                        <a:prstGeom prst="straightConnector1">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7D0D29" id="_x0000_t32" coordsize="21600,21600" o:spt="32" o:oned="t" path="m,l21600,21600e" filled="f">
                <v:path arrowok="t" fillok="f" o:connecttype="none"/>
                <o:lock v:ext="edit" shapetype="t"/>
              </v:shapetype>
              <v:shape id="AutoShape 4" o:spid="_x0000_s1026" type="#_x0000_t32" style="position:absolute;margin-left:296pt;margin-top:192.2pt;width:222.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5e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" o:allowincell="f" strokeweight=".35pt">
                <w10:wrap anchorx="page" anchory="page"/>
              </v:shape>
            </w:pict>
          </mc:Fallback>
        </mc:AlternateContent>
      </w:r>
      <w:r>
        <w:rPr>
          <w:noProof/>
          <w:color w:val="auto"/>
          <w:sz w:val="2"/>
          <w:szCs w:val="2"/>
        </w:rPr>
        <w:drawing>
          <wp:inline distT="0" distB="0" distL="0" distR="0">
            <wp:extent cx="6934200" cy="55245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34200" cy="552450"/>
                    </a:xfrm>
                    <a:prstGeom prst="rect">
                      <a:avLst/>
                    </a:prstGeom>
                    <a:noFill/>
                    <a:ln>
                      <a:noFill/>
                    </a:ln>
                  </pic:spPr>
                </pic:pic>
              </a:graphicData>
            </a:graphic>
          </wp:inline>
        </w:drawing>
      </w:r>
    </w:p>
    <w:p w:rsidR="007B50ED" w:rsidRDefault="004732A2">
      <w:pPr>
        <w:pStyle w:val="Titulekobrzku40"/>
        <w:framePr w:wrap="none" w:vAnchor="page" w:hAnchor="page" w:x="5878" w:y="2631"/>
        <w:shd w:val="clear" w:color="auto" w:fill="auto"/>
        <w:spacing w:before="0" w:line="180" w:lineRule="exact"/>
        <w:jc w:val="left"/>
      </w:pPr>
      <w:r>
        <w:rPr>
          <w:rStyle w:val="Titulekobrzku4Netun"/>
          <w:b w:val="0"/>
          <w:bCs w:val="0"/>
          <w:color w:val="000000"/>
        </w:rPr>
        <w:t>V Č.Budějovicích dne</w:t>
      </w:r>
    </w:p>
    <w:p w:rsidR="007B50ED" w:rsidRDefault="00EB78AF">
      <w:pPr>
        <w:framePr w:wrap="none" w:vAnchor="page" w:hAnchor="page" w:x="7714" w:y="2595"/>
        <w:rPr>
          <w:color w:val="auto"/>
          <w:sz w:val="2"/>
          <w:szCs w:val="2"/>
        </w:rPr>
      </w:pPr>
      <w:r>
        <w:rPr>
          <w:noProof/>
          <w:color w:val="auto"/>
          <w:sz w:val="2"/>
          <w:szCs w:val="2"/>
        </w:rPr>
        <w:drawing>
          <wp:inline distT="0" distB="0" distL="0" distR="0">
            <wp:extent cx="847725" cy="30480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rsidR="007B50ED" w:rsidRDefault="004732A2">
      <w:pPr>
        <w:pStyle w:val="Titulekobrzku90"/>
        <w:framePr w:wrap="none" w:vAnchor="page" w:hAnchor="page" w:x="5842" w:y="3029"/>
        <w:shd w:val="clear" w:color="auto" w:fill="auto"/>
        <w:spacing w:before="0" w:line="180" w:lineRule="exact"/>
        <w:jc w:val="left"/>
      </w:pPr>
      <w:r>
        <w:rPr>
          <w:rStyle w:val="Titulekobrzku9"/>
          <w:b/>
          <w:bCs/>
          <w:color w:val="000000"/>
        </w:rPr>
        <w:t>Cataps, s.r.o.</w:t>
      </w:r>
    </w:p>
    <w:p w:rsidR="007B50ED" w:rsidRDefault="004732A2">
      <w:pPr>
        <w:pStyle w:val="Zkladntext70"/>
        <w:framePr w:w="8676" w:h="841" w:hRule="exact" w:wrap="none" w:vAnchor="page" w:hAnchor="page" w:x="929" w:y="3881"/>
        <w:shd w:val="clear" w:color="auto" w:fill="auto"/>
        <w:spacing w:after="60" w:line="160" w:lineRule="exact"/>
        <w:ind w:left="4980"/>
      </w:pPr>
      <w:r>
        <w:rPr>
          <w:rStyle w:val="Zkladntext7"/>
          <w:color w:val="000000"/>
        </w:rPr>
        <w:t>vlastnoruční podpis</w:t>
      </w:r>
    </w:p>
    <w:p w:rsidR="007B50ED" w:rsidRDefault="004732A2">
      <w:pPr>
        <w:pStyle w:val="Nadpis240"/>
        <w:framePr w:w="8676" w:h="841" w:hRule="exact" w:wrap="none" w:vAnchor="page" w:hAnchor="page" w:x="929" w:y="3881"/>
        <w:shd w:val="clear" w:color="auto" w:fill="auto"/>
        <w:spacing w:before="0" w:after="0" w:line="206" w:lineRule="exact"/>
        <w:ind w:left="4980" w:right="1060" w:firstLine="0"/>
        <w:jc w:val="left"/>
      </w:pPr>
      <w:bookmarkStart w:id="6" w:name="bookmark6"/>
      <w:r>
        <w:rPr>
          <w:rStyle w:val="Nadpis24"/>
          <w:b/>
          <w:bCs/>
          <w:color w:val="000000"/>
        </w:rPr>
        <w:t>Jméno: Martina Vlčková Funkce: Kay Account Manager</w:t>
      </w:r>
      <w:bookmarkEnd w:id="6"/>
    </w:p>
    <w:p w:rsidR="007B50ED" w:rsidRDefault="004732A2">
      <w:pPr>
        <w:pStyle w:val="Zkladntext70"/>
        <w:framePr w:w="4277" w:h="561" w:hRule="exact" w:wrap="none" w:vAnchor="page" w:hAnchor="page" w:x="929" w:y="15273"/>
        <w:shd w:val="clear" w:color="auto" w:fill="auto"/>
        <w:spacing w:line="223" w:lineRule="exact"/>
      </w:pPr>
      <w:r>
        <w:rPr>
          <w:rStyle w:val="Zkladntext7"/>
          <w:color w:val="000000"/>
        </w:rPr>
        <w:t>Cataps s.r.o., se sídlem;</w:t>
      </w:r>
    </w:p>
    <w:p w:rsidR="007B50ED" w:rsidRDefault="004732A2">
      <w:pPr>
        <w:pStyle w:val="Zkladntext70"/>
        <w:framePr w:w="4277" w:h="561" w:hRule="exact" w:wrap="none" w:vAnchor="page" w:hAnchor="page" w:x="929" w:y="15273"/>
        <w:shd w:val="clear" w:color="auto" w:fill="auto"/>
        <w:spacing w:line="223" w:lineRule="exact"/>
      </w:pPr>
      <w:r>
        <w:rPr>
          <w:rStyle w:val="Zkladntext7"/>
          <w:color w:val="000000"/>
        </w:rPr>
        <w:t>Praha 1 - Nové Město, Václavské náměstí 796/42,</w:t>
      </w:r>
    </w:p>
    <w:p w:rsidR="007B50ED" w:rsidRDefault="004732A2">
      <w:pPr>
        <w:pStyle w:val="ZhlavneboZpat20"/>
        <w:framePr w:w="4277" w:h="448" w:hRule="exact" w:wrap="none" w:vAnchor="page" w:hAnchor="page" w:x="929" w:y="15833"/>
        <w:shd w:val="clear" w:color="auto" w:fill="auto"/>
        <w:spacing w:line="223" w:lineRule="exact"/>
      </w:pPr>
      <w:r>
        <w:rPr>
          <w:rStyle w:val="ZhlavneboZpat2"/>
          <w:color w:val="000000"/>
        </w:rPr>
        <w:t>PSČ 114 07, IČO: 03633144</w:t>
      </w:r>
    </w:p>
    <w:p w:rsidR="007B50ED" w:rsidRDefault="004732A2">
      <w:pPr>
        <w:pStyle w:val="ZhlavneboZpat70"/>
        <w:framePr w:w="4277" w:h="448" w:hRule="exact" w:wrap="none" w:vAnchor="page" w:hAnchor="page" w:x="929" w:y="15833"/>
        <w:shd w:val="clear" w:color="auto" w:fill="auto"/>
        <w:spacing w:line="80" w:lineRule="exact"/>
      </w:pPr>
      <w:r>
        <w:rPr>
          <w:rStyle w:val="ZhlavneboZpat7"/>
          <w:color w:val="000000"/>
        </w:rPr>
        <w:t>ZAPSANÁ V OBCHODNÍM REJSTŘÍKU VEDENÉM MĚSTSKÝM SOUDEM V PRAZE, ODDÍL B, VLOŽKA 235160</w:t>
      </w:r>
    </w:p>
    <w:p w:rsidR="007B50ED" w:rsidRDefault="004732A2">
      <w:pPr>
        <w:pStyle w:val="Zkladntext70"/>
        <w:framePr w:w="4219" w:h="629" w:hRule="exact" w:wrap="none" w:vAnchor="page" w:hAnchor="page" w:x="5386" w:y="15210"/>
        <w:shd w:val="clear" w:color="auto" w:fill="auto"/>
      </w:pPr>
      <w:r>
        <w:rPr>
          <w:rStyle w:val="Zkladntext7"/>
          <w:color w:val="000000"/>
        </w:rPr>
        <w:t>Komerční banka, a.s., se sídlem:</w:t>
      </w:r>
    </w:p>
    <w:p w:rsidR="007B50ED" w:rsidRDefault="004732A2">
      <w:pPr>
        <w:pStyle w:val="Zkladntext70"/>
        <w:framePr w:w="4219" w:h="629" w:hRule="exact" w:wrap="none" w:vAnchor="page" w:hAnchor="page" w:x="5386" w:y="15210"/>
        <w:shd w:val="clear" w:color="auto" w:fill="auto"/>
      </w:pPr>
      <w:r>
        <w:rPr>
          <w:rStyle w:val="Zkladntext7"/>
          <w:color w:val="000000"/>
        </w:rPr>
        <w:t>Praha 1, Na Příkopě 33 čp. 969,</w:t>
      </w:r>
    </w:p>
    <w:p w:rsidR="007B50ED" w:rsidRDefault="004732A2">
      <w:pPr>
        <w:pStyle w:val="ZhlavneboZpat20"/>
        <w:framePr w:w="4219" w:h="455" w:hRule="exact" w:wrap="none" w:vAnchor="page" w:hAnchor="page" w:x="5386" w:y="15838"/>
        <w:shd w:val="clear" w:color="auto" w:fill="auto"/>
      </w:pPr>
      <w:r>
        <w:rPr>
          <w:rStyle w:val="ZhlavneboZpat2"/>
          <w:color w:val="000000"/>
        </w:rPr>
        <w:t>PSČ 114 07, IČO: 45317054</w:t>
      </w:r>
    </w:p>
    <w:p w:rsidR="007B50ED" w:rsidRDefault="004732A2">
      <w:pPr>
        <w:pStyle w:val="ZhlavneboZpat70"/>
        <w:framePr w:w="4219" w:h="455" w:hRule="exact" w:wrap="none" w:vAnchor="page" w:hAnchor="page" w:x="5386" w:y="15838"/>
        <w:shd w:val="clear" w:color="auto" w:fill="auto"/>
        <w:spacing w:line="80" w:lineRule="exact"/>
      </w:pPr>
      <w:r>
        <w:rPr>
          <w:rStyle w:val="ZhlavneboZpat7"/>
          <w:color w:val="000000"/>
        </w:rPr>
        <w:t>ZAPSANÁ V OBCHODNÍM REJSTŘÍKU VEDENÉM MĚSTSKÝm SOUDEM V PRAZE, ODDÍL B, VLOŽKA 1360</w:t>
      </w:r>
    </w:p>
    <w:p w:rsidR="007B50ED" w:rsidRDefault="004732A2">
      <w:pPr>
        <w:pStyle w:val="Zkladntext70"/>
        <w:framePr w:w="1034" w:h="963" w:hRule="exact" w:wrap="none" w:vAnchor="page" w:hAnchor="page" w:x="9756" w:y="15228"/>
        <w:shd w:val="clear" w:color="auto" w:fill="auto"/>
        <w:spacing w:line="160" w:lineRule="exact"/>
        <w:jc w:val="right"/>
      </w:pPr>
      <w:r>
        <w:rPr>
          <w:rStyle w:val="Zkladntext7"/>
          <w:color w:val="000000"/>
        </w:rPr>
        <w:t>9/11</w:t>
      </w:r>
    </w:p>
    <w:p w:rsidR="007B50ED" w:rsidRDefault="004732A2">
      <w:pPr>
        <w:pStyle w:val="Zkladntext40"/>
        <w:framePr w:w="1034" w:h="963" w:hRule="exact" w:wrap="none" w:vAnchor="page" w:hAnchor="page" w:x="9756" w:y="15228"/>
        <w:shd w:val="clear" w:color="auto" w:fill="auto"/>
        <w:ind w:firstLine="0"/>
      </w:pPr>
      <w:r>
        <w:rPr>
          <w:rStyle w:val="Zkladntext4"/>
          <w:color w:val="000000"/>
        </w:rPr>
        <w:t xml:space="preserve">DATUM ÚČINNOSTI ŠABLONY 2. 1.2017 </w:t>
      </w:r>
      <w:r>
        <w:rPr>
          <w:rStyle w:val="Zkladntext4"/>
          <w:color w:val="000000"/>
          <w:lang w:val="fr-FR" w:eastAsia="fr-FR"/>
        </w:rPr>
        <w:t xml:space="preserve">VER F </w:t>
      </w:r>
      <w:r>
        <w:rPr>
          <w:rStyle w:val="Zkladntext4"/>
          <w:color w:val="000000"/>
        </w:rPr>
        <w:t>SMLVYBAV.DOT 21.2.2017 2:09 ODP</w:t>
      </w:r>
    </w:p>
    <w:p w:rsidR="007B50ED" w:rsidRDefault="007B50ED">
      <w:pPr>
        <w:rPr>
          <w:color w:val="auto"/>
          <w:sz w:val="2"/>
          <w:szCs w:val="2"/>
        </w:rPr>
        <w:sectPr w:rsidR="007B50ED">
          <w:pgSz w:w="11900" w:h="16840"/>
          <w:pgMar w:top="360" w:right="360" w:bottom="360" w:left="360" w:header="0" w:footer="3" w:gutter="0"/>
          <w:cols w:space="720"/>
          <w:noEndnote/>
          <w:docGrid w:linePitch="360"/>
        </w:sectPr>
      </w:pPr>
    </w:p>
    <w:p w:rsidR="007B50ED" w:rsidRDefault="004732A2">
      <w:pPr>
        <w:pStyle w:val="Nadpis130"/>
        <w:framePr w:w="9758" w:h="551" w:hRule="exact" w:wrap="none" w:vAnchor="page" w:hAnchor="page" w:x="990" w:y="2549"/>
        <w:shd w:val="clear" w:color="auto" w:fill="auto"/>
        <w:spacing w:after="0" w:line="280" w:lineRule="exact"/>
      </w:pPr>
      <w:bookmarkStart w:id="7" w:name="bookmark7"/>
      <w:r>
        <w:rPr>
          <w:rStyle w:val="Nadpis13"/>
          <w:b/>
          <w:bCs/>
          <w:color w:val="000000"/>
        </w:rPr>
        <w:lastRenderedPageBreak/>
        <w:t>Technická příloha - specifikace pro instalaci platebního terminálu</w:t>
      </w:r>
      <w:bookmarkEnd w:id="7"/>
    </w:p>
    <w:p w:rsidR="007B50ED" w:rsidRDefault="004732A2">
      <w:pPr>
        <w:pStyle w:val="Zkladntext240"/>
        <w:framePr w:w="9758" w:h="551" w:hRule="exact" w:wrap="none" w:vAnchor="page" w:hAnchor="page" w:x="990" w:y="2549"/>
        <w:shd w:val="clear" w:color="auto" w:fill="auto"/>
        <w:spacing w:before="0" w:line="180" w:lineRule="exact"/>
        <w:jc w:val="left"/>
      </w:pPr>
      <w:r>
        <w:rPr>
          <w:rStyle w:val="Zkladntext24"/>
          <w:b/>
          <w:bCs/>
          <w:color w:val="000000"/>
        </w:rPr>
        <w:t>Komunikace platebních terminálů na koncové systémy Dodavatele - Telefonní linka</w:t>
      </w:r>
    </w:p>
    <w:p w:rsidR="007B50ED" w:rsidRDefault="00EB78AF">
      <w:pPr>
        <w:framePr w:wrap="none" w:vAnchor="page" w:hAnchor="page" w:x="97" w:y="3513"/>
        <w:rPr>
          <w:color w:val="auto"/>
          <w:sz w:val="2"/>
          <w:szCs w:val="2"/>
        </w:rPr>
      </w:pPr>
      <w:r>
        <w:rPr>
          <w:noProof/>
          <w:color w:val="auto"/>
          <w:sz w:val="2"/>
          <w:szCs w:val="2"/>
        </w:rPr>
        <w:drawing>
          <wp:inline distT="0" distB="0" distL="0" distR="0">
            <wp:extent cx="3743325" cy="216217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43325" cy="2162175"/>
                    </a:xfrm>
                    <a:prstGeom prst="rect">
                      <a:avLst/>
                    </a:prstGeom>
                    <a:noFill/>
                    <a:ln>
                      <a:noFill/>
                    </a:ln>
                  </pic:spPr>
                </pic:pic>
              </a:graphicData>
            </a:graphic>
          </wp:inline>
        </w:drawing>
      </w:r>
    </w:p>
    <w:p w:rsidR="007B50ED" w:rsidRDefault="00EB78AF">
      <w:pPr>
        <w:framePr w:wrap="none" w:vAnchor="page" w:hAnchor="page" w:x="6769" w:y="3666"/>
        <w:rPr>
          <w:color w:val="auto"/>
          <w:sz w:val="2"/>
          <w:szCs w:val="2"/>
        </w:rPr>
      </w:pPr>
      <w:r>
        <w:rPr>
          <w:noProof/>
          <w:color w:val="auto"/>
          <w:sz w:val="2"/>
          <w:szCs w:val="2"/>
        </w:rPr>
        <w:drawing>
          <wp:inline distT="0" distB="0" distL="0" distR="0">
            <wp:extent cx="2486025" cy="194310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6025" cy="1943100"/>
                    </a:xfrm>
                    <a:prstGeom prst="rect">
                      <a:avLst/>
                    </a:prstGeom>
                    <a:noFill/>
                    <a:ln>
                      <a:noFill/>
                    </a:ln>
                  </pic:spPr>
                </pic:pic>
              </a:graphicData>
            </a:graphic>
          </wp:inline>
        </w:drawing>
      </w:r>
    </w:p>
    <w:p w:rsidR="007B50ED" w:rsidRDefault="004732A2">
      <w:pPr>
        <w:pStyle w:val="Nadpis240"/>
        <w:framePr w:w="9758" w:h="2599" w:hRule="exact" w:wrap="none" w:vAnchor="page" w:hAnchor="page" w:x="990" w:y="7293"/>
        <w:shd w:val="clear" w:color="auto" w:fill="auto"/>
        <w:spacing w:before="0" w:after="10" w:line="180" w:lineRule="exact"/>
        <w:ind w:firstLine="0"/>
      </w:pPr>
      <w:bookmarkStart w:id="8" w:name="bookmark8"/>
      <w:r>
        <w:rPr>
          <w:rStyle w:val="Nadpis24"/>
          <w:b/>
          <w:bCs/>
          <w:color w:val="000000"/>
        </w:rPr>
        <w:t>Telefonní linka - požadované podmínky pro instalaci terminálu, které je obchodník povinen zajistit</w:t>
      </w:r>
      <w:bookmarkEnd w:id="8"/>
    </w:p>
    <w:p w:rsidR="007B50ED" w:rsidRDefault="004732A2">
      <w:pPr>
        <w:pStyle w:val="Zkladntext90"/>
        <w:framePr w:w="9758" w:h="2599" w:hRule="exact" w:wrap="none" w:vAnchor="page" w:hAnchor="page" w:x="990" w:y="7293"/>
        <w:numPr>
          <w:ilvl w:val="0"/>
          <w:numId w:val="9"/>
        </w:numPr>
        <w:shd w:val="clear" w:color="auto" w:fill="auto"/>
        <w:tabs>
          <w:tab w:val="left" w:pos="288"/>
        </w:tabs>
        <w:spacing w:before="0" w:line="266" w:lineRule="exact"/>
        <w:ind w:firstLine="0"/>
      </w:pPr>
      <w:r>
        <w:rPr>
          <w:rStyle w:val="Zkladntext9Netun"/>
          <w:b w:val="0"/>
          <w:bCs w:val="0"/>
          <w:color w:val="000000"/>
        </w:rPr>
        <w:t>Dostupnost silového napájení (230 V) do vzdálenosti 2 m od stanoviště terminálu (zásuvka 230V)</w:t>
      </w:r>
    </w:p>
    <w:p w:rsidR="007B50ED" w:rsidRDefault="004732A2">
      <w:pPr>
        <w:pStyle w:val="Zkladntext90"/>
        <w:framePr w:w="9758" w:h="2599" w:hRule="exact" w:wrap="none" w:vAnchor="page" w:hAnchor="page" w:x="990" w:y="7293"/>
        <w:numPr>
          <w:ilvl w:val="0"/>
          <w:numId w:val="9"/>
        </w:numPr>
        <w:shd w:val="clear" w:color="auto" w:fill="auto"/>
        <w:tabs>
          <w:tab w:val="left" w:pos="288"/>
        </w:tabs>
        <w:spacing w:before="0" w:line="266" w:lineRule="exact"/>
        <w:ind w:firstLine="0"/>
      </w:pPr>
      <w:r>
        <w:rPr>
          <w:rStyle w:val="Zkladntext9Netun"/>
          <w:b w:val="0"/>
          <w:bCs w:val="0"/>
          <w:color w:val="000000"/>
        </w:rPr>
        <w:t>Dostupnost telefonní zásuvky RJ-11 do vzdálenosti 2 m od stanoviště terminálu</w:t>
      </w:r>
    </w:p>
    <w:p w:rsidR="007B50ED" w:rsidRDefault="004732A2">
      <w:pPr>
        <w:pStyle w:val="Zkladntext90"/>
        <w:framePr w:w="9758" w:h="2599" w:hRule="exact" w:wrap="none" w:vAnchor="page" w:hAnchor="page" w:x="990" w:y="7293"/>
        <w:numPr>
          <w:ilvl w:val="0"/>
          <w:numId w:val="9"/>
        </w:numPr>
        <w:shd w:val="clear" w:color="auto" w:fill="auto"/>
        <w:tabs>
          <w:tab w:val="left" w:pos="288"/>
        </w:tabs>
        <w:spacing w:before="0" w:line="266" w:lineRule="exact"/>
        <w:ind w:firstLine="0"/>
      </w:pPr>
      <w:r>
        <w:rPr>
          <w:rStyle w:val="Zkladntext9Netun"/>
          <w:b w:val="0"/>
          <w:bCs w:val="0"/>
          <w:color w:val="000000"/>
        </w:rPr>
        <w:t>Funkční telefonní linka, případně analogová telefonní ústředna poskytovatele telefonního připojení</w:t>
      </w:r>
    </w:p>
    <w:p w:rsidR="007B50ED" w:rsidRDefault="004732A2">
      <w:pPr>
        <w:pStyle w:val="Zkladntext90"/>
        <w:framePr w:w="9758" w:h="2599" w:hRule="exact" w:wrap="none" w:vAnchor="page" w:hAnchor="page" w:x="990" w:y="7293"/>
        <w:numPr>
          <w:ilvl w:val="0"/>
          <w:numId w:val="9"/>
        </w:numPr>
        <w:shd w:val="clear" w:color="auto" w:fill="auto"/>
        <w:tabs>
          <w:tab w:val="left" w:pos="288"/>
        </w:tabs>
        <w:spacing w:before="0" w:line="266" w:lineRule="exact"/>
        <w:ind w:firstLine="0"/>
      </w:pPr>
      <w:r>
        <w:rPr>
          <w:rStyle w:val="Zkladntext9Netun"/>
          <w:b w:val="0"/>
          <w:bCs w:val="0"/>
          <w:color w:val="000000"/>
        </w:rPr>
        <w:t>Platební terminál je možné připojit prostřednictvím pobočkové telefonní linky přes analogovou telefonní ústřednu</w:t>
      </w:r>
    </w:p>
    <w:p w:rsidR="007B50ED" w:rsidRDefault="004732A2">
      <w:pPr>
        <w:pStyle w:val="Zkladntext90"/>
        <w:framePr w:w="9758" w:h="2599" w:hRule="exact" w:wrap="none" w:vAnchor="page" w:hAnchor="page" w:x="990" w:y="7293"/>
        <w:numPr>
          <w:ilvl w:val="0"/>
          <w:numId w:val="9"/>
        </w:numPr>
        <w:shd w:val="clear" w:color="auto" w:fill="auto"/>
        <w:tabs>
          <w:tab w:val="left" w:pos="288"/>
        </w:tabs>
        <w:spacing w:before="0" w:line="204" w:lineRule="exact"/>
        <w:ind w:left="320" w:hanging="320"/>
        <w:jc w:val="left"/>
      </w:pPr>
      <w:r>
        <w:rPr>
          <w:rStyle w:val="Zkladntext9Netun"/>
          <w:b w:val="0"/>
          <w:bCs w:val="0"/>
          <w:color w:val="000000"/>
        </w:rPr>
        <w:t>Umožnit provolbu na veřejnou telefonní síť (např. prostřednictvím provolby „0“) pokud se nejedná o přímou telefonní linku. Číslo předvolby na přímou linku uloží servisní technik do POS.</w:t>
      </w:r>
    </w:p>
    <w:p w:rsidR="007B50ED" w:rsidRDefault="004732A2">
      <w:pPr>
        <w:pStyle w:val="Zkladntext90"/>
        <w:framePr w:w="9758" w:h="2599" w:hRule="exact" w:wrap="none" w:vAnchor="page" w:hAnchor="page" w:x="990" w:y="7293"/>
        <w:numPr>
          <w:ilvl w:val="0"/>
          <w:numId w:val="9"/>
        </w:numPr>
        <w:shd w:val="clear" w:color="auto" w:fill="auto"/>
        <w:tabs>
          <w:tab w:val="left" w:pos="288"/>
        </w:tabs>
        <w:spacing w:before="0" w:after="63" w:line="180" w:lineRule="exact"/>
        <w:ind w:firstLine="0"/>
      </w:pPr>
      <w:r>
        <w:rPr>
          <w:rStyle w:val="Zkladntext9Netun"/>
          <w:b w:val="0"/>
          <w:bCs w:val="0"/>
          <w:color w:val="000000"/>
        </w:rPr>
        <w:t>Platební terminál není možné připojit prostřednictvím telefonní linky přes digitální ústřednu</w:t>
      </w:r>
    </w:p>
    <w:p w:rsidR="007B50ED" w:rsidRDefault="004732A2">
      <w:pPr>
        <w:pStyle w:val="Zkladntext90"/>
        <w:framePr w:w="9758" w:h="2599" w:hRule="exact" w:wrap="none" w:vAnchor="page" w:hAnchor="page" w:x="990" w:y="7293"/>
        <w:numPr>
          <w:ilvl w:val="0"/>
          <w:numId w:val="9"/>
        </w:numPr>
        <w:shd w:val="clear" w:color="auto" w:fill="auto"/>
        <w:tabs>
          <w:tab w:val="left" w:pos="288"/>
        </w:tabs>
        <w:spacing w:before="0"/>
        <w:ind w:left="320" w:hanging="320"/>
        <w:jc w:val="left"/>
      </w:pPr>
      <w:r>
        <w:rPr>
          <w:rStyle w:val="Zkladntext9Netun"/>
          <w:b w:val="0"/>
          <w:bCs w:val="0"/>
          <w:color w:val="000000"/>
        </w:rPr>
        <w:t>V případě telefonní linky s pulzní volbou může trvat vlastní sestavení spojení déle a platební terminál může opakovaně vytáčet příslušné telefonní číslo. Vhodnější je telefonní linka s tónovou volbou.</w:t>
      </w:r>
    </w:p>
    <w:p w:rsidR="007B50ED" w:rsidRDefault="004732A2">
      <w:pPr>
        <w:pStyle w:val="Nadpis240"/>
        <w:framePr w:w="9758" w:h="480" w:hRule="exact" w:wrap="none" w:vAnchor="page" w:hAnchor="page" w:x="990" w:y="10088"/>
        <w:shd w:val="clear" w:color="auto" w:fill="auto"/>
        <w:spacing w:before="0" w:after="0" w:line="209" w:lineRule="exact"/>
        <w:ind w:firstLine="0"/>
      </w:pPr>
      <w:bookmarkStart w:id="9" w:name="bookmark9"/>
      <w:r>
        <w:rPr>
          <w:rStyle w:val="Nadpis24"/>
          <w:b/>
          <w:bCs/>
          <w:color w:val="000000"/>
        </w:rPr>
        <w:t>Pro zajištění bezproblémové funkčnosti platebního terminálu je třeba na obchodním místě zpřístupnit telefonní linku a povolit telefonní čísla na Dodavatele, které zajišťují řádnou funkcionalitu terminálu.</w:t>
      </w:r>
      <w:bookmarkEnd w:id="9"/>
    </w:p>
    <w:tbl>
      <w:tblPr>
        <w:tblW w:w="0" w:type="auto"/>
        <w:tblInd w:w="5" w:type="dxa"/>
        <w:tblLayout w:type="fixed"/>
        <w:tblCellMar>
          <w:left w:w="0" w:type="dxa"/>
          <w:right w:w="0" w:type="dxa"/>
        </w:tblCellMar>
        <w:tblLook w:val="0000" w:firstRow="0" w:lastRow="0" w:firstColumn="0" w:lastColumn="0" w:noHBand="0" w:noVBand="0"/>
      </w:tblPr>
      <w:tblGrid>
        <w:gridCol w:w="2366"/>
        <w:gridCol w:w="1123"/>
        <w:gridCol w:w="3182"/>
      </w:tblGrid>
      <w:tr w:rsidR="007B50ED">
        <w:trPr>
          <w:trHeight w:hRule="exact" w:val="576"/>
        </w:trPr>
        <w:tc>
          <w:tcPr>
            <w:tcW w:w="2366" w:type="dxa"/>
            <w:tcBorders>
              <w:top w:val="single" w:sz="4" w:space="0" w:color="auto"/>
              <w:left w:val="single" w:sz="4" w:space="0" w:color="auto"/>
              <w:bottom w:val="nil"/>
              <w:right w:val="nil"/>
            </w:tcBorders>
            <w:shd w:val="clear" w:color="auto" w:fill="FFFFFF"/>
            <w:vAlign w:val="center"/>
          </w:tcPr>
          <w:p w:rsidR="007B50ED" w:rsidRDefault="004732A2">
            <w:pPr>
              <w:pStyle w:val="Zkladntext20"/>
              <w:framePr w:w="6672" w:h="1598" w:wrap="none" w:vAnchor="page" w:hAnchor="page" w:x="1014" w:y="10737"/>
              <w:shd w:val="clear" w:color="auto" w:fill="auto"/>
              <w:spacing w:after="0" w:line="180" w:lineRule="exact"/>
              <w:ind w:firstLine="0"/>
              <w:jc w:val="center"/>
            </w:pPr>
            <w:r>
              <w:rPr>
                <w:rStyle w:val="Zkladntext2Tun"/>
                <w:color w:val="000000"/>
              </w:rPr>
              <w:t>DODAVATEL</w:t>
            </w:r>
          </w:p>
        </w:tc>
        <w:tc>
          <w:tcPr>
            <w:tcW w:w="1123" w:type="dxa"/>
            <w:tcBorders>
              <w:top w:val="single" w:sz="4" w:space="0" w:color="auto"/>
              <w:left w:val="single" w:sz="4" w:space="0" w:color="auto"/>
              <w:bottom w:val="nil"/>
              <w:right w:val="nil"/>
            </w:tcBorders>
            <w:shd w:val="clear" w:color="auto" w:fill="FFFFFF"/>
            <w:vAlign w:val="center"/>
          </w:tcPr>
          <w:p w:rsidR="007B50ED" w:rsidRDefault="004732A2">
            <w:pPr>
              <w:pStyle w:val="Zkladntext20"/>
              <w:framePr w:w="6672" w:h="1598" w:wrap="none" w:vAnchor="page" w:hAnchor="page" w:x="1014" w:y="10737"/>
              <w:shd w:val="clear" w:color="auto" w:fill="auto"/>
              <w:spacing w:after="0" w:line="206" w:lineRule="exact"/>
              <w:ind w:firstLine="0"/>
            </w:pPr>
            <w:r>
              <w:rPr>
                <w:rStyle w:val="Zkladntext2Tun"/>
                <w:color w:val="000000"/>
              </w:rPr>
              <w:t>HELP LINE TELEFON</w:t>
            </w:r>
          </w:p>
        </w:tc>
        <w:tc>
          <w:tcPr>
            <w:tcW w:w="3182" w:type="dxa"/>
            <w:tcBorders>
              <w:top w:val="single" w:sz="4" w:space="0" w:color="auto"/>
              <w:left w:val="single" w:sz="4" w:space="0" w:color="auto"/>
              <w:bottom w:val="nil"/>
              <w:right w:val="single" w:sz="4" w:space="0" w:color="auto"/>
            </w:tcBorders>
            <w:shd w:val="clear" w:color="auto" w:fill="FFFFFF"/>
            <w:vAlign w:val="center"/>
          </w:tcPr>
          <w:p w:rsidR="007B50ED" w:rsidRDefault="004732A2">
            <w:pPr>
              <w:pStyle w:val="Zkladntext20"/>
              <w:framePr w:w="6672" w:h="1598" w:wrap="none" w:vAnchor="page" w:hAnchor="page" w:x="1014" w:y="10737"/>
              <w:shd w:val="clear" w:color="auto" w:fill="auto"/>
              <w:spacing w:after="0" w:line="206" w:lineRule="exact"/>
              <w:ind w:firstLine="0"/>
              <w:jc w:val="center"/>
            </w:pPr>
            <w:r>
              <w:rPr>
                <w:rStyle w:val="Zkladntext2Tun"/>
                <w:color w:val="000000"/>
              </w:rPr>
              <w:t>HELP LINE EMAIL</w:t>
            </w:r>
          </w:p>
        </w:tc>
      </w:tr>
      <w:tr w:rsidR="007B50ED">
        <w:trPr>
          <w:trHeight w:hRule="exact" w:val="346"/>
        </w:trPr>
        <w:tc>
          <w:tcPr>
            <w:tcW w:w="2366" w:type="dxa"/>
            <w:tcBorders>
              <w:top w:val="single" w:sz="4" w:space="0" w:color="auto"/>
              <w:left w:val="single" w:sz="4" w:space="0" w:color="auto"/>
              <w:bottom w:val="nil"/>
              <w:right w:val="nil"/>
            </w:tcBorders>
            <w:shd w:val="clear" w:color="auto" w:fill="FFFFFF"/>
            <w:vAlign w:val="bottom"/>
          </w:tcPr>
          <w:p w:rsidR="007B50ED" w:rsidRDefault="004732A2">
            <w:pPr>
              <w:pStyle w:val="Zkladntext20"/>
              <w:framePr w:w="6672" w:h="1598" w:wrap="none" w:vAnchor="page" w:hAnchor="page" w:x="1014" w:y="10737"/>
              <w:shd w:val="clear" w:color="auto" w:fill="auto"/>
              <w:spacing w:after="0" w:line="180" w:lineRule="exact"/>
              <w:ind w:firstLine="0"/>
              <w:jc w:val="left"/>
            </w:pPr>
            <w:r>
              <w:rPr>
                <w:rStyle w:val="Zkladntext2Tun"/>
                <w:color w:val="000000"/>
              </w:rPr>
              <w:t xml:space="preserve">Global </w:t>
            </w:r>
            <w:r>
              <w:rPr>
                <w:rStyle w:val="Zkladntext2Tun"/>
                <w:color w:val="000000"/>
                <w:lang w:val="de-DE" w:eastAsia="de-DE"/>
              </w:rPr>
              <w:t xml:space="preserve">Payments </w:t>
            </w:r>
            <w:r>
              <w:rPr>
                <w:rStyle w:val="Zkladntext2Tun"/>
                <w:color w:val="000000"/>
                <w:lang w:val="fr-FR" w:eastAsia="fr-FR"/>
              </w:rPr>
              <w:t>Europe</w:t>
            </w:r>
          </w:p>
        </w:tc>
        <w:tc>
          <w:tcPr>
            <w:tcW w:w="1123" w:type="dxa"/>
            <w:tcBorders>
              <w:top w:val="single" w:sz="4" w:space="0" w:color="auto"/>
              <w:left w:val="single" w:sz="4" w:space="0" w:color="auto"/>
              <w:bottom w:val="nil"/>
              <w:right w:val="nil"/>
            </w:tcBorders>
            <w:shd w:val="clear" w:color="auto" w:fill="FFFFFF"/>
            <w:vAlign w:val="bottom"/>
          </w:tcPr>
          <w:p w:rsidR="007B50ED" w:rsidRDefault="004732A2">
            <w:pPr>
              <w:pStyle w:val="Zkladntext20"/>
              <w:framePr w:w="6672" w:h="1598" w:wrap="none" w:vAnchor="page" w:hAnchor="page" w:x="1014" w:y="10737"/>
              <w:shd w:val="clear" w:color="auto" w:fill="auto"/>
              <w:spacing w:after="0" w:line="180" w:lineRule="exact"/>
              <w:ind w:firstLine="0"/>
            </w:pPr>
            <w:r>
              <w:rPr>
                <w:rStyle w:val="Zkladntext2Tun"/>
                <w:color w:val="000000"/>
              </w:rPr>
              <w:t>267 197 197</w:t>
            </w:r>
          </w:p>
        </w:tc>
        <w:tc>
          <w:tcPr>
            <w:tcW w:w="3182" w:type="dxa"/>
            <w:tcBorders>
              <w:top w:val="single" w:sz="4" w:space="0" w:color="auto"/>
              <w:left w:val="single" w:sz="4" w:space="0" w:color="auto"/>
              <w:bottom w:val="nil"/>
              <w:right w:val="single" w:sz="4" w:space="0" w:color="auto"/>
            </w:tcBorders>
            <w:shd w:val="clear" w:color="auto" w:fill="FFFFFF"/>
            <w:vAlign w:val="bottom"/>
          </w:tcPr>
          <w:p w:rsidR="007B50ED" w:rsidRDefault="00EB78AF">
            <w:pPr>
              <w:pStyle w:val="Zkladntext20"/>
              <w:framePr w:w="6672" w:h="1598" w:wrap="none" w:vAnchor="page" w:hAnchor="page" w:x="1014" w:y="10737"/>
              <w:shd w:val="clear" w:color="auto" w:fill="auto"/>
              <w:spacing w:after="0" w:line="180" w:lineRule="exact"/>
              <w:ind w:firstLine="0"/>
              <w:jc w:val="left"/>
            </w:pPr>
            <w:hyperlink r:id="rId26" w:history="1">
              <w:r w:rsidR="004732A2">
                <w:rPr>
                  <w:rStyle w:val="Hypertextovodkaz"/>
                  <w:b/>
                  <w:bCs/>
                  <w:lang w:val="en-US" w:eastAsia="en-US"/>
                </w:rPr>
                <w:t>help.pos@gpe.cz</w:t>
              </w:r>
            </w:hyperlink>
          </w:p>
        </w:tc>
      </w:tr>
      <w:tr w:rsidR="007B50ED">
        <w:trPr>
          <w:trHeight w:hRule="exact" w:val="331"/>
        </w:trPr>
        <w:tc>
          <w:tcPr>
            <w:tcW w:w="2366" w:type="dxa"/>
            <w:tcBorders>
              <w:top w:val="single" w:sz="4" w:space="0" w:color="auto"/>
              <w:left w:val="single" w:sz="4" w:space="0" w:color="auto"/>
              <w:bottom w:val="nil"/>
              <w:right w:val="nil"/>
            </w:tcBorders>
            <w:shd w:val="clear" w:color="auto" w:fill="FFFFFF"/>
            <w:vAlign w:val="bottom"/>
          </w:tcPr>
          <w:p w:rsidR="007B50ED" w:rsidRDefault="004732A2">
            <w:pPr>
              <w:pStyle w:val="Zkladntext20"/>
              <w:framePr w:w="6672" w:h="1598" w:wrap="none" w:vAnchor="page" w:hAnchor="page" w:x="1014" w:y="10737"/>
              <w:shd w:val="clear" w:color="auto" w:fill="auto"/>
              <w:spacing w:after="0" w:line="180" w:lineRule="exact"/>
              <w:ind w:firstLine="0"/>
              <w:jc w:val="left"/>
            </w:pPr>
            <w:r>
              <w:rPr>
                <w:rStyle w:val="Zkladntext2Tun"/>
                <w:color w:val="000000"/>
              </w:rPr>
              <w:t>SONET</w:t>
            </w:r>
          </w:p>
        </w:tc>
        <w:tc>
          <w:tcPr>
            <w:tcW w:w="1123" w:type="dxa"/>
            <w:tcBorders>
              <w:top w:val="single" w:sz="4" w:space="0" w:color="auto"/>
              <w:left w:val="single" w:sz="4" w:space="0" w:color="auto"/>
              <w:bottom w:val="nil"/>
              <w:right w:val="nil"/>
            </w:tcBorders>
            <w:shd w:val="clear" w:color="auto" w:fill="FFFFFF"/>
            <w:vAlign w:val="bottom"/>
          </w:tcPr>
          <w:p w:rsidR="007B50ED" w:rsidRDefault="004732A2">
            <w:pPr>
              <w:pStyle w:val="Zkladntext20"/>
              <w:framePr w:w="6672" w:h="1598" w:wrap="none" w:vAnchor="page" w:hAnchor="page" w:x="1014" w:y="10737"/>
              <w:shd w:val="clear" w:color="auto" w:fill="auto"/>
              <w:spacing w:after="0" w:line="180" w:lineRule="exact"/>
              <w:ind w:firstLine="0"/>
            </w:pPr>
            <w:r>
              <w:rPr>
                <w:rStyle w:val="Zkladntext2Tun"/>
                <w:color w:val="000000"/>
              </w:rPr>
              <w:t>543 423 555</w:t>
            </w:r>
          </w:p>
        </w:tc>
        <w:tc>
          <w:tcPr>
            <w:tcW w:w="3182" w:type="dxa"/>
            <w:tcBorders>
              <w:top w:val="single" w:sz="4" w:space="0" w:color="auto"/>
              <w:left w:val="single" w:sz="4" w:space="0" w:color="auto"/>
              <w:bottom w:val="nil"/>
              <w:right w:val="single" w:sz="4" w:space="0" w:color="auto"/>
            </w:tcBorders>
            <w:shd w:val="clear" w:color="auto" w:fill="FFFFFF"/>
            <w:vAlign w:val="bottom"/>
          </w:tcPr>
          <w:p w:rsidR="007B50ED" w:rsidRDefault="00EB78AF">
            <w:pPr>
              <w:pStyle w:val="Zkladntext20"/>
              <w:framePr w:w="6672" w:h="1598" w:wrap="none" w:vAnchor="page" w:hAnchor="page" w:x="1014" w:y="10737"/>
              <w:shd w:val="clear" w:color="auto" w:fill="auto"/>
              <w:spacing w:after="0" w:line="180" w:lineRule="exact"/>
              <w:ind w:firstLine="0"/>
              <w:jc w:val="left"/>
            </w:pPr>
            <w:hyperlink r:id="rId27" w:history="1">
              <w:r w:rsidR="004732A2">
                <w:rPr>
                  <w:rStyle w:val="Hypertextovodkaz"/>
                  <w:b/>
                  <w:bCs/>
                  <w:lang w:val="en-US" w:eastAsia="en-US"/>
                </w:rPr>
                <w:t>helpdesk@sonet.cz</w:t>
              </w:r>
            </w:hyperlink>
          </w:p>
        </w:tc>
      </w:tr>
      <w:tr w:rsidR="007B50ED">
        <w:trPr>
          <w:trHeight w:hRule="exact" w:val="346"/>
        </w:trPr>
        <w:tc>
          <w:tcPr>
            <w:tcW w:w="2366" w:type="dxa"/>
            <w:tcBorders>
              <w:top w:val="single" w:sz="4" w:space="0" w:color="auto"/>
              <w:left w:val="single" w:sz="4" w:space="0" w:color="auto"/>
              <w:bottom w:val="single" w:sz="4" w:space="0" w:color="auto"/>
              <w:right w:val="nil"/>
            </w:tcBorders>
            <w:shd w:val="clear" w:color="auto" w:fill="FFFFFF"/>
          </w:tcPr>
          <w:p w:rsidR="007B50ED" w:rsidRDefault="004732A2">
            <w:pPr>
              <w:pStyle w:val="Zkladntext20"/>
              <w:framePr w:w="6672" w:h="1598" w:wrap="none" w:vAnchor="page" w:hAnchor="page" w:x="1014" w:y="10737"/>
              <w:shd w:val="clear" w:color="auto" w:fill="auto"/>
              <w:spacing w:after="0" w:line="180" w:lineRule="exact"/>
              <w:ind w:firstLine="0"/>
              <w:jc w:val="left"/>
            </w:pPr>
            <w:r>
              <w:rPr>
                <w:rStyle w:val="Zkladntext2Tun"/>
                <w:color w:val="000000"/>
              </w:rPr>
              <w:t>PRINTEC</w:t>
            </w:r>
          </w:p>
        </w:tc>
        <w:tc>
          <w:tcPr>
            <w:tcW w:w="1123" w:type="dxa"/>
            <w:tcBorders>
              <w:top w:val="single" w:sz="4" w:space="0" w:color="auto"/>
              <w:left w:val="single" w:sz="4" w:space="0" w:color="auto"/>
              <w:bottom w:val="single" w:sz="4" w:space="0" w:color="auto"/>
              <w:right w:val="nil"/>
            </w:tcBorders>
            <w:shd w:val="clear" w:color="auto" w:fill="FFFFFF"/>
          </w:tcPr>
          <w:p w:rsidR="007B50ED" w:rsidRDefault="004732A2">
            <w:pPr>
              <w:pStyle w:val="Zkladntext20"/>
              <w:framePr w:w="6672" w:h="1598" w:wrap="none" w:vAnchor="page" w:hAnchor="page" w:x="1014" w:y="10737"/>
              <w:shd w:val="clear" w:color="auto" w:fill="auto"/>
              <w:spacing w:after="0" w:line="180" w:lineRule="exact"/>
              <w:ind w:firstLine="0"/>
            </w:pPr>
            <w:r>
              <w:rPr>
                <w:rStyle w:val="Zkladntext2Tun"/>
                <w:color w:val="000000"/>
              </w:rPr>
              <w:t>246 029 997</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7B50ED" w:rsidRDefault="00EB78AF">
            <w:pPr>
              <w:pStyle w:val="Zkladntext20"/>
              <w:framePr w:w="6672" w:h="1598" w:wrap="none" w:vAnchor="page" w:hAnchor="page" w:x="1014" w:y="10737"/>
              <w:shd w:val="clear" w:color="auto" w:fill="auto"/>
              <w:spacing w:after="0" w:line="180" w:lineRule="exact"/>
              <w:ind w:firstLine="0"/>
              <w:jc w:val="left"/>
            </w:pPr>
            <w:hyperlink r:id="rId28" w:history="1">
              <w:r w:rsidR="004732A2">
                <w:rPr>
                  <w:rStyle w:val="Hypertextovodkaz"/>
                  <w:b/>
                  <w:bCs/>
                  <w:lang w:val="en-US" w:eastAsia="en-US"/>
                </w:rPr>
                <w:t>kb.objednavky@printecgroup.com</w:t>
              </w:r>
            </w:hyperlink>
          </w:p>
        </w:tc>
      </w:tr>
    </w:tbl>
    <w:p w:rsidR="004732A2" w:rsidRPr="004732A2" w:rsidRDefault="004732A2" w:rsidP="004732A2">
      <w:pPr>
        <w:rPr>
          <w:vanish/>
        </w:rPr>
      </w:pPr>
    </w:p>
    <w:tbl>
      <w:tblPr>
        <w:tblW w:w="0" w:type="auto"/>
        <w:tblInd w:w="5" w:type="dxa"/>
        <w:tblLayout w:type="fixed"/>
        <w:tblCellMar>
          <w:left w:w="0" w:type="dxa"/>
          <w:right w:w="0" w:type="dxa"/>
        </w:tblCellMar>
        <w:tblLook w:val="0000" w:firstRow="0" w:lastRow="0" w:firstColumn="0" w:lastColumn="0" w:noHBand="0" w:noVBand="0"/>
      </w:tblPr>
      <w:tblGrid>
        <w:gridCol w:w="1430"/>
        <w:gridCol w:w="1406"/>
      </w:tblGrid>
      <w:tr w:rsidR="007B50ED">
        <w:trPr>
          <w:trHeight w:hRule="exact" w:val="922"/>
        </w:trPr>
        <w:tc>
          <w:tcPr>
            <w:tcW w:w="1430" w:type="dxa"/>
            <w:tcBorders>
              <w:top w:val="single" w:sz="4" w:space="0" w:color="auto"/>
              <w:left w:val="single" w:sz="4" w:space="0" w:color="auto"/>
              <w:bottom w:val="nil"/>
              <w:right w:val="nil"/>
            </w:tcBorders>
            <w:shd w:val="clear" w:color="auto" w:fill="FFFFFF"/>
            <w:vAlign w:val="center"/>
          </w:tcPr>
          <w:p w:rsidR="007B50ED" w:rsidRDefault="004732A2">
            <w:pPr>
              <w:pStyle w:val="Zkladntext20"/>
              <w:framePr w:w="2837" w:h="1925" w:wrap="none" w:vAnchor="page" w:hAnchor="page" w:x="7888" w:y="10742"/>
              <w:shd w:val="clear" w:color="auto" w:fill="auto"/>
              <w:spacing w:after="0"/>
              <w:ind w:left="280" w:firstLine="0"/>
              <w:jc w:val="left"/>
            </w:pPr>
            <w:r>
              <w:rPr>
                <w:rStyle w:val="Zkladntext2Tun"/>
                <w:color w:val="000000"/>
              </w:rPr>
              <w:t>PRIMÁRNÍ</w:t>
            </w:r>
          </w:p>
          <w:p w:rsidR="007B50ED" w:rsidRDefault="004732A2">
            <w:pPr>
              <w:pStyle w:val="Zkladntext20"/>
              <w:framePr w:w="2837" w:h="1925" w:wrap="none" w:vAnchor="page" w:hAnchor="page" w:x="7888" w:y="10742"/>
              <w:shd w:val="clear" w:color="auto" w:fill="auto"/>
              <w:spacing w:after="0"/>
              <w:ind w:firstLine="0"/>
              <w:jc w:val="left"/>
            </w:pPr>
            <w:r>
              <w:rPr>
                <w:rStyle w:val="Zkladntext2Tun"/>
                <w:color w:val="000000"/>
              </w:rPr>
              <w:t>AUTORIZACE</w:t>
            </w:r>
          </w:p>
          <w:p w:rsidR="007B50ED" w:rsidRDefault="004732A2">
            <w:pPr>
              <w:pStyle w:val="Zkladntext20"/>
              <w:framePr w:w="2837" w:h="1925" w:wrap="none" w:vAnchor="page" w:hAnchor="page" w:x="7888" w:y="10742"/>
              <w:shd w:val="clear" w:color="auto" w:fill="auto"/>
              <w:spacing w:after="0"/>
              <w:ind w:firstLine="0"/>
              <w:jc w:val="center"/>
            </w:pPr>
            <w:r>
              <w:rPr>
                <w:rStyle w:val="Zkladntext2Tun"/>
                <w:color w:val="000000"/>
              </w:rPr>
              <w:t>(telefon)</w:t>
            </w:r>
          </w:p>
        </w:tc>
        <w:tc>
          <w:tcPr>
            <w:tcW w:w="1406" w:type="dxa"/>
            <w:tcBorders>
              <w:top w:val="single" w:sz="4" w:space="0" w:color="auto"/>
              <w:left w:val="single" w:sz="4" w:space="0" w:color="auto"/>
              <w:bottom w:val="nil"/>
              <w:right w:val="single" w:sz="4" w:space="0" w:color="auto"/>
            </w:tcBorders>
            <w:shd w:val="clear" w:color="auto" w:fill="FFFFFF"/>
            <w:vAlign w:val="center"/>
          </w:tcPr>
          <w:p w:rsidR="007B50ED" w:rsidRDefault="004732A2">
            <w:pPr>
              <w:pStyle w:val="Zkladntext20"/>
              <w:framePr w:w="2837" w:h="1925" w:wrap="none" w:vAnchor="page" w:hAnchor="page" w:x="7888" w:y="10742"/>
              <w:shd w:val="clear" w:color="auto" w:fill="auto"/>
              <w:spacing w:after="0" w:line="206" w:lineRule="exact"/>
              <w:ind w:left="340" w:firstLine="0"/>
              <w:jc w:val="left"/>
            </w:pPr>
            <w:r>
              <w:rPr>
                <w:rStyle w:val="Zkladntext2Tun"/>
                <w:color w:val="000000"/>
              </w:rPr>
              <w:t>ZÁLOŽNÍ</w:t>
            </w:r>
          </w:p>
          <w:p w:rsidR="007B50ED" w:rsidRDefault="004732A2">
            <w:pPr>
              <w:pStyle w:val="Zkladntext20"/>
              <w:framePr w:w="2837" w:h="1925" w:wrap="none" w:vAnchor="page" w:hAnchor="page" w:x="7888" w:y="10742"/>
              <w:shd w:val="clear" w:color="auto" w:fill="auto"/>
              <w:spacing w:after="0" w:line="206" w:lineRule="exact"/>
              <w:ind w:firstLine="0"/>
              <w:jc w:val="left"/>
            </w:pPr>
            <w:r>
              <w:rPr>
                <w:rStyle w:val="Zkladntext2Tun"/>
                <w:color w:val="000000"/>
              </w:rPr>
              <w:t>AUTORIZACE</w:t>
            </w:r>
          </w:p>
          <w:p w:rsidR="007B50ED" w:rsidRDefault="004732A2">
            <w:pPr>
              <w:pStyle w:val="Zkladntext20"/>
              <w:framePr w:w="2837" w:h="1925" w:wrap="none" w:vAnchor="page" w:hAnchor="page" w:x="7888" w:y="10742"/>
              <w:shd w:val="clear" w:color="auto" w:fill="auto"/>
              <w:spacing w:after="0" w:line="206" w:lineRule="exact"/>
              <w:ind w:left="340" w:firstLine="0"/>
              <w:jc w:val="left"/>
            </w:pPr>
            <w:r>
              <w:rPr>
                <w:rStyle w:val="Zkladntext2Tun"/>
                <w:color w:val="000000"/>
              </w:rPr>
              <w:t>(telefon)</w:t>
            </w:r>
          </w:p>
        </w:tc>
      </w:tr>
      <w:tr w:rsidR="007B50ED">
        <w:trPr>
          <w:trHeight w:hRule="exact" w:val="331"/>
        </w:trPr>
        <w:tc>
          <w:tcPr>
            <w:tcW w:w="1430" w:type="dxa"/>
            <w:tcBorders>
              <w:top w:val="single" w:sz="4" w:space="0" w:color="auto"/>
              <w:left w:val="single" w:sz="4" w:space="0" w:color="auto"/>
              <w:bottom w:val="nil"/>
              <w:right w:val="nil"/>
            </w:tcBorders>
            <w:shd w:val="clear" w:color="auto" w:fill="FFFFFF"/>
          </w:tcPr>
          <w:p w:rsidR="007B50ED" w:rsidRDefault="004732A2">
            <w:pPr>
              <w:pStyle w:val="Zkladntext20"/>
              <w:framePr w:w="2837" w:h="1925" w:wrap="none" w:vAnchor="page" w:hAnchor="page" w:x="7888" w:y="10742"/>
              <w:shd w:val="clear" w:color="auto" w:fill="auto"/>
              <w:spacing w:after="0" w:line="180" w:lineRule="exact"/>
              <w:ind w:firstLine="0"/>
              <w:jc w:val="left"/>
            </w:pPr>
            <w:r>
              <w:rPr>
                <w:rStyle w:val="Zkladntext2Tun"/>
                <w:color w:val="000000"/>
              </w:rPr>
              <w:t>976 061 130</w:t>
            </w:r>
          </w:p>
        </w:tc>
        <w:tc>
          <w:tcPr>
            <w:tcW w:w="1406" w:type="dxa"/>
            <w:tcBorders>
              <w:top w:val="single" w:sz="4" w:space="0" w:color="auto"/>
              <w:left w:val="single" w:sz="4" w:space="0" w:color="auto"/>
              <w:bottom w:val="nil"/>
              <w:right w:val="single" w:sz="4" w:space="0" w:color="auto"/>
            </w:tcBorders>
            <w:shd w:val="clear" w:color="auto" w:fill="FFFFFF"/>
          </w:tcPr>
          <w:p w:rsidR="007B50ED" w:rsidRDefault="004732A2">
            <w:pPr>
              <w:pStyle w:val="Zkladntext20"/>
              <w:framePr w:w="2837" w:h="1925" w:wrap="none" w:vAnchor="page" w:hAnchor="page" w:x="7888" w:y="10742"/>
              <w:shd w:val="clear" w:color="auto" w:fill="auto"/>
              <w:spacing w:after="0" w:line="180" w:lineRule="exact"/>
              <w:ind w:firstLine="0"/>
              <w:jc w:val="left"/>
            </w:pPr>
            <w:r>
              <w:rPr>
                <w:rStyle w:val="Zkladntext2Tun"/>
                <w:color w:val="000000"/>
              </w:rPr>
              <w:t>267 990 930</w:t>
            </w:r>
          </w:p>
        </w:tc>
      </w:tr>
      <w:tr w:rsidR="007B50ED">
        <w:trPr>
          <w:trHeight w:hRule="exact" w:val="331"/>
        </w:trPr>
        <w:tc>
          <w:tcPr>
            <w:tcW w:w="1430" w:type="dxa"/>
            <w:tcBorders>
              <w:top w:val="single" w:sz="4" w:space="0" w:color="auto"/>
              <w:left w:val="single" w:sz="4" w:space="0" w:color="auto"/>
              <w:bottom w:val="nil"/>
              <w:right w:val="nil"/>
            </w:tcBorders>
            <w:shd w:val="clear" w:color="auto" w:fill="FFFFFF"/>
          </w:tcPr>
          <w:p w:rsidR="007B50ED" w:rsidRDefault="004732A2">
            <w:pPr>
              <w:pStyle w:val="Zkladntext20"/>
              <w:framePr w:w="2837" w:h="1925" w:wrap="none" w:vAnchor="page" w:hAnchor="page" w:x="7888" w:y="10742"/>
              <w:shd w:val="clear" w:color="auto" w:fill="auto"/>
              <w:spacing w:after="0" w:line="180" w:lineRule="exact"/>
              <w:ind w:firstLine="0"/>
              <w:jc w:val="left"/>
            </w:pPr>
            <w:r>
              <w:rPr>
                <w:rStyle w:val="Zkladntext2Tun"/>
                <w:color w:val="000000"/>
              </w:rPr>
              <w:t>842 111 351</w:t>
            </w:r>
          </w:p>
        </w:tc>
        <w:tc>
          <w:tcPr>
            <w:tcW w:w="1406" w:type="dxa"/>
            <w:tcBorders>
              <w:top w:val="single" w:sz="4" w:space="0" w:color="auto"/>
              <w:left w:val="single" w:sz="4" w:space="0" w:color="auto"/>
              <w:bottom w:val="nil"/>
              <w:right w:val="single" w:sz="4" w:space="0" w:color="auto"/>
            </w:tcBorders>
            <w:shd w:val="clear" w:color="auto" w:fill="FFFFFF"/>
          </w:tcPr>
          <w:p w:rsidR="007B50ED" w:rsidRDefault="004732A2">
            <w:pPr>
              <w:pStyle w:val="Zkladntext20"/>
              <w:framePr w:w="2837" w:h="1925" w:wrap="none" w:vAnchor="page" w:hAnchor="page" w:x="7888" w:y="10742"/>
              <w:shd w:val="clear" w:color="auto" w:fill="auto"/>
              <w:spacing w:after="0" w:line="180" w:lineRule="exact"/>
              <w:ind w:firstLine="0"/>
              <w:jc w:val="left"/>
            </w:pPr>
            <w:r>
              <w:rPr>
                <w:rStyle w:val="Zkladntext2Tun"/>
                <w:color w:val="000000"/>
              </w:rPr>
              <w:t>284 021 872</w:t>
            </w:r>
          </w:p>
        </w:tc>
      </w:tr>
      <w:tr w:rsidR="007B50ED">
        <w:trPr>
          <w:trHeight w:hRule="exact" w:val="341"/>
        </w:trPr>
        <w:tc>
          <w:tcPr>
            <w:tcW w:w="1430" w:type="dxa"/>
            <w:tcBorders>
              <w:top w:val="single" w:sz="4" w:space="0" w:color="auto"/>
              <w:left w:val="single" w:sz="4" w:space="0" w:color="auto"/>
              <w:bottom w:val="single" w:sz="4" w:space="0" w:color="auto"/>
              <w:right w:val="nil"/>
            </w:tcBorders>
            <w:shd w:val="clear" w:color="auto" w:fill="FFFFFF"/>
          </w:tcPr>
          <w:p w:rsidR="007B50ED" w:rsidRDefault="004732A2">
            <w:pPr>
              <w:pStyle w:val="Zkladntext20"/>
              <w:framePr w:w="2837" w:h="1925" w:wrap="none" w:vAnchor="page" w:hAnchor="page" w:x="7888" w:y="10742"/>
              <w:shd w:val="clear" w:color="auto" w:fill="auto"/>
              <w:spacing w:after="0" w:line="180" w:lineRule="exact"/>
              <w:ind w:firstLine="0"/>
              <w:jc w:val="left"/>
            </w:pPr>
            <w:r>
              <w:rPr>
                <w:rStyle w:val="Zkladntext2Tun"/>
                <w:color w:val="000000"/>
              </w:rPr>
              <w:t>266 701 130</w:t>
            </w:r>
          </w:p>
        </w:tc>
        <w:tc>
          <w:tcPr>
            <w:tcW w:w="1406" w:type="dxa"/>
            <w:tcBorders>
              <w:top w:val="single" w:sz="4" w:space="0" w:color="auto"/>
              <w:left w:val="single" w:sz="4" w:space="0" w:color="auto"/>
              <w:bottom w:val="nil"/>
              <w:right w:val="nil"/>
            </w:tcBorders>
            <w:shd w:val="clear" w:color="auto" w:fill="FFFFFF"/>
          </w:tcPr>
          <w:p w:rsidR="007B50ED" w:rsidRDefault="007B50ED">
            <w:pPr>
              <w:framePr w:w="2837" w:h="1925" w:wrap="none" w:vAnchor="page" w:hAnchor="page" w:x="7888" w:y="10742"/>
              <w:rPr>
                <w:color w:val="auto"/>
                <w:sz w:val="10"/>
                <w:szCs w:val="10"/>
              </w:rPr>
            </w:pPr>
          </w:p>
        </w:tc>
      </w:tr>
    </w:tbl>
    <w:p w:rsidR="007B50ED" w:rsidRDefault="004732A2">
      <w:pPr>
        <w:pStyle w:val="Nadpis240"/>
        <w:framePr w:w="9758" w:h="995" w:hRule="exact" w:wrap="none" w:vAnchor="page" w:hAnchor="page" w:x="990" w:y="12767"/>
        <w:shd w:val="clear" w:color="auto" w:fill="auto"/>
        <w:spacing w:before="0" w:after="56" w:line="180" w:lineRule="exact"/>
        <w:ind w:firstLine="0"/>
      </w:pPr>
      <w:bookmarkStart w:id="10" w:name="bookmark10"/>
      <w:r>
        <w:rPr>
          <w:rStyle w:val="Nadpis24"/>
          <w:b/>
          <w:bCs/>
          <w:color w:val="000000"/>
        </w:rPr>
        <w:t>Technická podpora:</w:t>
      </w:r>
      <w:bookmarkEnd w:id="10"/>
    </w:p>
    <w:p w:rsidR="007B50ED" w:rsidRDefault="004732A2">
      <w:pPr>
        <w:pStyle w:val="Zkladntext90"/>
        <w:framePr w:w="9758" w:h="995" w:hRule="exact" w:wrap="none" w:vAnchor="page" w:hAnchor="page" w:x="990" w:y="12767"/>
        <w:shd w:val="clear" w:color="auto" w:fill="auto"/>
        <w:spacing w:before="0" w:line="209" w:lineRule="exact"/>
        <w:ind w:firstLine="0"/>
      </w:pPr>
      <w:r>
        <w:rPr>
          <w:rStyle w:val="Zkladntext9Netun"/>
          <w:b w:val="0"/>
          <w:bCs w:val="0"/>
          <w:color w:val="000000"/>
        </w:rPr>
        <w:t xml:space="preserve">Odpovědi na obecné dotazy týkající se přípravy instalačního místa lze získat na telefonu </w:t>
      </w:r>
      <w:r>
        <w:rPr>
          <w:rStyle w:val="Zkladntext9"/>
          <w:b/>
          <w:bCs/>
          <w:color w:val="000000"/>
        </w:rPr>
        <w:t xml:space="preserve">určeném pro HELP DESK Dodavatele. </w:t>
      </w:r>
      <w:r>
        <w:rPr>
          <w:rStyle w:val="Zkladntext9Netun"/>
          <w:b w:val="0"/>
          <w:bCs w:val="0"/>
          <w:color w:val="000000"/>
        </w:rPr>
        <w:t xml:space="preserve">Odpovědi na odborné technické dotazy týkající se potřebného nastavení infrastruktury na instalačním místě lze získat na e-mailové adrese určené pro </w:t>
      </w:r>
      <w:r>
        <w:rPr>
          <w:rStyle w:val="Zkladntext9"/>
          <w:b/>
          <w:bCs/>
          <w:color w:val="000000"/>
        </w:rPr>
        <w:t>HELP DESK Dodavatele.</w:t>
      </w:r>
    </w:p>
    <w:p w:rsidR="007B50ED" w:rsidRDefault="004732A2">
      <w:pPr>
        <w:pStyle w:val="Zkladntext70"/>
        <w:framePr w:w="4142" w:h="477" w:hRule="exact" w:wrap="none" w:vAnchor="page" w:hAnchor="page" w:x="1000" w:y="15401"/>
        <w:shd w:val="clear" w:color="auto" w:fill="auto"/>
      </w:pPr>
      <w:r>
        <w:rPr>
          <w:rStyle w:val="Zkladntext7"/>
          <w:color w:val="000000"/>
        </w:rPr>
        <w:t>Cataps s.r.o., se sídlem:</w:t>
      </w:r>
    </w:p>
    <w:p w:rsidR="007B50ED" w:rsidRDefault="004732A2">
      <w:pPr>
        <w:pStyle w:val="Zkladntext70"/>
        <w:framePr w:w="4142" w:h="477" w:hRule="exact" w:wrap="none" w:vAnchor="page" w:hAnchor="page" w:x="1000" w:y="15401"/>
        <w:shd w:val="clear" w:color="auto" w:fill="auto"/>
      </w:pPr>
      <w:r>
        <w:rPr>
          <w:rStyle w:val="Zkladntext7"/>
          <w:color w:val="000000"/>
        </w:rPr>
        <w:t>Praha 1 - Nové Město, Václavské náměstí 796/42,</w:t>
      </w:r>
    </w:p>
    <w:p w:rsidR="007B50ED" w:rsidRDefault="004732A2">
      <w:pPr>
        <w:pStyle w:val="ZhlavneboZpat20"/>
        <w:framePr w:w="4142" w:h="380" w:hRule="exact" w:wrap="none" w:vAnchor="page" w:hAnchor="page" w:x="1000" w:y="15873"/>
        <w:shd w:val="clear" w:color="auto" w:fill="auto"/>
      </w:pPr>
      <w:r>
        <w:rPr>
          <w:rStyle w:val="ZhlavneboZpat2"/>
          <w:color w:val="000000"/>
        </w:rPr>
        <w:t>PSČ 114 07, IČO: 03633144</w:t>
      </w:r>
    </w:p>
    <w:p w:rsidR="007B50ED" w:rsidRDefault="004732A2">
      <w:pPr>
        <w:pStyle w:val="ZhlavneboZpat70"/>
        <w:framePr w:w="4142" w:h="380" w:hRule="exact" w:wrap="none" w:vAnchor="page" w:hAnchor="page" w:x="1000" w:y="15873"/>
        <w:shd w:val="clear" w:color="auto" w:fill="auto"/>
        <w:spacing w:line="80" w:lineRule="exact"/>
      </w:pPr>
      <w:r>
        <w:rPr>
          <w:rStyle w:val="ZhlavneboZpat7"/>
          <w:color w:val="000000"/>
        </w:rPr>
        <w:t>ZAPSANÁ V OBCHODNÍM REJSTŘÍKU VEDENÉM MĚSTSKÝM SOUDEM V PRAZE, ODDÍL B, VLOŽKA 235160</w:t>
      </w:r>
    </w:p>
    <w:p w:rsidR="007B50ED" w:rsidRDefault="004732A2">
      <w:pPr>
        <w:pStyle w:val="Zkladntext70"/>
        <w:framePr w:w="4085" w:h="472" w:hRule="exact" w:wrap="none" w:vAnchor="page" w:hAnchor="page" w:x="5411" w:y="15410"/>
        <w:shd w:val="clear" w:color="auto" w:fill="auto"/>
        <w:spacing w:line="223" w:lineRule="exact"/>
      </w:pPr>
      <w:r>
        <w:rPr>
          <w:rStyle w:val="Zkladntext7"/>
          <w:color w:val="000000"/>
        </w:rPr>
        <w:t>Komerční banka, a.s., se sídlem:</w:t>
      </w:r>
    </w:p>
    <w:p w:rsidR="007B50ED" w:rsidRDefault="004732A2">
      <w:pPr>
        <w:pStyle w:val="Zkladntext70"/>
        <w:framePr w:w="4085" w:h="472" w:hRule="exact" w:wrap="none" w:vAnchor="page" w:hAnchor="page" w:x="5411" w:y="15410"/>
        <w:shd w:val="clear" w:color="auto" w:fill="auto"/>
        <w:spacing w:line="223" w:lineRule="exact"/>
      </w:pPr>
      <w:r>
        <w:rPr>
          <w:rStyle w:val="Zkladntext7"/>
          <w:color w:val="000000"/>
        </w:rPr>
        <w:t>Praha 1, Na Příkopě 33 čp. 969,</w:t>
      </w:r>
    </w:p>
    <w:p w:rsidR="007B50ED" w:rsidRDefault="004732A2">
      <w:pPr>
        <w:pStyle w:val="ZhlavneboZpat20"/>
        <w:framePr w:w="4085" w:h="374" w:hRule="exact" w:wrap="none" w:vAnchor="page" w:hAnchor="page" w:x="5411" w:y="15880"/>
        <w:shd w:val="clear" w:color="auto" w:fill="auto"/>
        <w:spacing w:line="223" w:lineRule="exact"/>
      </w:pPr>
      <w:r>
        <w:rPr>
          <w:rStyle w:val="ZhlavneboZpat2"/>
          <w:color w:val="000000"/>
        </w:rPr>
        <w:t>PSČ 114 07, IČO: 45317054</w:t>
      </w:r>
    </w:p>
    <w:p w:rsidR="007B50ED" w:rsidRDefault="004732A2">
      <w:pPr>
        <w:pStyle w:val="ZhlavneboZpat70"/>
        <w:framePr w:w="4085" w:h="374" w:hRule="exact" w:wrap="none" w:vAnchor="page" w:hAnchor="page" w:x="5411" w:y="15880"/>
        <w:shd w:val="clear" w:color="auto" w:fill="auto"/>
        <w:spacing w:line="80" w:lineRule="exact"/>
      </w:pPr>
      <w:r>
        <w:rPr>
          <w:rStyle w:val="ZhlavneboZpat7"/>
          <w:color w:val="000000"/>
        </w:rPr>
        <w:t>ZAPSANÁ V OBCHODNÍM REJSTŘÍKU VEDENÉM MĚSTSKÝm SOUDEM V PRAZE, ODDÍL B, VLOŽKA 1360</w:t>
      </w:r>
    </w:p>
    <w:p w:rsidR="007B50ED" w:rsidRDefault="004732A2">
      <w:pPr>
        <w:pStyle w:val="Zkladntext130"/>
        <w:framePr w:w="931" w:h="661" w:hRule="exact" w:wrap="none" w:vAnchor="page" w:hAnchor="page" w:x="9798" w:y="15472"/>
        <w:shd w:val="clear" w:color="auto" w:fill="auto"/>
        <w:spacing w:line="150" w:lineRule="exact"/>
      </w:pPr>
      <w:r>
        <w:rPr>
          <w:rStyle w:val="Zkladntext13"/>
          <w:color w:val="000000"/>
        </w:rPr>
        <w:t>10/11</w:t>
      </w:r>
    </w:p>
    <w:p w:rsidR="007B50ED" w:rsidRDefault="004732A2">
      <w:pPr>
        <w:pStyle w:val="Zkladntext40"/>
        <w:framePr w:w="931" w:h="661" w:hRule="exact" w:wrap="none" w:vAnchor="page" w:hAnchor="page" w:x="9798" w:y="15472"/>
        <w:shd w:val="clear" w:color="auto" w:fill="auto"/>
        <w:ind w:firstLine="0"/>
      </w:pPr>
      <w:r>
        <w:rPr>
          <w:rStyle w:val="Zkladntext4"/>
          <w:color w:val="000000"/>
        </w:rPr>
        <w:t>DATUM ÚČINNOSTI ŠABLONY 2. 1.2017 VER F SMLVYBAV.DOT 21.2.2017 2.09 OOP.</w:t>
      </w:r>
    </w:p>
    <w:p w:rsidR="007B50ED" w:rsidRDefault="00EB78AF">
      <w:pPr>
        <w:framePr w:wrap="none" w:vAnchor="page" w:hAnchor="page" w:x="829" w:y="486"/>
        <w:rPr>
          <w:color w:val="auto"/>
          <w:sz w:val="2"/>
          <w:szCs w:val="2"/>
        </w:rPr>
      </w:pPr>
      <w:r>
        <w:rPr>
          <w:noProof/>
          <w:color w:val="auto"/>
          <w:sz w:val="2"/>
          <w:szCs w:val="2"/>
        </w:rPr>
        <w:drawing>
          <wp:inline distT="0" distB="0" distL="0" distR="0">
            <wp:extent cx="6896100" cy="57150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96100" cy="571500"/>
                    </a:xfrm>
                    <a:prstGeom prst="rect">
                      <a:avLst/>
                    </a:prstGeom>
                    <a:noFill/>
                    <a:ln>
                      <a:noFill/>
                    </a:ln>
                  </pic:spPr>
                </pic:pic>
              </a:graphicData>
            </a:graphic>
          </wp:inline>
        </w:drawing>
      </w:r>
    </w:p>
    <w:p w:rsidR="007B50ED" w:rsidRDefault="007B50ED">
      <w:pPr>
        <w:rPr>
          <w:color w:val="auto"/>
          <w:sz w:val="2"/>
          <w:szCs w:val="2"/>
        </w:rPr>
        <w:sectPr w:rsidR="007B50ED">
          <w:pgSz w:w="11900" w:h="16840"/>
          <w:pgMar w:top="360" w:right="360" w:bottom="360" w:left="360" w:header="0" w:footer="3" w:gutter="0"/>
          <w:cols w:space="720"/>
          <w:noEndnote/>
          <w:docGrid w:linePitch="360"/>
        </w:sectPr>
      </w:pPr>
    </w:p>
    <w:p w:rsidR="007B50ED" w:rsidRDefault="00EB78AF">
      <w:pPr>
        <w:pStyle w:val="Nadpis130"/>
        <w:framePr w:w="9773" w:h="666" w:hRule="exact" w:wrap="none" w:vAnchor="page" w:hAnchor="page" w:x="983" w:y="2540"/>
        <w:shd w:val="clear" w:color="auto" w:fill="auto"/>
        <w:spacing w:after="122" w:line="280" w:lineRule="exact"/>
      </w:pPr>
      <w:r>
        <w:rPr>
          <w:noProof/>
        </w:rPr>
        <w:lastRenderedPageBreak/>
        <mc:AlternateContent>
          <mc:Choice Requires="wps">
            <w:drawing>
              <wp:anchor distT="0" distB="0" distL="114300" distR="114300" simplePos="0" relativeHeight="251659264" behindDoc="1" locked="0" layoutInCell="0" allowOverlap="1">
                <wp:simplePos x="0" y="0"/>
                <wp:positionH relativeFrom="page">
                  <wp:posOffset>635635</wp:posOffset>
                </wp:positionH>
                <wp:positionV relativeFrom="page">
                  <wp:posOffset>391795</wp:posOffset>
                </wp:positionV>
                <wp:extent cx="384175" cy="368935"/>
                <wp:effectExtent l="0" t="0" r="0" b="31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368935"/>
                        </a:xfrm>
                        <a:prstGeom prst="rect">
                          <a:avLst/>
                        </a:prstGeom>
                        <a:solidFill>
                          <a:srgbClr val="4545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DCEE4" id="Rectangle 5" o:spid="_x0000_s1026" style="position:absolute;margin-left:50.05pt;margin-top:30.85pt;width:30.25pt;height:29.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" o:allowincell="f" fillcolor="#454548" stroked="f">
                <w10:wrap anchorx="page" anchory="page"/>
              </v:rect>
            </w:pict>
          </mc:Fallback>
        </mc:AlternateContent>
      </w:r>
      <w:bookmarkStart w:id="11" w:name="bookmark11"/>
      <w:r w:rsidR="004732A2">
        <w:rPr>
          <w:rStyle w:val="Nadpis13"/>
          <w:b/>
          <w:bCs/>
          <w:color w:val="000000"/>
        </w:rPr>
        <w:t>Technická příloha - specifikace pro instalaci platebního terminálu</w:t>
      </w:r>
      <w:bookmarkEnd w:id="11"/>
    </w:p>
    <w:p w:rsidR="007B50ED" w:rsidRDefault="004732A2">
      <w:pPr>
        <w:pStyle w:val="Zkladntext240"/>
        <w:framePr w:w="9773" w:h="666" w:hRule="exact" w:wrap="none" w:vAnchor="page" w:hAnchor="page" w:x="983" w:y="2540"/>
        <w:shd w:val="clear" w:color="auto" w:fill="auto"/>
        <w:spacing w:before="0" w:line="180" w:lineRule="exact"/>
        <w:jc w:val="left"/>
      </w:pPr>
      <w:r>
        <w:rPr>
          <w:rStyle w:val="Zkladntext24"/>
          <w:b/>
          <w:bCs/>
          <w:color w:val="000000"/>
        </w:rPr>
        <w:t>Komunikace platebních terminálů na koncové systémy Dodavatele - IP připojení</w:t>
      </w:r>
    </w:p>
    <w:p w:rsidR="007B50ED" w:rsidRDefault="00EB78AF">
      <w:pPr>
        <w:framePr w:wrap="none" w:vAnchor="page" w:hAnchor="page" w:x="1069" w:y="3518"/>
        <w:rPr>
          <w:color w:val="auto"/>
          <w:sz w:val="2"/>
          <w:szCs w:val="2"/>
        </w:rPr>
      </w:pPr>
      <w:r>
        <w:rPr>
          <w:noProof/>
          <w:color w:val="auto"/>
          <w:sz w:val="2"/>
          <w:szCs w:val="2"/>
        </w:rPr>
        <w:drawing>
          <wp:inline distT="0" distB="0" distL="0" distR="0">
            <wp:extent cx="3295650" cy="171450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95650" cy="1714500"/>
                    </a:xfrm>
                    <a:prstGeom prst="rect">
                      <a:avLst/>
                    </a:prstGeom>
                    <a:noFill/>
                    <a:ln>
                      <a:noFill/>
                    </a:ln>
                  </pic:spPr>
                </pic:pic>
              </a:graphicData>
            </a:graphic>
          </wp:inline>
        </w:drawing>
      </w:r>
    </w:p>
    <w:p w:rsidR="007B50ED" w:rsidRDefault="00EB78AF">
      <w:pPr>
        <w:framePr w:wrap="none" w:vAnchor="page" w:hAnchor="page" w:x="6685" w:y="3585"/>
        <w:rPr>
          <w:color w:val="auto"/>
          <w:sz w:val="2"/>
          <w:szCs w:val="2"/>
        </w:rPr>
      </w:pPr>
      <w:r>
        <w:rPr>
          <w:noProof/>
          <w:color w:val="auto"/>
          <w:sz w:val="2"/>
          <w:szCs w:val="2"/>
        </w:rPr>
        <w:drawing>
          <wp:inline distT="0" distB="0" distL="0" distR="0">
            <wp:extent cx="2495550" cy="142875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95550" cy="1428750"/>
                    </a:xfrm>
                    <a:prstGeom prst="rect">
                      <a:avLst/>
                    </a:prstGeom>
                    <a:noFill/>
                    <a:ln>
                      <a:noFill/>
                    </a:ln>
                  </pic:spPr>
                </pic:pic>
              </a:graphicData>
            </a:graphic>
          </wp:inline>
        </w:drawing>
      </w:r>
    </w:p>
    <w:p w:rsidR="007B50ED" w:rsidRDefault="004732A2">
      <w:pPr>
        <w:pStyle w:val="Nadpis240"/>
        <w:framePr w:w="9773" w:h="4028" w:hRule="exact" w:wrap="none" w:vAnchor="page" w:hAnchor="page" w:x="983" w:y="6487"/>
        <w:shd w:val="clear" w:color="auto" w:fill="auto"/>
        <w:spacing w:before="0" w:after="6" w:line="180" w:lineRule="exact"/>
        <w:ind w:firstLine="0"/>
      </w:pPr>
      <w:bookmarkStart w:id="12" w:name="bookmark12"/>
      <w:r>
        <w:rPr>
          <w:rStyle w:val="Nadpis24"/>
          <w:b/>
          <w:bCs/>
          <w:color w:val="000000"/>
        </w:rPr>
        <w:t>Datová linka - požadované podmínky pro instalaci terminálu, které je obchodník povinen zajistit</w:t>
      </w:r>
      <w:bookmarkEnd w:id="12"/>
    </w:p>
    <w:p w:rsidR="007B50ED" w:rsidRDefault="004732A2">
      <w:pPr>
        <w:pStyle w:val="Zkladntext90"/>
        <w:framePr w:w="9773" w:h="4028" w:hRule="exact" w:wrap="none" w:vAnchor="page" w:hAnchor="page" w:x="983" w:y="6487"/>
        <w:numPr>
          <w:ilvl w:val="0"/>
          <w:numId w:val="9"/>
        </w:numPr>
        <w:shd w:val="clear" w:color="auto" w:fill="auto"/>
        <w:tabs>
          <w:tab w:val="left" w:pos="237"/>
        </w:tabs>
        <w:spacing w:before="0" w:line="269" w:lineRule="exact"/>
        <w:ind w:firstLine="0"/>
      </w:pPr>
      <w:r>
        <w:rPr>
          <w:rStyle w:val="Zkladntext9Netun"/>
          <w:b w:val="0"/>
          <w:bCs w:val="0"/>
          <w:color w:val="000000"/>
        </w:rPr>
        <w:t>Dostupnost silového napájení (230 V) do vzdálenosti 2 m od stanoviště terminálu (zásuvka 230V)</w:t>
      </w:r>
    </w:p>
    <w:p w:rsidR="007B50ED" w:rsidRDefault="004732A2">
      <w:pPr>
        <w:pStyle w:val="Zkladntext90"/>
        <w:framePr w:w="9773" w:h="4028" w:hRule="exact" w:wrap="none" w:vAnchor="page" w:hAnchor="page" w:x="983" w:y="6487"/>
        <w:numPr>
          <w:ilvl w:val="0"/>
          <w:numId w:val="9"/>
        </w:numPr>
        <w:shd w:val="clear" w:color="auto" w:fill="auto"/>
        <w:tabs>
          <w:tab w:val="left" w:pos="237"/>
        </w:tabs>
        <w:spacing w:before="0" w:line="269" w:lineRule="exact"/>
        <w:ind w:firstLine="0"/>
      </w:pPr>
      <w:r>
        <w:rPr>
          <w:rStyle w:val="Zkladntext9Netun"/>
          <w:b w:val="0"/>
          <w:bCs w:val="0"/>
          <w:color w:val="000000"/>
        </w:rPr>
        <w:t>Dostupnost internetové zásuvky (internetového připojení) RJ-45 do vzdálenosti 2 m od stanoviště terminálu</w:t>
      </w:r>
    </w:p>
    <w:p w:rsidR="007B50ED" w:rsidRDefault="004732A2">
      <w:pPr>
        <w:pStyle w:val="Zkladntext90"/>
        <w:framePr w:w="9773" w:h="4028" w:hRule="exact" w:wrap="none" w:vAnchor="page" w:hAnchor="page" w:x="983" w:y="6487"/>
        <w:numPr>
          <w:ilvl w:val="0"/>
          <w:numId w:val="9"/>
        </w:numPr>
        <w:shd w:val="clear" w:color="auto" w:fill="auto"/>
        <w:tabs>
          <w:tab w:val="left" w:pos="237"/>
        </w:tabs>
        <w:spacing w:before="0" w:line="269" w:lineRule="exact"/>
        <w:ind w:firstLine="0"/>
      </w:pPr>
      <w:r>
        <w:rPr>
          <w:rStyle w:val="Zkladntext9Netun"/>
          <w:b w:val="0"/>
          <w:bCs w:val="0"/>
          <w:color w:val="000000"/>
        </w:rPr>
        <w:t>Minimální garantovaná rychlost připojení musí být 64 Kb/s</w:t>
      </w:r>
    </w:p>
    <w:p w:rsidR="007B50ED" w:rsidRDefault="004732A2">
      <w:pPr>
        <w:pStyle w:val="Zkladntext90"/>
        <w:framePr w:w="9773" w:h="4028" w:hRule="exact" w:wrap="none" w:vAnchor="page" w:hAnchor="page" w:x="983" w:y="6487"/>
        <w:numPr>
          <w:ilvl w:val="0"/>
          <w:numId w:val="9"/>
        </w:numPr>
        <w:shd w:val="clear" w:color="auto" w:fill="auto"/>
        <w:tabs>
          <w:tab w:val="left" w:pos="237"/>
        </w:tabs>
        <w:spacing w:before="0"/>
        <w:ind w:left="280" w:hanging="280"/>
      </w:pPr>
      <w:r>
        <w:rPr>
          <w:rStyle w:val="Zkladntext9Netun"/>
          <w:b w:val="0"/>
          <w:bCs w:val="0"/>
          <w:color w:val="000000"/>
        </w:rPr>
        <w:t>Na poskytovateli internetového připojení nezáleží, pokud dodává standardní služby (např. ADSL od 02, České Radiokomunikace, Volný nebo kabelový UPC od Karnevalu)</w:t>
      </w:r>
    </w:p>
    <w:p w:rsidR="007B50ED" w:rsidRDefault="004732A2">
      <w:pPr>
        <w:pStyle w:val="Zkladntext90"/>
        <w:framePr w:w="9773" w:h="4028" w:hRule="exact" w:wrap="none" w:vAnchor="page" w:hAnchor="page" w:x="983" w:y="6487"/>
        <w:numPr>
          <w:ilvl w:val="0"/>
          <w:numId w:val="9"/>
        </w:numPr>
        <w:shd w:val="clear" w:color="auto" w:fill="auto"/>
        <w:tabs>
          <w:tab w:val="left" w:pos="237"/>
        </w:tabs>
        <w:spacing w:before="0" w:line="180" w:lineRule="exact"/>
        <w:ind w:firstLine="0"/>
      </w:pPr>
      <w:r>
        <w:rPr>
          <w:rStyle w:val="Zkladntext9Netun"/>
          <w:b w:val="0"/>
          <w:bCs w:val="0"/>
          <w:color w:val="000000"/>
        </w:rPr>
        <w:t>Před platební terminál lze připojit komunikační prvek - router, switch, HUB</w:t>
      </w:r>
    </w:p>
    <w:p w:rsidR="007B50ED" w:rsidRDefault="004732A2">
      <w:pPr>
        <w:pStyle w:val="Zkladntext90"/>
        <w:framePr w:w="9773" w:h="4028" w:hRule="exact" w:wrap="none" w:vAnchor="page" w:hAnchor="page" w:x="983" w:y="6487"/>
        <w:numPr>
          <w:ilvl w:val="0"/>
          <w:numId w:val="9"/>
        </w:numPr>
        <w:shd w:val="clear" w:color="auto" w:fill="auto"/>
        <w:tabs>
          <w:tab w:val="left" w:pos="237"/>
        </w:tabs>
        <w:spacing w:before="0"/>
        <w:ind w:left="280" w:hanging="280"/>
      </w:pPr>
      <w:r>
        <w:rPr>
          <w:rStyle w:val="Zkladntext9Netun"/>
          <w:b w:val="0"/>
          <w:bCs w:val="0"/>
          <w:color w:val="000000"/>
        </w:rPr>
        <w:t>Platební terminál umí pracovat se statickou i dynamicky přidělovanou IP adresou. Adresa platebního terminálu je tvořena následovně - local IP, gateway, maska - volí zákazník resp. jeho IT oddělení. Platební terminál neumí adresovat prostřednictvím služby DNS.</w:t>
      </w:r>
    </w:p>
    <w:p w:rsidR="007B50ED" w:rsidRDefault="004732A2">
      <w:pPr>
        <w:pStyle w:val="Zkladntext90"/>
        <w:framePr w:w="9773" w:h="4028" w:hRule="exact" w:wrap="none" w:vAnchor="page" w:hAnchor="page" w:x="983" w:y="6487"/>
        <w:numPr>
          <w:ilvl w:val="0"/>
          <w:numId w:val="9"/>
        </w:numPr>
        <w:shd w:val="clear" w:color="auto" w:fill="auto"/>
        <w:tabs>
          <w:tab w:val="left" w:pos="237"/>
        </w:tabs>
        <w:spacing w:before="0" w:after="257" w:line="180" w:lineRule="exact"/>
        <w:ind w:firstLine="0"/>
      </w:pPr>
      <w:r>
        <w:rPr>
          <w:rStyle w:val="Zkladntext9Netun"/>
          <w:b w:val="0"/>
          <w:bCs w:val="0"/>
          <w:color w:val="000000"/>
        </w:rPr>
        <w:t>Platební terminál je vybaven TCP/IP kartou 10 MBps. Komunikuje po portu 443 (SSL)</w:t>
      </w:r>
    </w:p>
    <w:p w:rsidR="007B50ED" w:rsidRDefault="004732A2">
      <w:pPr>
        <w:pStyle w:val="Nadpis240"/>
        <w:framePr w:w="9773" w:h="4028" w:hRule="exact" w:wrap="none" w:vAnchor="page" w:hAnchor="page" w:x="983" w:y="6487"/>
        <w:shd w:val="clear" w:color="auto" w:fill="auto"/>
        <w:spacing w:before="0" w:after="52" w:line="180" w:lineRule="exact"/>
        <w:ind w:firstLine="0"/>
      </w:pPr>
      <w:bookmarkStart w:id="13" w:name="bookmark13"/>
      <w:r>
        <w:rPr>
          <w:rStyle w:val="Nadpis24"/>
          <w:b/>
          <w:bCs/>
          <w:color w:val="000000"/>
        </w:rPr>
        <w:t>Technická podpora:</w:t>
      </w:r>
      <w:bookmarkEnd w:id="13"/>
    </w:p>
    <w:p w:rsidR="007B50ED" w:rsidRDefault="004732A2">
      <w:pPr>
        <w:pStyle w:val="Zkladntext90"/>
        <w:framePr w:w="9773" w:h="4028" w:hRule="exact" w:wrap="none" w:vAnchor="page" w:hAnchor="page" w:x="983" w:y="6487"/>
        <w:shd w:val="clear" w:color="auto" w:fill="auto"/>
        <w:spacing w:before="0" w:line="211" w:lineRule="exact"/>
        <w:ind w:firstLine="0"/>
      </w:pPr>
      <w:r>
        <w:rPr>
          <w:rStyle w:val="Zkladntext9Netun"/>
          <w:b w:val="0"/>
          <w:bCs w:val="0"/>
          <w:color w:val="000000"/>
        </w:rPr>
        <w:t xml:space="preserve">Odpovědi na obecné dotazy týkající se přípravy instalačního místa lze získat na telefonu </w:t>
      </w:r>
      <w:r>
        <w:rPr>
          <w:rStyle w:val="Zkladntext9"/>
          <w:b/>
          <w:bCs/>
          <w:color w:val="000000"/>
        </w:rPr>
        <w:t xml:space="preserve">určeném pro HELP DESK Dodavatele. </w:t>
      </w:r>
      <w:r>
        <w:rPr>
          <w:rStyle w:val="Zkladntext9Netun"/>
          <w:b w:val="0"/>
          <w:bCs w:val="0"/>
          <w:color w:val="000000"/>
        </w:rPr>
        <w:t>Odpovědi na odborné technické dotazy týkající se potřebného nastavení infrastruktury na instalačním místě lze získat na e-mailové adrese určené pro HELP DESK Dodavatele.</w:t>
      </w:r>
    </w:p>
    <w:p w:rsidR="007B50ED" w:rsidRDefault="004732A2">
      <w:pPr>
        <w:pStyle w:val="Titulekobrzku30"/>
        <w:framePr w:wrap="none" w:vAnchor="page" w:hAnchor="page" w:x="959" w:y="15431"/>
        <w:shd w:val="clear" w:color="auto" w:fill="auto"/>
        <w:spacing w:after="0" w:line="160" w:lineRule="exact"/>
        <w:jc w:val="left"/>
      </w:pPr>
      <w:r>
        <w:rPr>
          <w:rStyle w:val="Titulekobrzku3"/>
          <w:color w:val="000000"/>
        </w:rPr>
        <w:t>Cataps s.r.o., se sídlem:</w:t>
      </w:r>
    </w:p>
    <w:p w:rsidR="007B50ED" w:rsidRDefault="004732A2">
      <w:pPr>
        <w:pStyle w:val="Titulekobrzku30"/>
        <w:framePr w:w="8534" w:h="189" w:hRule="exact" w:wrap="none" w:vAnchor="page" w:hAnchor="page" w:x="997" w:y="15659"/>
        <w:shd w:val="clear" w:color="auto" w:fill="auto"/>
        <w:tabs>
          <w:tab w:val="left" w:pos="4445"/>
        </w:tabs>
        <w:spacing w:after="0" w:line="160" w:lineRule="exact"/>
      </w:pPr>
      <w:r>
        <w:rPr>
          <w:rStyle w:val="Titulekobrzku3"/>
          <w:color w:val="000000"/>
        </w:rPr>
        <w:t>Praha 1 - Nové Město, Václavské náměstí 796/42,</w:t>
      </w:r>
      <w:r>
        <w:rPr>
          <w:rStyle w:val="Titulekobrzku3"/>
          <w:color w:val="000000"/>
        </w:rPr>
        <w:tab/>
        <w:t>Praha 1, Na Příkopě 33 čp. 969,</w:t>
      </w:r>
    </w:p>
    <w:p w:rsidR="007B50ED" w:rsidRDefault="004732A2">
      <w:pPr>
        <w:pStyle w:val="ZhlavneboZpat20"/>
        <w:framePr w:w="8534" w:h="342" w:hRule="exact" w:wrap="none" w:vAnchor="page" w:hAnchor="page" w:x="997" w:y="15885"/>
        <w:shd w:val="clear" w:color="auto" w:fill="auto"/>
        <w:tabs>
          <w:tab w:val="left" w:pos="4445"/>
        </w:tabs>
        <w:spacing w:line="160" w:lineRule="exact"/>
        <w:jc w:val="both"/>
      </w:pPr>
      <w:r>
        <w:rPr>
          <w:rStyle w:val="ZhlavneboZpat2"/>
          <w:color w:val="000000"/>
        </w:rPr>
        <w:t>PSČ 114 07, IČO: 03633144</w:t>
      </w:r>
      <w:r>
        <w:rPr>
          <w:rStyle w:val="ZhlavneboZpat2"/>
          <w:color w:val="000000"/>
        </w:rPr>
        <w:tab/>
        <w:t>PSČ 114 07, IČO: 45317054</w:t>
      </w:r>
    </w:p>
    <w:p w:rsidR="007B50ED" w:rsidRDefault="004732A2">
      <w:pPr>
        <w:pStyle w:val="ZhlavneboZpat70"/>
        <w:framePr w:w="8534" w:h="342" w:hRule="exact" w:wrap="none" w:vAnchor="page" w:hAnchor="page" w:x="997" w:y="15885"/>
        <w:shd w:val="clear" w:color="auto" w:fill="auto"/>
        <w:tabs>
          <w:tab w:val="left" w:pos="4414"/>
        </w:tabs>
        <w:spacing w:line="80" w:lineRule="exact"/>
        <w:jc w:val="both"/>
      </w:pPr>
      <w:r>
        <w:rPr>
          <w:rStyle w:val="ZhlavneboZpat7"/>
          <w:color w:val="000000"/>
        </w:rPr>
        <w:t>ZAPSANÁ V OBCHODNÍM REJSTŘÍKU VEDENÉM MĚSTSKÝM SOUDEM V PRAZE, ODDÍL B, VLOŽKA 235160</w:t>
      </w:r>
      <w:r>
        <w:rPr>
          <w:rStyle w:val="ZhlavneboZpat7"/>
          <w:color w:val="000000"/>
        </w:rPr>
        <w:tab/>
        <w:t>ZAPSANÁ V OBCHODNÍM REJSTŘÍKU VEDENÉM MĚSTSKÝm SOUDEM V PRAZE, ODDÍL B. VLOŽKA 1360</w:t>
      </w:r>
    </w:p>
    <w:p w:rsidR="007B50ED" w:rsidRDefault="004732A2">
      <w:pPr>
        <w:pStyle w:val="Zkladntext220"/>
        <w:framePr w:w="9773" w:h="660" w:hRule="exact" w:wrap="none" w:vAnchor="page" w:hAnchor="page" w:x="983" w:y="15434"/>
        <w:shd w:val="clear" w:color="auto" w:fill="auto"/>
        <w:spacing w:line="150" w:lineRule="exact"/>
        <w:ind w:right="5"/>
      </w:pPr>
      <w:r>
        <w:rPr>
          <w:rStyle w:val="Zkladntext22"/>
          <w:color w:val="000000"/>
        </w:rPr>
        <w:t>11/11</w:t>
      </w:r>
    </w:p>
    <w:p w:rsidR="007B50ED" w:rsidRDefault="004732A2">
      <w:pPr>
        <w:pStyle w:val="Zkladntext40"/>
        <w:framePr w:w="9773" w:h="660" w:hRule="exact" w:wrap="none" w:vAnchor="page" w:hAnchor="page" w:x="983" w:y="15434"/>
        <w:shd w:val="clear" w:color="auto" w:fill="auto"/>
        <w:ind w:left="8846" w:right="5" w:firstLine="0"/>
        <w:jc w:val="both"/>
      </w:pPr>
      <w:r>
        <w:rPr>
          <w:rStyle w:val="Zkladntext4"/>
          <w:color w:val="000000"/>
        </w:rPr>
        <w:t>DATUM ÚČINNOSTI</w:t>
      </w:r>
      <w:r>
        <w:rPr>
          <w:rStyle w:val="Zkladntext4"/>
          <w:color w:val="000000"/>
        </w:rPr>
        <w:br/>
        <w:t>ŠABLONY 2. 1.2017</w:t>
      </w:r>
      <w:r>
        <w:rPr>
          <w:rStyle w:val="Zkladntext4"/>
          <w:color w:val="000000"/>
        </w:rPr>
        <w:br/>
        <w:t>VER F SMLVYBAV.DOT</w:t>
      </w:r>
      <w:r>
        <w:rPr>
          <w:rStyle w:val="Zkladntext4"/>
          <w:color w:val="000000"/>
        </w:rPr>
        <w:br/>
        <w:t>21.2.2017 2:09 ODP.</w:t>
      </w:r>
    </w:p>
    <w:p w:rsidR="007B50ED" w:rsidRDefault="00EB78AF">
      <w:pPr>
        <w:framePr w:wrap="none" w:vAnchor="page" w:hAnchor="page" w:x="873" w:y="431"/>
        <w:rPr>
          <w:color w:val="auto"/>
          <w:sz w:val="2"/>
          <w:szCs w:val="2"/>
        </w:rPr>
      </w:pPr>
      <w:r>
        <w:rPr>
          <w:noProof/>
          <w:color w:val="auto"/>
          <w:sz w:val="2"/>
          <w:szCs w:val="2"/>
        </w:rPr>
        <w:drawing>
          <wp:inline distT="0" distB="0" distL="0" distR="0">
            <wp:extent cx="6848475" cy="59055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48475" cy="590550"/>
                    </a:xfrm>
                    <a:prstGeom prst="rect">
                      <a:avLst/>
                    </a:prstGeom>
                    <a:noFill/>
                    <a:ln>
                      <a:noFill/>
                    </a:ln>
                  </pic:spPr>
                </pic:pic>
              </a:graphicData>
            </a:graphic>
          </wp:inline>
        </w:drawing>
      </w:r>
    </w:p>
    <w:p w:rsidR="007B50ED" w:rsidRDefault="004732A2">
      <w:pPr>
        <w:pStyle w:val="Zkladntext70"/>
        <w:framePr w:wrap="none" w:vAnchor="page" w:hAnchor="page" w:x="5404" w:y="15402"/>
        <w:shd w:val="clear" w:color="auto" w:fill="auto"/>
        <w:spacing w:line="160" w:lineRule="exact"/>
      </w:pPr>
      <w:r>
        <w:rPr>
          <w:rStyle w:val="Zkladntext7"/>
          <w:color w:val="000000"/>
        </w:rPr>
        <w:t>Komerční banka, a.s., se sídlem:</w:t>
      </w:r>
    </w:p>
    <w:p w:rsidR="004732A2" w:rsidRDefault="004732A2">
      <w:pPr>
        <w:rPr>
          <w:color w:val="auto"/>
          <w:sz w:val="2"/>
          <w:szCs w:val="2"/>
        </w:rPr>
      </w:pPr>
      <w:bookmarkStart w:id="14" w:name="_GoBack"/>
      <w:bookmarkEnd w:id="14"/>
    </w:p>
    <w:sectPr w:rsidR="004732A2">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2"/>
      <w:numFmt w:val="decimal"/>
      <w:lvlText w:val="%1."/>
      <w:lvlJc w:val="left"/>
      <w:rPr>
        <w:rFonts w:ascii="Arial" w:hAnsi="Arial" w:cs="Arial"/>
        <w:b/>
        <w:bCs/>
        <w:i w:val="0"/>
        <w:iCs w:val="0"/>
        <w:smallCaps w:val="0"/>
        <w:strike w:val="0"/>
        <w:color w:val="000000"/>
        <w:spacing w:val="0"/>
        <w:w w:val="100"/>
        <w:position w:val="0"/>
        <w:sz w:val="18"/>
        <w:szCs w:val="18"/>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3"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4" w15:restartNumberingAfterBreak="0">
    <w:nsid w:val="00000009"/>
    <w:multiLevelType w:val="multilevel"/>
    <w:tmpl w:val="00000008"/>
    <w:lvl w:ilvl="0">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5" w15:restartNumberingAfterBreak="0">
    <w:nsid w:val="0000000B"/>
    <w:multiLevelType w:val="multilevel"/>
    <w:tmpl w:val="0000000A"/>
    <w:lvl w:ilvl="0">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6" w15:restartNumberingAfterBreak="0">
    <w:nsid w:val="0000000D"/>
    <w:multiLevelType w:val="multilevel"/>
    <w:tmpl w:val="0000000C"/>
    <w:lvl w:ilvl="0">
      <w:start w:val="2"/>
      <w:numFmt w:val="decimal"/>
      <w:lvlText w:val="5.%1"/>
      <w:lvlJc w:val="left"/>
      <w:rPr>
        <w:rFonts w:ascii="Arial" w:hAnsi="Arial" w:cs="Arial"/>
        <w:b w:val="0"/>
        <w:bCs w:val="0"/>
        <w:i w:val="0"/>
        <w:iCs w:val="0"/>
        <w:smallCaps w:val="0"/>
        <w:strike w:val="0"/>
        <w:color w:val="000000"/>
        <w:spacing w:val="0"/>
        <w:w w:val="100"/>
        <w:position w:val="0"/>
        <w:sz w:val="18"/>
        <w:szCs w:val="18"/>
        <w:u w:val="none"/>
      </w:rPr>
    </w:lvl>
    <w:lvl w:ilvl="1">
      <w:start w:val="2"/>
      <w:numFmt w:val="decimal"/>
      <w:lvlText w:val="5.%1"/>
      <w:lvlJc w:val="left"/>
      <w:rPr>
        <w:rFonts w:ascii="Arial" w:hAnsi="Arial" w:cs="Arial"/>
        <w:b w:val="0"/>
        <w:bCs w:val="0"/>
        <w:i w:val="0"/>
        <w:iCs w:val="0"/>
        <w:smallCaps w:val="0"/>
        <w:strike w:val="0"/>
        <w:color w:val="000000"/>
        <w:spacing w:val="0"/>
        <w:w w:val="100"/>
        <w:position w:val="0"/>
        <w:sz w:val="18"/>
        <w:szCs w:val="18"/>
        <w:u w:val="none"/>
      </w:rPr>
    </w:lvl>
    <w:lvl w:ilvl="2">
      <w:start w:val="2"/>
      <w:numFmt w:val="decimal"/>
      <w:lvlText w:val="5.%1"/>
      <w:lvlJc w:val="left"/>
      <w:rPr>
        <w:rFonts w:ascii="Arial" w:hAnsi="Arial" w:cs="Arial"/>
        <w:b w:val="0"/>
        <w:bCs w:val="0"/>
        <w:i w:val="0"/>
        <w:iCs w:val="0"/>
        <w:smallCaps w:val="0"/>
        <w:strike w:val="0"/>
        <w:color w:val="000000"/>
        <w:spacing w:val="0"/>
        <w:w w:val="100"/>
        <w:position w:val="0"/>
        <w:sz w:val="18"/>
        <w:szCs w:val="18"/>
        <w:u w:val="none"/>
      </w:rPr>
    </w:lvl>
    <w:lvl w:ilvl="3">
      <w:start w:val="2"/>
      <w:numFmt w:val="decimal"/>
      <w:lvlText w:val="5.%1"/>
      <w:lvlJc w:val="left"/>
      <w:rPr>
        <w:rFonts w:ascii="Arial" w:hAnsi="Arial" w:cs="Arial"/>
        <w:b w:val="0"/>
        <w:bCs w:val="0"/>
        <w:i w:val="0"/>
        <w:iCs w:val="0"/>
        <w:smallCaps w:val="0"/>
        <w:strike w:val="0"/>
        <w:color w:val="000000"/>
        <w:spacing w:val="0"/>
        <w:w w:val="100"/>
        <w:position w:val="0"/>
        <w:sz w:val="18"/>
        <w:szCs w:val="18"/>
        <w:u w:val="none"/>
      </w:rPr>
    </w:lvl>
    <w:lvl w:ilvl="4">
      <w:start w:val="2"/>
      <w:numFmt w:val="decimal"/>
      <w:lvlText w:val="5.%1"/>
      <w:lvlJc w:val="left"/>
      <w:rPr>
        <w:rFonts w:ascii="Arial" w:hAnsi="Arial" w:cs="Arial"/>
        <w:b w:val="0"/>
        <w:bCs w:val="0"/>
        <w:i w:val="0"/>
        <w:iCs w:val="0"/>
        <w:smallCaps w:val="0"/>
        <w:strike w:val="0"/>
        <w:color w:val="000000"/>
        <w:spacing w:val="0"/>
        <w:w w:val="100"/>
        <w:position w:val="0"/>
        <w:sz w:val="18"/>
        <w:szCs w:val="18"/>
        <w:u w:val="none"/>
      </w:rPr>
    </w:lvl>
    <w:lvl w:ilvl="5">
      <w:start w:val="2"/>
      <w:numFmt w:val="decimal"/>
      <w:lvlText w:val="5.%1"/>
      <w:lvlJc w:val="left"/>
      <w:rPr>
        <w:rFonts w:ascii="Arial" w:hAnsi="Arial" w:cs="Arial"/>
        <w:b w:val="0"/>
        <w:bCs w:val="0"/>
        <w:i w:val="0"/>
        <w:iCs w:val="0"/>
        <w:smallCaps w:val="0"/>
        <w:strike w:val="0"/>
        <w:color w:val="000000"/>
        <w:spacing w:val="0"/>
        <w:w w:val="100"/>
        <w:position w:val="0"/>
        <w:sz w:val="18"/>
        <w:szCs w:val="18"/>
        <w:u w:val="none"/>
      </w:rPr>
    </w:lvl>
    <w:lvl w:ilvl="6">
      <w:start w:val="2"/>
      <w:numFmt w:val="decimal"/>
      <w:lvlText w:val="5.%1"/>
      <w:lvlJc w:val="left"/>
      <w:rPr>
        <w:rFonts w:ascii="Arial" w:hAnsi="Arial" w:cs="Arial"/>
        <w:b w:val="0"/>
        <w:bCs w:val="0"/>
        <w:i w:val="0"/>
        <w:iCs w:val="0"/>
        <w:smallCaps w:val="0"/>
        <w:strike w:val="0"/>
        <w:color w:val="000000"/>
        <w:spacing w:val="0"/>
        <w:w w:val="100"/>
        <w:position w:val="0"/>
        <w:sz w:val="18"/>
        <w:szCs w:val="18"/>
        <w:u w:val="none"/>
      </w:rPr>
    </w:lvl>
    <w:lvl w:ilvl="7">
      <w:start w:val="2"/>
      <w:numFmt w:val="decimal"/>
      <w:lvlText w:val="5.%1"/>
      <w:lvlJc w:val="left"/>
      <w:rPr>
        <w:rFonts w:ascii="Arial" w:hAnsi="Arial" w:cs="Arial"/>
        <w:b w:val="0"/>
        <w:bCs w:val="0"/>
        <w:i w:val="0"/>
        <w:iCs w:val="0"/>
        <w:smallCaps w:val="0"/>
        <w:strike w:val="0"/>
        <w:color w:val="000000"/>
        <w:spacing w:val="0"/>
        <w:w w:val="100"/>
        <w:position w:val="0"/>
        <w:sz w:val="18"/>
        <w:szCs w:val="18"/>
        <w:u w:val="none"/>
      </w:rPr>
    </w:lvl>
    <w:lvl w:ilvl="8">
      <w:start w:val="2"/>
      <w:numFmt w:val="decimal"/>
      <w:lvlText w:val="5.%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7" w15:restartNumberingAfterBreak="0">
    <w:nsid w:val="0000000F"/>
    <w:multiLevelType w:val="multilevel"/>
    <w:tmpl w:val="0000000E"/>
    <w:lvl w:ilvl="0">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8" w15:restartNumberingAfterBreak="0">
    <w:nsid w:val="00000011"/>
    <w:multiLevelType w:val="multilevel"/>
    <w:tmpl w:val="00000010"/>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revisionView w:inkAnnotations="0"/>
  <w:defaultTabStop w:val="720"/>
  <w:hyphenationZone w:val="425"/>
  <w:evenAndOddHeaders/>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59"/>
    <w:rsid w:val="004732A2"/>
    <w:rsid w:val="007B50ED"/>
    <w:rsid w:val="00D03A59"/>
    <w:rsid w:val="00EB7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rules v:ext="edit">
        <o:r id="V:Rule1" type="connector" idref="#_x0000_s1028"/>
      </o:rules>
    </o:shapelayout>
  </w:shapeDefaults>
  <w:decimalSymbol w:val=","/>
  <w:listSeparator w:val=";"/>
  <w14:docId w14:val="042E80F2"/>
  <w14:defaultImageDpi w14:val="0"/>
  <w15:docId w15:val="{71FCB241-4629-444F-9D07-6C9227A7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pPr>
      <w:widowControl w:val="0"/>
    </w:pPr>
    <w:rPr>
      <w:rFonts w:cs="Microsoft Sans Serif"/>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color w:val="0066CC"/>
      <w:u w:val="single"/>
    </w:rPr>
  </w:style>
  <w:style w:type="character" w:customStyle="1" w:styleId="Zkladntext9">
    <w:name w:val="Základní text (9)_"/>
    <w:link w:val="Zkladntext90"/>
    <w:uiPriority w:val="99"/>
    <w:rPr>
      <w:rFonts w:ascii="Arial" w:hAnsi="Arial" w:cs="Arial"/>
      <w:b/>
      <w:bCs/>
      <w:sz w:val="18"/>
      <w:szCs w:val="18"/>
      <w:u w:val="none"/>
    </w:rPr>
  </w:style>
  <w:style w:type="character" w:customStyle="1" w:styleId="Zkladntext9Netun">
    <w:name w:val="Základní text (9) + Ne tučné"/>
    <w:uiPriority w:val="99"/>
    <w:rPr>
      <w:rFonts w:ascii="Arial" w:hAnsi="Arial" w:cs="Arial"/>
      <w:b w:val="0"/>
      <w:bCs w:val="0"/>
      <w:sz w:val="18"/>
      <w:szCs w:val="18"/>
      <w:u w:val="none"/>
    </w:rPr>
  </w:style>
  <w:style w:type="character" w:customStyle="1" w:styleId="Titulektabulky4">
    <w:name w:val="Titulek tabulky (4)_"/>
    <w:link w:val="Titulektabulky41"/>
    <w:uiPriority w:val="99"/>
    <w:rPr>
      <w:rFonts w:ascii="Arial" w:hAnsi="Arial" w:cs="Arial"/>
      <w:b/>
      <w:bCs/>
      <w:sz w:val="18"/>
      <w:szCs w:val="18"/>
      <w:u w:val="none"/>
    </w:rPr>
  </w:style>
  <w:style w:type="character" w:customStyle="1" w:styleId="Titulektabulky40">
    <w:name w:val="Titulek tabulky (4)"/>
    <w:uiPriority w:val="99"/>
    <w:rPr>
      <w:rFonts w:ascii="Arial" w:hAnsi="Arial" w:cs="Arial"/>
      <w:b/>
      <w:bCs/>
      <w:sz w:val="18"/>
      <w:szCs w:val="18"/>
      <w:u w:val="single"/>
    </w:rPr>
  </w:style>
  <w:style w:type="character" w:customStyle="1" w:styleId="Titulektabulky4Netun">
    <w:name w:val="Titulek tabulky (4) + Ne tučné"/>
    <w:uiPriority w:val="99"/>
    <w:rPr>
      <w:rFonts w:ascii="Arial" w:hAnsi="Arial" w:cs="Arial"/>
      <w:b w:val="0"/>
      <w:bCs w:val="0"/>
      <w:sz w:val="18"/>
      <w:szCs w:val="18"/>
      <w:u w:val="single"/>
    </w:rPr>
  </w:style>
  <w:style w:type="character" w:customStyle="1" w:styleId="Zkladntext2">
    <w:name w:val="Základní text (2)_"/>
    <w:link w:val="Zkladntext20"/>
    <w:uiPriority w:val="99"/>
    <w:rPr>
      <w:rFonts w:ascii="Arial" w:hAnsi="Arial" w:cs="Arial"/>
      <w:sz w:val="18"/>
      <w:szCs w:val="18"/>
      <w:u w:val="none"/>
    </w:rPr>
  </w:style>
  <w:style w:type="character" w:customStyle="1" w:styleId="Zkladntext28pt">
    <w:name w:val="Základní text (2) + 8 pt"/>
    <w:uiPriority w:val="99"/>
    <w:rPr>
      <w:rFonts w:ascii="Arial" w:hAnsi="Arial" w:cs="Arial"/>
      <w:sz w:val="16"/>
      <w:szCs w:val="16"/>
      <w:u w:val="none"/>
    </w:rPr>
  </w:style>
  <w:style w:type="character" w:customStyle="1" w:styleId="Zkladntext2Tun">
    <w:name w:val="Základní text (2) + Tučné"/>
    <w:uiPriority w:val="99"/>
    <w:rPr>
      <w:rFonts w:ascii="Arial" w:hAnsi="Arial" w:cs="Arial"/>
      <w:b/>
      <w:bCs/>
      <w:sz w:val="18"/>
      <w:szCs w:val="18"/>
      <w:u w:val="none"/>
    </w:rPr>
  </w:style>
  <w:style w:type="character" w:customStyle="1" w:styleId="Titulektabulky5">
    <w:name w:val="Titulek tabulky (5)_"/>
    <w:link w:val="Titulektabulky50"/>
    <w:uiPriority w:val="99"/>
    <w:rPr>
      <w:rFonts w:ascii="Arial" w:hAnsi="Arial" w:cs="Arial"/>
      <w:sz w:val="16"/>
      <w:szCs w:val="16"/>
      <w:u w:val="none"/>
    </w:rPr>
  </w:style>
  <w:style w:type="character" w:customStyle="1" w:styleId="Nadpis4">
    <w:name w:val="Nadpis #4_"/>
    <w:link w:val="Nadpis40"/>
    <w:uiPriority w:val="99"/>
    <w:rPr>
      <w:rFonts w:ascii="Arial" w:hAnsi="Arial" w:cs="Arial"/>
      <w:b/>
      <w:bCs/>
      <w:sz w:val="18"/>
      <w:szCs w:val="18"/>
      <w:u w:val="none"/>
    </w:rPr>
  </w:style>
  <w:style w:type="character" w:customStyle="1" w:styleId="Zkladntext7">
    <w:name w:val="Základní text (7)_"/>
    <w:link w:val="Zkladntext70"/>
    <w:uiPriority w:val="99"/>
    <w:rPr>
      <w:rFonts w:ascii="Arial" w:hAnsi="Arial" w:cs="Arial"/>
      <w:sz w:val="16"/>
      <w:szCs w:val="16"/>
      <w:u w:val="none"/>
    </w:rPr>
  </w:style>
  <w:style w:type="character" w:customStyle="1" w:styleId="Zkladntext4">
    <w:name w:val="Základní text (4)_"/>
    <w:link w:val="Zkladntext40"/>
    <w:uiPriority w:val="99"/>
    <w:rPr>
      <w:rFonts w:ascii="Arial" w:hAnsi="Arial" w:cs="Arial"/>
      <w:sz w:val="8"/>
      <w:szCs w:val="8"/>
      <w:u w:val="none"/>
    </w:rPr>
  </w:style>
  <w:style w:type="character" w:customStyle="1" w:styleId="Zkladntext3">
    <w:name w:val="Základní text (3)_"/>
    <w:link w:val="Zkladntext30"/>
    <w:uiPriority w:val="99"/>
    <w:rPr>
      <w:rFonts w:ascii="Arial" w:hAnsi="Arial" w:cs="Arial"/>
      <w:sz w:val="15"/>
      <w:szCs w:val="15"/>
      <w:u w:val="none"/>
    </w:rPr>
  </w:style>
  <w:style w:type="character" w:customStyle="1" w:styleId="Zkladntext9Netun1">
    <w:name w:val="Základní text (9) + Ne tučné1"/>
    <w:uiPriority w:val="99"/>
    <w:rPr>
      <w:rFonts w:ascii="Arial" w:hAnsi="Arial" w:cs="Arial"/>
      <w:b w:val="0"/>
      <w:bCs w:val="0"/>
      <w:sz w:val="18"/>
      <w:szCs w:val="18"/>
      <w:u w:val="single"/>
      <w:lang w:val="en-US" w:eastAsia="en-US"/>
    </w:rPr>
  </w:style>
  <w:style w:type="character" w:customStyle="1" w:styleId="Zkladntext5">
    <w:name w:val="Základní text (5)_"/>
    <w:link w:val="Zkladntext51"/>
    <w:uiPriority w:val="99"/>
    <w:rPr>
      <w:rFonts w:ascii="Arial" w:hAnsi="Arial" w:cs="Arial"/>
      <w:sz w:val="16"/>
      <w:szCs w:val="16"/>
      <w:u w:val="none"/>
    </w:rPr>
  </w:style>
  <w:style w:type="character" w:customStyle="1" w:styleId="Zkladntext50">
    <w:name w:val="Základní text (5)"/>
    <w:uiPriority w:val="99"/>
  </w:style>
  <w:style w:type="character" w:customStyle="1" w:styleId="ZhlavneboZpat2">
    <w:name w:val="Záhlaví nebo Zápatí (2)_"/>
    <w:link w:val="ZhlavneboZpat20"/>
    <w:uiPriority w:val="99"/>
    <w:rPr>
      <w:rFonts w:ascii="Arial" w:hAnsi="Arial" w:cs="Arial"/>
      <w:sz w:val="16"/>
      <w:szCs w:val="16"/>
      <w:u w:val="none"/>
    </w:rPr>
  </w:style>
  <w:style w:type="character" w:customStyle="1" w:styleId="ZhlavneboZpat7">
    <w:name w:val="Záhlaví nebo Zápatí (7)_"/>
    <w:link w:val="ZhlavneboZpat70"/>
    <w:uiPriority w:val="99"/>
    <w:rPr>
      <w:rFonts w:ascii="Arial" w:hAnsi="Arial" w:cs="Arial"/>
      <w:sz w:val="8"/>
      <w:szCs w:val="8"/>
      <w:u w:val="none"/>
    </w:rPr>
  </w:style>
  <w:style w:type="character" w:customStyle="1" w:styleId="Zkladntext6">
    <w:name w:val="Základní text (6)_"/>
    <w:link w:val="Zkladntext60"/>
    <w:uiPriority w:val="99"/>
    <w:rPr>
      <w:rFonts w:ascii="Arial" w:hAnsi="Arial" w:cs="Arial"/>
      <w:sz w:val="15"/>
      <w:szCs w:val="15"/>
      <w:u w:val="none"/>
    </w:rPr>
  </w:style>
  <w:style w:type="character" w:customStyle="1" w:styleId="Nadpis24">
    <w:name w:val="Nadpis #2 (4)_"/>
    <w:link w:val="Nadpis240"/>
    <w:uiPriority w:val="99"/>
    <w:rPr>
      <w:rFonts w:ascii="Arial" w:hAnsi="Arial" w:cs="Arial"/>
      <w:b/>
      <w:bCs/>
      <w:sz w:val="18"/>
      <w:szCs w:val="18"/>
      <w:u w:val="none"/>
    </w:rPr>
  </w:style>
  <w:style w:type="character" w:customStyle="1" w:styleId="Titulektabulky2">
    <w:name w:val="Titulek tabulky (2)_"/>
    <w:link w:val="Titulektabulky20"/>
    <w:uiPriority w:val="99"/>
    <w:rPr>
      <w:rFonts w:ascii="Arial" w:hAnsi="Arial" w:cs="Arial"/>
      <w:b/>
      <w:bCs/>
      <w:sz w:val="18"/>
      <w:szCs w:val="18"/>
      <w:u w:val="none"/>
    </w:rPr>
  </w:style>
  <w:style w:type="character" w:customStyle="1" w:styleId="Titulektabulky2Netun">
    <w:name w:val="Titulek tabulky (2) + Ne tučné"/>
    <w:uiPriority w:val="99"/>
    <w:rPr>
      <w:rFonts w:ascii="Arial" w:hAnsi="Arial" w:cs="Arial"/>
      <w:b w:val="0"/>
      <w:bCs w:val="0"/>
      <w:sz w:val="18"/>
      <w:szCs w:val="18"/>
      <w:u w:val="none"/>
    </w:rPr>
  </w:style>
  <w:style w:type="character" w:customStyle="1" w:styleId="Zkladntext24">
    <w:name w:val="Základní text (24)_"/>
    <w:link w:val="Zkladntext240"/>
    <w:uiPriority w:val="99"/>
    <w:rPr>
      <w:rFonts w:ascii="Arial" w:hAnsi="Arial" w:cs="Arial"/>
      <w:b/>
      <w:bCs/>
      <w:sz w:val="18"/>
      <w:szCs w:val="18"/>
      <w:u w:val="none"/>
    </w:rPr>
  </w:style>
  <w:style w:type="character" w:customStyle="1" w:styleId="Zkladntext8">
    <w:name w:val="Základní text (8)_"/>
    <w:link w:val="Zkladntext80"/>
    <w:uiPriority w:val="99"/>
    <w:rPr>
      <w:rFonts w:ascii="Arial" w:hAnsi="Arial" w:cs="Arial"/>
      <w:sz w:val="15"/>
      <w:szCs w:val="15"/>
      <w:u w:val="none"/>
    </w:rPr>
  </w:style>
  <w:style w:type="character" w:customStyle="1" w:styleId="Titulekobrzku4">
    <w:name w:val="Titulek obrázku (4)_"/>
    <w:link w:val="Titulekobrzku40"/>
    <w:uiPriority w:val="99"/>
    <w:rPr>
      <w:rFonts w:ascii="Arial" w:hAnsi="Arial" w:cs="Arial"/>
      <w:b/>
      <w:bCs/>
      <w:sz w:val="18"/>
      <w:szCs w:val="18"/>
      <w:u w:val="none"/>
    </w:rPr>
  </w:style>
  <w:style w:type="character" w:customStyle="1" w:styleId="Titulekobrzku4Netun">
    <w:name w:val="Titulek obrázku (4) + Ne tučné"/>
    <w:uiPriority w:val="99"/>
    <w:rPr>
      <w:rFonts w:ascii="Arial" w:hAnsi="Arial" w:cs="Arial"/>
      <w:b w:val="0"/>
      <w:bCs w:val="0"/>
      <w:sz w:val="18"/>
      <w:szCs w:val="18"/>
      <w:u w:val="none"/>
    </w:rPr>
  </w:style>
  <w:style w:type="character" w:customStyle="1" w:styleId="Titulekobrzku9">
    <w:name w:val="Titulek obrázku (9)_"/>
    <w:link w:val="Titulekobrzku90"/>
    <w:uiPriority w:val="99"/>
    <w:rPr>
      <w:rFonts w:ascii="Arial" w:hAnsi="Arial" w:cs="Arial"/>
      <w:b/>
      <w:bCs/>
      <w:sz w:val="18"/>
      <w:szCs w:val="18"/>
      <w:u w:val="none"/>
    </w:rPr>
  </w:style>
  <w:style w:type="character" w:customStyle="1" w:styleId="Titulekobrzku3">
    <w:name w:val="Titulek obrázku (3)_"/>
    <w:link w:val="Titulekobrzku30"/>
    <w:uiPriority w:val="99"/>
    <w:rPr>
      <w:rFonts w:ascii="Arial" w:hAnsi="Arial" w:cs="Arial"/>
      <w:sz w:val="16"/>
      <w:szCs w:val="16"/>
      <w:u w:val="none"/>
    </w:rPr>
  </w:style>
  <w:style w:type="character" w:customStyle="1" w:styleId="Zkladntext10">
    <w:name w:val="Základní text (10)_"/>
    <w:link w:val="Zkladntext100"/>
    <w:uiPriority w:val="99"/>
    <w:rPr>
      <w:rFonts w:ascii="Arial" w:hAnsi="Arial" w:cs="Arial"/>
      <w:b/>
      <w:bCs/>
      <w:u w:val="none"/>
    </w:rPr>
  </w:style>
  <w:style w:type="character" w:customStyle="1" w:styleId="Titulektabulky">
    <w:name w:val="Titulek tabulky_"/>
    <w:link w:val="Titulektabulky0"/>
    <w:uiPriority w:val="99"/>
    <w:rPr>
      <w:rFonts w:ascii="Arial" w:hAnsi="Arial" w:cs="Arial"/>
      <w:sz w:val="16"/>
      <w:szCs w:val="16"/>
      <w:u w:val="none"/>
    </w:rPr>
  </w:style>
  <w:style w:type="character" w:customStyle="1" w:styleId="Zkladntext28pt1">
    <w:name w:val="Základní text (2) + 8 pt1"/>
    <w:uiPriority w:val="99"/>
    <w:rPr>
      <w:rFonts w:ascii="Arial" w:hAnsi="Arial" w:cs="Arial"/>
      <w:sz w:val="16"/>
      <w:szCs w:val="16"/>
      <w:u w:val="none"/>
    </w:rPr>
  </w:style>
  <w:style w:type="character" w:customStyle="1" w:styleId="Titulekobrzku10">
    <w:name w:val="Titulek obrázku (10)_"/>
    <w:link w:val="Titulekobrzku101"/>
    <w:uiPriority w:val="99"/>
    <w:rPr>
      <w:rFonts w:ascii="Arial" w:hAnsi="Arial" w:cs="Arial"/>
      <w:sz w:val="16"/>
      <w:szCs w:val="16"/>
      <w:u w:val="none"/>
    </w:rPr>
  </w:style>
  <w:style w:type="character" w:customStyle="1" w:styleId="Titulekobrzku100">
    <w:name w:val="Titulek obrázku (10)"/>
    <w:uiPriority w:val="99"/>
  </w:style>
  <w:style w:type="character" w:customStyle="1" w:styleId="Zkladntext248pt">
    <w:name w:val="Základní text (24) + 8 pt"/>
    <w:aliases w:val="Ne tučné"/>
    <w:uiPriority w:val="99"/>
    <w:rPr>
      <w:rFonts w:ascii="Arial" w:hAnsi="Arial" w:cs="Arial"/>
      <w:b w:val="0"/>
      <w:bCs w:val="0"/>
      <w:sz w:val="16"/>
      <w:szCs w:val="16"/>
      <w:u w:val="none"/>
    </w:rPr>
  </w:style>
  <w:style w:type="character" w:customStyle="1" w:styleId="Zkladntext11">
    <w:name w:val="Základní text (11)_"/>
    <w:link w:val="Zkladntext110"/>
    <w:uiPriority w:val="99"/>
    <w:rPr>
      <w:rFonts w:ascii="Arial" w:hAnsi="Arial" w:cs="Arial"/>
      <w:sz w:val="15"/>
      <w:szCs w:val="15"/>
      <w:u w:val="none"/>
    </w:rPr>
  </w:style>
  <w:style w:type="character" w:customStyle="1" w:styleId="Nadpis13">
    <w:name w:val="Nadpis #1 (3)_"/>
    <w:link w:val="Nadpis130"/>
    <w:uiPriority w:val="99"/>
    <w:rPr>
      <w:rFonts w:ascii="Arial" w:hAnsi="Arial" w:cs="Arial"/>
      <w:b/>
      <w:bCs/>
      <w:sz w:val="28"/>
      <w:szCs w:val="28"/>
      <w:u w:val="none"/>
    </w:rPr>
  </w:style>
  <w:style w:type="character" w:customStyle="1" w:styleId="Zkladntext13">
    <w:name w:val="Základní text (13)_"/>
    <w:link w:val="Zkladntext130"/>
    <w:uiPriority w:val="99"/>
    <w:rPr>
      <w:rFonts w:ascii="Arial" w:hAnsi="Arial" w:cs="Arial"/>
      <w:sz w:val="15"/>
      <w:szCs w:val="15"/>
      <w:u w:val="none"/>
    </w:rPr>
  </w:style>
  <w:style w:type="character" w:customStyle="1" w:styleId="Zkladntext22">
    <w:name w:val="Základní text (22)_"/>
    <w:link w:val="Zkladntext220"/>
    <w:uiPriority w:val="99"/>
    <w:rPr>
      <w:rFonts w:ascii="Arial" w:hAnsi="Arial" w:cs="Arial"/>
      <w:sz w:val="15"/>
      <w:szCs w:val="15"/>
      <w:u w:val="none"/>
    </w:rPr>
  </w:style>
  <w:style w:type="paragraph" w:customStyle="1" w:styleId="Zkladntext90">
    <w:name w:val="Základní text (9)"/>
    <w:basedOn w:val="Normln"/>
    <w:link w:val="Zkladntext9"/>
    <w:uiPriority w:val="99"/>
    <w:pPr>
      <w:shd w:val="clear" w:color="auto" w:fill="FFFFFF"/>
      <w:spacing w:before="60" w:line="206" w:lineRule="exact"/>
      <w:ind w:hanging="460"/>
      <w:jc w:val="both"/>
    </w:pPr>
    <w:rPr>
      <w:rFonts w:ascii="Arial" w:hAnsi="Arial" w:cs="Arial"/>
      <w:b/>
      <w:bCs/>
      <w:color w:val="auto"/>
      <w:sz w:val="18"/>
      <w:szCs w:val="18"/>
    </w:rPr>
  </w:style>
  <w:style w:type="paragraph" w:customStyle="1" w:styleId="Titulektabulky41">
    <w:name w:val="Titulek tabulky (4)1"/>
    <w:basedOn w:val="Normln"/>
    <w:link w:val="Titulektabulky4"/>
    <w:uiPriority w:val="99"/>
    <w:pPr>
      <w:shd w:val="clear" w:color="auto" w:fill="FFFFFF"/>
      <w:spacing w:line="240" w:lineRule="atLeast"/>
    </w:pPr>
    <w:rPr>
      <w:rFonts w:ascii="Arial" w:hAnsi="Arial" w:cs="Arial"/>
      <w:b/>
      <w:bCs/>
      <w:color w:val="auto"/>
      <w:sz w:val="18"/>
      <w:szCs w:val="18"/>
    </w:rPr>
  </w:style>
  <w:style w:type="paragraph" w:customStyle="1" w:styleId="Zkladntext20">
    <w:name w:val="Základní text (2)"/>
    <w:basedOn w:val="Normln"/>
    <w:link w:val="Zkladntext2"/>
    <w:uiPriority w:val="99"/>
    <w:pPr>
      <w:shd w:val="clear" w:color="auto" w:fill="FFFFFF"/>
      <w:spacing w:after="180" w:line="209" w:lineRule="exact"/>
      <w:ind w:hanging="560"/>
      <w:jc w:val="both"/>
    </w:pPr>
    <w:rPr>
      <w:rFonts w:ascii="Arial" w:hAnsi="Arial" w:cs="Arial"/>
      <w:color w:val="auto"/>
      <w:sz w:val="18"/>
      <w:szCs w:val="18"/>
    </w:rPr>
  </w:style>
  <w:style w:type="paragraph" w:customStyle="1" w:styleId="Titulektabulky50">
    <w:name w:val="Titulek tabulky (5)"/>
    <w:basedOn w:val="Normln"/>
    <w:link w:val="Titulektabulky5"/>
    <w:uiPriority w:val="99"/>
    <w:pPr>
      <w:shd w:val="clear" w:color="auto" w:fill="FFFFFF"/>
      <w:spacing w:line="240" w:lineRule="atLeast"/>
    </w:pPr>
    <w:rPr>
      <w:rFonts w:ascii="Arial" w:hAnsi="Arial" w:cs="Arial"/>
      <w:color w:val="auto"/>
      <w:sz w:val="16"/>
      <w:szCs w:val="16"/>
    </w:rPr>
  </w:style>
  <w:style w:type="paragraph" w:customStyle="1" w:styleId="Nadpis40">
    <w:name w:val="Nadpis #4"/>
    <w:basedOn w:val="Normln"/>
    <w:link w:val="Nadpis4"/>
    <w:uiPriority w:val="99"/>
    <w:pPr>
      <w:shd w:val="clear" w:color="auto" w:fill="FFFFFF"/>
      <w:spacing w:before="180" w:after="180" w:line="240" w:lineRule="atLeast"/>
      <w:ind w:hanging="560"/>
      <w:jc w:val="both"/>
      <w:outlineLvl w:val="3"/>
    </w:pPr>
    <w:rPr>
      <w:rFonts w:ascii="Arial" w:hAnsi="Arial" w:cs="Arial"/>
      <w:b/>
      <w:bCs/>
      <w:color w:val="auto"/>
      <w:sz w:val="18"/>
      <w:szCs w:val="18"/>
    </w:rPr>
  </w:style>
  <w:style w:type="paragraph" w:customStyle="1" w:styleId="Zkladntext70">
    <w:name w:val="Základní text (7)"/>
    <w:basedOn w:val="Normln"/>
    <w:link w:val="Zkladntext7"/>
    <w:uiPriority w:val="99"/>
    <w:pPr>
      <w:shd w:val="clear" w:color="auto" w:fill="FFFFFF"/>
      <w:spacing w:line="221" w:lineRule="exact"/>
    </w:pPr>
    <w:rPr>
      <w:rFonts w:ascii="Arial" w:hAnsi="Arial" w:cs="Arial"/>
      <w:color w:val="auto"/>
      <w:sz w:val="16"/>
      <w:szCs w:val="16"/>
    </w:rPr>
  </w:style>
  <w:style w:type="paragraph" w:customStyle="1" w:styleId="Zkladntext40">
    <w:name w:val="Základní text (4)"/>
    <w:basedOn w:val="Normln"/>
    <w:link w:val="Zkladntext4"/>
    <w:uiPriority w:val="99"/>
    <w:pPr>
      <w:shd w:val="clear" w:color="auto" w:fill="FFFFFF"/>
      <w:spacing w:line="103" w:lineRule="exact"/>
      <w:ind w:hanging="460"/>
      <w:jc w:val="right"/>
    </w:pPr>
    <w:rPr>
      <w:rFonts w:ascii="Arial" w:hAnsi="Arial" w:cs="Arial"/>
      <w:color w:val="auto"/>
      <w:sz w:val="8"/>
      <w:szCs w:val="8"/>
    </w:rPr>
  </w:style>
  <w:style w:type="paragraph" w:customStyle="1" w:styleId="Zkladntext30">
    <w:name w:val="Základní text (3)"/>
    <w:basedOn w:val="Normln"/>
    <w:link w:val="Zkladntext3"/>
    <w:uiPriority w:val="99"/>
    <w:pPr>
      <w:shd w:val="clear" w:color="auto" w:fill="FFFFFF"/>
      <w:spacing w:line="240" w:lineRule="atLeast"/>
      <w:jc w:val="right"/>
    </w:pPr>
    <w:rPr>
      <w:rFonts w:ascii="Arial" w:hAnsi="Arial" w:cs="Arial"/>
      <w:color w:val="auto"/>
      <w:sz w:val="15"/>
      <w:szCs w:val="15"/>
    </w:rPr>
  </w:style>
  <w:style w:type="paragraph" w:customStyle="1" w:styleId="Zkladntext51">
    <w:name w:val="Základní text (5)1"/>
    <w:basedOn w:val="Normln"/>
    <w:link w:val="Zkladntext5"/>
    <w:uiPriority w:val="99"/>
    <w:pPr>
      <w:shd w:val="clear" w:color="auto" w:fill="FFFFFF"/>
      <w:spacing w:line="221" w:lineRule="exact"/>
      <w:ind w:hanging="460"/>
    </w:pPr>
    <w:rPr>
      <w:rFonts w:ascii="Arial" w:hAnsi="Arial" w:cs="Arial"/>
      <w:color w:val="auto"/>
      <w:sz w:val="16"/>
      <w:szCs w:val="16"/>
    </w:rPr>
  </w:style>
  <w:style w:type="paragraph" w:customStyle="1" w:styleId="ZhlavneboZpat20">
    <w:name w:val="Záhlaví nebo Zápatí (2)"/>
    <w:basedOn w:val="Normln"/>
    <w:link w:val="ZhlavneboZpat2"/>
    <w:uiPriority w:val="99"/>
    <w:pPr>
      <w:shd w:val="clear" w:color="auto" w:fill="FFFFFF"/>
      <w:spacing w:line="221" w:lineRule="exact"/>
    </w:pPr>
    <w:rPr>
      <w:rFonts w:ascii="Arial" w:hAnsi="Arial" w:cs="Arial"/>
      <w:color w:val="auto"/>
      <w:sz w:val="16"/>
      <w:szCs w:val="16"/>
    </w:rPr>
  </w:style>
  <w:style w:type="paragraph" w:customStyle="1" w:styleId="ZhlavneboZpat70">
    <w:name w:val="Záhlaví nebo Zápatí (7)"/>
    <w:basedOn w:val="Normln"/>
    <w:link w:val="ZhlavneboZpat7"/>
    <w:uiPriority w:val="99"/>
    <w:pPr>
      <w:shd w:val="clear" w:color="auto" w:fill="FFFFFF"/>
      <w:spacing w:line="240" w:lineRule="atLeast"/>
    </w:pPr>
    <w:rPr>
      <w:rFonts w:ascii="Arial" w:hAnsi="Arial" w:cs="Arial"/>
      <w:color w:val="auto"/>
      <w:sz w:val="8"/>
      <w:szCs w:val="8"/>
    </w:rPr>
  </w:style>
  <w:style w:type="paragraph" w:customStyle="1" w:styleId="Zkladntext60">
    <w:name w:val="Základní text (6)"/>
    <w:basedOn w:val="Normln"/>
    <w:link w:val="Zkladntext6"/>
    <w:uiPriority w:val="99"/>
    <w:pPr>
      <w:shd w:val="clear" w:color="auto" w:fill="FFFFFF"/>
      <w:spacing w:line="240" w:lineRule="atLeast"/>
      <w:jc w:val="right"/>
    </w:pPr>
    <w:rPr>
      <w:rFonts w:ascii="Arial" w:hAnsi="Arial" w:cs="Arial"/>
      <w:color w:val="auto"/>
      <w:sz w:val="15"/>
      <w:szCs w:val="15"/>
    </w:rPr>
  </w:style>
  <w:style w:type="paragraph" w:customStyle="1" w:styleId="Nadpis240">
    <w:name w:val="Nadpis #2 (4)"/>
    <w:basedOn w:val="Normln"/>
    <w:link w:val="Nadpis24"/>
    <w:uiPriority w:val="99"/>
    <w:pPr>
      <w:shd w:val="clear" w:color="auto" w:fill="FFFFFF"/>
      <w:spacing w:before="240" w:after="120" w:line="240" w:lineRule="atLeast"/>
      <w:ind w:hanging="460"/>
      <w:jc w:val="both"/>
      <w:outlineLvl w:val="1"/>
    </w:pPr>
    <w:rPr>
      <w:rFonts w:ascii="Arial" w:hAnsi="Arial" w:cs="Arial"/>
      <w:b/>
      <w:bCs/>
      <w:color w:val="auto"/>
      <w:sz w:val="18"/>
      <w:szCs w:val="18"/>
    </w:rPr>
  </w:style>
  <w:style w:type="paragraph" w:customStyle="1" w:styleId="Titulektabulky20">
    <w:name w:val="Titulek tabulky (2)"/>
    <w:basedOn w:val="Normln"/>
    <w:link w:val="Titulektabulky2"/>
    <w:uiPriority w:val="99"/>
    <w:pPr>
      <w:shd w:val="clear" w:color="auto" w:fill="FFFFFF"/>
      <w:spacing w:line="240" w:lineRule="atLeast"/>
    </w:pPr>
    <w:rPr>
      <w:rFonts w:ascii="Arial" w:hAnsi="Arial" w:cs="Arial"/>
      <w:b/>
      <w:bCs/>
      <w:color w:val="auto"/>
      <w:sz w:val="18"/>
      <w:szCs w:val="18"/>
    </w:rPr>
  </w:style>
  <w:style w:type="paragraph" w:customStyle="1" w:styleId="Zkladntext240">
    <w:name w:val="Základní text (24)"/>
    <w:basedOn w:val="Normln"/>
    <w:link w:val="Zkladntext24"/>
    <w:uiPriority w:val="99"/>
    <w:pPr>
      <w:shd w:val="clear" w:color="auto" w:fill="FFFFFF"/>
      <w:spacing w:before="60" w:line="206" w:lineRule="exact"/>
      <w:jc w:val="both"/>
    </w:pPr>
    <w:rPr>
      <w:rFonts w:ascii="Arial" w:hAnsi="Arial" w:cs="Arial"/>
      <w:b/>
      <w:bCs/>
      <w:color w:val="auto"/>
      <w:sz w:val="18"/>
      <w:szCs w:val="18"/>
    </w:rPr>
  </w:style>
  <w:style w:type="paragraph" w:customStyle="1" w:styleId="Zkladntext80">
    <w:name w:val="Základní text (8)"/>
    <w:basedOn w:val="Normln"/>
    <w:link w:val="Zkladntext8"/>
    <w:uiPriority w:val="99"/>
    <w:pPr>
      <w:shd w:val="clear" w:color="auto" w:fill="FFFFFF"/>
      <w:spacing w:line="240" w:lineRule="atLeast"/>
      <w:jc w:val="right"/>
    </w:pPr>
    <w:rPr>
      <w:rFonts w:ascii="Arial" w:hAnsi="Arial" w:cs="Arial"/>
      <w:color w:val="auto"/>
      <w:sz w:val="15"/>
      <w:szCs w:val="15"/>
    </w:rPr>
  </w:style>
  <w:style w:type="paragraph" w:customStyle="1" w:styleId="Titulekobrzku40">
    <w:name w:val="Titulek obrázku (4)"/>
    <w:basedOn w:val="Normln"/>
    <w:link w:val="Titulekobrzku4"/>
    <w:uiPriority w:val="99"/>
    <w:pPr>
      <w:shd w:val="clear" w:color="auto" w:fill="FFFFFF"/>
      <w:spacing w:before="120" w:line="206" w:lineRule="exact"/>
      <w:jc w:val="both"/>
    </w:pPr>
    <w:rPr>
      <w:rFonts w:ascii="Arial" w:hAnsi="Arial" w:cs="Arial"/>
      <w:b/>
      <w:bCs/>
      <w:color w:val="auto"/>
      <w:sz w:val="18"/>
      <w:szCs w:val="18"/>
    </w:rPr>
  </w:style>
  <w:style w:type="paragraph" w:customStyle="1" w:styleId="Titulekobrzku90">
    <w:name w:val="Titulek obrázku (9)"/>
    <w:basedOn w:val="Normln"/>
    <w:link w:val="Titulekobrzku9"/>
    <w:uiPriority w:val="99"/>
    <w:pPr>
      <w:shd w:val="clear" w:color="auto" w:fill="FFFFFF"/>
      <w:spacing w:before="120" w:line="206" w:lineRule="exact"/>
      <w:jc w:val="both"/>
    </w:pPr>
    <w:rPr>
      <w:rFonts w:ascii="Arial" w:hAnsi="Arial" w:cs="Arial"/>
      <w:b/>
      <w:bCs/>
      <w:color w:val="auto"/>
      <w:sz w:val="18"/>
      <w:szCs w:val="18"/>
    </w:rPr>
  </w:style>
  <w:style w:type="paragraph" w:customStyle="1" w:styleId="Titulekobrzku30">
    <w:name w:val="Titulek obrázku (3)"/>
    <w:basedOn w:val="Normln"/>
    <w:link w:val="Titulekobrzku3"/>
    <w:uiPriority w:val="99"/>
    <w:pPr>
      <w:shd w:val="clear" w:color="auto" w:fill="FFFFFF"/>
      <w:spacing w:after="120" w:line="240" w:lineRule="atLeast"/>
      <w:jc w:val="both"/>
    </w:pPr>
    <w:rPr>
      <w:rFonts w:ascii="Arial" w:hAnsi="Arial" w:cs="Arial"/>
      <w:color w:val="auto"/>
      <w:sz w:val="16"/>
      <w:szCs w:val="16"/>
    </w:rPr>
  </w:style>
  <w:style w:type="paragraph" w:customStyle="1" w:styleId="Zkladntext100">
    <w:name w:val="Základní text (10)"/>
    <w:basedOn w:val="Normln"/>
    <w:link w:val="Zkladntext10"/>
    <w:uiPriority w:val="99"/>
    <w:pPr>
      <w:shd w:val="clear" w:color="auto" w:fill="FFFFFF"/>
      <w:spacing w:after="60" w:line="264" w:lineRule="exact"/>
      <w:jc w:val="both"/>
    </w:pPr>
    <w:rPr>
      <w:rFonts w:ascii="Arial" w:hAnsi="Arial" w:cs="Arial"/>
      <w:b/>
      <w:bCs/>
      <w:color w:val="auto"/>
    </w:rPr>
  </w:style>
  <w:style w:type="paragraph" w:customStyle="1" w:styleId="Titulektabulky0">
    <w:name w:val="Titulek tabulky"/>
    <w:basedOn w:val="Normln"/>
    <w:link w:val="Titulektabulky"/>
    <w:uiPriority w:val="99"/>
    <w:pPr>
      <w:shd w:val="clear" w:color="auto" w:fill="FFFFFF"/>
      <w:spacing w:line="240" w:lineRule="atLeast"/>
    </w:pPr>
    <w:rPr>
      <w:rFonts w:ascii="Arial" w:hAnsi="Arial" w:cs="Arial"/>
      <w:color w:val="auto"/>
      <w:sz w:val="16"/>
      <w:szCs w:val="16"/>
    </w:rPr>
  </w:style>
  <w:style w:type="paragraph" w:customStyle="1" w:styleId="Titulekobrzku101">
    <w:name w:val="Titulek obrázku (10)1"/>
    <w:basedOn w:val="Normln"/>
    <w:link w:val="Titulekobrzku10"/>
    <w:uiPriority w:val="99"/>
    <w:pPr>
      <w:shd w:val="clear" w:color="auto" w:fill="FFFFFF"/>
      <w:spacing w:line="240" w:lineRule="atLeast"/>
    </w:pPr>
    <w:rPr>
      <w:rFonts w:ascii="Arial" w:hAnsi="Arial" w:cs="Arial"/>
      <w:color w:val="auto"/>
      <w:sz w:val="16"/>
      <w:szCs w:val="16"/>
    </w:rPr>
  </w:style>
  <w:style w:type="paragraph" w:customStyle="1" w:styleId="Zkladntext110">
    <w:name w:val="Základní text (11)"/>
    <w:basedOn w:val="Normln"/>
    <w:link w:val="Zkladntext11"/>
    <w:uiPriority w:val="99"/>
    <w:pPr>
      <w:shd w:val="clear" w:color="auto" w:fill="FFFFFF"/>
      <w:spacing w:line="240" w:lineRule="atLeast"/>
      <w:jc w:val="right"/>
    </w:pPr>
    <w:rPr>
      <w:rFonts w:ascii="Arial" w:hAnsi="Arial" w:cs="Arial"/>
      <w:color w:val="auto"/>
      <w:sz w:val="15"/>
      <w:szCs w:val="15"/>
    </w:rPr>
  </w:style>
  <w:style w:type="paragraph" w:customStyle="1" w:styleId="Nadpis130">
    <w:name w:val="Nadpis #1 (3)"/>
    <w:basedOn w:val="Normln"/>
    <w:link w:val="Nadpis13"/>
    <w:uiPriority w:val="99"/>
    <w:pPr>
      <w:shd w:val="clear" w:color="auto" w:fill="FFFFFF"/>
      <w:spacing w:after="60" w:line="240" w:lineRule="atLeast"/>
      <w:outlineLvl w:val="0"/>
    </w:pPr>
    <w:rPr>
      <w:rFonts w:ascii="Arial" w:hAnsi="Arial" w:cs="Arial"/>
      <w:b/>
      <w:bCs/>
      <w:color w:val="auto"/>
      <w:sz w:val="28"/>
      <w:szCs w:val="28"/>
    </w:rPr>
  </w:style>
  <w:style w:type="paragraph" w:customStyle="1" w:styleId="Zkladntext130">
    <w:name w:val="Základní text (13)"/>
    <w:basedOn w:val="Normln"/>
    <w:link w:val="Zkladntext13"/>
    <w:uiPriority w:val="99"/>
    <w:pPr>
      <w:shd w:val="clear" w:color="auto" w:fill="FFFFFF"/>
      <w:spacing w:line="240" w:lineRule="atLeast"/>
      <w:jc w:val="right"/>
    </w:pPr>
    <w:rPr>
      <w:rFonts w:ascii="Arial" w:hAnsi="Arial" w:cs="Arial"/>
      <w:color w:val="auto"/>
      <w:sz w:val="15"/>
      <w:szCs w:val="15"/>
    </w:rPr>
  </w:style>
  <w:style w:type="paragraph" w:customStyle="1" w:styleId="Zkladntext220">
    <w:name w:val="Základní text (22)"/>
    <w:basedOn w:val="Normln"/>
    <w:link w:val="Zkladntext22"/>
    <w:uiPriority w:val="99"/>
    <w:pPr>
      <w:shd w:val="clear" w:color="auto" w:fill="FFFFFF"/>
      <w:spacing w:line="240" w:lineRule="atLeast"/>
      <w:jc w:val="right"/>
    </w:pPr>
    <w:rPr>
      <w:rFonts w:ascii="Arial" w:hAnsi="Arial" w:cs="Arial"/>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mailto:help.pos@gpe.cz" TargetMode="Externa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hyperlink" Target="http://www.kbsmartpay.cz"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http://www.kbsmartpay.cz"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3.jpeg"/><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mailto:kb.objednavky@printecgroup.com"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mailto:helpdesk@sonet.cz" TargetMode="External"/><Relationship Id="rId30" Type="http://schemas.openxmlformats.org/officeDocument/2006/relationships/image" Target="media/image21.jpeg"/><Relationship Id="rId8"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5178</Words>
  <Characters>30552</Characters>
  <Application>Microsoft Office Word</Application>
  <DocSecurity>4</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Borovka</dc:creator>
  <cp:keywords/>
  <dc:description/>
  <cp:lastModifiedBy>Radka Ondriášová</cp:lastModifiedBy>
  <cp:revision>2</cp:revision>
  <dcterms:created xsi:type="dcterms:W3CDTF">2017-03-03T11:35:00Z</dcterms:created>
  <dcterms:modified xsi:type="dcterms:W3CDTF">2017-03-03T11:35:00Z</dcterms:modified>
</cp:coreProperties>
</file>