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7C04A" w14:textId="77777777" w:rsidR="007F6828" w:rsidRDefault="007F6828" w:rsidP="001067E6">
      <w:pPr>
        <w:jc w:val="center"/>
        <w:rPr>
          <w:rFonts w:ascii="Arial" w:hAnsi="Arial" w:cs="Arial"/>
          <w:b/>
          <w:bCs/>
          <w:color w:val="CC0000"/>
          <w:sz w:val="50"/>
          <w:szCs w:val="50"/>
        </w:rPr>
      </w:pPr>
      <w:r w:rsidRPr="00174F11">
        <w:rPr>
          <w:rFonts w:ascii="Arial" w:hAnsi="Arial" w:cs="Arial"/>
          <w:b/>
          <w:bCs/>
          <w:color w:val="CC0000"/>
          <w:sz w:val="50"/>
          <w:szCs w:val="50"/>
        </w:rPr>
        <w:t>SMLOUVA O DÍLO</w:t>
      </w:r>
    </w:p>
    <w:p w14:paraId="3D08815E" w14:textId="77777777" w:rsidR="008F0AA4" w:rsidRPr="00012926" w:rsidRDefault="008F0AA4" w:rsidP="001067E6">
      <w:pPr>
        <w:jc w:val="center"/>
        <w:rPr>
          <w:rFonts w:ascii="Arial" w:hAnsi="Arial" w:cs="Arial"/>
          <w:b/>
          <w:bCs/>
        </w:rPr>
      </w:pPr>
      <w:proofErr w:type="spellStart"/>
      <w:r>
        <w:rPr>
          <w:rFonts w:ascii="Arial" w:hAnsi="Arial" w:cs="Arial"/>
          <w:b/>
          <w:bCs/>
          <w:color w:val="000000"/>
        </w:rPr>
        <w:t>ev.</w:t>
      </w:r>
      <w:proofErr w:type="gramStart"/>
      <w:r>
        <w:rPr>
          <w:rFonts w:ascii="Arial" w:hAnsi="Arial" w:cs="Arial"/>
          <w:b/>
          <w:bCs/>
          <w:color w:val="000000"/>
        </w:rPr>
        <w:t>č.objednatele</w:t>
      </w:r>
      <w:proofErr w:type="spellEnd"/>
      <w:proofErr w:type="gramEnd"/>
      <w:r>
        <w:rPr>
          <w:rFonts w:ascii="Arial" w:hAnsi="Arial" w:cs="Arial"/>
          <w:b/>
          <w:bCs/>
          <w:color w:val="000000"/>
        </w:rPr>
        <w:t xml:space="preserve">: </w:t>
      </w:r>
      <w:r w:rsidR="00D038BF">
        <w:rPr>
          <w:rFonts w:ascii="Arial" w:hAnsi="Arial" w:cs="Arial"/>
          <w:b/>
          <w:bCs/>
          <w:color w:val="000000"/>
        </w:rPr>
        <w:t>SD/20</w:t>
      </w:r>
      <w:r w:rsidR="006A094F">
        <w:rPr>
          <w:rFonts w:ascii="Arial" w:hAnsi="Arial" w:cs="Arial"/>
          <w:b/>
          <w:bCs/>
          <w:color w:val="000000"/>
        </w:rPr>
        <w:t>2</w:t>
      </w:r>
      <w:r w:rsidR="004C029B">
        <w:rPr>
          <w:rFonts w:ascii="Arial" w:hAnsi="Arial" w:cs="Arial"/>
          <w:b/>
          <w:bCs/>
          <w:color w:val="000000"/>
        </w:rPr>
        <w:t>1/</w:t>
      </w:r>
      <w:r w:rsidR="009163C9">
        <w:rPr>
          <w:rFonts w:ascii="Arial" w:hAnsi="Arial" w:cs="Arial"/>
          <w:b/>
          <w:bCs/>
          <w:color w:val="000000"/>
        </w:rPr>
        <w:t>0165</w:t>
      </w:r>
    </w:p>
    <w:p w14:paraId="0A57CC9E" w14:textId="77777777" w:rsidR="001529B1" w:rsidRDefault="007F6828" w:rsidP="00B806D1">
      <w:pPr>
        <w:pStyle w:val="Zkladntext3"/>
        <w:rPr>
          <w:rFonts w:ascii="Arial" w:hAnsi="Arial" w:cs="Arial"/>
          <w:szCs w:val="20"/>
        </w:rPr>
      </w:pPr>
      <w:r w:rsidRPr="00174F11">
        <w:rPr>
          <w:rFonts w:ascii="Arial" w:hAnsi="Arial" w:cs="Arial"/>
          <w:szCs w:val="20"/>
        </w:rPr>
        <w:t>uzavřen</w:t>
      </w:r>
      <w:r w:rsidR="00B57265" w:rsidRPr="00174F11">
        <w:rPr>
          <w:rFonts w:ascii="Arial" w:hAnsi="Arial" w:cs="Arial"/>
          <w:szCs w:val="20"/>
        </w:rPr>
        <w:t>á</w:t>
      </w:r>
      <w:r w:rsidRPr="00174F11">
        <w:rPr>
          <w:rFonts w:ascii="Arial" w:hAnsi="Arial" w:cs="Arial"/>
          <w:szCs w:val="20"/>
        </w:rPr>
        <w:t xml:space="preserve"> podle § </w:t>
      </w:r>
      <w:r w:rsidR="001529B1">
        <w:rPr>
          <w:rFonts w:ascii="Arial" w:hAnsi="Arial" w:cs="Arial"/>
          <w:szCs w:val="20"/>
        </w:rPr>
        <w:t>2586</w:t>
      </w:r>
      <w:r w:rsidRPr="00174F11">
        <w:rPr>
          <w:rFonts w:ascii="Arial" w:hAnsi="Arial" w:cs="Arial"/>
          <w:szCs w:val="20"/>
        </w:rPr>
        <w:t xml:space="preserve"> a násl. zákona č. </w:t>
      </w:r>
      <w:r w:rsidR="001529B1">
        <w:rPr>
          <w:rFonts w:ascii="Arial" w:hAnsi="Arial" w:cs="Arial"/>
          <w:szCs w:val="20"/>
        </w:rPr>
        <w:t>89/2012</w:t>
      </w:r>
      <w:r w:rsidRPr="00174F11">
        <w:rPr>
          <w:rFonts w:ascii="Arial" w:hAnsi="Arial" w:cs="Arial"/>
          <w:szCs w:val="20"/>
        </w:rPr>
        <w:t xml:space="preserve"> Sb., </w:t>
      </w:r>
      <w:r w:rsidR="001529B1">
        <w:rPr>
          <w:rFonts w:ascii="Arial" w:hAnsi="Arial" w:cs="Arial"/>
          <w:szCs w:val="20"/>
        </w:rPr>
        <w:t>Občanský</w:t>
      </w:r>
      <w:r w:rsidRPr="00174F11">
        <w:rPr>
          <w:rFonts w:ascii="Arial" w:hAnsi="Arial" w:cs="Arial"/>
          <w:szCs w:val="20"/>
        </w:rPr>
        <w:t xml:space="preserve"> zákoník, </w:t>
      </w:r>
      <w:r w:rsidR="001529B1">
        <w:rPr>
          <w:rFonts w:ascii="Arial" w:hAnsi="Arial" w:cs="Arial"/>
          <w:szCs w:val="20"/>
        </w:rPr>
        <w:t>v platném znění,</w:t>
      </w:r>
    </w:p>
    <w:p w14:paraId="6551783A" w14:textId="77777777" w:rsidR="007F6828" w:rsidRPr="00174F11" w:rsidRDefault="007F6828" w:rsidP="00B806D1">
      <w:pPr>
        <w:pStyle w:val="Zkladntext3"/>
        <w:rPr>
          <w:rFonts w:ascii="Arial" w:hAnsi="Arial" w:cs="Arial"/>
          <w:szCs w:val="20"/>
        </w:rPr>
      </w:pPr>
      <w:r w:rsidRPr="00174F11">
        <w:rPr>
          <w:rFonts w:ascii="Arial" w:hAnsi="Arial" w:cs="Arial"/>
          <w:szCs w:val="20"/>
        </w:rPr>
        <w:t xml:space="preserve"> mezi ní</w:t>
      </w:r>
      <w:r w:rsidR="001529B1">
        <w:rPr>
          <w:rFonts w:ascii="Arial" w:hAnsi="Arial" w:cs="Arial"/>
          <w:szCs w:val="20"/>
        </w:rPr>
        <w:t>že uvedenými smluvními stranami</w:t>
      </w:r>
    </w:p>
    <w:p w14:paraId="017E3712" w14:textId="77777777" w:rsidR="005E2E4C" w:rsidRPr="00174F11" w:rsidRDefault="005E2E4C" w:rsidP="007F6828">
      <w:pPr>
        <w:rPr>
          <w:rFonts w:ascii="Arial" w:hAnsi="Arial" w:cs="Arial"/>
          <w:b/>
          <w:bCs/>
          <w:szCs w:val="20"/>
        </w:rPr>
      </w:pPr>
    </w:p>
    <w:p w14:paraId="62135387" w14:textId="77777777"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rPr>
        <w:t>1.</w:t>
      </w:r>
    </w:p>
    <w:p w14:paraId="1A783F68" w14:textId="77777777"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u w:val="single"/>
        </w:rPr>
        <w:t>Smluvní strany</w:t>
      </w:r>
    </w:p>
    <w:p w14:paraId="1225442A" w14:textId="77777777" w:rsidR="007F6828" w:rsidRPr="00174F11" w:rsidRDefault="007F6828" w:rsidP="007F6828">
      <w:pPr>
        <w:pStyle w:val="Zpat"/>
        <w:tabs>
          <w:tab w:val="clear" w:pos="4536"/>
          <w:tab w:val="clear" w:pos="9072"/>
        </w:tabs>
        <w:rPr>
          <w:rFonts w:ascii="Arial" w:hAnsi="Arial" w:cs="Arial"/>
          <w:szCs w:val="20"/>
        </w:rPr>
      </w:pPr>
    </w:p>
    <w:p w14:paraId="3AB4A865" w14:textId="77777777" w:rsidR="00D35843" w:rsidRDefault="00D35843" w:rsidP="003B5B83">
      <w:pPr>
        <w:pStyle w:val="Zkladntext"/>
        <w:tabs>
          <w:tab w:val="left" w:pos="2880"/>
        </w:tabs>
        <w:spacing w:after="0"/>
        <w:rPr>
          <w:rFonts w:ascii="Arial" w:hAnsi="Arial" w:cs="Arial"/>
          <w:b/>
          <w:bCs/>
          <w:color w:val="CC0000"/>
          <w:szCs w:val="20"/>
        </w:rPr>
      </w:pPr>
    </w:p>
    <w:p w14:paraId="3FACF9D1" w14:textId="77777777" w:rsidR="00C93A3D" w:rsidRPr="00C93A3D" w:rsidRDefault="00C93A3D" w:rsidP="00C93A3D">
      <w:pPr>
        <w:pStyle w:val="Zkladntext"/>
        <w:tabs>
          <w:tab w:val="left" w:pos="2880"/>
        </w:tabs>
        <w:rPr>
          <w:rFonts w:ascii="Arial" w:hAnsi="Arial" w:cs="Arial"/>
          <w:b/>
          <w:bCs/>
          <w:szCs w:val="20"/>
        </w:rPr>
      </w:pPr>
      <w:r w:rsidRPr="00C93A3D">
        <w:rPr>
          <w:rFonts w:ascii="Arial" w:hAnsi="Arial" w:cs="Arial"/>
          <w:b/>
          <w:bCs/>
          <w:szCs w:val="20"/>
        </w:rPr>
        <w:t>OBJEDNATEL</w:t>
      </w:r>
    </w:p>
    <w:p w14:paraId="69F89992" w14:textId="77777777" w:rsidR="00C93A3D" w:rsidRPr="00C93A3D" w:rsidRDefault="00C93A3D" w:rsidP="00C93A3D">
      <w:pPr>
        <w:pStyle w:val="Zkladntext"/>
        <w:tabs>
          <w:tab w:val="left" w:pos="2880"/>
        </w:tabs>
        <w:rPr>
          <w:rFonts w:ascii="Arial" w:hAnsi="Arial" w:cs="Arial"/>
          <w:b/>
          <w:bCs/>
          <w:szCs w:val="20"/>
        </w:rPr>
      </w:pPr>
      <w:proofErr w:type="gramStart"/>
      <w:r w:rsidRPr="00C93A3D">
        <w:rPr>
          <w:rFonts w:ascii="Arial" w:hAnsi="Arial" w:cs="Arial"/>
          <w:bCs/>
          <w:szCs w:val="20"/>
        </w:rPr>
        <w:t xml:space="preserve">název:   </w:t>
      </w:r>
      <w:proofErr w:type="gramEnd"/>
      <w:r w:rsidRPr="00C93A3D">
        <w:rPr>
          <w:rFonts w:ascii="Arial" w:hAnsi="Arial" w:cs="Arial"/>
          <w:bCs/>
          <w:szCs w:val="20"/>
        </w:rPr>
        <w:t xml:space="preserve">                                      </w:t>
      </w:r>
      <w:r w:rsidRPr="00C93A3D">
        <w:rPr>
          <w:rFonts w:ascii="Arial" w:hAnsi="Arial" w:cs="Arial"/>
          <w:b/>
          <w:bCs/>
          <w:szCs w:val="20"/>
        </w:rPr>
        <w:t>Statutární město Jablonec nad Nisou</w:t>
      </w:r>
    </w:p>
    <w:p w14:paraId="01285D4B" w14:textId="77777777" w:rsidR="00C93A3D" w:rsidRPr="00C93A3D" w:rsidRDefault="00C93A3D" w:rsidP="00983315">
      <w:pPr>
        <w:pStyle w:val="Bezmezer"/>
        <w:spacing w:line="276" w:lineRule="auto"/>
      </w:pPr>
      <w:r w:rsidRPr="00C93A3D">
        <w:t>sídlo:</w:t>
      </w:r>
      <w:r w:rsidRPr="00C93A3D">
        <w:tab/>
      </w:r>
      <w:r w:rsidR="00983315">
        <w:tab/>
      </w:r>
      <w:r w:rsidR="00983315">
        <w:tab/>
      </w:r>
      <w:r w:rsidR="00983315">
        <w:tab/>
      </w:r>
      <w:r w:rsidR="00A05400">
        <w:t xml:space="preserve">Mírové náměstí </w:t>
      </w:r>
      <w:r w:rsidR="006B4A69">
        <w:t>3100/</w:t>
      </w:r>
      <w:r w:rsidR="00A05400">
        <w:t>19, 466 0</w:t>
      </w:r>
      <w:r w:rsidRPr="00C93A3D">
        <w:t>1 Jablonec nad Nisou</w:t>
      </w:r>
    </w:p>
    <w:p w14:paraId="048FC544" w14:textId="77777777" w:rsidR="00C93A3D" w:rsidRPr="00C93A3D" w:rsidRDefault="00C93A3D" w:rsidP="00983315">
      <w:pPr>
        <w:pStyle w:val="Bezmezer"/>
        <w:spacing w:line="276" w:lineRule="auto"/>
      </w:pPr>
      <w:r w:rsidRPr="00C93A3D">
        <w:t xml:space="preserve">IČ: </w:t>
      </w:r>
      <w:r w:rsidRPr="00C93A3D">
        <w:tab/>
      </w:r>
      <w:r w:rsidR="00983315">
        <w:tab/>
      </w:r>
      <w:r w:rsidR="00983315">
        <w:tab/>
      </w:r>
      <w:r w:rsidR="00983315">
        <w:tab/>
      </w:r>
      <w:r w:rsidRPr="00C93A3D">
        <w:t xml:space="preserve">002 62 340   </w:t>
      </w:r>
    </w:p>
    <w:p w14:paraId="1A8F6BF7" w14:textId="77777777" w:rsidR="00C93A3D" w:rsidRPr="00C93A3D" w:rsidRDefault="00C93A3D" w:rsidP="00983315">
      <w:pPr>
        <w:pStyle w:val="Bezmezer"/>
        <w:spacing w:line="276" w:lineRule="auto"/>
      </w:pPr>
      <w:r w:rsidRPr="00C93A3D">
        <w:t xml:space="preserve">DIČ: </w:t>
      </w:r>
      <w:r w:rsidRPr="00C93A3D">
        <w:tab/>
      </w:r>
      <w:r w:rsidR="00983315">
        <w:tab/>
      </w:r>
      <w:r w:rsidR="00983315">
        <w:tab/>
      </w:r>
      <w:r w:rsidR="00983315">
        <w:tab/>
      </w:r>
      <w:r w:rsidRPr="00C93A3D">
        <w:t xml:space="preserve">CZ 00262340 </w:t>
      </w:r>
    </w:p>
    <w:p w14:paraId="0B2DB2CA" w14:textId="77777777" w:rsidR="00C93A3D" w:rsidRPr="00C93A3D" w:rsidRDefault="00C93A3D" w:rsidP="00983315">
      <w:pPr>
        <w:pStyle w:val="Bezmezer"/>
        <w:spacing w:line="276" w:lineRule="auto"/>
      </w:pPr>
      <w:r w:rsidRPr="00C93A3D">
        <w:t xml:space="preserve">zápis v OR: </w:t>
      </w:r>
      <w:r w:rsidRPr="00C93A3D">
        <w:tab/>
      </w:r>
      <w:r w:rsidR="00983315">
        <w:tab/>
      </w:r>
      <w:r w:rsidR="00983315">
        <w:tab/>
      </w:r>
      <w:r w:rsidRPr="00C93A3D">
        <w:t>nezapsané v OR</w:t>
      </w:r>
    </w:p>
    <w:p w14:paraId="7330B199" w14:textId="77777777" w:rsidR="00C93A3D" w:rsidRPr="00C93A3D" w:rsidRDefault="00C93A3D" w:rsidP="00983315">
      <w:pPr>
        <w:pStyle w:val="Bezmezer"/>
        <w:spacing w:line="276" w:lineRule="auto"/>
      </w:pPr>
      <w:r w:rsidRPr="00C93A3D">
        <w:t>zastoupen:</w:t>
      </w:r>
      <w:r w:rsidRPr="00C93A3D">
        <w:tab/>
      </w:r>
      <w:r w:rsidR="00983315">
        <w:tab/>
      </w:r>
      <w:r w:rsidR="00983315">
        <w:tab/>
      </w:r>
      <w:r w:rsidRPr="00C93A3D">
        <w:t xml:space="preserve">Ing. </w:t>
      </w:r>
      <w:r w:rsidR="00706FBC">
        <w:t>Milan Kouřil</w:t>
      </w:r>
      <w:r w:rsidRPr="00C93A3D">
        <w:t>, náměstek primátora</w:t>
      </w:r>
    </w:p>
    <w:p w14:paraId="2E1A3226" w14:textId="77777777" w:rsidR="00C93A3D" w:rsidRPr="00C93A3D" w:rsidRDefault="00C93A3D" w:rsidP="00983315">
      <w:pPr>
        <w:pStyle w:val="Bezmezer"/>
        <w:spacing w:line="276" w:lineRule="auto"/>
      </w:pPr>
      <w:r w:rsidRPr="00C93A3D">
        <w:tab/>
      </w:r>
      <w:r w:rsidR="00983315">
        <w:tab/>
      </w:r>
      <w:r w:rsidR="00983315">
        <w:tab/>
      </w:r>
      <w:r w:rsidR="00983315">
        <w:tab/>
      </w:r>
      <w:r w:rsidR="00114DBD">
        <w:t>Mgr</w:t>
      </w:r>
      <w:r w:rsidRPr="00C93A3D">
        <w:t xml:space="preserve">. </w:t>
      </w:r>
      <w:r w:rsidR="00114DBD">
        <w:t>Pavel Kozák</w:t>
      </w:r>
      <w:r w:rsidRPr="00C93A3D">
        <w:t>,</w:t>
      </w:r>
      <w:r w:rsidR="00114DBD">
        <w:t xml:space="preserve"> </w:t>
      </w:r>
      <w:r w:rsidRPr="00C93A3D">
        <w:t xml:space="preserve">vedoucí odboru </w:t>
      </w:r>
      <w:r w:rsidR="00114DBD">
        <w:t>technického</w:t>
      </w:r>
    </w:p>
    <w:p w14:paraId="3E02B9B1" w14:textId="77777777" w:rsidR="00C93A3D" w:rsidRDefault="00C93A3D" w:rsidP="006B7276">
      <w:pPr>
        <w:pStyle w:val="Bezmezer"/>
        <w:spacing w:line="276" w:lineRule="auto"/>
        <w:ind w:left="2832" w:hanging="2832"/>
      </w:pPr>
      <w:r w:rsidRPr="00C93A3D">
        <w:t>dále objednatele zastupují</w:t>
      </w:r>
      <w:r w:rsidR="00983315">
        <w:t>:</w:t>
      </w:r>
      <w:r w:rsidRPr="00C93A3D">
        <w:tab/>
      </w:r>
      <w:r w:rsidR="006B7276">
        <w:t>Bc. Václav Kotek, vedoucí oddělení správy nebytových objektů</w:t>
      </w:r>
    </w:p>
    <w:p w14:paraId="099A85A2" w14:textId="77777777" w:rsidR="006B7276" w:rsidRPr="00C93A3D" w:rsidRDefault="006B7276" w:rsidP="00983315">
      <w:pPr>
        <w:pStyle w:val="Bezmezer"/>
        <w:spacing w:line="276" w:lineRule="auto"/>
      </w:pPr>
      <w:r>
        <w:tab/>
      </w:r>
      <w:r>
        <w:tab/>
      </w:r>
      <w:r>
        <w:tab/>
      </w:r>
      <w:r>
        <w:tab/>
      </w:r>
      <w:r w:rsidRPr="006B7276">
        <w:t>Jiří Cvrček, technik od</w:t>
      </w:r>
      <w:r>
        <w:t>dělení</w:t>
      </w:r>
      <w:r w:rsidRPr="006B7276">
        <w:t xml:space="preserve"> </w:t>
      </w:r>
      <w:r>
        <w:t>správy nebytových objektů</w:t>
      </w:r>
    </w:p>
    <w:p w14:paraId="08055286" w14:textId="77777777" w:rsidR="00C93A3D" w:rsidRPr="00C93A3D" w:rsidRDefault="00C93A3D" w:rsidP="00983315">
      <w:pPr>
        <w:pStyle w:val="Bezmezer"/>
        <w:spacing w:line="276" w:lineRule="auto"/>
      </w:pPr>
      <w:r w:rsidRPr="00C93A3D">
        <w:t xml:space="preserve">ve věcech smluvních: </w:t>
      </w:r>
      <w:r w:rsidRPr="00C93A3D">
        <w:tab/>
        <w:t xml:space="preserve">Ing. </w:t>
      </w:r>
      <w:r w:rsidR="00706FBC">
        <w:t>Milan Kouřil</w:t>
      </w:r>
      <w:r w:rsidRPr="00C93A3D">
        <w:t xml:space="preserve">, </w:t>
      </w:r>
      <w:r w:rsidR="00114DBD">
        <w:t>Mgr. Pavel Kozák</w:t>
      </w:r>
    </w:p>
    <w:p w14:paraId="4F3B9AC6" w14:textId="77777777" w:rsidR="00C93A3D" w:rsidRPr="00C93A3D" w:rsidRDefault="00C93A3D" w:rsidP="00983315">
      <w:pPr>
        <w:pStyle w:val="Bezmezer"/>
        <w:spacing w:line="276" w:lineRule="auto"/>
      </w:pPr>
      <w:r w:rsidRPr="00C93A3D">
        <w:t xml:space="preserve">ve věcech technických: </w:t>
      </w:r>
      <w:r w:rsidRPr="00C93A3D">
        <w:tab/>
      </w:r>
      <w:r w:rsidR="00114DBD">
        <w:t>Mgr. Pavel Kozák</w:t>
      </w:r>
      <w:r w:rsidRPr="00C93A3D">
        <w:t>,</w:t>
      </w:r>
      <w:r w:rsidR="006B7276">
        <w:t xml:space="preserve"> Bc. Václav Kotek,</w:t>
      </w:r>
      <w:r w:rsidRPr="00C93A3D">
        <w:t xml:space="preserve"> Jiří Cvrček</w:t>
      </w:r>
    </w:p>
    <w:p w14:paraId="3CAD6B55" w14:textId="77777777" w:rsidR="00C93A3D" w:rsidRPr="00C93A3D" w:rsidRDefault="00C93A3D" w:rsidP="00983315">
      <w:pPr>
        <w:pStyle w:val="Bezmezer"/>
        <w:spacing w:line="276" w:lineRule="auto"/>
      </w:pPr>
      <w:r w:rsidRPr="00C93A3D">
        <w:t xml:space="preserve">bankovní </w:t>
      </w:r>
      <w:proofErr w:type="gramStart"/>
      <w:r w:rsidRPr="00C93A3D">
        <w:t>spojení :</w:t>
      </w:r>
      <w:proofErr w:type="gramEnd"/>
      <w:r w:rsidRPr="00C93A3D">
        <w:t xml:space="preserve"> </w:t>
      </w:r>
      <w:r w:rsidRPr="00C93A3D">
        <w:tab/>
      </w:r>
      <w:r w:rsidR="00983315">
        <w:tab/>
      </w:r>
      <w:r w:rsidRPr="00C93A3D">
        <w:t xml:space="preserve">Komerční banka, a.s., pobočka Jablonec nad Nisou </w:t>
      </w:r>
    </w:p>
    <w:p w14:paraId="63FB67B4" w14:textId="77777777" w:rsidR="00C93A3D" w:rsidRPr="00C93A3D" w:rsidRDefault="00C93A3D" w:rsidP="00983315">
      <w:pPr>
        <w:pStyle w:val="Bezmezer"/>
        <w:spacing w:line="276" w:lineRule="auto"/>
      </w:pPr>
      <w:r w:rsidRPr="00C93A3D">
        <w:t xml:space="preserve">č. účtu: </w:t>
      </w:r>
      <w:r w:rsidRPr="00C93A3D">
        <w:tab/>
      </w:r>
      <w:r w:rsidR="00983315">
        <w:tab/>
      </w:r>
      <w:r w:rsidR="00983315">
        <w:tab/>
      </w:r>
      <w:r w:rsidRPr="00C93A3D">
        <w:t>121451/0100</w:t>
      </w:r>
    </w:p>
    <w:p w14:paraId="3EC65DB3" w14:textId="77777777" w:rsidR="00C93A3D" w:rsidRPr="00C93A3D" w:rsidRDefault="00C93A3D" w:rsidP="00983315">
      <w:pPr>
        <w:pStyle w:val="Bezmezer"/>
        <w:spacing w:line="276" w:lineRule="auto"/>
      </w:pPr>
      <w:r w:rsidRPr="00C93A3D">
        <w:t xml:space="preserve">telefon: </w:t>
      </w:r>
      <w:r w:rsidRPr="00C93A3D">
        <w:tab/>
      </w:r>
      <w:r w:rsidR="00983315">
        <w:tab/>
      </w:r>
      <w:r w:rsidR="00983315">
        <w:tab/>
      </w:r>
      <w:r w:rsidRPr="00C93A3D">
        <w:t>483 357 111</w:t>
      </w:r>
    </w:p>
    <w:p w14:paraId="5B0578CA" w14:textId="77777777" w:rsidR="00C93A3D" w:rsidRPr="00C93A3D" w:rsidRDefault="00C93A3D" w:rsidP="00983315">
      <w:pPr>
        <w:pStyle w:val="Bezmezer"/>
        <w:spacing w:line="276" w:lineRule="auto"/>
      </w:pPr>
      <w:r w:rsidRPr="00C93A3D">
        <w:t xml:space="preserve">fax: </w:t>
      </w:r>
      <w:r w:rsidRPr="00C93A3D">
        <w:tab/>
      </w:r>
      <w:r w:rsidR="00983315">
        <w:tab/>
      </w:r>
      <w:r w:rsidR="00983315">
        <w:tab/>
      </w:r>
      <w:r w:rsidR="00983315">
        <w:tab/>
      </w:r>
      <w:r w:rsidRPr="00C93A3D">
        <w:t>483 357 353</w:t>
      </w:r>
    </w:p>
    <w:p w14:paraId="7BF7B246" w14:textId="77777777" w:rsidR="00C93A3D" w:rsidRPr="00C93A3D" w:rsidRDefault="00C93A3D" w:rsidP="00983315">
      <w:pPr>
        <w:pStyle w:val="Bezmezer"/>
      </w:pPr>
    </w:p>
    <w:p w14:paraId="687F1FEA" w14:textId="77777777" w:rsidR="00C93A3D" w:rsidRPr="00C93A3D" w:rsidRDefault="00C93A3D" w:rsidP="00983315">
      <w:pPr>
        <w:pStyle w:val="Bezmezer"/>
        <w:ind w:left="4248" w:firstLine="708"/>
      </w:pPr>
      <w:r w:rsidRPr="00C93A3D">
        <w:t>dále jen "</w:t>
      </w:r>
      <w:r w:rsidRPr="00C93A3D">
        <w:rPr>
          <w:b/>
        </w:rPr>
        <w:t>objednatel</w:t>
      </w:r>
      <w:r w:rsidRPr="00C93A3D">
        <w:t>" na straně jedné</w:t>
      </w:r>
    </w:p>
    <w:p w14:paraId="6FF830D7" w14:textId="77777777" w:rsidR="00C93A3D" w:rsidRDefault="00C93A3D" w:rsidP="00983315">
      <w:pPr>
        <w:pStyle w:val="Bezmezer"/>
      </w:pPr>
      <w:r w:rsidRPr="00C93A3D">
        <w:t>a</w:t>
      </w:r>
    </w:p>
    <w:p w14:paraId="1F76AA55" w14:textId="77777777" w:rsidR="00983315" w:rsidRPr="00C93A3D" w:rsidRDefault="00983315" w:rsidP="00983315">
      <w:pPr>
        <w:pStyle w:val="Bezmezer"/>
      </w:pPr>
    </w:p>
    <w:p w14:paraId="26714D08" w14:textId="77777777" w:rsidR="00C93A3D" w:rsidRDefault="00C93A3D" w:rsidP="00983315">
      <w:pPr>
        <w:pStyle w:val="Bezmezer"/>
        <w:rPr>
          <w:b/>
        </w:rPr>
      </w:pPr>
      <w:r w:rsidRPr="00C93A3D">
        <w:rPr>
          <w:b/>
        </w:rPr>
        <w:t>ZHOTOVITEL</w:t>
      </w:r>
    </w:p>
    <w:p w14:paraId="63A4F0B0" w14:textId="77777777" w:rsidR="00983315" w:rsidRPr="00C93A3D" w:rsidRDefault="00983315" w:rsidP="00983315">
      <w:pPr>
        <w:pStyle w:val="Bezmezer"/>
        <w:rPr>
          <w:b/>
        </w:rPr>
      </w:pPr>
    </w:p>
    <w:p w14:paraId="49B28666" w14:textId="77777777" w:rsidR="00C93A3D" w:rsidRPr="00C93A3D" w:rsidRDefault="00C93A3D" w:rsidP="00983315">
      <w:pPr>
        <w:pStyle w:val="Bezmezer"/>
      </w:pPr>
      <w:proofErr w:type="gramStart"/>
      <w:r w:rsidRPr="00C93A3D">
        <w:t xml:space="preserve">název:   </w:t>
      </w:r>
      <w:proofErr w:type="gramEnd"/>
      <w:r w:rsidRPr="00C93A3D">
        <w:t xml:space="preserve">   </w:t>
      </w:r>
      <w:r w:rsidR="006B7276">
        <w:tab/>
      </w:r>
      <w:r w:rsidR="006B7276">
        <w:tab/>
      </w:r>
      <w:r w:rsidR="006B7276">
        <w:tab/>
      </w:r>
      <w:bookmarkStart w:id="0" w:name="_Hlk66792355"/>
      <w:r w:rsidR="009163C9" w:rsidRPr="009163C9">
        <w:t>GEOSA, spol. s r.o.</w:t>
      </w:r>
      <w:r w:rsidRPr="00C93A3D">
        <w:t xml:space="preserve"> </w:t>
      </w:r>
      <w:bookmarkEnd w:id="0"/>
      <w:r w:rsidRPr="00C93A3D">
        <w:t xml:space="preserve">                                                               </w:t>
      </w:r>
    </w:p>
    <w:p w14:paraId="60DAD790" w14:textId="77777777" w:rsidR="005703F6" w:rsidRPr="00C93A3D" w:rsidRDefault="00C93A3D" w:rsidP="00983315">
      <w:pPr>
        <w:pStyle w:val="Bezmezer"/>
      </w:pPr>
      <w:proofErr w:type="gramStart"/>
      <w:r w:rsidRPr="00C93A3D">
        <w:t xml:space="preserve">sídlo:   </w:t>
      </w:r>
      <w:proofErr w:type="gramEnd"/>
      <w:r w:rsidRPr="00C93A3D">
        <w:t xml:space="preserve">                           </w:t>
      </w:r>
      <w:r w:rsidR="005703F6">
        <w:tab/>
      </w:r>
      <w:r w:rsidR="009163C9" w:rsidRPr="009163C9">
        <w:t>Souběžná 2763/15, 466 01 Jablonec nad Nisou</w:t>
      </w:r>
    </w:p>
    <w:p w14:paraId="468C875A" w14:textId="77777777" w:rsidR="00C93A3D" w:rsidRPr="00C93A3D" w:rsidRDefault="00C93A3D" w:rsidP="00983315">
      <w:pPr>
        <w:pStyle w:val="Bezmezer"/>
      </w:pPr>
      <w:proofErr w:type="gramStart"/>
      <w:r w:rsidRPr="00C93A3D">
        <w:t xml:space="preserve">IČ:   </w:t>
      </w:r>
      <w:proofErr w:type="gramEnd"/>
      <w:r w:rsidRPr="00C93A3D">
        <w:t xml:space="preserve">                                   </w:t>
      </w:r>
      <w:r w:rsidR="005703F6">
        <w:tab/>
      </w:r>
      <w:r w:rsidR="009163C9" w:rsidRPr="009163C9">
        <w:t>499 01 991</w:t>
      </w:r>
      <w:r w:rsidRPr="00C93A3D">
        <w:t xml:space="preserve">              </w:t>
      </w:r>
    </w:p>
    <w:p w14:paraId="183171F2" w14:textId="77777777" w:rsidR="00C93A3D" w:rsidRPr="00C93A3D" w:rsidRDefault="00C93A3D" w:rsidP="00983315">
      <w:pPr>
        <w:pStyle w:val="Bezmezer"/>
      </w:pPr>
      <w:proofErr w:type="gramStart"/>
      <w:r w:rsidRPr="00C93A3D">
        <w:t xml:space="preserve">DIČ:   </w:t>
      </w:r>
      <w:proofErr w:type="gramEnd"/>
      <w:r w:rsidRPr="00C93A3D">
        <w:t xml:space="preserve">                           </w:t>
      </w:r>
      <w:r w:rsidR="005703F6">
        <w:tab/>
        <w:t>CZ</w:t>
      </w:r>
      <w:r w:rsidR="009163C9" w:rsidRPr="009163C9">
        <w:t>49901991</w:t>
      </w:r>
      <w:r w:rsidRPr="00C93A3D">
        <w:t xml:space="preserve">      </w:t>
      </w:r>
    </w:p>
    <w:p w14:paraId="3BED1A1F" w14:textId="77777777" w:rsidR="00C93A3D" w:rsidRPr="00C93A3D" w:rsidRDefault="00C93A3D" w:rsidP="005703F6">
      <w:pPr>
        <w:pStyle w:val="Bezmezer"/>
      </w:pPr>
      <w:r w:rsidRPr="00C93A3D">
        <w:t xml:space="preserve">zápis v </w:t>
      </w:r>
      <w:proofErr w:type="gramStart"/>
      <w:r w:rsidRPr="00C93A3D">
        <w:t xml:space="preserve">OR:   </w:t>
      </w:r>
      <w:proofErr w:type="gramEnd"/>
      <w:r w:rsidRPr="00C93A3D">
        <w:t xml:space="preserve">                     </w:t>
      </w:r>
      <w:r w:rsidR="005703F6">
        <w:tab/>
        <w:t xml:space="preserve">Krajský soud v Ústí nad Labem, oddíl C, vložka </w:t>
      </w:r>
      <w:r w:rsidR="0012019D" w:rsidRPr="0012019D">
        <w:t>a 5973</w:t>
      </w:r>
      <w:r w:rsidRPr="00C93A3D">
        <w:t xml:space="preserve">                </w:t>
      </w:r>
    </w:p>
    <w:p w14:paraId="120FDC80" w14:textId="77777777" w:rsidR="00C93A3D" w:rsidRPr="00C93A3D" w:rsidRDefault="00C93A3D" w:rsidP="00983315">
      <w:pPr>
        <w:pStyle w:val="Bezmezer"/>
      </w:pPr>
      <w:proofErr w:type="gramStart"/>
      <w:r w:rsidRPr="00C93A3D">
        <w:t xml:space="preserve">zastoupen:   </w:t>
      </w:r>
      <w:proofErr w:type="gramEnd"/>
      <w:r w:rsidRPr="00C93A3D">
        <w:t xml:space="preserve">                           </w:t>
      </w:r>
      <w:bookmarkStart w:id="1" w:name="_Hlk66446470"/>
      <w:r w:rsidR="0012019D" w:rsidRPr="0012019D">
        <w:t>P</w:t>
      </w:r>
      <w:r w:rsidR="0012019D">
        <w:t>etr</w:t>
      </w:r>
      <w:r w:rsidR="0012019D" w:rsidRPr="0012019D">
        <w:t xml:space="preserve"> S</w:t>
      </w:r>
      <w:r w:rsidR="0012019D">
        <w:t>edláček</w:t>
      </w:r>
      <w:bookmarkEnd w:id="1"/>
      <w:r w:rsidR="006231ED">
        <w:t>, jednatel</w:t>
      </w:r>
      <w:r w:rsidRPr="00C93A3D">
        <w:t xml:space="preserve">          </w:t>
      </w:r>
      <w:r w:rsidRPr="00C93A3D">
        <w:tab/>
      </w:r>
    </w:p>
    <w:p w14:paraId="058AC7B0" w14:textId="77777777" w:rsidR="00C93A3D" w:rsidRPr="00C93A3D" w:rsidRDefault="00C93A3D" w:rsidP="00983315">
      <w:pPr>
        <w:pStyle w:val="Bezmezer"/>
      </w:pPr>
      <w:r w:rsidRPr="00C93A3D">
        <w:t xml:space="preserve">ve věcech </w:t>
      </w:r>
      <w:proofErr w:type="gramStart"/>
      <w:r w:rsidRPr="00C93A3D">
        <w:t xml:space="preserve">smluvních:   </w:t>
      </w:r>
      <w:proofErr w:type="gramEnd"/>
      <w:r w:rsidRPr="00C93A3D">
        <w:t xml:space="preserve">         </w:t>
      </w:r>
      <w:r w:rsidR="006231ED">
        <w:t xml:space="preserve"> </w:t>
      </w:r>
      <w:r w:rsidR="0012019D" w:rsidRPr="0012019D">
        <w:t>Petr Sedláček</w:t>
      </w:r>
      <w:r w:rsidR="006231ED">
        <w:t>, jednatel</w:t>
      </w:r>
      <w:r w:rsidRPr="00C93A3D">
        <w:t xml:space="preserve">          </w:t>
      </w:r>
    </w:p>
    <w:p w14:paraId="381B4C5B" w14:textId="77777777" w:rsidR="00C93A3D" w:rsidRPr="00C93A3D" w:rsidRDefault="00C93A3D" w:rsidP="00983315">
      <w:pPr>
        <w:pStyle w:val="Bezmezer"/>
      </w:pPr>
      <w:r w:rsidRPr="00C93A3D">
        <w:t xml:space="preserve">ve věcech </w:t>
      </w:r>
      <w:proofErr w:type="gramStart"/>
      <w:r w:rsidRPr="00C93A3D">
        <w:t xml:space="preserve">technických:   </w:t>
      </w:r>
      <w:proofErr w:type="gramEnd"/>
      <w:r w:rsidRPr="00C93A3D">
        <w:t xml:space="preserve">       </w:t>
      </w:r>
      <w:r w:rsidR="0012019D" w:rsidRPr="0012019D">
        <w:t>Petr Sedláček</w:t>
      </w:r>
      <w:r w:rsidR="0012019D">
        <w:t>, stavbyvedoucí</w:t>
      </w:r>
    </w:p>
    <w:p w14:paraId="0A4D195A" w14:textId="77777777" w:rsidR="00C93A3D" w:rsidRPr="00C93A3D" w:rsidRDefault="00C93A3D" w:rsidP="00983315">
      <w:pPr>
        <w:pStyle w:val="Bezmezer"/>
      </w:pPr>
      <w:r w:rsidRPr="00C93A3D">
        <w:t xml:space="preserve">bankovní </w:t>
      </w:r>
      <w:proofErr w:type="gramStart"/>
      <w:r w:rsidRPr="00C93A3D">
        <w:t xml:space="preserve">spojení:   </w:t>
      </w:r>
      <w:proofErr w:type="gramEnd"/>
      <w:r w:rsidRPr="00C93A3D">
        <w:t xml:space="preserve">                </w:t>
      </w:r>
      <w:r w:rsidR="00655413">
        <w:t>ČSOB</w:t>
      </w:r>
      <w:r w:rsidR="006231ED">
        <w:t>, pobočka Jablonec nad Nisou</w:t>
      </w:r>
      <w:r w:rsidRPr="00C93A3D">
        <w:t xml:space="preserve">           </w:t>
      </w:r>
    </w:p>
    <w:p w14:paraId="4AD24073" w14:textId="77777777" w:rsidR="00C93A3D" w:rsidRPr="00C93A3D" w:rsidRDefault="00C93A3D" w:rsidP="00983315">
      <w:pPr>
        <w:pStyle w:val="Bezmezer"/>
      </w:pPr>
      <w:r w:rsidRPr="00C93A3D">
        <w:t xml:space="preserve">č. </w:t>
      </w:r>
      <w:proofErr w:type="gramStart"/>
      <w:r w:rsidRPr="00C93A3D">
        <w:t>účtu</w:t>
      </w:r>
      <w:r w:rsidR="00983315">
        <w:t>:</w:t>
      </w:r>
      <w:r w:rsidRPr="00C93A3D">
        <w:t xml:space="preserve">   </w:t>
      </w:r>
      <w:proofErr w:type="gramEnd"/>
      <w:r w:rsidRPr="00C93A3D">
        <w:t xml:space="preserve">            </w:t>
      </w:r>
      <w:r w:rsidR="00473EE0">
        <w:tab/>
      </w:r>
      <w:r w:rsidR="00473EE0">
        <w:tab/>
      </w:r>
      <w:r w:rsidRPr="00C93A3D">
        <w:t xml:space="preserve"> </w:t>
      </w:r>
      <w:r w:rsidR="00655413">
        <w:t>277372034/0300</w:t>
      </w:r>
      <w:r w:rsidRPr="00C93A3D">
        <w:t xml:space="preserve">                               </w:t>
      </w:r>
    </w:p>
    <w:p w14:paraId="7EFF62CD" w14:textId="77777777" w:rsidR="00983315" w:rsidRDefault="00C93A3D" w:rsidP="00983315">
      <w:pPr>
        <w:pStyle w:val="Bezmezer"/>
      </w:pPr>
      <w:proofErr w:type="gramStart"/>
      <w:r w:rsidRPr="00C93A3D">
        <w:t xml:space="preserve">telefon </w:t>
      </w:r>
      <w:r w:rsidR="00983315">
        <w:t>:</w:t>
      </w:r>
      <w:proofErr w:type="gramEnd"/>
      <w:r w:rsidRPr="00C93A3D">
        <w:t xml:space="preserve">        </w:t>
      </w:r>
      <w:r w:rsidR="00473EE0">
        <w:tab/>
      </w:r>
      <w:r w:rsidR="00473EE0">
        <w:tab/>
      </w:r>
      <w:r w:rsidR="00473EE0">
        <w:tab/>
      </w:r>
      <w:r w:rsidR="0005025B">
        <w:t xml:space="preserve"> 483 315 222</w:t>
      </w:r>
    </w:p>
    <w:p w14:paraId="267E4950" w14:textId="77777777" w:rsidR="00983315" w:rsidRDefault="00983315" w:rsidP="00983315">
      <w:pPr>
        <w:pStyle w:val="Bezmezer"/>
      </w:pPr>
    </w:p>
    <w:p w14:paraId="55CF38D6" w14:textId="77777777" w:rsidR="00983315" w:rsidRDefault="00983315" w:rsidP="00983315">
      <w:pPr>
        <w:pStyle w:val="Bezmezer"/>
      </w:pPr>
    </w:p>
    <w:p w14:paraId="09C43B1E" w14:textId="77777777" w:rsidR="00C93A3D" w:rsidRPr="00C93A3D" w:rsidRDefault="00C93A3D" w:rsidP="00983315">
      <w:pPr>
        <w:pStyle w:val="Bezmezer"/>
      </w:pPr>
      <w:r w:rsidRPr="00C93A3D">
        <w:t xml:space="preserve">       </w:t>
      </w:r>
      <w:r>
        <w:t xml:space="preserve">                               </w:t>
      </w:r>
    </w:p>
    <w:p w14:paraId="481CAB6A" w14:textId="77777777" w:rsidR="00D35843" w:rsidRPr="0059771B" w:rsidRDefault="00C93A3D" w:rsidP="0059771B">
      <w:pPr>
        <w:pStyle w:val="Bezmezer"/>
      </w:pPr>
      <w:r w:rsidRPr="00C93A3D">
        <w:tab/>
      </w:r>
      <w:r w:rsidRPr="00C93A3D">
        <w:tab/>
      </w:r>
      <w:r w:rsidRPr="00C93A3D">
        <w:tab/>
        <w:t xml:space="preserve">    </w:t>
      </w:r>
      <w:r w:rsidRPr="00C93A3D">
        <w:tab/>
        <w:t xml:space="preserve">    </w:t>
      </w:r>
      <w:r w:rsidR="00983315">
        <w:tab/>
      </w:r>
      <w:r w:rsidR="00983315">
        <w:tab/>
      </w:r>
      <w:r w:rsidR="00983315">
        <w:tab/>
      </w:r>
      <w:r w:rsidRPr="00C93A3D">
        <w:t>dále jen "</w:t>
      </w:r>
      <w:r w:rsidRPr="00C93A3D">
        <w:rPr>
          <w:b/>
        </w:rPr>
        <w:t>zhotovite</w:t>
      </w:r>
      <w:r w:rsidRPr="00C93A3D">
        <w:t>l" na straně druhé</w:t>
      </w:r>
    </w:p>
    <w:p w14:paraId="0EE8E038" w14:textId="77777777" w:rsidR="00115B2B" w:rsidRDefault="00115B2B" w:rsidP="003B5B83">
      <w:pPr>
        <w:pStyle w:val="Zkladntext"/>
        <w:tabs>
          <w:tab w:val="left" w:pos="2880"/>
        </w:tabs>
        <w:spacing w:after="0"/>
        <w:rPr>
          <w:rFonts w:ascii="Arial" w:hAnsi="Arial" w:cs="Arial"/>
          <w:b/>
          <w:bCs/>
          <w:color w:val="CC0000"/>
          <w:szCs w:val="20"/>
        </w:rPr>
      </w:pPr>
    </w:p>
    <w:p w14:paraId="16EE8E9A" w14:textId="77777777" w:rsidR="00D13028" w:rsidRDefault="00D13028" w:rsidP="003B5B83">
      <w:pPr>
        <w:pStyle w:val="Zkladntext"/>
        <w:tabs>
          <w:tab w:val="left" w:pos="2880"/>
        </w:tabs>
        <w:spacing w:after="0"/>
        <w:rPr>
          <w:rFonts w:ascii="Arial" w:hAnsi="Arial" w:cs="Arial"/>
          <w:b/>
          <w:bCs/>
          <w:color w:val="CC0000"/>
          <w:szCs w:val="20"/>
        </w:rPr>
      </w:pPr>
    </w:p>
    <w:p w14:paraId="58E15DA5" w14:textId="77777777" w:rsidR="005E2E4C" w:rsidRPr="00174F11" w:rsidRDefault="005E2E4C" w:rsidP="003B5B83">
      <w:pPr>
        <w:pStyle w:val="Zkladntext"/>
        <w:tabs>
          <w:tab w:val="left" w:pos="2880"/>
        </w:tabs>
        <w:spacing w:after="0"/>
        <w:rPr>
          <w:rFonts w:ascii="Arial" w:hAnsi="Arial" w:cs="Arial"/>
          <w:szCs w:val="20"/>
        </w:rPr>
      </w:pPr>
      <w:r w:rsidRPr="00174F11">
        <w:rPr>
          <w:rFonts w:ascii="Arial" w:hAnsi="Arial" w:cs="Arial"/>
          <w:b/>
          <w:bCs/>
          <w:color w:val="CC0000"/>
          <w:szCs w:val="20"/>
        </w:rPr>
        <w:lastRenderedPageBreak/>
        <w:t xml:space="preserve">2. </w:t>
      </w:r>
    </w:p>
    <w:p w14:paraId="58D26984" w14:textId="77777777" w:rsidR="005E2E4C" w:rsidRDefault="005E2E4C" w:rsidP="005E2E4C">
      <w:pPr>
        <w:pStyle w:val="Nadpis2"/>
        <w:jc w:val="left"/>
        <w:rPr>
          <w:rFonts w:ascii="Arial" w:hAnsi="Arial" w:cs="Arial"/>
          <w:color w:val="CC0000"/>
          <w:szCs w:val="20"/>
        </w:rPr>
      </w:pPr>
      <w:r w:rsidRPr="00174F11">
        <w:rPr>
          <w:rFonts w:ascii="Arial" w:hAnsi="Arial" w:cs="Arial"/>
          <w:color w:val="CC0000"/>
          <w:szCs w:val="20"/>
        </w:rPr>
        <w:t>Předmět smlouvy</w:t>
      </w:r>
    </w:p>
    <w:p w14:paraId="1B26E058" w14:textId="77777777" w:rsidR="000B3E35" w:rsidRDefault="000B3E35" w:rsidP="000B3E35"/>
    <w:p w14:paraId="3D795F51" w14:textId="77777777" w:rsidR="00FB294D" w:rsidRPr="00784310" w:rsidRDefault="00825E90" w:rsidP="005E2E4C">
      <w:r w:rsidRPr="00784310">
        <w:rPr>
          <w:b/>
        </w:rPr>
        <w:t>„</w:t>
      </w:r>
      <w:r w:rsidR="0012019D">
        <w:rPr>
          <w:b/>
        </w:rPr>
        <w:t>Generální o</w:t>
      </w:r>
      <w:r w:rsidR="00EF1FC7">
        <w:rPr>
          <w:b/>
        </w:rPr>
        <w:t xml:space="preserve">prava </w:t>
      </w:r>
      <w:r w:rsidR="004C029B">
        <w:rPr>
          <w:b/>
        </w:rPr>
        <w:t>učebny č.40</w:t>
      </w:r>
      <w:r w:rsidR="0012019D">
        <w:rPr>
          <w:b/>
        </w:rPr>
        <w:t>8</w:t>
      </w:r>
      <w:r w:rsidR="004C029B">
        <w:rPr>
          <w:b/>
        </w:rPr>
        <w:t>, 4.NP</w:t>
      </w:r>
      <w:r w:rsidR="00C56197">
        <w:rPr>
          <w:b/>
        </w:rPr>
        <w:t>, SUPŠ a VOŠ, Horní náměstí 800/1,</w:t>
      </w:r>
      <w:r w:rsidR="008C414C" w:rsidRPr="00784310">
        <w:rPr>
          <w:b/>
        </w:rPr>
        <w:t xml:space="preserve"> Jablonec nad Nisou</w:t>
      </w:r>
      <w:r w:rsidRPr="00784310">
        <w:rPr>
          <w:b/>
        </w:rPr>
        <w:t>“.</w:t>
      </w:r>
      <w:r w:rsidRPr="00784310">
        <w:t xml:space="preserve">  </w:t>
      </w:r>
    </w:p>
    <w:p w14:paraId="744A8DF9" w14:textId="77777777" w:rsidR="00A46D05" w:rsidRPr="00784310" w:rsidRDefault="00A46D05" w:rsidP="005E2E4C"/>
    <w:p w14:paraId="6B358AB5" w14:textId="77777777" w:rsidR="005E2E4C" w:rsidRPr="00784310" w:rsidRDefault="005E2E4C" w:rsidP="005E2E4C">
      <w:pPr>
        <w:jc w:val="both"/>
        <w:rPr>
          <w:rFonts w:ascii="Arial" w:hAnsi="Arial" w:cs="Arial"/>
          <w:sz w:val="20"/>
          <w:szCs w:val="20"/>
        </w:rPr>
      </w:pPr>
      <w:r w:rsidRPr="00784310">
        <w:rPr>
          <w:rFonts w:ascii="Arial" w:hAnsi="Arial" w:cs="Arial"/>
          <w:sz w:val="20"/>
          <w:szCs w:val="20"/>
        </w:rPr>
        <w:t>2.1</w:t>
      </w:r>
    </w:p>
    <w:p w14:paraId="00172856" w14:textId="77777777" w:rsidR="00142C25" w:rsidRPr="00C56197" w:rsidRDefault="005E2E4C" w:rsidP="00657B8F">
      <w:pPr>
        <w:rPr>
          <w:rFonts w:ascii="Arial" w:hAnsi="Arial" w:cs="Arial"/>
          <w:bCs/>
          <w:sz w:val="20"/>
          <w:szCs w:val="20"/>
        </w:rPr>
      </w:pPr>
      <w:r w:rsidRPr="00784310">
        <w:rPr>
          <w:rFonts w:ascii="Arial" w:hAnsi="Arial" w:cs="Arial"/>
          <w:sz w:val="20"/>
          <w:szCs w:val="20"/>
        </w:rPr>
        <w:t xml:space="preserve">Předmětem této smlouvy je závazek zhotovitele provést pro objednatele na své náklady a své nebezpečí </w:t>
      </w:r>
      <w:r w:rsidR="00B57265" w:rsidRPr="00784310">
        <w:rPr>
          <w:rFonts w:ascii="Arial" w:hAnsi="Arial" w:cs="Arial"/>
          <w:sz w:val="20"/>
          <w:szCs w:val="20"/>
        </w:rPr>
        <w:t xml:space="preserve">dílo </w:t>
      </w:r>
      <w:r w:rsidR="009D5E4B" w:rsidRPr="009D5E4B">
        <w:rPr>
          <w:rFonts w:ascii="Arial" w:hAnsi="Arial" w:cs="Arial"/>
          <w:b/>
          <w:sz w:val="20"/>
          <w:szCs w:val="20"/>
        </w:rPr>
        <w:t>„</w:t>
      </w:r>
      <w:r w:rsidR="004C029B" w:rsidRPr="004C029B">
        <w:rPr>
          <w:rFonts w:ascii="Arial" w:hAnsi="Arial" w:cs="Arial"/>
          <w:bCs/>
          <w:sz w:val="20"/>
          <w:szCs w:val="20"/>
        </w:rPr>
        <w:t>Oprava učebny č.40</w:t>
      </w:r>
      <w:r w:rsidR="0012019D">
        <w:rPr>
          <w:rFonts w:ascii="Arial" w:hAnsi="Arial" w:cs="Arial"/>
          <w:bCs/>
          <w:sz w:val="20"/>
          <w:szCs w:val="20"/>
        </w:rPr>
        <w:t>8</w:t>
      </w:r>
      <w:r w:rsidR="004C029B" w:rsidRPr="004C029B">
        <w:rPr>
          <w:rFonts w:ascii="Arial" w:hAnsi="Arial" w:cs="Arial"/>
          <w:bCs/>
          <w:sz w:val="20"/>
          <w:szCs w:val="20"/>
        </w:rPr>
        <w:t>, 4.NP,</w:t>
      </w:r>
      <w:r w:rsidR="00C56197" w:rsidRPr="00C56197">
        <w:rPr>
          <w:rFonts w:ascii="Arial" w:hAnsi="Arial" w:cs="Arial"/>
          <w:bCs/>
          <w:sz w:val="20"/>
          <w:szCs w:val="20"/>
        </w:rPr>
        <w:t xml:space="preserve"> SUPŠ a VOŠ, Horní náměstí 800/1, Jablonec nad Nisou</w:t>
      </w:r>
      <w:r w:rsidR="009D5E4B" w:rsidRPr="00C56197">
        <w:rPr>
          <w:rFonts w:ascii="Arial" w:hAnsi="Arial" w:cs="Arial"/>
          <w:bCs/>
          <w:sz w:val="20"/>
          <w:szCs w:val="20"/>
        </w:rPr>
        <w:t xml:space="preserve">“.  </w:t>
      </w:r>
    </w:p>
    <w:p w14:paraId="137311FC" w14:textId="77777777" w:rsidR="00CC1058" w:rsidRDefault="00CC1058" w:rsidP="00324C5F">
      <w:pPr>
        <w:spacing w:line="276" w:lineRule="auto"/>
        <w:jc w:val="both"/>
        <w:rPr>
          <w:rFonts w:ascii="Arial" w:hAnsi="Arial" w:cs="Arial"/>
          <w:b/>
          <w:sz w:val="20"/>
          <w:szCs w:val="20"/>
        </w:rPr>
      </w:pPr>
    </w:p>
    <w:p w14:paraId="4085A081" w14:textId="77777777" w:rsidR="00934CDC" w:rsidRDefault="00934CDC" w:rsidP="00324C5F">
      <w:pPr>
        <w:spacing w:line="276" w:lineRule="auto"/>
        <w:jc w:val="both"/>
        <w:rPr>
          <w:rFonts w:ascii="Arial" w:hAnsi="Arial" w:cs="Arial"/>
          <w:b/>
          <w:sz w:val="20"/>
          <w:szCs w:val="20"/>
        </w:rPr>
      </w:pPr>
      <w:r w:rsidRPr="00784310">
        <w:rPr>
          <w:rFonts w:ascii="Arial" w:hAnsi="Arial" w:cs="Arial"/>
          <w:b/>
          <w:sz w:val="20"/>
          <w:szCs w:val="20"/>
        </w:rPr>
        <w:t>Popis stavby:</w:t>
      </w:r>
    </w:p>
    <w:p w14:paraId="616B3F95" w14:textId="77777777" w:rsidR="00C27085" w:rsidRDefault="00C27085" w:rsidP="002B7EFE">
      <w:pPr>
        <w:spacing w:line="276" w:lineRule="auto"/>
        <w:jc w:val="both"/>
        <w:rPr>
          <w:rFonts w:ascii="Arial" w:hAnsi="Arial" w:cs="Arial"/>
          <w:b/>
          <w:sz w:val="20"/>
          <w:szCs w:val="20"/>
        </w:rPr>
      </w:pPr>
    </w:p>
    <w:p w14:paraId="6A733322" w14:textId="77777777" w:rsidR="002B7EFE" w:rsidRPr="00C27085" w:rsidRDefault="002B7EFE" w:rsidP="002B7EFE">
      <w:pPr>
        <w:spacing w:line="276" w:lineRule="auto"/>
        <w:jc w:val="both"/>
        <w:rPr>
          <w:rFonts w:ascii="Arial" w:hAnsi="Arial" w:cs="Arial"/>
          <w:b/>
          <w:sz w:val="20"/>
          <w:szCs w:val="20"/>
        </w:rPr>
      </w:pPr>
      <w:r w:rsidRPr="0099410A">
        <w:rPr>
          <w:rFonts w:ascii="Arial" w:hAnsi="Arial" w:cs="Arial"/>
          <w:bCs/>
          <w:sz w:val="20"/>
          <w:szCs w:val="20"/>
        </w:rPr>
        <w:t xml:space="preserve">Předstěna </w:t>
      </w:r>
      <w:proofErr w:type="spellStart"/>
      <w:proofErr w:type="gramStart"/>
      <w:r w:rsidRPr="0099410A">
        <w:rPr>
          <w:rFonts w:ascii="Arial" w:hAnsi="Arial" w:cs="Arial"/>
          <w:bCs/>
          <w:sz w:val="20"/>
          <w:szCs w:val="20"/>
        </w:rPr>
        <w:t>Fermacell</w:t>
      </w:r>
      <w:proofErr w:type="spellEnd"/>
      <w:r w:rsidRPr="0099410A">
        <w:rPr>
          <w:rFonts w:ascii="Arial" w:hAnsi="Arial" w:cs="Arial"/>
          <w:bCs/>
          <w:sz w:val="20"/>
          <w:szCs w:val="20"/>
        </w:rPr>
        <w:t xml:space="preserve"> ,</w:t>
      </w:r>
      <w:proofErr w:type="gramEnd"/>
      <w:r w:rsidRPr="0099410A">
        <w:rPr>
          <w:rFonts w:ascii="Arial" w:hAnsi="Arial" w:cs="Arial"/>
          <w:bCs/>
          <w:sz w:val="20"/>
          <w:szCs w:val="20"/>
        </w:rPr>
        <w:t>tl.55mm,1xoc.kce CD</w:t>
      </w:r>
      <w:r w:rsidRPr="0099410A">
        <w:rPr>
          <w:rFonts w:ascii="Arial" w:hAnsi="Arial" w:cs="Arial"/>
          <w:bCs/>
          <w:sz w:val="20"/>
          <w:szCs w:val="20"/>
        </w:rPr>
        <w:tab/>
      </w:r>
      <w:r w:rsidR="007C14E7">
        <w:rPr>
          <w:rFonts w:ascii="Arial" w:hAnsi="Arial" w:cs="Arial"/>
          <w:bCs/>
          <w:sz w:val="20"/>
          <w:szCs w:val="20"/>
        </w:rPr>
        <w:tab/>
      </w:r>
      <w:r w:rsidR="007C14E7">
        <w:rPr>
          <w:rFonts w:ascii="Arial" w:hAnsi="Arial" w:cs="Arial"/>
          <w:bCs/>
          <w:sz w:val="20"/>
          <w:szCs w:val="20"/>
        </w:rPr>
        <w:tab/>
      </w:r>
      <w:r w:rsidR="007C14E7">
        <w:rPr>
          <w:rFonts w:ascii="Arial" w:hAnsi="Arial" w:cs="Arial"/>
          <w:bCs/>
          <w:sz w:val="20"/>
          <w:szCs w:val="20"/>
        </w:rPr>
        <w:tab/>
      </w:r>
      <w:r w:rsidR="007C14E7">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9,50</w:t>
      </w:r>
    </w:p>
    <w:p w14:paraId="607D90CB"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 xml:space="preserve">Podhledy SDK, </w:t>
      </w:r>
      <w:proofErr w:type="spellStart"/>
      <w:r w:rsidRPr="0099410A">
        <w:rPr>
          <w:rFonts w:ascii="Arial" w:hAnsi="Arial" w:cs="Arial"/>
          <w:bCs/>
          <w:sz w:val="20"/>
          <w:szCs w:val="20"/>
        </w:rPr>
        <w:t>kovová.kce</w:t>
      </w:r>
      <w:proofErr w:type="spellEnd"/>
      <w:r w:rsidRPr="0099410A">
        <w:rPr>
          <w:rFonts w:ascii="Arial" w:hAnsi="Arial" w:cs="Arial"/>
          <w:bCs/>
          <w:sz w:val="20"/>
          <w:szCs w:val="20"/>
        </w:rPr>
        <w:t xml:space="preserve"> CD. 1x deska RF 12,5 mm</w:t>
      </w:r>
      <w:r w:rsidRPr="0099410A">
        <w:rPr>
          <w:rFonts w:ascii="Arial" w:hAnsi="Arial" w:cs="Arial"/>
          <w:bCs/>
          <w:sz w:val="20"/>
          <w:szCs w:val="20"/>
        </w:rPr>
        <w:tab/>
      </w:r>
      <w:r w:rsidR="007C14E7">
        <w:rPr>
          <w:rFonts w:ascii="Arial" w:hAnsi="Arial" w:cs="Arial"/>
          <w:bCs/>
          <w:sz w:val="20"/>
          <w:szCs w:val="20"/>
        </w:rPr>
        <w:tab/>
      </w:r>
      <w:r w:rsidR="007C14E7">
        <w:rPr>
          <w:rFonts w:ascii="Arial" w:hAnsi="Arial" w:cs="Arial"/>
          <w:bCs/>
          <w:sz w:val="20"/>
          <w:szCs w:val="20"/>
        </w:rPr>
        <w:tab/>
      </w:r>
      <w:r w:rsidR="007C14E7">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124,74</w:t>
      </w:r>
    </w:p>
    <w:p w14:paraId="4C2895BC"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Příplatek za opláštění ostění střešního okna</w:t>
      </w:r>
      <w:r w:rsidR="007C14E7">
        <w:rPr>
          <w:rFonts w:ascii="Arial" w:hAnsi="Arial" w:cs="Arial"/>
          <w:bCs/>
          <w:sz w:val="20"/>
          <w:szCs w:val="20"/>
        </w:rPr>
        <w:t xml:space="preserve">, </w:t>
      </w:r>
      <w:r w:rsidR="007C14E7" w:rsidRPr="007C14E7">
        <w:rPr>
          <w:rFonts w:ascii="Arial" w:hAnsi="Arial" w:cs="Arial"/>
          <w:bCs/>
          <w:sz w:val="20"/>
          <w:szCs w:val="20"/>
        </w:rPr>
        <w:t>včetně dodávky materiálu</w:t>
      </w:r>
      <w:r w:rsidRPr="0099410A">
        <w:rPr>
          <w:rFonts w:ascii="Arial" w:hAnsi="Arial" w:cs="Arial"/>
          <w:bCs/>
          <w:sz w:val="20"/>
          <w:szCs w:val="20"/>
        </w:rPr>
        <w:tab/>
      </w:r>
      <w:r w:rsidR="007C14E7">
        <w:rPr>
          <w:rFonts w:ascii="Arial" w:hAnsi="Arial" w:cs="Arial"/>
          <w:bCs/>
          <w:sz w:val="20"/>
          <w:szCs w:val="20"/>
        </w:rPr>
        <w:tab/>
      </w:r>
      <w:r w:rsidRPr="0099410A">
        <w:rPr>
          <w:rFonts w:ascii="Arial" w:hAnsi="Arial" w:cs="Arial"/>
          <w:bCs/>
          <w:sz w:val="20"/>
          <w:szCs w:val="20"/>
        </w:rPr>
        <w:t>kus</w:t>
      </w:r>
      <w:r w:rsidRPr="0099410A">
        <w:rPr>
          <w:rFonts w:ascii="Arial" w:hAnsi="Arial" w:cs="Arial"/>
          <w:bCs/>
          <w:sz w:val="20"/>
          <w:szCs w:val="20"/>
        </w:rPr>
        <w:tab/>
        <w:t>6,00</w:t>
      </w:r>
    </w:p>
    <w:p w14:paraId="4C052CE8"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 xml:space="preserve">Potažení </w:t>
      </w:r>
      <w:proofErr w:type="spellStart"/>
      <w:r w:rsidRPr="0099410A">
        <w:rPr>
          <w:rFonts w:ascii="Arial" w:hAnsi="Arial" w:cs="Arial"/>
          <w:bCs/>
          <w:sz w:val="20"/>
          <w:szCs w:val="20"/>
        </w:rPr>
        <w:t>vnitř</w:t>
      </w:r>
      <w:proofErr w:type="spellEnd"/>
      <w:r w:rsidRPr="0099410A">
        <w:rPr>
          <w:rFonts w:ascii="Arial" w:hAnsi="Arial" w:cs="Arial"/>
          <w:bCs/>
          <w:sz w:val="20"/>
          <w:szCs w:val="20"/>
        </w:rPr>
        <w:t xml:space="preserve">. stěn </w:t>
      </w:r>
      <w:proofErr w:type="spellStart"/>
      <w:r w:rsidRPr="0099410A">
        <w:rPr>
          <w:rFonts w:ascii="Arial" w:hAnsi="Arial" w:cs="Arial"/>
          <w:bCs/>
          <w:sz w:val="20"/>
          <w:szCs w:val="20"/>
        </w:rPr>
        <w:t>sklotex</w:t>
      </w:r>
      <w:proofErr w:type="spellEnd"/>
      <w:r w:rsidRPr="0099410A">
        <w:rPr>
          <w:rFonts w:ascii="Arial" w:hAnsi="Arial" w:cs="Arial"/>
          <w:bCs/>
          <w:sz w:val="20"/>
          <w:szCs w:val="20"/>
        </w:rPr>
        <w:t>. pletivem do tmele</w:t>
      </w:r>
      <w:r w:rsidRPr="0099410A">
        <w:rPr>
          <w:rFonts w:ascii="Arial" w:hAnsi="Arial" w:cs="Arial"/>
          <w:bCs/>
          <w:sz w:val="20"/>
          <w:szCs w:val="20"/>
        </w:rPr>
        <w:tab/>
      </w:r>
      <w:r w:rsidR="007C14E7">
        <w:rPr>
          <w:rFonts w:ascii="Arial" w:hAnsi="Arial" w:cs="Arial"/>
          <w:bCs/>
          <w:sz w:val="20"/>
          <w:szCs w:val="20"/>
        </w:rPr>
        <w:tab/>
      </w:r>
      <w:r w:rsidR="007C14E7">
        <w:rPr>
          <w:rFonts w:ascii="Arial" w:hAnsi="Arial" w:cs="Arial"/>
          <w:bCs/>
          <w:sz w:val="20"/>
          <w:szCs w:val="20"/>
        </w:rPr>
        <w:tab/>
      </w:r>
      <w:r w:rsidR="007C14E7">
        <w:rPr>
          <w:rFonts w:ascii="Arial" w:hAnsi="Arial" w:cs="Arial"/>
          <w:bCs/>
          <w:sz w:val="20"/>
          <w:szCs w:val="20"/>
        </w:rPr>
        <w:tab/>
      </w:r>
      <w:r w:rsidR="007C14E7">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75,88</w:t>
      </w:r>
    </w:p>
    <w:p w14:paraId="7D98916D"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 xml:space="preserve">Omítka stěn </w:t>
      </w:r>
      <w:proofErr w:type="gramStart"/>
      <w:r w:rsidRPr="0099410A">
        <w:rPr>
          <w:rFonts w:ascii="Arial" w:hAnsi="Arial" w:cs="Arial"/>
          <w:bCs/>
          <w:sz w:val="20"/>
          <w:szCs w:val="20"/>
        </w:rPr>
        <w:t>vnitřní  štuková</w:t>
      </w:r>
      <w:proofErr w:type="gramEnd"/>
      <w:r w:rsidRPr="0099410A">
        <w:rPr>
          <w:rFonts w:ascii="Arial" w:hAnsi="Arial" w:cs="Arial"/>
          <w:bCs/>
          <w:sz w:val="20"/>
          <w:szCs w:val="20"/>
        </w:rPr>
        <w:t xml:space="preserve"> </w:t>
      </w:r>
      <w:proofErr w:type="spellStart"/>
      <w:r w:rsidRPr="0099410A">
        <w:rPr>
          <w:rFonts w:ascii="Arial" w:hAnsi="Arial" w:cs="Arial"/>
          <w:bCs/>
          <w:sz w:val="20"/>
          <w:szCs w:val="20"/>
        </w:rPr>
        <w:t>jednovrtsv</w:t>
      </w:r>
      <w:proofErr w:type="spellEnd"/>
      <w:r w:rsidRPr="0099410A">
        <w:rPr>
          <w:rFonts w:ascii="Arial" w:hAnsi="Arial" w:cs="Arial"/>
          <w:bCs/>
          <w:sz w:val="20"/>
          <w:szCs w:val="20"/>
        </w:rPr>
        <w:t>.</w:t>
      </w:r>
      <w:r w:rsidR="007C14E7" w:rsidRPr="007C14E7">
        <w:t xml:space="preserve"> </w:t>
      </w:r>
      <w:r w:rsidR="007C14E7" w:rsidRPr="007C14E7">
        <w:rPr>
          <w:rFonts w:ascii="Arial" w:hAnsi="Arial" w:cs="Arial"/>
          <w:bCs/>
          <w:sz w:val="20"/>
          <w:szCs w:val="20"/>
        </w:rPr>
        <w:t>bez jádra</w:t>
      </w:r>
      <w:r w:rsidRPr="0099410A">
        <w:rPr>
          <w:rFonts w:ascii="Arial" w:hAnsi="Arial" w:cs="Arial"/>
          <w:bCs/>
          <w:sz w:val="20"/>
          <w:szCs w:val="20"/>
        </w:rPr>
        <w:tab/>
      </w:r>
      <w:r w:rsidR="007C14E7">
        <w:rPr>
          <w:rFonts w:ascii="Arial" w:hAnsi="Arial" w:cs="Arial"/>
          <w:bCs/>
          <w:sz w:val="20"/>
          <w:szCs w:val="20"/>
        </w:rPr>
        <w:tab/>
      </w:r>
      <w:r w:rsidR="007C14E7">
        <w:rPr>
          <w:rFonts w:ascii="Arial" w:hAnsi="Arial" w:cs="Arial"/>
          <w:bCs/>
          <w:sz w:val="20"/>
          <w:szCs w:val="20"/>
        </w:rPr>
        <w:tab/>
      </w:r>
      <w:r w:rsidR="007C14E7">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75,88</w:t>
      </w:r>
      <w:r w:rsidRPr="0099410A">
        <w:rPr>
          <w:rFonts w:ascii="Arial" w:hAnsi="Arial" w:cs="Arial"/>
          <w:bCs/>
          <w:sz w:val="20"/>
          <w:szCs w:val="20"/>
        </w:rPr>
        <w:tab/>
        <w:t xml:space="preserve"> </w:t>
      </w:r>
      <w:r w:rsidRPr="0099410A">
        <w:rPr>
          <w:rFonts w:ascii="Arial" w:hAnsi="Arial" w:cs="Arial"/>
          <w:bCs/>
          <w:sz w:val="20"/>
          <w:szCs w:val="20"/>
        </w:rPr>
        <w:tab/>
        <w:t xml:space="preserve"> </w:t>
      </w:r>
    </w:p>
    <w:p w14:paraId="610FF7EF"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 xml:space="preserve">Doplnění </w:t>
      </w:r>
      <w:proofErr w:type="gramStart"/>
      <w:r w:rsidRPr="0099410A">
        <w:rPr>
          <w:rFonts w:ascii="Arial" w:hAnsi="Arial" w:cs="Arial"/>
          <w:bCs/>
          <w:sz w:val="20"/>
          <w:szCs w:val="20"/>
        </w:rPr>
        <w:t>rýh  a</w:t>
      </w:r>
      <w:proofErr w:type="gramEnd"/>
      <w:r w:rsidRPr="0099410A">
        <w:rPr>
          <w:rFonts w:ascii="Arial" w:hAnsi="Arial" w:cs="Arial"/>
          <w:bCs/>
          <w:sz w:val="20"/>
          <w:szCs w:val="20"/>
        </w:rPr>
        <w:t xml:space="preserve"> výtluků betonem v dosavadních mazaninách</w:t>
      </w:r>
      <w:r w:rsidRPr="0099410A">
        <w:rPr>
          <w:rFonts w:ascii="Arial" w:hAnsi="Arial" w:cs="Arial"/>
          <w:bCs/>
          <w:sz w:val="20"/>
          <w:szCs w:val="20"/>
        </w:rPr>
        <w:tab/>
      </w:r>
      <w:r w:rsidR="007C14E7">
        <w:rPr>
          <w:rFonts w:ascii="Arial" w:hAnsi="Arial" w:cs="Arial"/>
          <w:bCs/>
          <w:sz w:val="20"/>
          <w:szCs w:val="20"/>
        </w:rPr>
        <w:tab/>
      </w:r>
      <w:r w:rsidR="007C14E7">
        <w:rPr>
          <w:rFonts w:ascii="Arial" w:hAnsi="Arial" w:cs="Arial"/>
          <w:bCs/>
          <w:sz w:val="20"/>
          <w:szCs w:val="20"/>
        </w:rPr>
        <w:tab/>
      </w:r>
      <w:r w:rsidRPr="0099410A">
        <w:rPr>
          <w:rFonts w:ascii="Arial" w:hAnsi="Arial" w:cs="Arial"/>
          <w:bCs/>
          <w:sz w:val="20"/>
          <w:szCs w:val="20"/>
        </w:rPr>
        <w:t>soubor</w:t>
      </w:r>
      <w:r w:rsidRPr="0099410A">
        <w:rPr>
          <w:rFonts w:ascii="Arial" w:hAnsi="Arial" w:cs="Arial"/>
          <w:bCs/>
          <w:sz w:val="20"/>
          <w:szCs w:val="20"/>
        </w:rPr>
        <w:tab/>
        <w:t>1,00</w:t>
      </w:r>
      <w:r w:rsidRPr="0099410A">
        <w:rPr>
          <w:rFonts w:ascii="Arial" w:hAnsi="Arial" w:cs="Arial"/>
          <w:bCs/>
          <w:sz w:val="20"/>
          <w:szCs w:val="20"/>
        </w:rPr>
        <w:tab/>
        <w:t xml:space="preserve"> </w:t>
      </w:r>
      <w:r w:rsidRPr="0099410A">
        <w:rPr>
          <w:rFonts w:ascii="Arial" w:hAnsi="Arial" w:cs="Arial"/>
          <w:bCs/>
          <w:sz w:val="20"/>
          <w:szCs w:val="20"/>
        </w:rPr>
        <w:tab/>
        <w:t xml:space="preserve"> </w:t>
      </w:r>
    </w:p>
    <w:p w14:paraId="3CA7770C" w14:textId="77777777" w:rsidR="0004091B" w:rsidRDefault="002B7EFE" w:rsidP="002B7EFE">
      <w:pPr>
        <w:spacing w:line="276" w:lineRule="auto"/>
        <w:jc w:val="both"/>
        <w:rPr>
          <w:rFonts w:ascii="Arial" w:hAnsi="Arial" w:cs="Arial"/>
          <w:bCs/>
          <w:sz w:val="20"/>
          <w:szCs w:val="20"/>
        </w:rPr>
      </w:pPr>
      <w:r w:rsidRPr="0099410A">
        <w:rPr>
          <w:rFonts w:ascii="Arial" w:hAnsi="Arial" w:cs="Arial"/>
          <w:bCs/>
          <w:sz w:val="20"/>
          <w:szCs w:val="20"/>
        </w:rPr>
        <w:t>Osazení ocelových zárubní dodatečně do 2,5 m2</w:t>
      </w:r>
      <w:r w:rsidR="0004091B">
        <w:rPr>
          <w:rFonts w:ascii="Arial" w:hAnsi="Arial" w:cs="Arial"/>
          <w:bCs/>
          <w:sz w:val="20"/>
          <w:szCs w:val="20"/>
        </w:rPr>
        <w:t xml:space="preserve">, </w:t>
      </w:r>
      <w:r w:rsidR="0004091B" w:rsidRPr="0004091B">
        <w:rPr>
          <w:rFonts w:ascii="Arial" w:hAnsi="Arial" w:cs="Arial"/>
          <w:bCs/>
          <w:sz w:val="20"/>
          <w:szCs w:val="20"/>
        </w:rPr>
        <w:t xml:space="preserve">včetně dodávky </w:t>
      </w:r>
    </w:p>
    <w:p w14:paraId="7F8EDE6C" w14:textId="77777777" w:rsidR="002B7EFE" w:rsidRPr="0099410A" w:rsidRDefault="0004091B" w:rsidP="002B7EFE">
      <w:pPr>
        <w:spacing w:line="276" w:lineRule="auto"/>
        <w:jc w:val="both"/>
        <w:rPr>
          <w:rFonts w:ascii="Arial" w:hAnsi="Arial" w:cs="Arial"/>
          <w:bCs/>
          <w:sz w:val="20"/>
          <w:szCs w:val="20"/>
        </w:rPr>
      </w:pPr>
      <w:proofErr w:type="gramStart"/>
      <w:r w:rsidRPr="0004091B">
        <w:rPr>
          <w:rFonts w:ascii="Arial" w:hAnsi="Arial" w:cs="Arial"/>
          <w:bCs/>
          <w:sz w:val="20"/>
          <w:szCs w:val="20"/>
        </w:rPr>
        <w:t>zárubně  80</w:t>
      </w:r>
      <w:proofErr w:type="gramEnd"/>
      <w:r w:rsidRPr="0004091B">
        <w:rPr>
          <w:rFonts w:ascii="Arial" w:hAnsi="Arial" w:cs="Arial"/>
          <w:bCs/>
          <w:sz w:val="20"/>
          <w:szCs w:val="20"/>
        </w:rPr>
        <w:t>x197x11 cm</w:t>
      </w:r>
      <w:r w:rsidR="002B7EFE" w:rsidRPr="0099410A">
        <w:rPr>
          <w:rFonts w:ascii="Arial" w:hAnsi="Arial" w:cs="Arial"/>
          <w:bCs/>
          <w:sz w:val="20"/>
          <w:szCs w:val="20"/>
        </w:rPr>
        <w:tab/>
      </w:r>
      <w:r w:rsidR="00A402D0">
        <w:rPr>
          <w:rFonts w:ascii="Arial" w:hAnsi="Arial" w:cs="Arial"/>
          <w:bCs/>
          <w:sz w:val="20"/>
          <w:szCs w:val="20"/>
        </w:rPr>
        <w:tab/>
      </w:r>
      <w:r w:rsidR="00A402D0">
        <w:rPr>
          <w:rFonts w:ascii="Arial" w:hAnsi="Arial" w:cs="Arial"/>
          <w:bCs/>
          <w:sz w:val="20"/>
          <w:szCs w:val="20"/>
        </w:rPr>
        <w:tab/>
      </w:r>
      <w:r w:rsidR="00A402D0">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2B7EFE" w:rsidRPr="0099410A">
        <w:rPr>
          <w:rFonts w:ascii="Arial" w:hAnsi="Arial" w:cs="Arial"/>
          <w:bCs/>
          <w:sz w:val="20"/>
          <w:szCs w:val="20"/>
        </w:rPr>
        <w:t>kus</w:t>
      </w:r>
      <w:r w:rsidR="002B7EFE" w:rsidRPr="0099410A">
        <w:rPr>
          <w:rFonts w:ascii="Arial" w:hAnsi="Arial" w:cs="Arial"/>
          <w:bCs/>
          <w:sz w:val="20"/>
          <w:szCs w:val="20"/>
        </w:rPr>
        <w:tab/>
        <w:t>2,00</w:t>
      </w:r>
      <w:r w:rsidR="002B7EFE" w:rsidRPr="0099410A">
        <w:rPr>
          <w:rFonts w:ascii="Arial" w:hAnsi="Arial" w:cs="Arial"/>
          <w:bCs/>
          <w:sz w:val="20"/>
          <w:szCs w:val="20"/>
        </w:rPr>
        <w:tab/>
        <w:t xml:space="preserve"> </w:t>
      </w:r>
    </w:p>
    <w:p w14:paraId="26F7D7FC" w14:textId="77777777" w:rsidR="003D0244" w:rsidRDefault="002B7EFE" w:rsidP="002B7EFE">
      <w:pPr>
        <w:spacing w:line="276" w:lineRule="auto"/>
        <w:jc w:val="both"/>
        <w:rPr>
          <w:rFonts w:ascii="Arial" w:hAnsi="Arial" w:cs="Arial"/>
          <w:bCs/>
          <w:sz w:val="20"/>
          <w:szCs w:val="20"/>
        </w:rPr>
      </w:pPr>
      <w:r w:rsidRPr="0099410A">
        <w:rPr>
          <w:rFonts w:ascii="Arial" w:hAnsi="Arial" w:cs="Arial"/>
          <w:bCs/>
          <w:sz w:val="20"/>
          <w:szCs w:val="20"/>
        </w:rPr>
        <w:t>Izolace tepelné stropů rovných spodem, drátem</w:t>
      </w:r>
      <w:r w:rsidR="003D0244">
        <w:rPr>
          <w:rFonts w:ascii="Arial" w:hAnsi="Arial" w:cs="Arial"/>
          <w:bCs/>
          <w:sz w:val="20"/>
          <w:szCs w:val="20"/>
        </w:rPr>
        <w:t xml:space="preserve"> </w:t>
      </w:r>
      <w:r w:rsidR="003D0244" w:rsidRPr="003D0244">
        <w:rPr>
          <w:rFonts w:ascii="Arial" w:hAnsi="Arial" w:cs="Arial"/>
          <w:bCs/>
          <w:sz w:val="20"/>
          <w:szCs w:val="20"/>
        </w:rPr>
        <w:t xml:space="preserve">1 </w:t>
      </w:r>
      <w:proofErr w:type="gramStart"/>
      <w:r w:rsidR="003D0244" w:rsidRPr="003D0244">
        <w:rPr>
          <w:rFonts w:ascii="Arial" w:hAnsi="Arial" w:cs="Arial"/>
          <w:bCs/>
          <w:sz w:val="20"/>
          <w:szCs w:val="20"/>
        </w:rPr>
        <w:t>vrstva - materiál</w:t>
      </w:r>
      <w:proofErr w:type="gramEnd"/>
      <w:r w:rsidR="003D0244" w:rsidRPr="003D0244">
        <w:rPr>
          <w:rFonts w:ascii="Arial" w:hAnsi="Arial" w:cs="Arial"/>
          <w:bCs/>
          <w:sz w:val="20"/>
          <w:szCs w:val="20"/>
        </w:rPr>
        <w:t xml:space="preserve"> </w:t>
      </w:r>
    </w:p>
    <w:p w14:paraId="0D25B70A" w14:textId="77777777" w:rsidR="002B7EFE" w:rsidRPr="0099410A" w:rsidRDefault="003D0244" w:rsidP="002B7EFE">
      <w:pPr>
        <w:spacing w:line="276" w:lineRule="auto"/>
        <w:jc w:val="both"/>
        <w:rPr>
          <w:rFonts w:ascii="Arial" w:hAnsi="Arial" w:cs="Arial"/>
          <w:bCs/>
          <w:sz w:val="20"/>
          <w:szCs w:val="20"/>
        </w:rPr>
      </w:pPr>
      <w:r w:rsidRPr="003D0244">
        <w:rPr>
          <w:rFonts w:ascii="Arial" w:hAnsi="Arial" w:cs="Arial"/>
          <w:bCs/>
          <w:sz w:val="20"/>
          <w:szCs w:val="20"/>
        </w:rPr>
        <w:t>ve specifikaci</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2B7EFE" w:rsidRPr="0099410A">
        <w:rPr>
          <w:rFonts w:ascii="Arial" w:hAnsi="Arial" w:cs="Arial"/>
          <w:bCs/>
          <w:sz w:val="20"/>
          <w:szCs w:val="20"/>
        </w:rPr>
        <w:t>m2</w:t>
      </w:r>
      <w:r w:rsidR="002B7EFE" w:rsidRPr="0099410A">
        <w:rPr>
          <w:rFonts w:ascii="Arial" w:hAnsi="Arial" w:cs="Arial"/>
          <w:bCs/>
          <w:sz w:val="20"/>
          <w:szCs w:val="20"/>
        </w:rPr>
        <w:tab/>
        <w:t>124,74</w:t>
      </w:r>
    </w:p>
    <w:p w14:paraId="7AEBC1F6"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 xml:space="preserve">Deska </w:t>
      </w:r>
      <w:proofErr w:type="spellStart"/>
      <w:r w:rsidRPr="0099410A">
        <w:rPr>
          <w:rFonts w:ascii="Arial" w:hAnsi="Arial" w:cs="Arial"/>
          <w:bCs/>
          <w:sz w:val="20"/>
          <w:szCs w:val="20"/>
        </w:rPr>
        <w:t>izol</w:t>
      </w:r>
      <w:proofErr w:type="spellEnd"/>
      <w:r w:rsidRPr="0099410A">
        <w:rPr>
          <w:rFonts w:ascii="Arial" w:hAnsi="Arial" w:cs="Arial"/>
          <w:bCs/>
          <w:sz w:val="20"/>
          <w:szCs w:val="20"/>
        </w:rPr>
        <w:t xml:space="preserve">. </w:t>
      </w:r>
      <w:proofErr w:type="spellStart"/>
      <w:r w:rsidRPr="0099410A">
        <w:rPr>
          <w:rFonts w:ascii="Arial" w:hAnsi="Arial" w:cs="Arial"/>
          <w:bCs/>
          <w:sz w:val="20"/>
          <w:szCs w:val="20"/>
        </w:rPr>
        <w:t>tl</w:t>
      </w:r>
      <w:proofErr w:type="spellEnd"/>
      <w:r w:rsidRPr="0099410A">
        <w:rPr>
          <w:rFonts w:ascii="Arial" w:hAnsi="Arial" w:cs="Arial"/>
          <w:bCs/>
          <w:sz w:val="20"/>
          <w:szCs w:val="20"/>
        </w:rPr>
        <w:t>. 100 mm š. 625 mm</w:t>
      </w:r>
      <w:r w:rsidRPr="0099410A">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124,74</w:t>
      </w:r>
    </w:p>
    <w:p w14:paraId="417CF793"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Montáž parozábrany krovů spodem s přelepením spojů</w:t>
      </w:r>
      <w:r w:rsidR="003D0244">
        <w:rPr>
          <w:rFonts w:ascii="Arial" w:hAnsi="Arial" w:cs="Arial"/>
          <w:bCs/>
          <w:sz w:val="20"/>
          <w:szCs w:val="20"/>
        </w:rPr>
        <w:t xml:space="preserve"> </w:t>
      </w:r>
      <w:proofErr w:type="spellStart"/>
      <w:r w:rsidR="003D0244" w:rsidRPr="003D0244">
        <w:rPr>
          <w:rFonts w:ascii="Arial" w:hAnsi="Arial" w:cs="Arial"/>
          <w:bCs/>
          <w:sz w:val="20"/>
          <w:szCs w:val="20"/>
        </w:rPr>
        <w:t>Jutafol</w:t>
      </w:r>
      <w:proofErr w:type="spellEnd"/>
      <w:r w:rsidR="003D0244" w:rsidRPr="003D0244">
        <w:rPr>
          <w:rFonts w:ascii="Arial" w:hAnsi="Arial" w:cs="Arial"/>
          <w:bCs/>
          <w:sz w:val="20"/>
          <w:szCs w:val="20"/>
        </w:rPr>
        <w:t xml:space="preserve"> N 110 standard</w:t>
      </w:r>
      <w:r w:rsidRPr="0099410A">
        <w:rPr>
          <w:rFonts w:ascii="Arial" w:hAnsi="Arial" w:cs="Arial"/>
          <w:bCs/>
          <w:sz w:val="20"/>
          <w:szCs w:val="20"/>
        </w:rPr>
        <w:tab/>
        <w:t>m2</w:t>
      </w:r>
      <w:r w:rsidRPr="0099410A">
        <w:rPr>
          <w:rFonts w:ascii="Arial" w:hAnsi="Arial" w:cs="Arial"/>
          <w:bCs/>
          <w:sz w:val="20"/>
          <w:szCs w:val="20"/>
        </w:rPr>
        <w:tab/>
        <w:t>124,74</w:t>
      </w:r>
    </w:p>
    <w:p w14:paraId="723289F5"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Utěsnění prostupu parozábranou pevnou páskou</w:t>
      </w:r>
      <w:r w:rsidRPr="0099410A">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Pr="0099410A">
        <w:rPr>
          <w:rFonts w:ascii="Arial" w:hAnsi="Arial" w:cs="Arial"/>
          <w:bCs/>
          <w:sz w:val="20"/>
          <w:szCs w:val="20"/>
        </w:rPr>
        <w:t>kus</w:t>
      </w:r>
      <w:r w:rsidRPr="0099410A">
        <w:rPr>
          <w:rFonts w:ascii="Arial" w:hAnsi="Arial" w:cs="Arial"/>
          <w:bCs/>
          <w:sz w:val="20"/>
          <w:szCs w:val="20"/>
        </w:rPr>
        <w:tab/>
        <w:t>4,00</w:t>
      </w:r>
    </w:p>
    <w:p w14:paraId="17E367C1"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včetně pásky JUTAFOL SP AL</w:t>
      </w:r>
      <w:r w:rsidRPr="0099410A">
        <w:rPr>
          <w:rFonts w:ascii="Arial" w:hAnsi="Arial" w:cs="Arial"/>
          <w:bCs/>
          <w:sz w:val="20"/>
          <w:szCs w:val="20"/>
        </w:rPr>
        <w:tab/>
      </w:r>
      <w:r w:rsidRPr="0099410A">
        <w:rPr>
          <w:rFonts w:ascii="Arial" w:hAnsi="Arial" w:cs="Arial"/>
          <w:bCs/>
          <w:sz w:val="20"/>
          <w:szCs w:val="20"/>
        </w:rPr>
        <w:tab/>
      </w:r>
    </w:p>
    <w:p w14:paraId="0A101263" w14:textId="77777777" w:rsidR="003D0244" w:rsidRDefault="002B7EFE" w:rsidP="002B7EFE">
      <w:pPr>
        <w:spacing w:line="276" w:lineRule="auto"/>
        <w:jc w:val="both"/>
        <w:rPr>
          <w:rFonts w:ascii="Arial" w:hAnsi="Arial" w:cs="Arial"/>
          <w:bCs/>
          <w:sz w:val="20"/>
          <w:szCs w:val="20"/>
        </w:rPr>
      </w:pPr>
      <w:r w:rsidRPr="0099410A">
        <w:rPr>
          <w:rFonts w:ascii="Arial" w:hAnsi="Arial" w:cs="Arial"/>
          <w:bCs/>
          <w:sz w:val="20"/>
          <w:szCs w:val="20"/>
        </w:rPr>
        <w:t xml:space="preserve">Utěsnění styku s jinou </w:t>
      </w:r>
      <w:proofErr w:type="spellStart"/>
      <w:r w:rsidRPr="0099410A">
        <w:rPr>
          <w:rFonts w:ascii="Arial" w:hAnsi="Arial" w:cs="Arial"/>
          <w:bCs/>
          <w:sz w:val="20"/>
          <w:szCs w:val="20"/>
        </w:rPr>
        <w:t>konstr</w:t>
      </w:r>
      <w:proofErr w:type="spellEnd"/>
      <w:r w:rsidRPr="0099410A">
        <w:rPr>
          <w:rFonts w:ascii="Arial" w:hAnsi="Arial" w:cs="Arial"/>
          <w:bCs/>
          <w:sz w:val="20"/>
          <w:szCs w:val="20"/>
        </w:rPr>
        <w:t>. oboustrannou páskou</w:t>
      </w:r>
      <w:r w:rsidR="003D0244">
        <w:rPr>
          <w:rFonts w:ascii="Arial" w:hAnsi="Arial" w:cs="Arial"/>
          <w:bCs/>
          <w:sz w:val="20"/>
          <w:szCs w:val="20"/>
        </w:rPr>
        <w:t xml:space="preserve">, </w:t>
      </w:r>
      <w:r w:rsidR="003D0244" w:rsidRPr="003D0244">
        <w:rPr>
          <w:rFonts w:ascii="Arial" w:hAnsi="Arial" w:cs="Arial"/>
          <w:bCs/>
          <w:sz w:val="20"/>
          <w:szCs w:val="20"/>
        </w:rPr>
        <w:t xml:space="preserve">včetně pásky DELTA </w:t>
      </w:r>
    </w:p>
    <w:p w14:paraId="259E0714" w14:textId="77777777" w:rsidR="002B7EFE" w:rsidRPr="0099410A" w:rsidRDefault="003D0244" w:rsidP="002B7EFE">
      <w:pPr>
        <w:spacing w:line="276" w:lineRule="auto"/>
        <w:jc w:val="both"/>
        <w:rPr>
          <w:rFonts w:ascii="Arial" w:hAnsi="Arial" w:cs="Arial"/>
          <w:bCs/>
          <w:sz w:val="20"/>
          <w:szCs w:val="20"/>
        </w:rPr>
      </w:pPr>
      <w:r w:rsidRPr="003D0244">
        <w:rPr>
          <w:rFonts w:ascii="Arial" w:hAnsi="Arial" w:cs="Arial"/>
          <w:bCs/>
          <w:sz w:val="20"/>
          <w:szCs w:val="20"/>
        </w:rPr>
        <w:t>BUTYL-BAND</w:t>
      </w:r>
      <w:r w:rsidR="002B7EFE" w:rsidRPr="0099410A">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2B7EFE" w:rsidRPr="0099410A">
        <w:rPr>
          <w:rFonts w:ascii="Arial" w:hAnsi="Arial" w:cs="Arial"/>
          <w:bCs/>
          <w:sz w:val="20"/>
          <w:szCs w:val="20"/>
        </w:rPr>
        <w:t>m</w:t>
      </w:r>
      <w:r w:rsidR="002B7EFE" w:rsidRPr="0099410A">
        <w:rPr>
          <w:rFonts w:ascii="Arial" w:hAnsi="Arial" w:cs="Arial"/>
          <w:bCs/>
          <w:sz w:val="20"/>
          <w:szCs w:val="20"/>
        </w:rPr>
        <w:tab/>
        <w:t>46,74</w:t>
      </w:r>
    </w:p>
    <w:p w14:paraId="3A825D10"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Izolace tepelné uzavřených prostor vrchem kladené volně</w:t>
      </w:r>
      <w:r w:rsidRPr="0099410A">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Pr="0099410A">
        <w:rPr>
          <w:rFonts w:ascii="Arial" w:hAnsi="Arial" w:cs="Arial"/>
          <w:bCs/>
          <w:sz w:val="20"/>
          <w:szCs w:val="20"/>
        </w:rPr>
        <w:t>m3</w:t>
      </w:r>
      <w:r w:rsidRPr="0099410A">
        <w:rPr>
          <w:rFonts w:ascii="Arial" w:hAnsi="Arial" w:cs="Arial"/>
          <w:bCs/>
          <w:sz w:val="20"/>
          <w:szCs w:val="20"/>
        </w:rPr>
        <w:tab/>
        <w:t>3,80</w:t>
      </w:r>
    </w:p>
    <w:p w14:paraId="3638FDA3"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Úprava rozvodů vody</w:t>
      </w:r>
      <w:r w:rsidRPr="0099410A">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Pr="0099410A">
        <w:rPr>
          <w:rFonts w:ascii="Arial" w:hAnsi="Arial" w:cs="Arial"/>
          <w:bCs/>
          <w:sz w:val="20"/>
          <w:szCs w:val="20"/>
        </w:rPr>
        <w:t>soubor</w:t>
      </w:r>
      <w:r w:rsidRPr="0099410A">
        <w:rPr>
          <w:rFonts w:ascii="Arial" w:hAnsi="Arial" w:cs="Arial"/>
          <w:bCs/>
          <w:sz w:val="20"/>
          <w:szCs w:val="20"/>
        </w:rPr>
        <w:tab/>
        <w:t>1,00</w:t>
      </w:r>
    </w:p>
    <w:p w14:paraId="4367335A"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Demontáž umyvadel</w:t>
      </w:r>
      <w:r w:rsidRPr="0099410A">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Pr="0099410A">
        <w:rPr>
          <w:rFonts w:ascii="Arial" w:hAnsi="Arial" w:cs="Arial"/>
          <w:bCs/>
          <w:sz w:val="20"/>
          <w:szCs w:val="20"/>
        </w:rPr>
        <w:t>soubor</w:t>
      </w:r>
      <w:r w:rsidRPr="0099410A">
        <w:rPr>
          <w:rFonts w:ascii="Arial" w:hAnsi="Arial" w:cs="Arial"/>
          <w:bCs/>
          <w:sz w:val="20"/>
          <w:szCs w:val="20"/>
        </w:rPr>
        <w:tab/>
        <w:t>1,00</w:t>
      </w:r>
    </w:p>
    <w:p w14:paraId="6929D511"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Montáž + D umyvadla</w:t>
      </w:r>
      <w:r w:rsidR="003D0244">
        <w:rPr>
          <w:rFonts w:ascii="Arial" w:hAnsi="Arial" w:cs="Arial"/>
          <w:bCs/>
          <w:sz w:val="20"/>
          <w:szCs w:val="20"/>
        </w:rPr>
        <w:t xml:space="preserve">, </w:t>
      </w:r>
      <w:r w:rsidR="003D0244" w:rsidRPr="003D0244">
        <w:rPr>
          <w:rFonts w:ascii="Arial" w:hAnsi="Arial" w:cs="Arial"/>
          <w:bCs/>
          <w:sz w:val="20"/>
          <w:szCs w:val="20"/>
        </w:rPr>
        <w:t>standardní</w:t>
      </w:r>
      <w:r w:rsidRPr="0099410A">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Pr="0099410A">
        <w:rPr>
          <w:rFonts w:ascii="Arial" w:hAnsi="Arial" w:cs="Arial"/>
          <w:bCs/>
          <w:sz w:val="20"/>
          <w:szCs w:val="20"/>
        </w:rPr>
        <w:t>kus</w:t>
      </w:r>
      <w:r w:rsidRPr="0099410A">
        <w:rPr>
          <w:rFonts w:ascii="Arial" w:hAnsi="Arial" w:cs="Arial"/>
          <w:bCs/>
          <w:sz w:val="20"/>
          <w:szCs w:val="20"/>
        </w:rPr>
        <w:tab/>
        <w:t>1,00</w:t>
      </w:r>
    </w:p>
    <w:p w14:paraId="04DFD10F"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Montáž umyv. baterie</w:t>
      </w:r>
      <w:r w:rsidRPr="0099410A">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Pr="0099410A">
        <w:rPr>
          <w:rFonts w:ascii="Arial" w:hAnsi="Arial" w:cs="Arial"/>
          <w:bCs/>
          <w:sz w:val="20"/>
          <w:szCs w:val="20"/>
        </w:rPr>
        <w:t>kus</w:t>
      </w:r>
      <w:r w:rsidRPr="0099410A">
        <w:rPr>
          <w:rFonts w:ascii="Arial" w:hAnsi="Arial" w:cs="Arial"/>
          <w:bCs/>
          <w:sz w:val="20"/>
          <w:szCs w:val="20"/>
        </w:rPr>
        <w:tab/>
        <w:t>1,00</w:t>
      </w:r>
    </w:p>
    <w:p w14:paraId="1963E4CC"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 xml:space="preserve">Baterie umyvadlové, ruční např. </w:t>
      </w:r>
      <w:proofErr w:type="spellStart"/>
      <w:r w:rsidRPr="0099410A">
        <w:rPr>
          <w:rFonts w:ascii="Arial" w:hAnsi="Arial" w:cs="Arial"/>
          <w:bCs/>
          <w:sz w:val="20"/>
          <w:szCs w:val="20"/>
        </w:rPr>
        <w:t>Jika</w:t>
      </w:r>
      <w:proofErr w:type="spellEnd"/>
      <w:r w:rsidRPr="0099410A">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Pr="0099410A">
        <w:rPr>
          <w:rFonts w:ascii="Arial" w:hAnsi="Arial" w:cs="Arial"/>
          <w:bCs/>
          <w:sz w:val="20"/>
          <w:szCs w:val="20"/>
        </w:rPr>
        <w:t>kus</w:t>
      </w:r>
      <w:r w:rsidRPr="0099410A">
        <w:rPr>
          <w:rFonts w:ascii="Arial" w:hAnsi="Arial" w:cs="Arial"/>
          <w:bCs/>
          <w:sz w:val="20"/>
          <w:szCs w:val="20"/>
        </w:rPr>
        <w:tab/>
        <w:t>1,00</w:t>
      </w:r>
    </w:p>
    <w:p w14:paraId="284D305D"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Demontáž a zpětná montáž otop. těles</w:t>
      </w:r>
      <w:r w:rsidRPr="0099410A">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Pr="0099410A">
        <w:rPr>
          <w:rFonts w:ascii="Arial" w:hAnsi="Arial" w:cs="Arial"/>
          <w:bCs/>
          <w:sz w:val="20"/>
          <w:szCs w:val="20"/>
        </w:rPr>
        <w:t>soubor</w:t>
      </w:r>
      <w:r w:rsidRPr="0099410A">
        <w:rPr>
          <w:rFonts w:ascii="Arial" w:hAnsi="Arial" w:cs="Arial"/>
          <w:bCs/>
          <w:sz w:val="20"/>
          <w:szCs w:val="20"/>
        </w:rPr>
        <w:tab/>
        <w:t>2,00</w:t>
      </w:r>
      <w:r w:rsidRPr="0099410A">
        <w:rPr>
          <w:rFonts w:ascii="Arial" w:hAnsi="Arial" w:cs="Arial"/>
          <w:bCs/>
          <w:sz w:val="20"/>
          <w:szCs w:val="20"/>
        </w:rPr>
        <w:tab/>
      </w:r>
    </w:p>
    <w:p w14:paraId="344539DA"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 xml:space="preserve">Vypuštění ÚT </w:t>
      </w:r>
      <w:proofErr w:type="spellStart"/>
      <w:proofErr w:type="gramStart"/>
      <w:r w:rsidRPr="0099410A">
        <w:rPr>
          <w:rFonts w:ascii="Arial" w:hAnsi="Arial" w:cs="Arial"/>
          <w:bCs/>
          <w:sz w:val="20"/>
          <w:szCs w:val="20"/>
        </w:rPr>
        <w:t>částečně,ev</w:t>
      </w:r>
      <w:proofErr w:type="spellEnd"/>
      <w:r w:rsidRPr="0099410A">
        <w:rPr>
          <w:rFonts w:ascii="Arial" w:hAnsi="Arial" w:cs="Arial"/>
          <w:bCs/>
          <w:sz w:val="20"/>
          <w:szCs w:val="20"/>
        </w:rPr>
        <w:t>.</w:t>
      </w:r>
      <w:proofErr w:type="gramEnd"/>
      <w:r w:rsidRPr="0099410A">
        <w:rPr>
          <w:rFonts w:ascii="Arial" w:hAnsi="Arial" w:cs="Arial"/>
          <w:bCs/>
          <w:sz w:val="20"/>
          <w:szCs w:val="20"/>
        </w:rPr>
        <w:t xml:space="preserve"> zamrazení přívodu</w:t>
      </w:r>
      <w:r w:rsidR="003D0244">
        <w:rPr>
          <w:rFonts w:ascii="Arial" w:hAnsi="Arial" w:cs="Arial"/>
          <w:bCs/>
          <w:sz w:val="20"/>
          <w:szCs w:val="20"/>
        </w:rPr>
        <w:t xml:space="preserve">, </w:t>
      </w:r>
      <w:r w:rsidR="003D0244">
        <w:rPr>
          <w:rFonts w:ascii="Arial" w:hAnsi="Arial" w:cs="Arial"/>
          <w:bCs/>
          <w:sz w:val="20"/>
          <w:szCs w:val="20"/>
        </w:rPr>
        <w:tab/>
        <w:t>d</w:t>
      </w:r>
      <w:r w:rsidR="003D0244" w:rsidRPr="003D0244">
        <w:rPr>
          <w:rFonts w:ascii="Arial" w:hAnsi="Arial" w:cs="Arial"/>
          <w:bCs/>
          <w:sz w:val="20"/>
          <w:szCs w:val="20"/>
        </w:rPr>
        <w:t>oplnění ventilů</w:t>
      </w:r>
      <w:r w:rsidRPr="0099410A">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Pr="0099410A">
        <w:rPr>
          <w:rFonts w:ascii="Arial" w:hAnsi="Arial" w:cs="Arial"/>
          <w:bCs/>
          <w:sz w:val="20"/>
          <w:szCs w:val="20"/>
        </w:rPr>
        <w:t>soubor</w:t>
      </w:r>
      <w:r w:rsidRPr="0099410A">
        <w:rPr>
          <w:rFonts w:ascii="Arial" w:hAnsi="Arial" w:cs="Arial"/>
          <w:bCs/>
          <w:sz w:val="20"/>
          <w:szCs w:val="20"/>
        </w:rPr>
        <w:tab/>
        <w:t>1,00</w:t>
      </w:r>
      <w:r w:rsidRPr="0099410A">
        <w:rPr>
          <w:rFonts w:ascii="Arial" w:hAnsi="Arial" w:cs="Arial"/>
          <w:bCs/>
          <w:sz w:val="20"/>
          <w:szCs w:val="20"/>
        </w:rPr>
        <w:tab/>
        <w:t xml:space="preserve"> </w:t>
      </w:r>
    </w:p>
    <w:p w14:paraId="5EC92068"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Demontáž desek podlah, parapet.</w:t>
      </w:r>
      <w:r w:rsidRPr="0099410A">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003D0244">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3,00</w:t>
      </w:r>
    </w:p>
    <w:p w14:paraId="64ED292B"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 xml:space="preserve">Ostění </w:t>
      </w:r>
      <w:proofErr w:type="spellStart"/>
      <w:r w:rsidRPr="0099410A">
        <w:rPr>
          <w:rFonts w:ascii="Arial" w:hAnsi="Arial" w:cs="Arial"/>
          <w:bCs/>
          <w:sz w:val="20"/>
          <w:szCs w:val="20"/>
        </w:rPr>
        <w:t>stř</w:t>
      </w:r>
      <w:proofErr w:type="spellEnd"/>
      <w:r w:rsidRPr="0099410A">
        <w:rPr>
          <w:rFonts w:ascii="Arial" w:hAnsi="Arial" w:cs="Arial"/>
          <w:bCs/>
          <w:sz w:val="20"/>
          <w:szCs w:val="20"/>
        </w:rPr>
        <w:t>. oken atyp úprava</w:t>
      </w:r>
      <w:r w:rsidR="003D0244">
        <w:rPr>
          <w:rFonts w:ascii="Arial" w:hAnsi="Arial" w:cs="Arial"/>
          <w:bCs/>
          <w:sz w:val="20"/>
          <w:szCs w:val="20"/>
        </w:rPr>
        <w:t xml:space="preserve"> </w:t>
      </w:r>
      <w:r w:rsidR="003D0244" w:rsidRPr="003D0244">
        <w:rPr>
          <w:rFonts w:ascii="Arial" w:hAnsi="Arial" w:cs="Arial"/>
          <w:bCs/>
          <w:sz w:val="20"/>
          <w:szCs w:val="20"/>
        </w:rPr>
        <w:t>pro vytvoření svislého a vodorovného ostění</w:t>
      </w:r>
      <w:r w:rsidRPr="0099410A">
        <w:rPr>
          <w:rFonts w:ascii="Arial" w:hAnsi="Arial" w:cs="Arial"/>
          <w:bCs/>
          <w:sz w:val="20"/>
          <w:szCs w:val="20"/>
        </w:rPr>
        <w:tab/>
        <w:t>kus</w:t>
      </w:r>
      <w:r w:rsidRPr="0099410A">
        <w:rPr>
          <w:rFonts w:ascii="Arial" w:hAnsi="Arial" w:cs="Arial"/>
          <w:bCs/>
          <w:sz w:val="20"/>
          <w:szCs w:val="20"/>
        </w:rPr>
        <w:tab/>
        <w:t>6,00</w:t>
      </w:r>
    </w:p>
    <w:p w14:paraId="79514C55" w14:textId="77777777" w:rsidR="002B7EFE" w:rsidRPr="0099410A" w:rsidRDefault="002B7EFE" w:rsidP="002B7EFE">
      <w:pPr>
        <w:spacing w:line="276" w:lineRule="auto"/>
        <w:jc w:val="both"/>
        <w:rPr>
          <w:rFonts w:ascii="Arial" w:hAnsi="Arial" w:cs="Arial"/>
          <w:bCs/>
          <w:sz w:val="20"/>
          <w:szCs w:val="20"/>
        </w:rPr>
      </w:pPr>
      <w:proofErr w:type="spellStart"/>
      <w:r w:rsidRPr="0099410A">
        <w:rPr>
          <w:rFonts w:ascii="Arial" w:hAnsi="Arial" w:cs="Arial"/>
          <w:bCs/>
          <w:sz w:val="20"/>
          <w:szCs w:val="20"/>
        </w:rPr>
        <w:t>M.podlahy</w:t>
      </w:r>
      <w:proofErr w:type="spellEnd"/>
      <w:r w:rsidRPr="0099410A">
        <w:rPr>
          <w:rFonts w:ascii="Arial" w:hAnsi="Arial" w:cs="Arial"/>
          <w:bCs/>
          <w:sz w:val="20"/>
          <w:szCs w:val="20"/>
        </w:rPr>
        <w:t xml:space="preserve"> z desek do tl.18 mm, PD šroubováním</w:t>
      </w:r>
      <w:r w:rsidR="00C21A2C">
        <w:rPr>
          <w:rFonts w:ascii="Arial" w:hAnsi="Arial" w:cs="Arial"/>
          <w:bCs/>
          <w:sz w:val="20"/>
          <w:szCs w:val="20"/>
        </w:rPr>
        <w:t xml:space="preserve"> p</w:t>
      </w:r>
      <w:r w:rsidR="00C21A2C" w:rsidRPr="00C21A2C">
        <w:rPr>
          <w:rFonts w:ascii="Arial" w:hAnsi="Arial" w:cs="Arial"/>
          <w:bCs/>
          <w:sz w:val="20"/>
          <w:szCs w:val="20"/>
        </w:rPr>
        <w:t>odium a parapet</w:t>
      </w:r>
      <w:r w:rsidRPr="0099410A">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15,53</w:t>
      </w:r>
    </w:p>
    <w:p w14:paraId="3EEA406E"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 xml:space="preserve">Deska </w:t>
      </w:r>
      <w:proofErr w:type="spellStart"/>
      <w:r w:rsidRPr="0099410A">
        <w:rPr>
          <w:rFonts w:ascii="Arial" w:hAnsi="Arial" w:cs="Arial"/>
          <w:bCs/>
          <w:sz w:val="20"/>
          <w:szCs w:val="20"/>
        </w:rPr>
        <w:t>dřevoštěpková</w:t>
      </w:r>
      <w:proofErr w:type="spellEnd"/>
      <w:r w:rsidRPr="0099410A">
        <w:rPr>
          <w:rFonts w:ascii="Arial" w:hAnsi="Arial" w:cs="Arial"/>
          <w:bCs/>
          <w:sz w:val="20"/>
          <w:szCs w:val="20"/>
        </w:rPr>
        <w:t xml:space="preserve"> OSB 3 </w:t>
      </w:r>
      <w:proofErr w:type="gramStart"/>
      <w:r w:rsidRPr="0099410A">
        <w:rPr>
          <w:rFonts w:ascii="Arial" w:hAnsi="Arial" w:cs="Arial"/>
          <w:bCs/>
          <w:sz w:val="20"/>
          <w:szCs w:val="20"/>
        </w:rPr>
        <w:t>N - 4PD</w:t>
      </w:r>
      <w:proofErr w:type="gramEnd"/>
      <w:r w:rsidRPr="0099410A">
        <w:rPr>
          <w:rFonts w:ascii="Arial" w:hAnsi="Arial" w:cs="Arial"/>
          <w:bCs/>
          <w:sz w:val="20"/>
          <w:szCs w:val="20"/>
        </w:rPr>
        <w:t xml:space="preserve"> </w:t>
      </w:r>
      <w:proofErr w:type="spellStart"/>
      <w:r w:rsidRPr="0099410A">
        <w:rPr>
          <w:rFonts w:ascii="Arial" w:hAnsi="Arial" w:cs="Arial"/>
          <w:bCs/>
          <w:sz w:val="20"/>
          <w:szCs w:val="20"/>
        </w:rPr>
        <w:t>tl</w:t>
      </w:r>
      <w:proofErr w:type="spellEnd"/>
      <w:r w:rsidRPr="0099410A">
        <w:rPr>
          <w:rFonts w:ascii="Arial" w:hAnsi="Arial" w:cs="Arial"/>
          <w:bCs/>
          <w:sz w:val="20"/>
          <w:szCs w:val="20"/>
        </w:rPr>
        <w:t>. 15 mm</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17,50</w:t>
      </w:r>
    </w:p>
    <w:p w14:paraId="3BB69700"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Demontáž obložení podhledů panely do 1,5 m2</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64,04</w:t>
      </w:r>
    </w:p>
    <w:p w14:paraId="66CBA913"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Demontáž obložení stropů palubkami</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60,70</w:t>
      </w:r>
    </w:p>
    <w:p w14:paraId="2E222215"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Demontáž podkladových roštů obložení podhledů</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124,74</w:t>
      </w:r>
    </w:p>
    <w:p w14:paraId="6E8253D9"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Montáž dveří jednokřídlových šířky 80 cm</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kus</w:t>
      </w:r>
      <w:r w:rsidRPr="0099410A">
        <w:rPr>
          <w:rFonts w:ascii="Arial" w:hAnsi="Arial" w:cs="Arial"/>
          <w:bCs/>
          <w:sz w:val="20"/>
          <w:szCs w:val="20"/>
        </w:rPr>
        <w:tab/>
        <w:t>2,00</w:t>
      </w:r>
    </w:p>
    <w:p w14:paraId="18D78BF8"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Montáž kliky a štítku</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kus</w:t>
      </w:r>
      <w:r w:rsidRPr="0099410A">
        <w:rPr>
          <w:rFonts w:ascii="Arial" w:hAnsi="Arial" w:cs="Arial"/>
          <w:bCs/>
          <w:sz w:val="20"/>
          <w:szCs w:val="20"/>
        </w:rPr>
        <w:tab/>
        <w:t>2,00</w:t>
      </w:r>
    </w:p>
    <w:p w14:paraId="20215E5F"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Montáž prahů dveří jednokřídlových š. nad 10 cm</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kus</w:t>
      </w:r>
      <w:r w:rsidRPr="0099410A">
        <w:rPr>
          <w:rFonts w:ascii="Arial" w:hAnsi="Arial" w:cs="Arial"/>
          <w:bCs/>
          <w:sz w:val="20"/>
          <w:szCs w:val="20"/>
        </w:rPr>
        <w:tab/>
        <w:t>2,00</w:t>
      </w:r>
    </w:p>
    <w:p w14:paraId="3B2E1B9C"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Dveře vnitřní HPL plné 1kř. 80x197 šedé</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kus</w:t>
      </w:r>
      <w:r w:rsidRPr="0099410A">
        <w:rPr>
          <w:rFonts w:ascii="Arial" w:hAnsi="Arial" w:cs="Arial"/>
          <w:bCs/>
          <w:sz w:val="20"/>
          <w:szCs w:val="20"/>
        </w:rPr>
        <w:tab/>
        <w:t>2,00</w:t>
      </w:r>
    </w:p>
    <w:p w14:paraId="72E5F2E1"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Dveřní kování klika, štítek</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kus</w:t>
      </w:r>
      <w:r w:rsidRPr="0099410A">
        <w:rPr>
          <w:rFonts w:ascii="Arial" w:hAnsi="Arial" w:cs="Arial"/>
          <w:bCs/>
          <w:sz w:val="20"/>
          <w:szCs w:val="20"/>
        </w:rPr>
        <w:tab/>
        <w:t>2,00</w:t>
      </w:r>
    </w:p>
    <w:p w14:paraId="7AA39F51"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Prah bukový délka 80 cm šířka 15 cm 2 cm</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kus</w:t>
      </w:r>
      <w:r w:rsidRPr="0099410A">
        <w:rPr>
          <w:rFonts w:ascii="Arial" w:hAnsi="Arial" w:cs="Arial"/>
          <w:bCs/>
          <w:sz w:val="20"/>
          <w:szCs w:val="20"/>
        </w:rPr>
        <w:tab/>
        <w:t>2,00</w:t>
      </w:r>
    </w:p>
    <w:p w14:paraId="7223D0BF" w14:textId="77777777" w:rsidR="002B7EFE" w:rsidRPr="0099410A" w:rsidRDefault="002B7EFE" w:rsidP="002B7EFE">
      <w:pPr>
        <w:spacing w:line="276" w:lineRule="auto"/>
        <w:jc w:val="both"/>
        <w:rPr>
          <w:rFonts w:ascii="Arial" w:hAnsi="Arial" w:cs="Arial"/>
          <w:bCs/>
          <w:sz w:val="20"/>
          <w:szCs w:val="20"/>
        </w:rPr>
      </w:pPr>
      <w:proofErr w:type="gramStart"/>
      <w:r w:rsidRPr="0099410A">
        <w:rPr>
          <w:rFonts w:ascii="Arial" w:hAnsi="Arial" w:cs="Arial"/>
          <w:bCs/>
          <w:sz w:val="20"/>
          <w:szCs w:val="20"/>
        </w:rPr>
        <w:t>Opláštění - podstupnice</w:t>
      </w:r>
      <w:proofErr w:type="gramEnd"/>
      <w:r w:rsidRPr="0099410A">
        <w:rPr>
          <w:rFonts w:ascii="Arial" w:hAnsi="Arial" w:cs="Arial"/>
          <w:bCs/>
          <w:sz w:val="20"/>
          <w:szCs w:val="20"/>
        </w:rPr>
        <w:t>, nášlap, konstrukce</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w:t>
      </w:r>
      <w:r w:rsidRPr="0099410A">
        <w:rPr>
          <w:rFonts w:ascii="Arial" w:hAnsi="Arial" w:cs="Arial"/>
          <w:bCs/>
          <w:sz w:val="20"/>
          <w:szCs w:val="20"/>
        </w:rPr>
        <w:tab/>
        <w:t>2,80</w:t>
      </w:r>
      <w:r w:rsidRPr="0099410A">
        <w:rPr>
          <w:rFonts w:ascii="Arial" w:hAnsi="Arial" w:cs="Arial"/>
          <w:bCs/>
          <w:sz w:val="20"/>
          <w:szCs w:val="20"/>
        </w:rPr>
        <w:tab/>
      </w:r>
      <w:r w:rsidRPr="0099410A">
        <w:rPr>
          <w:rFonts w:ascii="Arial" w:hAnsi="Arial" w:cs="Arial"/>
          <w:bCs/>
          <w:sz w:val="20"/>
          <w:szCs w:val="20"/>
        </w:rPr>
        <w:tab/>
        <w:t xml:space="preserve"> Dem., uložení a zpět. </w:t>
      </w:r>
      <w:proofErr w:type="spellStart"/>
      <w:r w:rsidRPr="0099410A">
        <w:rPr>
          <w:rFonts w:ascii="Arial" w:hAnsi="Arial" w:cs="Arial"/>
          <w:bCs/>
          <w:sz w:val="20"/>
          <w:szCs w:val="20"/>
        </w:rPr>
        <w:t>mont</w:t>
      </w:r>
      <w:proofErr w:type="spellEnd"/>
      <w:r w:rsidRPr="0099410A">
        <w:rPr>
          <w:rFonts w:ascii="Arial" w:hAnsi="Arial" w:cs="Arial"/>
          <w:bCs/>
          <w:sz w:val="20"/>
          <w:szCs w:val="20"/>
        </w:rPr>
        <w:t>. interaktivní tabule</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kus</w:t>
      </w:r>
      <w:r w:rsidRPr="0099410A">
        <w:rPr>
          <w:rFonts w:ascii="Arial" w:hAnsi="Arial" w:cs="Arial"/>
          <w:bCs/>
          <w:sz w:val="20"/>
          <w:szCs w:val="20"/>
        </w:rPr>
        <w:tab/>
        <w:t>1,00</w:t>
      </w:r>
      <w:r w:rsidRPr="0099410A">
        <w:rPr>
          <w:rFonts w:ascii="Arial" w:hAnsi="Arial" w:cs="Arial"/>
          <w:bCs/>
          <w:sz w:val="20"/>
          <w:szCs w:val="20"/>
        </w:rPr>
        <w:tab/>
        <w:t xml:space="preserve"> </w:t>
      </w:r>
      <w:r w:rsidRPr="0099410A">
        <w:rPr>
          <w:rFonts w:ascii="Arial" w:hAnsi="Arial" w:cs="Arial"/>
          <w:bCs/>
          <w:sz w:val="20"/>
          <w:szCs w:val="20"/>
        </w:rPr>
        <w:tab/>
        <w:t xml:space="preserve"> </w:t>
      </w:r>
    </w:p>
    <w:p w14:paraId="630C25FF"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Odstranění PVC a koberců lepených bez podložky vč. likvidace</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92,74</w:t>
      </w:r>
    </w:p>
    <w:p w14:paraId="641A9627"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Vyrovnání podkladů samonivelační stěrkou</w:t>
      </w:r>
      <w:r w:rsidR="00C21A2C">
        <w:rPr>
          <w:rFonts w:ascii="Arial" w:hAnsi="Arial" w:cs="Arial"/>
          <w:bCs/>
          <w:sz w:val="20"/>
          <w:szCs w:val="20"/>
        </w:rPr>
        <w:t xml:space="preserve"> d</w:t>
      </w:r>
      <w:r w:rsidR="00C21A2C" w:rsidRPr="00C21A2C">
        <w:rPr>
          <w:rFonts w:ascii="Arial" w:hAnsi="Arial" w:cs="Arial"/>
          <w:bCs/>
          <w:sz w:val="20"/>
          <w:szCs w:val="20"/>
        </w:rPr>
        <w:t xml:space="preserve">o </w:t>
      </w:r>
      <w:proofErr w:type="gramStart"/>
      <w:r w:rsidR="00C21A2C" w:rsidRPr="00C21A2C">
        <w:rPr>
          <w:rFonts w:ascii="Arial" w:hAnsi="Arial" w:cs="Arial"/>
          <w:bCs/>
          <w:sz w:val="20"/>
          <w:szCs w:val="20"/>
        </w:rPr>
        <w:t>10mm</w:t>
      </w:r>
      <w:proofErr w:type="gramEnd"/>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92,74</w:t>
      </w:r>
      <w:r w:rsidRPr="0099410A">
        <w:rPr>
          <w:rFonts w:ascii="Arial" w:hAnsi="Arial" w:cs="Arial"/>
          <w:bCs/>
          <w:sz w:val="20"/>
          <w:szCs w:val="20"/>
        </w:rPr>
        <w:tab/>
      </w:r>
      <w:r w:rsidRPr="0099410A">
        <w:rPr>
          <w:rFonts w:ascii="Arial" w:hAnsi="Arial" w:cs="Arial"/>
          <w:bCs/>
          <w:sz w:val="20"/>
          <w:szCs w:val="20"/>
        </w:rPr>
        <w:tab/>
      </w:r>
    </w:p>
    <w:p w14:paraId="6AFF534C"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lastRenderedPageBreak/>
        <w:t xml:space="preserve">Lepení </w:t>
      </w:r>
      <w:proofErr w:type="spellStart"/>
      <w:proofErr w:type="gramStart"/>
      <w:r w:rsidRPr="0099410A">
        <w:rPr>
          <w:rFonts w:ascii="Arial" w:hAnsi="Arial" w:cs="Arial"/>
          <w:bCs/>
          <w:sz w:val="20"/>
          <w:szCs w:val="20"/>
        </w:rPr>
        <w:t>povlak.podlah</w:t>
      </w:r>
      <w:proofErr w:type="spellEnd"/>
      <w:proofErr w:type="gramEnd"/>
      <w:r w:rsidRPr="0099410A">
        <w:rPr>
          <w:rFonts w:ascii="Arial" w:hAnsi="Arial" w:cs="Arial"/>
          <w:bCs/>
          <w:sz w:val="20"/>
          <w:szCs w:val="20"/>
        </w:rPr>
        <w:t xml:space="preserve"> z pásů PVC na Chemopren</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92,74</w:t>
      </w:r>
      <w:r w:rsidRPr="0099410A">
        <w:rPr>
          <w:rFonts w:ascii="Arial" w:hAnsi="Arial" w:cs="Arial"/>
          <w:bCs/>
          <w:sz w:val="20"/>
          <w:szCs w:val="20"/>
        </w:rPr>
        <w:tab/>
      </w:r>
    </w:p>
    <w:p w14:paraId="602B717C" w14:textId="77777777" w:rsidR="00C21A2C" w:rsidRDefault="002B7EFE" w:rsidP="002B7EFE">
      <w:pPr>
        <w:spacing w:line="276" w:lineRule="auto"/>
        <w:jc w:val="both"/>
        <w:rPr>
          <w:rFonts w:ascii="Arial" w:hAnsi="Arial" w:cs="Arial"/>
          <w:bCs/>
          <w:sz w:val="20"/>
          <w:szCs w:val="20"/>
        </w:rPr>
      </w:pPr>
      <w:r w:rsidRPr="0099410A">
        <w:rPr>
          <w:rFonts w:ascii="Arial" w:hAnsi="Arial" w:cs="Arial"/>
          <w:bCs/>
          <w:sz w:val="20"/>
          <w:szCs w:val="20"/>
        </w:rPr>
        <w:t>Svařování povlakových podlah z pásů nebo čtverců</w:t>
      </w:r>
      <w:r w:rsidR="00C21A2C">
        <w:rPr>
          <w:rFonts w:ascii="Arial" w:hAnsi="Arial" w:cs="Arial"/>
          <w:bCs/>
          <w:sz w:val="20"/>
          <w:szCs w:val="20"/>
        </w:rPr>
        <w:t xml:space="preserve">, </w:t>
      </w:r>
      <w:r w:rsidR="00C21A2C" w:rsidRPr="00C21A2C">
        <w:rPr>
          <w:rFonts w:ascii="Arial" w:hAnsi="Arial" w:cs="Arial"/>
          <w:bCs/>
          <w:sz w:val="20"/>
          <w:szCs w:val="20"/>
        </w:rPr>
        <w:t xml:space="preserve">včetně svařovací </w:t>
      </w:r>
    </w:p>
    <w:p w14:paraId="7DAD8B05" w14:textId="77777777" w:rsidR="002B7EFE" w:rsidRPr="0099410A" w:rsidRDefault="00C21A2C" w:rsidP="002B7EFE">
      <w:pPr>
        <w:spacing w:line="276" w:lineRule="auto"/>
        <w:jc w:val="both"/>
        <w:rPr>
          <w:rFonts w:ascii="Arial" w:hAnsi="Arial" w:cs="Arial"/>
          <w:bCs/>
          <w:sz w:val="20"/>
          <w:szCs w:val="20"/>
        </w:rPr>
      </w:pPr>
      <w:r w:rsidRPr="00C21A2C">
        <w:rPr>
          <w:rFonts w:ascii="Arial" w:hAnsi="Arial" w:cs="Arial"/>
          <w:bCs/>
          <w:sz w:val="20"/>
          <w:szCs w:val="20"/>
        </w:rPr>
        <w:t>šňůry PVC 1179</w:t>
      </w:r>
      <w:r w:rsidR="002B7EFE" w:rsidRPr="0099410A">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2B7EFE" w:rsidRPr="0099410A">
        <w:rPr>
          <w:rFonts w:ascii="Arial" w:hAnsi="Arial" w:cs="Arial"/>
          <w:bCs/>
          <w:sz w:val="20"/>
          <w:szCs w:val="20"/>
        </w:rPr>
        <w:t>m</w:t>
      </w:r>
      <w:r w:rsidR="002B7EFE" w:rsidRPr="0099410A">
        <w:rPr>
          <w:rFonts w:ascii="Arial" w:hAnsi="Arial" w:cs="Arial"/>
          <w:bCs/>
          <w:sz w:val="20"/>
          <w:szCs w:val="20"/>
        </w:rPr>
        <w:tab/>
        <w:t>92,74</w:t>
      </w:r>
      <w:r w:rsidR="002B7EFE" w:rsidRPr="0099410A">
        <w:rPr>
          <w:rFonts w:ascii="Arial" w:hAnsi="Arial" w:cs="Arial"/>
          <w:bCs/>
          <w:sz w:val="20"/>
          <w:szCs w:val="20"/>
        </w:rPr>
        <w:tab/>
      </w:r>
      <w:r w:rsidR="002B7EFE" w:rsidRPr="0099410A">
        <w:rPr>
          <w:rFonts w:ascii="Arial" w:hAnsi="Arial" w:cs="Arial"/>
          <w:bCs/>
          <w:sz w:val="20"/>
          <w:szCs w:val="20"/>
        </w:rPr>
        <w:tab/>
      </w:r>
    </w:p>
    <w:p w14:paraId="05BB2B04"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Lepení podlahových soklíků z PVC a vinylu</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w:t>
      </w:r>
      <w:r w:rsidRPr="0099410A">
        <w:rPr>
          <w:rFonts w:ascii="Arial" w:hAnsi="Arial" w:cs="Arial"/>
          <w:bCs/>
          <w:sz w:val="20"/>
          <w:szCs w:val="20"/>
        </w:rPr>
        <w:tab/>
        <w:t>36,74</w:t>
      </w:r>
    </w:p>
    <w:p w14:paraId="786DF704"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 xml:space="preserve">Podlahovina PVC </w:t>
      </w:r>
      <w:proofErr w:type="spellStart"/>
      <w:proofErr w:type="gramStart"/>
      <w:r w:rsidRPr="0099410A">
        <w:rPr>
          <w:rFonts w:ascii="Arial" w:hAnsi="Arial" w:cs="Arial"/>
          <w:bCs/>
          <w:sz w:val="20"/>
          <w:szCs w:val="20"/>
        </w:rPr>
        <w:t>Novoflor</w:t>
      </w:r>
      <w:proofErr w:type="spellEnd"/>
      <w:r w:rsidRPr="0099410A">
        <w:rPr>
          <w:rFonts w:ascii="Arial" w:hAnsi="Arial" w:cs="Arial"/>
          <w:bCs/>
          <w:sz w:val="20"/>
          <w:szCs w:val="20"/>
        </w:rPr>
        <w:t xml:space="preserve">  1500</w:t>
      </w:r>
      <w:proofErr w:type="gramEnd"/>
      <w:r w:rsidRPr="0099410A">
        <w:rPr>
          <w:rFonts w:ascii="Arial" w:hAnsi="Arial" w:cs="Arial"/>
          <w:bCs/>
          <w:sz w:val="20"/>
          <w:szCs w:val="20"/>
        </w:rPr>
        <w:t>x2,0 mm</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92,74</w:t>
      </w:r>
    </w:p>
    <w:p w14:paraId="2DAA47FE"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Soklík profil z měkčeného PVC</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w:t>
      </w:r>
      <w:r w:rsidRPr="0099410A">
        <w:rPr>
          <w:rFonts w:ascii="Arial" w:hAnsi="Arial" w:cs="Arial"/>
          <w:bCs/>
          <w:sz w:val="20"/>
          <w:szCs w:val="20"/>
        </w:rPr>
        <w:tab/>
        <w:t>40,00</w:t>
      </w:r>
    </w:p>
    <w:p w14:paraId="7898B8B5"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Lepení podlah z PVC na parapet</w:t>
      </w:r>
      <w:r w:rsidR="00C21A2C">
        <w:rPr>
          <w:rFonts w:ascii="Arial" w:hAnsi="Arial" w:cs="Arial"/>
          <w:bCs/>
          <w:sz w:val="20"/>
          <w:szCs w:val="20"/>
        </w:rPr>
        <w:t xml:space="preserve">, </w:t>
      </w:r>
      <w:r w:rsidR="00C21A2C" w:rsidRPr="00C21A2C">
        <w:rPr>
          <w:rFonts w:ascii="Arial" w:hAnsi="Arial" w:cs="Arial"/>
          <w:bCs/>
          <w:sz w:val="20"/>
          <w:szCs w:val="20"/>
        </w:rPr>
        <w:t xml:space="preserve">pouze </w:t>
      </w:r>
      <w:proofErr w:type="gramStart"/>
      <w:r w:rsidR="00C21A2C" w:rsidRPr="00C21A2C">
        <w:rPr>
          <w:rFonts w:ascii="Arial" w:hAnsi="Arial" w:cs="Arial"/>
          <w:bCs/>
          <w:sz w:val="20"/>
          <w:szCs w:val="20"/>
        </w:rPr>
        <w:t>lepení - PVC</w:t>
      </w:r>
      <w:proofErr w:type="gramEnd"/>
      <w:r w:rsidR="00C21A2C" w:rsidRPr="00C21A2C">
        <w:rPr>
          <w:rFonts w:ascii="Arial" w:hAnsi="Arial" w:cs="Arial"/>
          <w:bCs/>
          <w:sz w:val="20"/>
          <w:szCs w:val="20"/>
        </w:rPr>
        <w:t xml:space="preserve"> ve specifikaci</w:t>
      </w:r>
      <w:r w:rsidRPr="0099410A">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w:t>
      </w:r>
      <w:r w:rsidRPr="0099410A">
        <w:rPr>
          <w:rFonts w:ascii="Arial" w:hAnsi="Arial" w:cs="Arial"/>
          <w:bCs/>
          <w:sz w:val="20"/>
          <w:szCs w:val="20"/>
        </w:rPr>
        <w:tab/>
        <w:t>11,86</w:t>
      </w:r>
      <w:r w:rsidRPr="0099410A">
        <w:rPr>
          <w:rFonts w:ascii="Arial" w:hAnsi="Arial" w:cs="Arial"/>
          <w:bCs/>
          <w:sz w:val="20"/>
          <w:szCs w:val="20"/>
        </w:rPr>
        <w:tab/>
      </w:r>
      <w:r w:rsidRPr="0099410A">
        <w:rPr>
          <w:rFonts w:ascii="Arial" w:hAnsi="Arial" w:cs="Arial"/>
          <w:bCs/>
          <w:sz w:val="20"/>
          <w:szCs w:val="20"/>
        </w:rPr>
        <w:tab/>
      </w:r>
    </w:p>
    <w:p w14:paraId="15F2E501"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Lepení hran pryžových na stupně</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w:t>
      </w:r>
      <w:r w:rsidRPr="0099410A">
        <w:rPr>
          <w:rFonts w:ascii="Arial" w:hAnsi="Arial" w:cs="Arial"/>
          <w:bCs/>
          <w:sz w:val="20"/>
          <w:szCs w:val="20"/>
        </w:rPr>
        <w:tab/>
        <w:t>11,86</w:t>
      </w:r>
    </w:p>
    <w:p w14:paraId="2248048C"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Penetrace podkladu pod obklady</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2,25</w:t>
      </w:r>
    </w:p>
    <w:p w14:paraId="3FE336A4"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Obklad vnitřní stěn keramický, do tmele, 30x30 cm</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2,25</w:t>
      </w:r>
    </w:p>
    <w:p w14:paraId="0AB40BDF"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Řezání obkladaček diamantovým kotoučem</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w:t>
      </w:r>
      <w:r w:rsidRPr="0099410A">
        <w:rPr>
          <w:rFonts w:ascii="Arial" w:hAnsi="Arial" w:cs="Arial"/>
          <w:bCs/>
          <w:sz w:val="20"/>
          <w:szCs w:val="20"/>
        </w:rPr>
        <w:tab/>
        <w:t>2,50</w:t>
      </w:r>
    </w:p>
    <w:p w14:paraId="383818C5"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 xml:space="preserve">Otvor v obkladačce </w:t>
      </w:r>
      <w:proofErr w:type="spellStart"/>
      <w:proofErr w:type="gramStart"/>
      <w:r w:rsidRPr="0099410A">
        <w:rPr>
          <w:rFonts w:ascii="Arial" w:hAnsi="Arial" w:cs="Arial"/>
          <w:bCs/>
          <w:sz w:val="20"/>
          <w:szCs w:val="20"/>
        </w:rPr>
        <w:t>diamant.korunkou</w:t>
      </w:r>
      <w:proofErr w:type="spellEnd"/>
      <w:proofErr w:type="gramEnd"/>
      <w:r w:rsidRPr="0099410A">
        <w:rPr>
          <w:rFonts w:ascii="Arial" w:hAnsi="Arial" w:cs="Arial"/>
          <w:bCs/>
          <w:sz w:val="20"/>
          <w:szCs w:val="20"/>
        </w:rPr>
        <w:t xml:space="preserve"> prům.do 30 mm</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kus</w:t>
      </w:r>
      <w:r w:rsidRPr="0099410A">
        <w:rPr>
          <w:rFonts w:ascii="Arial" w:hAnsi="Arial" w:cs="Arial"/>
          <w:bCs/>
          <w:sz w:val="20"/>
          <w:szCs w:val="20"/>
        </w:rPr>
        <w:tab/>
        <w:t>2,00</w:t>
      </w:r>
    </w:p>
    <w:p w14:paraId="5B1AFE3A"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Montáž lišt rohových, vanových a dilatačních</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w:t>
      </w:r>
      <w:r w:rsidRPr="0099410A">
        <w:rPr>
          <w:rFonts w:ascii="Arial" w:hAnsi="Arial" w:cs="Arial"/>
          <w:bCs/>
          <w:sz w:val="20"/>
          <w:szCs w:val="20"/>
        </w:rPr>
        <w:tab/>
        <w:t>3,00</w:t>
      </w:r>
    </w:p>
    <w:p w14:paraId="3597EDE8"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Obklad</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3,00</w:t>
      </w:r>
    </w:p>
    <w:p w14:paraId="208EBA45"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Profil ukončovací obkladový "L" PVC</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kus</w:t>
      </w:r>
      <w:r w:rsidRPr="0099410A">
        <w:rPr>
          <w:rFonts w:ascii="Arial" w:hAnsi="Arial" w:cs="Arial"/>
          <w:bCs/>
          <w:sz w:val="20"/>
          <w:szCs w:val="20"/>
        </w:rPr>
        <w:tab/>
        <w:t>3,00</w:t>
      </w:r>
      <w:r w:rsidRPr="0099410A">
        <w:rPr>
          <w:rFonts w:ascii="Arial" w:hAnsi="Arial" w:cs="Arial"/>
          <w:bCs/>
          <w:sz w:val="20"/>
          <w:szCs w:val="20"/>
        </w:rPr>
        <w:tab/>
        <w:t xml:space="preserve"> </w:t>
      </w:r>
    </w:p>
    <w:p w14:paraId="1E8CAC81"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 xml:space="preserve">Nátěr </w:t>
      </w:r>
      <w:proofErr w:type="spellStart"/>
      <w:r w:rsidRPr="0099410A">
        <w:rPr>
          <w:rFonts w:ascii="Arial" w:hAnsi="Arial" w:cs="Arial"/>
          <w:bCs/>
          <w:sz w:val="20"/>
          <w:szCs w:val="20"/>
        </w:rPr>
        <w:t>syntet</w:t>
      </w:r>
      <w:proofErr w:type="spellEnd"/>
      <w:r w:rsidRPr="0099410A">
        <w:rPr>
          <w:rFonts w:ascii="Arial" w:hAnsi="Arial" w:cs="Arial"/>
          <w:bCs/>
          <w:sz w:val="20"/>
          <w:szCs w:val="20"/>
        </w:rPr>
        <w:t xml:space="preserve">. potrubí do DN 50 </w:t>
      </w:r>
      <w:proofErr w:type="gramStart"/>
      <w:r w:rsidRPr="0099410A">
        <w:rPr>
          <w:rFonts w:ascii="Arial" w:hAnsi="Arial" w:cs="Arial"/>
          <w:bCs/>
          <w:sz w:val="20"/>
          <w:szCs w:val="20"/>
        </w:rPr>
        <w:t>mm  Z</w:t>
      </w:r>
      <w:proofErr w:type="gramEnd"/>
      <w:r w:rsidRPr="0099410A">
        <w:rPr>
          <w:rFonts w:ascii="Arial" w:hAnsi="Arial" w:cs="Arial"/>
          <w:bCs/>
          <w:sz w:val="20"/>
          <w:szCs w:val="20"/>
        </w:rPr>
        <w:t>+2x +1x email</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w:t>
      </w:r>
      <w:r w:rsidRPr="0099410A">
        <w:rPr>
          <w:rFonts w:ascii="Arial" w:hAnsi="Arial" w:cs="Arial"/>
          <w:bCs/>
          <w:sz w:val="20"/>
          <w:szCs w:val="20"/>
        </w:rPr>
        <w:tab/>
        <w:t>4,00</w:t>
      </w:r>
    </w:p>
    <w:p w14:paraId="15C296A0"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 xml:space="preserve">Nástřik syntetický litin. </w:t>
      </w:r>
      <w:r w:rsidR="00C21A2C" w:rsidRPr="0099410A">
        <w:rPr>
          <w:rFonts w:ascii="Arial" w:hAnsi="Arial" w:cs="Arial"/>
          <w:bCs/>
          <w:sz w:val="20"/>
          <w:szCs w:val="20"/>
        </w:rPr>
        <w:t>R</w:t>
      </w:r>
      <w:r w:rsidRPr="0099410A">
        <w:rPr>
          <w:rFonts w:ascii="Arial" w:hAnsi="Arial" w:cs="Arial"/>
          <w:bCs/>
          <w:sz w:val="20"/>
          <w:szCs w:val="20"/>
        </w:rPr>
        <w:t>adiátorů</w:t>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15,50</w:t>
      </w:r>
    </w:p>
    <w:p w14:paraId="65192FB8"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Obroušení povrchu nátěrů stěn</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39,81</w:t>
      </w:r>
    </w:p>
    <w:p w14:paraId="12489D82"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 xml:space="preserve">Nátěr omítek stěn </w:t>
      </w:r>
      <w:proofErr w:type="spellStart"/>
      <w:proofErr w:type="gramStart"/>
      <w:r w:rsidRPr="0099410A">
        <w:rPr>
          <w:rFonts w:ascii="Arial" w:hAnsi="Arial" w:cs="Arial"/>
          <w:bCs/>
          <w:sz w:val="20"/>
          <w:szCs w:val="20"/>
        </w:rPr>
        <w:t>paropropustný</w:t>
      </w:r>
      <w:proofErr w:type="spellEnd"/>
      <w:r w:rsidRPr="0099410A">
        <w:rPr>
          <w:rFonts w:ascii="Arial" w:hAnsi="Arial" w:cs="Arial"/>
          <w:bCs/>
          <w:sz w:val="20"/>
          <w:szCs w:val="20"/>
        </w:rPr>
        <w:t xml:space="preserve"> ,</w:t>
      </w:r>
      <w:proofErr w:type="gramEnd"/>
      <w:r w:rsidRPr="0099410A">
        <w:rPr>
          <w:rFonts w:ascii="Arial" w:hAnsi="Arial" w:cs="Arial"/>
          <w:bCs/>
          <w:sz w:val="20"/>
          <w:szCs w:val="20"/>
        </w:rPr>
        <w:t xml:space="preserve"> barva</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39,81</w:t>
      </w:r>
      <w:r w:rsidRPr="0099410A">
        <w:rPr>
          <w:rFonts w:ascii="Arial" w:hAnsi="Arial" w:cs="Arial"/>
          <w:bCs/>
          <w:sz w:val="20"/>
          <w:szCs w:val="20"/>
        </w:rPr>
        <w:tab/>
      </w:r>
    </w:p>
    <w:p w14:paraId="06CF3AC7"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Nátěr syntetický zárubně 2x</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soubor</w:t>
      </w:r>
      <w:r w:rsidRPr="0099410A">
        <w:rPr>
          <w:rFonts w:ascii="Arial" w:hAnsi="Arial" w:cs="Arial"/>
          <w:bCs/>
          <w:sz w:val="20"/>
          <w:szCs w:val="20"/>
        </w:rPr>
        <w:tab/>
        <w:t>2,00</w:t>
      </w:r>
    </w:p>
    <w:p w14:paraId="570EA0C2"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Nátěr omyvatelný ploch bílých</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22,00</w:t>
      </w:r>
    </w:p>
    <w:p w14:paraId="673A22B8"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 xml:space="preserve">Údržba, nátěr syntetický </w:t>
      </w:r>
      <w:proofErr w:type="spellStart"/>
      <w:r w:rsidRPr="0099410A">
        <w:rPr>
          <w:rFonts w:ascii="Arial" w:hAnsi="Arial" w:cs="Arial"/>
          <w:bCs/>
          <w:sz w:val="20"/>
          <w:szCs w:val="20"/>
        </w:rPr>
        <w:t>truhl</w:t>
      </w:r>
      <w:proofErr w:type="spellEnd"/>
      <w:r w:rsidRPr="0099410A">
        <w:rPr>
          <w:rFonts w:ascii="Arial" w:hAnsi="Arial" w:cs="Arial"/>
          <w:bCs/>
          <w:sz w:val="20"/>
          <w:szCs w:val="20"/>
        </w:rPr>
        <w:t>. výrobků 2x</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5,22</w:t>
      </w:r>
    </w:p>
    <w:p w14:paraId="3C52CA6E"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Odstranění malby oškrábáním v místnosti H do 5 m</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42,30</w:t>
      </w:r>
    </w:p>
    <w:p w14:paraId="4F2CB2C7"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Olepování vnitřních ploch</w:t>
      </w:r>
      <w:r w:rsidR="00C21A2C">
        <w:rPr>
          <w:rFonts w:ascii="Arial" w:hAnsi="Arial" w:cs="Arial"/>
          <w:bCs/>
          <w:sz w:val="20"/>
          <w:szCs w:val="20"/>
        </w:rPr>
        <w:t xml:space="preserve">, </w:t>
      </w:r>
      <w:r w:rsidR="00C21A2C" w:rsidRPr="00C21A2C">
        <w:rPr>
          <w:rFonts w:ascii="Arial" w:hAnsi="Arial" w:cs="Arial"/>
          <w:bCs/>
          <w:sz w:val="20"/>
          <w:szCs w:val="20"/>
        </w:rPr>
        <w:t>včetně maskovací pásky šířky 50 mm</w:t>
      </w:r>
      <w:r w:rsidRPr="0099410A">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w:t>
      </w:r>
      <w:r w:rsidRPr="0099410A">
        <w:rPr>
          <w:rFonts w:ascii="Arial" w:hAnsi="Arial" w:cs="Arial"/>
          <w:bCs/>
          <w:sz w:val="20"/>
          <w:szCs w:val="20"/>
        </w:rPr>
        <w:tab/>
        <w:t>24,80</w:t>
      </w:r>
      <w:r w:rsidRPr="0099410A">
        <w:rPr>
          <w:rFonts w:ascii="Arial" w:hAnsi="Arial" w:cs="Arial"/>
          <w:bCs/>
          <w:sz w:val="20"/>
          <w:szCs w:val="20"/>
        </w:rPr>
        <w:tab/>
      </w:r>
      <w:r w:rsidRPr="0099410A">
        <w:rPr>
          <w:rFonts w:ascii="Arial" w:hAnsi="Arial" w:cs="Arial"/>
          <w:bCs/>
          <w:sz w:val="20"/>
          <w:szCs w:val="20"/>
        </w:rPr>
        <w:tab/>
      </w:r>
    </w:p>
    <w:p w14:paraId="00D36DD0"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Penetrace podkladu nátěrem V</w:t>
      </w:r>
      <w:proofErr w:type="gramStart"/>
      <w:r w:rsidRPr="0099410A">
        <w:rPr>
          <w:rFonts w:ascii="Arial" w:hAnsi="Arial" w:cs="Arial"/>
          <w:bCs/>
          <w:sz w:val="20"/>
          <w:szCs w:val="20"/>
        </w:rPr>
        <w:t>1307  1</w:t>
      </w:r>
      <w:proofErr w:type="gramEnd"/>
      <w:r w:rsidRPr="0099410A">
        <w:rPr>
          <w:rFonts w:ascii="Arial" w:hAnsi="Arial" w:cs="Arial"/>
          <w:bCs/>
          <w:sz w:val="20"/>
          <w:szCs w:val="20"/>
        </w:rPr>
        <w:t xml:space="preserve"> x</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42,30</w:t>
      </w:r>
    </w:p>
    <w:p w14:paraId="4A287F28"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Malba tekutá Primalex, bílá, 2 x</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157,54</w:t>
      </w:r>
      <w:r w:rsidRPr="0099410A">
        <w:rPr>
          <w:rFonts w:ascii="Arial" w:hAnsi="Arial" w:cs="Arial"/>
          <w:bCs/>
          <w:sz w:val="20"/>
          <w:szCs w:val="20"/>
        </w:rPr>
        <w:tab/>
      </w:r>
    </w:p>
    <w:p w14:paraId="0EA2FD06"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Zhotovení styku dvou barev</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w:t>
      </w:r>
      <w:r w:rsidRPr="0099410A">
        <w:rPr>
          <w:rFonts w:ascii="Arial" w:hAnsi="Arial" w:cs="Arial"/>
          <w:bCs/>
          <w:sz w:val="20"/>
          <w:szCs w:val="20"/>
        </w:rPr>
        <w:tab/>
        <w:t>24,80</w:t>
      </w:r>
      <w:r w:rsidRPr="0099410A">
        <w:rPr>
          <w:rFonts w:ascii="Arial" w:hAnsi="Arial" w:cs="Arial"/>
          <w:bCs/>
          <w:sz w:val="20"/>
          <w:szCs w:val="20"/>
        </w:rPr>
        <w:tab/>
        <w:t xml:space="preserve"> </w:t>
      </w:r>
    </w:p>
    <w:p w14:paraId="1DD185CE"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 xml:space="preserve">HZS drobné </w:t>
      </w:r>
      <w:proofErr w:type="spellStart"/>
      <w:r w:rsidRPr="0099410A">
        <w:rPr>
          <w:rFonts w:ascii="Arial" w:hAnsi="Arial" w:cs="Arial"/>
          <w:bCs/>
          <w:sz w:val="20"/>
          <w:szCs w:val="20"/>
        </w:rPr>
        <w:t>nespec</w:t>
      </w:r>
      <w:proofErr w:type="spellEnd"/>
      <w:r w:rsidRPr="0099410A">
        <w:rPr>
          <w:rFonts w:ascii="Arial" w:hAnsi="Arial" w:cs="Arial"/>
          <w:bCs/>
          <w:sz w:val="20"/>
          <w:szCs w:val="20"/>
        </w:rPr>
        <w:t>. práce při opravách</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h</w:t>
      </w:r>
      <w:r w:rsidRPr="0099410A">
        <w:rPr>
          <w:rFonts w:ascii="Arial" w:hAnsi="Arial" w:cs="Arial"/>
          <w:bCs/>
          <w:sz w:val="20"/>
          <w:szCs w:val="20"/>
        </w:rPr>
        <w:tab/>
        <w:t>12,00</w:t>
      </w:r>
      <w:r w:rsidRPr="0099410A">
        <w:rPr>
          <w:rFonts w:ascii="Arial" w:hAnsi="Arial" w:cs="Arial"/>
          <w:bCs/>
          <w:sz w:val="20"/>
          <w:szCs w:val="20"/>
        </w:rPr>
        <w:tab/>
        <w:t xml:space="preserve"> </w:t>
      </w:r>
      <w:r w:rsidRPr="0099410A">
        <w:rPr>
          <w:rFonts w:ascii="Arial" w:hAnsi="Arial" w:cs="Arial"/>
          <w:bCs/>
          <w:sz w:val="20"/>
          <w:szCs w:val="20"/>
        </w:rPr>
        <w:tab/>
        <w:t xml:space="preserve"> </w:t>
      </w:r>
    </w:p>
    <w:p w14:paraId="0A06F346"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Lešení lehké pomocné, výška podlahy do 2,5 m</w:t>
      </w:r>
      <w:r w:rsidRPr="0099410A">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00C21A2C">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77,00</w:t>
      </w:r>
      <w:r w:rsidRPr="0099410A">
        <w:rPr>
          <w:rFonts w:ascii="Arial" w:hAnsi="Arial" w:cs="Arial"/>
          <w:bCs/>
          <w:sz w:val="20"/>
          <w:szCs w:val="20"/>
        </w:rPr>
        <w:tab/>
        <w:t xml:space="preserve"> </w:t>
      </w:r>
      <w:r w:rsidRPr="0099410A">
        <w:rPr>
          <w:rFonts w:ascii="Arial" w:hAnsi="Arial" w:cs="Arial"/>
          <w:bCs/>
          <w:sz w:val="20"/>
          <w:szCs w:val="20"/>
        </w:rPr>
        <w:tab/>
        <w:t xml:space="preserve"> </w:t>
      </w:r>
    </w:p>
    <w:p w14:paraId="47AF8A30"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 xml:space="preserve">SDK obklad dřevěných sloupů, 3str.2x RF </w:t>
      </w:r>
      <w:proofErr w:type="spellStart"/>
      <w:r w:rsidRPr="0099410A">
        <w:rPr>
          <w:rFonts w:ascii="Arial" w:hAnsi="Arial" w:cs="Arial"/>
          <w:bCs/>
          <w:sz w:val="20"/>
          <w:szCs w:val="20"/>
        </w:rPr>
        <w:t>tl</w:t>
      </w:r>
      <w:proofErr w:type="spellEnd"/>
      <w:r w:rsidRPr="0099410A">
        <w:rPr>
          <w:rFonts w:ascii="Arial" w:hAnsi="Arial" w:cs="Arial"/>
          <w:bCs/>
          <w:sz w:val="20"/>
          <w:szCs w:val="20"/>
        </w:rPr>
        <w:t xml:space="preserve"> 12,5 mm</w:t>
      </w:r>
      <w:r w:rsidRPr="0099410A">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Pr="0099410A">
        <w:rPr>
          <w:rFonts w:ascii="Arial" w:hAnsi="Arial" w:cs="Arial"/>
          <w:bCs/>
          <w:sz w:val="20"/>
          <w:szCs w:val="20"/>
        </w:rPr>
        <w:t>m</w:t>
      </w:r>
      <w:r w:rsidRPr="0099410A">
        <w:rPr>
          <w:rFonts w:ascii="Arial" w:hAnsi="Arial" w:cs="Arial"/>
          <w:bCs/>
          <w:sz w:val="20"/>
          <w:szCs w:val="20"/>
        </w:rPr>
        <w:tab/>
        <w:t>14,25</w:t>
      </w:r>
      <w:r w:rsidRPr="0099410A">
        <w:rPr>
          <w:rFonts w:ascii="Arial" w:hAnsi="Arial" w:cs="Arial"/>
          <w:bCs/>
          <w:sz w:val="20"/>
          <w:szCs w:val="20"/>
        </w:rPr>
        <w:tab/>
      </w:r>
      <w:r w:rsidRPr="0099410A">
        <w:rPr>
          <w:rFonts w:ascii="Arial" w:hAnsi="Arial" w:cs="Arial"/>
          <w:bCs/>
          <w:sz w:val="20"/>
          <w:szCs w:val="20"/>
        </w:rPr>
        <w:tab/>
      </w:r>
    </w:p>
    <w:p w14:paraId="34553166"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 xml:space="preserve">SDK obklad dřevěných sloupů, 4str.1x RF </w:t>
      </w:r>
      <w:proofErr w:type="spellStart"/>
      <w:r w:rsidRPr="0099410A">
        <w:rPr>
          <w:rFonts w:ascii="Arial" w:hAnsi="Arial" w:cs="Arial"/>
          <w:bCs/>
          <w:sz w:val="20"/>
          <w:szCs w:val="20"/>
        </w:rPr>
        <w:t>tl</w:t>
      </w:r>
      <w:proofErr w:type="spellEnd"/>
      <w:r w:rsidRPr="0099410A">
        <w:rPr>
          <w:rFonts w:ascii="Arial" w:hAnsi="Arial" w:cs="Arial"/>
          <w:bCs/>
          <w:sz w:val="20"/>
          <w:szCs w:val="20"/>
        </w:rPr>
        <w:t xml:space="preserve"> 12,5 mm</w:t>
      </w:r>
      <w:r w:rsidRPr="0099410A">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Pr="0099410A">
        <w:rPr>
          <w:rFonts w:ascii="Arial" w:hAnsi="Arial" w:cs="Arial"/>
          <w:bCs/>
          <w:sz w:val="20"/>
          <w:szCs w:val="20"/>
        </w:rPr>
        <w:t>m</w:t>
      </w:r>
      <w:r w:rsidRPr="0099410A">
        <w:rPr>
          <w:rFonts w:ascii="Arial" w:hAnsi="Arial" w:cs="Arial"/>
          <w:bCs/>
          <w:sz w:val="20"/>
          <w:szCs w:val="20"/>
        </w:rPr>
        <w:tab/>
        <w:t>19,80</w:t>
      </w:r>
    </w:p>
    <w:p w14:paraId="4354E75A"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SDK příplatek za styk různých ploch podhledů</w:t>
      </w:r>
      <w:r w:rsidRPr="0099410A">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Pr="0099410A">
        <w:rPr>
          <w:rFonts w:ascii="Arial" w:hAnsi="Arial" w:cs="Arial"/>
          <w:bCs/>
          <w:sz w:val="20"/>
          <w:szCs w:val="20"/>
        </w:rPr>
        <w:t>m</w:t>
      </w:r>
      <w:r w:rsidRPr="0099410A">
        <w:rPr>
          <w:rFonts w:ascii="Arial" w:hAnsi="Arial" w:cs="Arial"/>
          <w:bCs/>
          <w:sz w:val="20"/>
          <w:szCs w:val="20"/>
        </w:rPr>
        <w:tab/>
        <w:t>11,80</w:t>
      </w:r>
    </w:p>
    <w:p w14:paraId="2B3C449C"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Spára truhlářské výplně/stěna, akryl</w:t>
      </w:r>
      <w:r w:rsidRPr="0099410A">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Pr="0099410A">
        <w:rPr>
          <w:rFonts w:ascii="Arial" w:hAnsi="Arial" w:cs="Arial"/>
          <w:bCs/>
          <w:sz w:val="20"/>
          <w:szCs w:val="20"/>
        </w:rPr>
        <w:t>m</w:t>
      </w:r>
      <w:r w:rsidRPr="0099410A">
        <w:rPr>
          <w:rFonts w:ascii="Arial" w:hAnsi="Arial" w:cs="Arial"/>
          <w:bCs/>
          <w:sz w:val="20"/>
          <w:szCs w:val="20"/>
        </w:rPr>
        <w:tab/>
        <w:t>17,20</w:t>
      </w:r>
    </w:p>
    <w:p w14:paraId="4220D124"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Vyčištění budov o výšce podlaží nad 4 m</w:t>
      </w:r>
      <w:r w:rsidRPr="0099410A">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77,21</w:t>
      </w:r>
    </w:p>
    <w:p w14:paraId="00041BF6"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 xml:space="preserve">Opláštění z SDK ostění </w:t>
      </w:r>
      <w:proofErr w:type="spellStart"/>
      <w:proofErr w:type="gramStart"/>
      <w:r w:rsidRPr="0099410A">
        <w:rPr>
          <w:rFonts w:ascii="Arial" w:hAnsi="Arial" w:cs="Arial"/>
          <w:bCs/>
          <w:sz w:val="20"/>
          <w:szCs w:val="20"/>
        </w:rPr>
        <w:t>střeš.oken</w:t>
      </w:r>
      <w:proofErr w:type="spellEnd"/>
      <w:proofErr w:type="gramEnd"/>
      <w:r w:rsidRPr="0099410A">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Pr="0099410A">
        <w:rPr>
          <w:rFonts w:ascii="Arial" w:hAnsi="Arial" w:cs="Arial"/>
          <w:bCs/>
          <w:sz w:val="20"/>
          <w:szCs w:val="20"/>
        </w:rPr>
        <w:t>soubor</w:t>
      </w:r>
      <w:r w:rsidRPr="0099410A">
        <w:rPr>
          <w:rFonts w:ascii="Arial" w:hAnsi="Arial" w:cs="Arial"/>
          <w:bCs/>
          <w:sz w:val="20"/>
          <w:szCs w:val="20"/>
        </w:rPr>
        <w:tab/>
        <w:t>6,00</w:t>
      </w:r>
      <w:r w:rsidRPr="0099410A">
        <w:rPr>
          <w:rFonts w:ascii="Arial" w:hAnsi="Arial" w:cs="Arial"/>
          <w:bCs/>
          <w:sz w:val="20"/>
          <w:szCs w:val="20"/>
        </w:rPr>
        <w:tab/>
        <w:t xml:space="preserve"> </w:t>
      </w:r>
      <w:r w:rsidRPr="0099410A">
        <w:rPr>
          <w:rFonts w:ascii="Arial" w:hAnsi="Arial" w:cs="Arial"/>
          <w:bCs/>
          <w:sz w:val="20"/>
          <w:szCs w:val="20"/>
        </w:rPr>
        <w:tab/>
        <w:t xml:space="preserve"> </w:t>
      </w:r>
    </w:p>
    <w:p w14:paraId="38B16397"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 xml:space="preserve">Vybourání kovových dveřních zárubní </w:t>
      </w:r>
      <w:proofErr w:type="spellStart"/>
      <w:r w:rsidRPr="0099410A">
        <w:rPr>
          <w:rFonts w:ascii="Arial" w:hAnsi="Arial" w:cs="Arial"/>
          <w:bCs/>
          <w:sz w:val="20"/>
          <w:szCs w:val="20"/>
        </w:rPr>
        <w:t>pl</w:t>
      </w:r>
      <w:proofErr w:type="spellEnd"/>
      <w:r w:rsidRPr="0099410A">
        <w:rPr>
          <w:rFonts w:ascii="Arial" w:hAnsi="Arial" w:cs="Arial"/>
          <w:bCs/>
          <w:sz w:val="20"/>
          <w:szCs w:val="20"/>
        </w:rPr>
        <w:t>. do 2 m2</w:t>
      </w:r>
      <w:r w:rsidRPr="0099410A">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3,20</w:t>
      </w:r>
      <w:r w:rsidRPr="0099410A">
        <w:rPr>
          <w:rFonts w:ascii="Arial" w:hAnsi="Arial" w:cs="Arial"/>
          <w:bCs/>
          <w:sz w:val="20"/>
          <w:szCs w:val="20"/>
        </w:rPr>
        <w:tab/>
        <w:t xml:space="preserve"> </w:t>
      </w:r>
      <w:r w:rsidRPr="0099410A">
        <w:rPr>
          <w:rFonts w:ascii="Arial" w:hAnsi="Arial" w:cs="Arial"/>
          <w:bCs/>
          <w:sz w:val="20"/>
          <w:szCs w:val="20"/>
        </w:rPr>
        <w:tab/>
        <w:t xml:space="preserve"> </w:t>
      </w:r>
    </w:p>
    <w:p w14:paraId="08466CAE"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Odsekání vnitřních obkladů stěn</w:t>
      </w:r>
      <w:r w:rsidRPr="0099410A">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Pr="0099410A">
        <w:rPr>
          <w:rFonts w:ascii="Arial" w:hAnsi="Arial" w:cs="Arial"/>
          <w:bCs/>
          <w:sz w:val="20"/>
          <w:szCs w:val="20"/>
        </w:rPr>
        <w:t>m2</w:t>
      </w:r>
      <w:r w:rsidRPr="0099410A">
        <w:rPr>
          <w:rFonts w:ascii="Arial" w:hAnsi="Arial" w:cs="Arial"/>
          <w:bCs/>
          <w:sz w:val="20"/>
          <w:szCs w:val="20"/>
        </w:rPr>
        <w:tab/>
        <w:t>1,60</w:t>
      </w:r>
      <w:r w:rsidRPr="0099410A">
        <w:rPr>
          <w:rFonts w:ascii="Arial" w:hAnsi="Arial" w:cs="Arial"/>
          <w:bCs/>
          <w:sz w:val="20"/>
          <w:szCs w:val="20"/>
        </w:rPr>
        <w:tab/>
        <w:t xml:space="preserve"> </w:t>
      </w:r>
      <w:r w:rsidRPr="0099410A">
        <w:rPr>
          <w:rFonts w:ascii="Arial" w:hAnsi="Arial" w:cs="Arial"/>
          <w:bCs/>
          <w:sz w:val="20"/>
          <w:szCs w:val="20"/>
        </w:rPr>
        <w:tab/>
        <w:t xml:space="preserve"> </w:t>
      </w:r>
    </w:p>
    <w:p w14:paraId="10C401DE"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Přesun hmot pro budovy zděné výšky do 24 m</w:t>
      </w:r>
      <w:r w:rsidRPr="0099410A">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Pr="0099410A">
        <w:rPr>
          <w:rFonts w:ascii="Arial" w:hAnsi="Arial" w:cs="Arial"/>
          <w:bCs/>
          <w:sz w:val="20"/>
          <w:szCs w:val="20"/>
        </w:rPr>
        <w:t>t</w:t>
      </w:r>
      <w:r w:rsidRPr="0099410A">
        <w:rPr>
          <w:rFonts w:ascii="Arial" w:hAnsi="Arial" w:cs="Arial"/>
          <w:bCs/>
          <w:sz w:val="20"/>
          <w:szCs w:val="20"/>
        </w:rPr>
        <w:tab/>
        <w:t>13,50</w:t>
      </w:r>
      <w:r w:rsidRPr="0099410A">
        <w:rPr>
          <w:rFonts w:ascii="Arial" w:hAnsi="Arial" w:cs="Arial"/>
          <w:bCs/>
          <w:sz w:val="20"/>
          <w:szCs w:val="20"/>
        </w:rPr>
        <w:tab/>
        <w:t xml:space="preserve"> </w:t>
      </w:r>
    </w:p>
    <w:p w14:paraId="4A884D08" w14:textId="77777777" w:rsidR="002B7EFE" w:rsidRPr="0099410A" w:rsidRDefault="002B7EFE" w:rsidP="002B7EFE">
      <w:pPr>
        <w:spacing w:line="276" w:lineRule="auto"/>
        <w:jc w:val="both"/>
        <w:rPr>
          <w:rFonts w:ascii="Arial" w:hAnsi="Arial" w:cs="Arial"/>
          <w:bCs/>
          <w:sz w:val="20"/>
          <w:szCs w:val="20"/>
        </w:rPr>
      </w:pPr>
      <w:proofErr w:type="spellStart"/>
      <w:r w:rsidRPr="0099410A">
        <w:rPr>
          <w:rFonts w:ascii="Arial" w:hAnsi="Arial" w:cs="Arial"/>
          <w:bCs/>
          <w:sz w:val="20"/>
          <w:szCs w:val="20"/>
        </w:rPr>
        <w:t>Výpomoce</w:t>
      </w:r>
      <w:proofErr w:type="spellEnd"/>
      <w:r w:rsidRPr="0099410A">
        <w:rPr>
          <w:rFonts w:ascii="Arial" w:hAnsi="Arial" w:cs="Arial"/>
          <w:bCs/>
          <w:sz w:val="20"/>
          <w:szCs w:val="20"/>
        </w:rPr>
        <w:t xml:space="preserve"> zednické pro elektro</w:t>
      </w:r>
      <w:r w:rsidRPr="0099410A">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Pr="0099410A">
        <w:rPr>
          <w:rFonts w:ascii="Arial" w:hAnsi="Arial" w:cs="Arial"/>
          <w:bCs/>
          <w:sz w:val="20"/>
          <w:szCs w:val="20"/>
        </w:rPr>
        <w:t>soubor</w:t>
      </w:r>
      <w:r w:rsidRPr="0099410A">
        <w:rPr>
          <w:rFonts w:ascii="Arial" w:hAnsi="Arial" w:cs="Arial"/>
          <w:bCs/>
          <w:sz w:val="20"/>
          <w:szCs w:val="20"/>
        </w:rPr>
        <w:tab/>
        <w:t>1,00</w:t>
      </w:r>
      <w:r w:rsidRPr="0099410A">
        <w:rPr>
          <w:rFonts w:ascii="Arial" w:hAnsi="Arial" w:cs="Arial"/>
          <w:bCs/>
          <w:sz w:val="20"/>
          <w:szCs w:val="20"/>
        </w:rPr>
        <w:tab/>
        <w:t xml:space="preserve"> </w:t>
      </w:r>
    </w:p>
    <w:p w14:paraId="6A000C43" w14:textId="77777777" w:rsidR="002B7EFE" w:rsidRPr="0099410A" w:rsidRDefault="002B7EFE" w:rsidP="002B7EFE">
      <w:pPr>
        <w:spacing w:line="276" w:lineRule="auto"/>
        <w:jc w:val="both"/>
        <w:rPr>
          <w:rFonts w:ascii="Arial" w:hAnsi="Arial" w:cs="Arial"/>
          <w:bCs/>
          <w:sz w:val="20"/>
          <w:szCs w:val="20"/>
        </w:rPr>
      </w:pPr>
      <w:proofErr w:type="spellStart"/>
      <w:r w:rsidRPr="0099410A">
        <w:rPr>
          <w:rFonts w:ascii="Arial" w:hAnsi="Arial" w:cs="Arial"/>
          <w:bCs/>
          <w:sz w:val="20"/>
          <w:szCs w:val="20"/>
        </w:rPr>
        <w:t>Vnitrostaveništní</w:t>
      </w:r>
      <w:proofErr w:type="spellEnd"/>
      <w:r w:rsidRPr="0099410A">
        <w:rPr>
          <w:rFonts w:ascii="Arial" w:hAnsi="Arial" w:cs="Arial"/>
          <w:bCs/>
          <w:sz w:val="20"/>
          <w:szCs w:val="20"/>
        </w:rPr>
        <w:t xml:space="preserve"> doprava suti do 10 m</w:t>
      </w:r>
      <w:r w:rsidRPr="0099410A">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Pr="0099410A">
        <w:rPr>
          <w:rFonts w:ascii="Arial" w:hAnsi="Arial" w:cs="Arial"/>
          <w:bCs/>
          <w:sz w:val="20"/>
          <w:szCs w:val="20"/>
        </w:rPr>
        <w:t>t</w:t>
      </w:r>
      <w:r w:rsidRPr="0099410A">
        <w:rPr>
          <w:rFonts w:ascii="Arial" w:hAnsi="Arial" w:cs="Arial"/>
          <w:bCs/>
          <w:sz w:val="20"/>
          <w:szCs w:val="20"/>
        </w:rPr>
        <w:tab/>
        <w:t>4,75</w:t>
      </w:r>
    </w:p>
    <w:p w14:paraId="1EE356CF"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Příplatek za nošení suti každých dalších 10 m</w:t>
      </w:r>
      <w:r w:rsidR="00142A82">
        <w:rPr>
          <w:rFonts w:ascii="Arial" w:hAnsi="Arial" w:cs="Arial"/>
          <w:bCs/>
          <w:sz w:val="20"/>
          <w:szCs w:val="20"/>
        </w:rPr>
        <w:t xml:space="preserve"> </w:t>
      </w:r>
      <w:r w:rsidR="00142A82" w:rsidRPr="00142A82">
        <w:rPr>
          <w:rFonts w:ascii="Arial" w:hAnsi="Arial" w:cs="Arial"/>
          <w:bCs/>
          <w:sz w:val="20"/>
          <w:szCs w:val="20"/>
        </w:rPr>
        <w:t>8x</w:t>
      </w:r>
      <w:r w:rsidRPr="0099410A">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00142A82">
        <w:rPr>
          <w:rFonts w:ascii="Arial" w:hAnsi="Arial" w:cs="Arial"/>
          <w:bCs/>
          <w:sz w:val="20"/>
          <w:szCs w:val="20"/>
        </w:rPr>
        <w:tab/>
      </w:r>
      <w:r w:rsidRPr="0099410A">
        <w:rPr>
          <w:rFonts w:ascii="Arial" w:hAnsi="Arial" w:cs="Arial"/>
          <w:bCs/>
          <w:sz w:val="20"/>
          <w:szCs w:val="20"/>
        </w:rPr>
        <w:t>t</w:t>
      </w:r>
      <w:r w:rsidRPr="0099410A">
        <w:rPr>
          <w:rFonts w:ascii="Arial" w:hAnsi="Arial" w:cs="Arial"/>
          <w:bCs/>
          <w:sz w:val="20"/>
          <w:szCs w:val="20"/>
        </w:rPr>
        <w:tab/>
        <w:t>38,00</w:t>
      </w:r>
    </w:p>
    <w:p w14:paraId="12860F54"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 xml:space="preserve">Svislá doprava suti a </w:t>
      </w:r>
      <w:proofErr w:type="spellStart"/>
      <w:r w:rsidRPr="0099410A">
        <w:rPr>
          <w:rFonts w:ascii="Arial" w:hAnsi="Arial" w:cs="Arial"/>
          <w:bCs/>
          <w:sz w:val="20"/>
          <w:szCs w:val="20"/>
        </w:rPr>
        <w:t>vybour</w:t>
      </w:r>
      <w:proofErr w:type="spellEnd"/>
      <w:r w:rsidRPr="0099410A">
        <w:rPr>
          <w:rFonts w:ascii="Arial" w:hAnsi="Arial" w:cs="Arial"/>
          <w:bCs/>
          <w:sz w:val="20"/>
          <w:szCs w:val="20"/>
        </w:rPr>
        <w:t>. hmot za 2.NP nošením</w:t>
      </w:r>
      <w:r w:rsidRPr="0099410A">
        <w:rPr>
          <w:rFonts w:ascii="Arial" w:hAnsi="Arial" w:cs="Arial"/>
          <w:bCs/>
          <w:sz w:val="20"/>
          <w:szCs w:val="20"/>
        </w:rPr>
        <w:tab/>
      </w:r>
      <w:r w:rsidR="005222D4">
        <w:rPr>
          <w:rFonts w:ascii="Arial" w:hAnsi="Arial" w:cs="Arial"/>
          <w:bCs/>
          <w:sz w:val="20"/>
          <w:szCs w:val="20"/>
        </w:rPr>
        <w:tab/>
      </w:r>
      <w:r w:rsidR="005222D4">
        <w:rPr>
          <w:rFonts w:ascii="Arial" w:hAnsi="Arial" w:cs="Arial"/>
          <w:bCs/>
          <w:sz w:val="20"/>
          <w:szCs w:val="20"/>
        </w:rPr>
        <w:tab/>
      </w:r>
      <w:r w:rsidR="005222D4">
        <w:rPr>
          <w:rFonts w:ascii="Arial" w:hAnsi="Arial" w:cs="Arial"/>
          <w:bCs/>
          <w:sz w:val="20"/>
          <w:szCs w:val="20"/>
        </w:rPr>
        <w:tab/>
      </w:r>
      <w:r w:rsidRPr="0099410A">
        <w:rPr>
          <w:rFonts w:ascii="Arial" w:hAnsi="Arial" w:cs="Arial"/>
          <w:bCs/>
          <w:sz w:val="20"/>
          <w:szCs w:val="20"/>
        </w:rPr>
        <w:t>t</w:t>
      </w:r>
      <w:r w:rsidRPr="0099410A">
        <w:rPr>
          <w:rFonts w:ascii="Arial" w:hAnsi="Arial" w:cs="Arial"/>
          <w:bCs/>
          <w:sz w:val="20"/>
          <w:szCs w:val="20"/>
        </w:rPr>
        <w:tab/>
        <w:t>4,50</w:t>
      </w:r>
    </w:p>
    <w:p w14:paraId="3C06D1F9" w14:textId="77777777" w:rsidR="002B7EFE" w:rsidRPr="0099410A" w:rsidRDefault="002B7EFE" w:rsidP="002B7EFE">
      <w:pPr>
        <w:spacing w:line="276" w:lineRule="auto"/>
        <w:jc w:val="both"/>
        <w:rPr>
          <w:rFonts w:ascii="Arial" w:hAnsi="Arial" w:cs="Arial"/>
          <w:bCs/>
          <w:sz w:val="20"/>
          <w:szCs w:val="20"/>
        </w:rPr>
      </w:pPr>
      <w:proofErr w:type="spellStart"/>
      <w:r w:rsidRPr="0099410A">
        <w:rPr>
          <w:rFonts w:ascii="Arial" w:hAnsi="Arial" w:cs="Arial"/>
          <w:bCs/>
          <w:sz w:val="20"/>
          <w:szCs w:val="20"/>
        </w:rPr>
        <w:t>Přípl.k</w:t>
      </w:r>
      <w:proofErr w:type="spellEnd"/>
      <w:r w:rsidRPr="0099410A">
        <w:rPr>
          <w:rFonts w:ascii="Arial" w:hAnsi="Arial" w:cs="Arial"/>
          <w:bCs/>
          <w:sz w:val="20"/>
          <w:szCs w:val="20"/>
        </w:rPr>
        <w:t xml:space="preserve"> svislé </w:t>
      </w:r>
      <w:proofErr w:type="spellStart"/>
      <w:proofErr w:type="gramStart"/>
      <w:r w:rsidRPr="0099410A">
        <w:rPr>
          <w:rFonts w:ascii="Arial" w:hAnsi="Arial" w:cs="Arial"/>
          <w:bCs/>
          <w:sz w:val="20"/>
          <w:szCs w:val="20"/>
        </w:rPr>
        <w:t>dopr.suti</w:t>
      </w:r>
      <w:proofErr w:type="spellEnd"/>
      <w:proofErr w:type="gramEnd"/>
      <w:r w:rsidRPr="0099410A">
        <w:rPr>
          <w:rFonts w:ascii="Arial" w:hAnsi="Arial" w:cs="Arial"/>
          <w:bCs/>
          <w:sz w:val="20"/>
          <w:szCs w:val="20"/>
        </w:rPr>
        <w:t xml:space="preserve"> za každé další NP nošením</w:t>
      </w:r>
      <w:r w:rsidRPr="0099410A">
        <w:rPr>
          <w:rFonts w:ascii="Arial" w:hAnsi="Arial" w:cs="Arial"/>
          <w:bCs/>
          <w:sz w:val="20"/>
          <w:szCs w:val="20"/>
        </w:rPr>
        <w:tab/>
      </w:r>
      <w:r w:rsidR="005222D4">
        <w:rPr>
          <w:rFonts w:ascii="Arial" w:hAnsi="Arial" w:cs="Arial"/>
          <w:bCs/>
          <w:sz w:val="20"/>
          <w:szCs w:val="20"/>
        </w:rPr>
        <w:tab/>
      </w:r>
      <w:r w:rsidR="005222D4">
        <w:rPr>
          <w:rFonts w:ascii="Arial" w:hAnsi="Arial" w:cs="Arial"/>
          <w:bCs/>
          <w:sz w:val="20"/>
          <w:szCs w:val="20"/>
        </w:rPr>
        <w:tab/>
      </w:r>
      <w:r w:rsidR="005222D4">
        <w:rPr>
          <w:rFonts w:ascii="Arial" w:hAnsi="Arial" w:cs="Arial"/>
          <w:bCs/>
          <w:sz w:val="20"/>
          <w:szCs w:val="20"/>
        </w:rPr>
        <w:tab/>
      </w:r>
      <w:r w:rsidRPr="0099410A">
        <w:rPr>
          <w:rFonts w:ascii="Arial" w:hAnsi="Arial" w:cs="Arial"/>
          <w:bCs/>
          <w:sz w:val="20"/>
          <w:szCs w:val="20"/>
        </w:rPr>
        <w:t>t</w:t>
      </w:r>
      <w:r w:rsidRPr="0099410A">
        <w:rPr>
          <w:rFonts w:ascii="Arial" w:hAnsi="Arial" w:cs="Arial"/>
          <w:bCs/>
          <w:sz w:val="20"/>
          <w:szCs w:val="20"/>
        </w:rPr>
        <w:tab/>
        <w:t>9,00</w:t>
      </w:r>
    </w:p>
    <w:p w14:paraId="6CB209BB" w14:textId="77777777" w:rsidR="002B7EFE" w:rsidRPr="0099410A" w:rsidRDefault="002B7EFE" w:rsidP="002B7EFE">
      <w:pPr>
        <w:spacing w:line="276" w:lineRule="auto"/>
        <w:jc w:val="both"/>
        <w:rPr>
          <w:rFonts w:ascii="Arial" w:hAnsi="Arial" w:cs="Arial"/>
          <w:bCs/>
          <w:sz w:val="20"/>
          <w:szCs w:val="20"/>
        </w:rPr>
      </w:pPr>
      <w:r w:rsidRPr="0099410A">
        <w:rPr>
          <w:rFonts w:ascii="Arial" w:hAnsi="Arial" w:cs="Arial"/>
          <w:bCs/>
          <w:sz w:val="20"/>
          <w:szCs w:val="20"/>
        </w:rPr>
        <w:t>Nakládání nebo překládání suti a vybouraných hmot</w:t>
      </w:r>
      <w:r w:rsidRPr="0099410A">
        <w:rPr>
          <w:rFonts w:ascii="Arial" w:hAnsi="Arial" w:cs="Arial"/>
          <w:bCs/>
          <w:sz w:val="20"/>
          <w:szCs w:val="20"/>
        </w:rPr>
        <w:tab/>
      </w:r>
      <w:r w:rsidR="005222D4">
        <w:rPr>
          <w:rFonts w:ascii="Arial" w:hAnsi="Arial" w:cs="Arial"/>
          <w:bCs/>
          <w:sz w:val="20"/>
          <w:szCs w:val="20"/>
        </w:rPr>
        <w:tab/>
      </w:r>
      <w:r w:rsidR="005222D4">
        <w:rPr>
          <w:rFonts w:ascii="Arial" w:hAnsi="Arial" w:cs="Arial"/>
          <w:bCs/>
          <w:sz w:val="20"/>
          <w:szCs w:val="20"/>
        </w:rPr>
        <w:tab/>
      </w:r>
      <w:r w:rsidR="005222D4">
        <w:rPr>
          <w:rFonts w:ascii="Arial" w:hAnsi="Arial" w:cs="Arial"/>
          <w:bCs/>
          <w:sz w:val="20"/>
          <w:szCs w:val="20"/>
        </w:rPr>
        <w:tab/>
      </w:r>
      <w:r w:rsidRPr="0099410A">
        <w:rPr>
          <w:rFonts w:ascii="Arial" w:hAnsi="Arial" w:cs="Arial"/>
          <w:bCs/>
          <w:sz w:val="20"/>
          <w:szCs w:val="20"/>
        </w:rPr>
        <w:t>t</w:t>
      </w:r>
      <w:r w:rsidRPr="0099410A">
        <w:rPr>
          <w:rFonts w:ascii="Arial" w:hAnsi="Arial" w:cs="Arial"/>
          <w:bCs/>
          <w:sz w:val="20"/>
          <w:szCs w:val="20"/>
        </w:rPr>
        <w:tab/>
        <w:t>4,50</w:t>
      </w:r>
    </w:p>
    <w:p w14:paraId="052C47B1" w14:textId="77777777" w:rsidR="009163C9" w:rsidRDefault="002B7EFE" w:rsidP="00324C5F">
      <w:pPr>
        <w:spacing w:line="276" w:lineRule="auto"/>
        <w:jc w:val="both"/>
        <w:rPr>
          <w:rFonts w:ascii="Arial" w:hAnsi="Arial" w:cs="Arial"/>
          <w:bCs/>
          <w:sz w:val="20"/>
          <w:szCs w:val="20"/>
        </w:rPr>
      </w:pPr>
      <w:r w:rsidRPr="0099410A">
        <w:rPr>
          <w:rFonts w:ascii="Arial" w:hAnsi="Arial" w:cs="Arial"/>
          <w:bCs/>
          <w:sz w:val="20"/>
          <w:szCs w:val="20"/>
        </w:rPr>
        <w:t>Kontejner, směsný odpad, odvoz a likvidace, 3 t</w:t>
      </w:r>
      <w:r w:rsidR="005222D4">
        <w:rPr>
          <w:rFonts w:ascii="Arial" w:hAnsi="Arial" w:cs="Arial"/>
          <w:bCs/>
          <w:sz w:val="20"/>
          <w:szCs w:val="20"/>
        </w:rPr>
        <w:tab/>
      </w:r>
      <w:r w:rsidR="005222D4">
        <w:rPr>
          <w:rFonts w:ascii="Arial" w:hAnsi="Arial" w:cs="Arial"/>
          <w:bCs/>
          <w:sz w:val="20"/>
          <w:szCs w:val="20"/>
        </w:rPr>
        <w:tab/>
      </w:r>
      <w:r w:rsidR="005222D4">
        <w:rPr>
          <w:rFonts w:ascii="Arial" w:hAnsi="Arial" w:cs="Arial"/>
          <w:bCs/>
          <w:sz w:val="20"/>
          <w:szCs w:val="20"/>
        </w:rPr>
        <w:tab/>
      </w:r>
      <w:r w:rsidR="005222D4">
        <w:rPr>
          <w:rFonts w:ascii="Arial" w:hAnsi="Arial" w:cs="Arial"/>
          <w:bCs/>
          <w:sz w:val="20"/>
          <w:szCs w:val="20"/>
        </w:rPr>
        <w:tab/>
      </w:r>
      <w:r w:rsidRPr="0099410A">
        <w:rPr>
          <w:rFonts w:ascii="Arial" w:hAnsi="Arial" w:cs="Arial"/>
          <w:bCs/>
          <w:sz w:val="20"/>
          <w:szCs w:val="20"/>
        </w:rPr>
        <w:tab/>
        <w:t>t</w:t>
      </w:r>
      <w:r w:rsidRPr="0099410A">
        <w:rPr>
          <w:rFonts w:ascii="Arial" w:hAnsi="Arial" w:cs="Arial"/>
          <w:bCs/>
          <w:sz w:val="20"/>
          <w:szCs w:val="20"/>
        </w:rPr>
        <w:tab/>
        <w:t>4,50</w:t>
      </w:r>
    </w:p>
    <w:p w14:paraId="0EC7156A" w14:textId="77777777" w:rsidR="00C27085" w:rsidRPr="0099410A" w:rsidRDefault="00C27085" w:rsidP="00324C5F">
      <w:pPr>
        <w:spacing w:line="276" w:lineRule="auto"/>
        <w:jc w:val="both"/>
        <w:rPr>
          <w:rFonts w:ascii="Arial" w:hAnsi="Arial" w:cs="Arial"/>
          <w:bCs/>
          <w:sz w:val="20"/>
          <w:szCs w:val="20"/>
        </w:rPr>
      </w:pPr>
    </w:p>
    <w:p w14:paraId="068D3B42" w14:textId="77777777" w:rsidR="00324C5F" w:rsidRPr="0099410A" w:rsidRDefault="00F5149C" w:rsidP="00324C5F">
      <w:pPr>
        <w:spacing w:line="276" w:lineRule="auto"/>
        <w:jc w:val="both"/>
        <w:rPr>
          <w:rFonts w:ascii="Arial" w:hAnsi="Arial" w:cs="Arial"/>
          <w:bCs/>
          <w:sz w:val="20"/>
          <w:szCs w:val="20"/>
        </w:rPr>
      </w:pPr>
      <w:r w:rsidRPr="0099410A">
        <w:rPr>
          <w:rFonts w:ascii="Arial" w:hAnsi="Arial" w:cs="Arial"/>
          <w:bCs/>
          <w:sz w:val="20"/>
          <w:szCs w:val="20"/>
        </w:rPr>
        <w:t>2.2</w:t>
      </w:r>
    </w:p>
    <w:p w14:paraId="73270BD8" w14:textId="77777777" w:rsidR="00EF1A2E" w:rsidRPr="0099410A" w:rsidRDefault="005E2E4C" w:rsidP="005E2E4C">
      <w:pPr>
        <w:jc w:val="both"/>
        <w:rPr>
          <w:rFonts w:ascii="Arial" w:hAnsi="Arial" w:cs="Arial"/>
          <w:bCs/>
          <w:sz w:val="20"/>
          <w:szCs w:val="20"/>
        </w:rPr>
      </w:pPr>
      <w:r w:rsidRPr="0099410A">
        <w:rPr>
          <w:rFonts w:ascii="Arial" w:hAnsi="Arial" w:cs="Arial"/>
          <w:bCs/>
          <w:spacing w:val="2"/>
          <w:sz w:val="20"/>
          <w:szCs w:val="20"/>
        </w:rPr>
        <w:t>Dojde-li při realizaci díla k jakýmkoliv změnám, doplňkům nebo rozšíření předmětu díla vyplývajících z</w:t>
      </w:r>
      <w:r w:rsidRPr="0099410A">
        <w:rPr>
          <w:rFonts w:ascii="Arial" w:hAnsi="Arial" w:cs="Arial"/>
          <w:bCs/>
          <w:sz w:val="20"/>
          <w:szCs w:val="20"/>
        </w:rPr>
        <w:t xml:space="preserve"> podmínek při provádění díla nebo z odborných znalostí zhotovitele</w:t>
      </w:r>
      <w:r w:rsidR="00B57265" w:rsidRPr="0099410A">
        <w:rPr>
          <w:rFonts w:ascii="Arial" w:hAnsi="Arial" w:cs="Arial"/>
          <w:bCs/>
          <w:sz w:val="20"/>
          <w:szCs w:val="20"/>
        </w:rPr>
        <w:t>,</w:t>
      </w:r>
      <w:r w:rsidRPr="0099410A">
        <w:rPr>
          <w:rFonts w:ascii="Arial" w:hAnsi="Arial" w:cs="Arial"/>
          <w:bCs/>
          <w:sz w:val="20"/>
          <w:szCs w:val="20"/>
        </w:rPr>
        <w:t xml:space="preserve"> je zhotovitel povinen provést soupis těchto změn, doplňků nebo rozšíření, ocenit a předložit tento soupis objednateli k odsouhlasení. Cenová úroveň navýšení se v takovém případě bude odvíjet od nabídkových cen. V případě, že uvedené položky nebudou v nabídce obsaženy, bude se cena odvíjet od směrných cen RTS a bude vycházet z cenových relací platných v době plnění díla.</w:t>
      </w:r>
      <w:r w:rsidR="00D75062" w:rsidRPr="0099410A">
        <w:rPr>
          <w:rFonts w:ascii="Arial" w:hAnsi="Arial" w:cs="Arial"/>
          <w:bCs/>
          <w:sz w:val="20"/>
          <w:szCs w:val="20"/>
        </w:rPr>
        <w:t xml:space="preserve"> U každé</w:t>
      </w:r>
      <w:r w:rsidR="00110226" w:rsidRPr="0099410A">
        <w:rPr>
          <w:rFonts w:ascii="Arial" w:hAnsi="Arial" w:cs="Arial"/>
          <w:bCs/>
          <w:sz w:val="20"/>
          <w:szCs w:val="20"/>
        </w:rPr>
        <w:t xml:space="preserve"> položky víceprací bude napsán kód a název položky.</w:t>
      </w:r>
    </w:p>
    <w:p w14:paraId="3BFE5880" w14:textId="77777777" w:rsidR="00502DDA" w:rsidRPr="0099410A" w:rsidRDefault="00E11319" w:rsidP="005E2E4C">
      <w:pPr>
        <w:rPr>
          <w:rFonts w:ascii="Arial" w:hAnsi="Arial" w:cs="Arial"/>
          <w:bCs/>
          <w:sz w:val="20"/>
          <w:szCs w:val="20"/>
        </w:rPr>
      </w:pPr>
      <w:r w:rsidRPr="0099410A">
        <w:rPr>
          <w:rFonts w:ascii="Arial" w:hAnsi="Arial" w:cs="Arial"/>
          <w:bCs/>
          <w:sz w:val="20"/>
          <w:szCs w:val="20"/>
        </w:rPr>
        <w:lastRenderedPageBreak/>
        <w:t>2.3</w:t>
      </w:r>
    </w:p>
    <w:p w14:paraId="27960A3B" w14:textId="77777777" w:rsidR="006D5F18" w:rsidRPr="00784310" w:rsidRDefault="00E11319" w:rsidP="006D5F18">
      <w:pPr>
        <w:rPr>
          <w:rFonts w:ascii="Arial" w:hAnsi="Arial" w:cs="Arial"/>
          <w:bCs/>
          <w:sz w:val="20"/>
          <w:szCs w:val="20"/>
        </w:rPr>
      </w:pPr>
      <w:r w:rsidRPr="00784310">
        <w:rPr>
          <w:rFonts w:ascii="Arial" w:hAnsi="Arial" w:cs="Arial"/>
          <w:bCs/>
          <w:sz w:val="20"/>
          <w:szCs w:val="20"/>
        </w:rPr>
        <w:t xml:space="preserve">Dílo bude provedeno v souladu </w:t>
      </w:r>
      <w:r w:rsidR="006D5F18" w:rsidRPr="00784310">
        <w:rPr>
          <w:rFonts w:ascii="Arial" w:hAnsi="Arial" w:cs="Arial"/>
          <w:bCs/>
          <w:sz w:val="20"/>
          <w:szCs w:val="20"/>
        </w:rPr>
        <w:t>s technickým popisem a rozpočtem.</w:t>
      </w:r>
      <w:r w:rsidR="006D5F18" w:rsidRPr="00784310">
        <w:t xml:space="preserve"> </w:t>
      </w:r>
      <w:r w:rsidR="00953888">
        <w:rPr>
          <w:rFonts w:ascii="Arial" w:hAnsi="Arial" w:cs="Arial"/>
          <w:bCs/>
          <w:sz w:val="20"/>
          <w:szCs w:val="20"/>
        </w:rPr>
        <w:t xml:space="preserve">Při </w:t>
      </w:r>
      <w:r w:rsidR="006D5F18" w:rsidRPr="00784310">
        <w:rPr>
          <w:rFonts w:ascii="Arial" w:hAnsi="Arial" w:cs="Arial"/>
          <w:bCs/>
          <w:sz w:val="20"/>
          <w:szCs w:val="20"/>
        </w:rPr>
        <w:t xml:space="preserve">provádění nutno dodržovat předpisy bezpečnosti a ochrany zdraví a dodržovat ustanovení ČSN. </w:t>
      </w:r>
    </w:p>
    <w:p w14:paraId="42134A35" w14:textId="77777777" w:rsidR="006D5F18" w:rsidRPr="00784310" w:rsidRDefault="006D5F18" w:rsidP="006D5F18">
      <w:pPr>
        <w:rPr>
          <w:rFonts w:ascii="Arial" w:hAnsi="Arial" w:cs="Arial"/>
          <w:bCs/>
          <w:sz w:val="20"/>
          <w:szCs w:val="20"/>
        </w:rPr>
      </w:pPr>
      <w:r w:rsidRPr="00784310">
        <w:rPr>
          <w:rFonts w:ascii="Arial" w:hAnsi="Arial" w:cs="Arial"/>
          <w:bCs/>
          <w:sz w:val="20"/>
          <w:szCs w:val="20"/>
        </w:rPr>
        <w:t>Nakládání s odpady musí být v souladu se zákonem č. 185/2001 Sb., o odpadech v platném znění a souvisejícími právními předpisy.</w:t>
      </w:r>
    </w:p>
    <w:p w14:paraId="7912A5BF" w14:textId="77777777" w:rsidR="00502DDA" w:rsidRPr="002D6AC9" w:rsidRDefault="00FB4C72" w:rsidP="006D5F18">
      <w:pPr>
        <w:rPr>
          <w:rFonts w:ascii="Arial" w:hAnsi="Arial" w:cs="Arial"/>
          <w:bCs/>
          <w:sz w:val="20"/>
          <w:szCs w:val="20"/>
        </w:rPr>
      </w:pPr>
      <w:r w:rsidRPr="002D6AC9">
        <w:rPr>
          <w:rFonts w:ascii="Arial" w:hAnsi="Arial" w:cs="Arial"/>
          <w:bCs/>
          <w:sz w:val="20"/>
          <w:szCs w:val="20"/>
        </w:rPr>
        <w:t xml:space="preserve">Zhotovitel před zahájením prací </w:t>
      </w:r>
      <w:r w:rsidR="00711064">
        <w:rPr>
          <w:rFonts w:ascii="Arial" w:hAnsi="Arial" w:cs="Arial"/>
          <w:bCs/>
          <w:sz w:val="20"/>
          <w:szCs w:val="20"/>
        </w:rPr>
        <w:t xml:space="preserve">ve třídě </w:t>
      </w:r>
      <w:r w:rsidRPr="002D6AC9">
        <w:rPr>
          <w:rFonts w:ascii="Arial" w:hAnsi="Arial" w:cs="Arial"/>
          <w:bCs/>
          <w:sz w:val="20"/>
          <w:szCs w:val="20"/>
        </w:rPr>
        <w:t xml:space="preserve">informuje </w:t>
      </w:r>
      <w:r w:rsidR="00F06192" w:rsidRPr="002D6AC9">
        <w:rPr>
          <w:rFonts w:ascii="Arial" w:hAnsi="Arial" w:cs="Arial"/>
          <w:bCs/>
          <w:sz w:val="20"/>
          <w:szCs w:val="20"/>
        </w:rPr>
        <w:t xml:space="preserve">kontaktní osobu objednatele </w:t>
      </w:r>
      <w:r w:rsidRPr="002D6AC9">
        <w:rPr>
          <w:rFonts w:ascii="Arial" w:hAnsi="Arial" w:cs="Arial"/>
          <w:bCs/>
          <w:sz w:val="20"/>
          <w:szCs w:val="20"/>
        </w:rPr>
        <w:t>a</w:t>
      </w:r>
      <w:r w:rsidR="00CD64A1" w:rsidRPr="002D6AC9">
        <w:rPr>
          <w:rFonts w:ascii="Arial" w:hAnsi="Arial" w:cs="Arial"/>
          <w:bCs/>
          <w:sz w:val="20"/>
          <w:szCs w:val="20"/>
        </w:rPr>
        <w:t xml:space="preserve"> projedná s ním</w:t>
      </w:r>
      <w:r w:rsidRPr="002D6AC9">
        <w:rPr>
          <w:rFonts w:ascii="Arial" w:hAnsi="Arial" w:cs="Arial"/>
          <w:bCs/>
          <w:sz w:val="20"/>
          <w:szCs w:val="20"/>
        </w:rPr>
        <w:t xml:space="preserve"> </w:t>
      </w:r>
      <w:r w:rsidR="006D5F18" w:rsidRPr="002D6AC9">
        <w:rPr>
          <w:rFonts w:ascii="Arial" w:hAnsi="Arial" w:cs="Arial"/>
          <w:bCs/>
          <w:sz w:val="20"/>
          <w:szCs w:val="20"/>
        </w:rPr>
        <w:t xml:space="preserve">bezpečnostní podmínky pro provádění prací, aby nedošlo ke zranění </w:t>
      </w:r>
      <w:r w:rsidR="00953888" w:rsidRPr="002D6AC9">
        <w:rPr>
          <w:rFonts w:ascii="Arial" w:hAnsi="Arial" w:cs="Arial"/>
          <w:bCs/>
          <w:sz w:val="20"/>
          <w:szCs w:val="20"/>
        </w:rPr>
        <w:t xml:space="preserve">třetích </w:t>
      </w:r>
      <w:r w:rsidR="006D5F18" w:rsidRPr="002D6AC9">
        <w:rPr>
          <w:rFonts w:ascii="Arial" w:hAnsi="Arial" w:cs="Arial"/>
          <w:bCs/>
          <w:sz w:val="20"/>
          <w:szCs w:val="20"/>
        </w:rPr>
        <w:t>osob.</w:t>
      </w:r>
    </w:p>
    <w:p w14:paraId="5B6D9010" w14:textId="77777777" w:rsidR="008A298D" w:rsidRDefault="008A298D" w:rsidP="005E2E4C">
      <w:pPr>
        <w:rPr>
          <w:rFonts w:ascii="Arial" w:hAnsi="Arial" w:cs="Arial"/>
          <w:b/>
          <w:bCs/>
          <w:color w:val="CC0000"/>
          <w:sz w:val="20"/>
          <w:szCs w:val="20"/>
        </w:rPr>
      </w:pPr>
    </w:p>
    <w:p w14:paraId="153CA36F" w14:textId="77777777" w:rsidR="008A298D" w:rsidRDefault="008A298D" w:rsidP="005E2E4C">
      <w:pPr>
        <w:rPr>
          <w:rFonts w:ascii="Arial" w:hAnsi="Arial" w:cs="Arial"/>
          <w:b/>
          <w:bCs/>
          <w:color w:val="CC0000"/>
          <w:sz w:val="20"/>
          <w:szCs w:val="20"/>
        </w:rPr>
      </w:pPr>
    </w:p>
    <w:p w14:paraId="5256A932" w14:textId="77777777"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3.</w:t>
      </w:r>
    </w:p>
    <w:p w14:paraId="61A5D521" w14:textId="77777777"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Cena za dílo</w:t>
      </w:r>
    </w:p>
    <w:p w14:paraId="31EE3765" w14:textId="77777777" w:rsidR="005E2E4C" w:rsidRPr="00174F11" w:rsidRDefault="005E2E4C" w:rsidP="005E2E4C">
      <w:pPr>
        <w:jc w:val="center"/>
        <w:rPr>
          <w:rFonts w:ascii="Arial" w:hAnsi="Arial" w:cs="Arial"/>
          <w:b/>
          <w:bCs/>
          <w:sz w:val="20"/>
          <w:szCs w:val="20"/>
        </w:rPr>
      </w:pPr>
    </w:p>
    <w:p w14:paraId="1ACFE075"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3.1</w:t>
      </w:r>
    </w:p>
    <w:p w14:paraId="33E295E9" w14:textId="77777777" w:rsidR="005E2E4C" w:rsidRDefault="005E2E4C" w:rsidP="005E2E4C">
      <w:pPr>
        <w:jc w:val="both"/>
        <w:rPr>
          <w:rFonts w:ascii="Arial" w:hAnsi="Arial" w:cs="Arial"/>
          <w:sz w:val="20"/>
          <w:szCs w:val="20"/>
        </w:rPr>
      </w:pPr>
      <w:r w:rsidRPr="00174F11">
        <w:rPr>
          <w:rFonts w:ascii="Arial" w:hAnsi="Arial" w:cs="Arial"/>
          <w:sz w:val="20"/>
          <w:szCs w:val="20"/>
        </w:rPr>
        <w:t xml:space="preserve">Cena za dílo je stanovena pro rozsah předmětu díla dle článku 2., odst. 2.1 </w:t>
      </w:r>
      <w:r w:rsidR="009F1AC4">
        <w:rPr>
          <w:rFonts w:ascii="Arial" w:hAnsi="Arial" w:cs="Arial"/>
          <w:sz w:val="20"/>
          <w:szCs w:val="20"/>
        </w:rPr>
        <w:t>a 2.</w:t>
      </w:r>
      <w:r w:rsidR="007844ED">
        <w:rPr>
          <w:rFonts w:ascii="Arial" w:hAnsi="Arial" w:cs="Arial"/>
          <w:sz w:val="20"/>
          <w:szCs w:val="20"/>
        </w:rPr>
        <w:t>2</w:t>
      </w:r>
      <w:r w:rsidR="009F1AC4">
        <w:rPr>
          <w:rFonts w:ascii="Arial" w:hAnsi="Arial" w:cs="Arial"/>
          <w:sz w:val="20"/>
          <w:szCs w:val="20"/>
        </w:rPr>
        <w:t xml:space="preserve"> </w:t>
      </w:r>
      <w:r w:rsidRPr="00174F11">
        <w:rPr>
          <w:rFonts w:ascii="Arial" w:hAnsi="Arial" w:cs="Arial"/>
          <w:sz w:val="20"/>
          <w:szCs w:val="20"/>
        </w:rPr>
        <w:t xml:space="preserve">této smlouvy </w:t>
      </w:r>
      <w:r w:rsidR="009F1AC4">
        <w:rPr>
          <w:rFonts w:ascii="Arial" w:hAnsi="Arial" w:cs="Arial"/>
          <w:sz w:val="20"/>
          <w:szCs w:val="20"/>
        </w:rPr>
        <w:t xml:space="preserve">a oceněný soupis prací, dodávek a služeb (příloha č. 1) </w:t>
      </w:r>
      <w:r w:rsidRPr="00174F11">
        <w:rPr>
          <w:rFonts w:ascii="Arial" w:hAnsi="Arial" w:cs="Arial"/>
          <w:sz w:val="20"/>
          <w:szCs w:val="20"/>
        </w:rPr>
        <w:t>takto:</w:t>
      </w:r>
    </w:p>
    <w:p w14:paraId="169DE855" w14:textId="77777777" w:rsidR="005D4317" w:rsidRDefault="005D4317" w:rsidP="005E2E4C">
      <w:pPr>
        <w:jc w:val="both"/>
        <w:rPr>
          <w:rFonts w:ascii="Arial" w:hAnsi="Arial" w:cs="Arial"/>
          <w:color w:val="C00000"/>
          <w:sz w:val="20"/>
          <w:szCs w:val="20"/>
        </w:rPr>
      </w:pPr>
    </w:p>
    <w:p w14:paraId="42E6D2CE" w14:textId="77777777" w:rsidR="00E92185" w:rsidRPr="00D46270" w:rsidRDefault="003246A4" w:rsidP="005E2E4C">
      <w:pPr>
        <w:jc w:val="both"/>
        <w:rPr>
          <w:rFonts w:ascii="Arial" w:hAnsi="Arial" w:cs="Arial"/>
          <w:b/>
          <w:sz w:val="20"/>
          <w:szCs w:val="20"/>
        </w:rPr>
      </w:pPr>
      <w:r>
        <w:rPr>
          <w:rFonts w:ascii="Arial" w:hAnsi="Arial" w:cs="Arial"/>
          <w:b/>
          <w:sz w:val="20"/>
          <w:szCs w:val="20"/>
        </w:rPr>
        <w:t>Cena</w:t>
      </w:r>
      <w:r w:rsidR="00D46270" w:rsidRPr="00D46270">
        <w:rPr>
          <w:rFonts w:ascii="Arial" w:hAnsi="Arial" w:cs="Arial"/>
          <w:b/>
          <w:sz w:val="20"/>
          <w:szCs w:val="20"/>
        </w:rPr>
        <w:t>:</w:t>
      </w:r>
    </w:p>
    <w:p w14:paraId="2C31FF14" w14:textId="77777777" w:rsidR="00471DE5" w:rsidRPr="00A945EA" w:rsidRDefault="00471DE5" w:rsidP="005E2E4C">
      <w:pPr>
        <w:jc w:val="both"/>
        <w:rPr>
          <w:rFonts w:ascii="Arial" w:hAnsi="Arial" w:cs="Arial"/>
          <w:color w:val="C00000"/>
          <w:sz w:val="20"/>
          <w:szCs w:val="20"/>
        </w:rPr>
      </w:pPr>
    </w:p>
    <w:p w14:paraId="15137EBB" w14:textId="77777777" w:rsidR="003B5B83" w:rsidRPr="00174F11" w:rsidRDefault="005E2E4C" w:rsidP="00E2052E">
      <w:pPr>
        <w:tabs>
          <w:tab w:val="left" w:pos="2880"/>
          <w:tab w:val="right" w:pos="9638"/>
        </w:tabs>
        <w:spacing w:line="360" w:lineRule="auto"/>
        <w:jc w:val="both"/>
        <w:rPr>
          <w:rFonts w:ascii="Arial" w:hAnsi="Arial" w:cs="Arial"/>
          <w:sz w:val="20"/>
          <w:szCs w:val="20"/>
        </w:rPr>
      </w:pPr>
      <w:r w:rsidRPr="00174F11">
        <w:rPr>
          <w:rFonts w:ascii="Arial" w:hAnsi="Arial" w:cs="Arial"/>
          <w:sz w:val="20"/>
          <w:szCs w:val="20"/>
        </w:rPr>
        <w:t xml:space="preserve">Cena bez DPH  </w:t>
      </w:r>
      <w:r w:rsidR="005D4317">
        <w:rPr>
          <w:rFonts w:ascii="Arial" w:hAnsi="Arial" w:cs="Arial"/>
          <w:sz w:val="20"/>
          <w:szCs w:val="20"/>
        </w:rPr>
        <w:t>21</w:t>
      </w:r>
      <w:r w:rsidRPr="00174F11">
        <w:rPr>
          <w:rFonts w:ascii="Arial" w:hAnsi="Arial" w:cs="Arial"/>
          <w:sz w:val="20"/>
          <w:szCs w:val="20"/>
        </w:rPr>
        <w:t xml:space="preserve"> </w:t>
      </w:r>
      <w:proofErr w:type="gramStart"/>
      <w:r w:rsidRPr="00174F11">
        <w:rPr>
          <w:rFonts w:ascii="Arial" w:hAnsi="Arial" w:cs="Arial"/>
          <w:sz w:val="20"/>
          <w:szCs w:val="20"/>
        </w:rPr>
        <w:t>%:</w:t>
      </w:r>
      <w:r w:rsidR="00E67651">
        <w:rPr>
          <w:rFonts w:ascii="Arial" w:hAnsi="Arial" w:cs="Arial"/>
          <w:sz w:val="20"/>
          <w:szCs w:val="20"/>
        </w:rPr>
        <w:t xml:space="preserve">   </w:t>
      </w:r>
      <w:proofErr w:type="gramEnd"/>
      <w:r w:rsidR="00E67651">
        <w:rPr>
          <w:rFonts w:ascii="Arial" w:hAnsi="Arial" w:cs="Arial"/>
          <w:sz w:val="20"/>
          <w:szCs w:val="20"/>
        </w:rPr>
        <w:t xml:space="preserve">    </w:t>
      </w:r>
      <w:r w:rsidR="00E67651">
        <w:rPr>
          <w:rFonts w:ascii="Arial" w:hAnsi="Arial" w:cs="Arial"/>
          <w:sz w:val="20"/>
          <w:szCs w:val="20"/>
        </w:rPr>
        <w:tab/>
        <w:t>Kč</w:t>
      </w:r>
      <w:r w:rsidR="00F60BAD">
        <w:rPr>
          <w:rFonts w:ascii="Arial" w:hAnsi="Arial" w:cs="Arial"/>
          <w:sz w:val="20"/>
          <w:szCs w:val="20"/>
        </w:rPr>
        <w:t xml:space="preserve">          </w:t>
      </w:r>
      <w:r w:rsidR="006D1D2D">
        <w:rPr>
          <w:rFonts w:ascii="Arial" w:hAnsi="Arial" w:cs="Arial"/>
          <w:sz w:val="20"/>
          <w:szCs w:val="20"/>
        </w:rPr>
        <w:t xml:space="preserve"> </w:t>
      </w:r>
      <w:r w:rsidR="004C34B0">
        <w:rPr>
          <w:rFonts w:ascii="Arial" w:hAnsi="Arial" w:cs="Arial"/>
          <w:sz w:val="20"/>
          <w:szCs w:val="20"/>
        </w:rPr>
        <w:t xml:space="preserve">                                            </w:t>
      </w:r>
      <w:r w:rsidR="00E704AB">
        <w:rPr>
          <w:rFonts w:ascii="Arial" w:hAnsi="Arial" w:cs="Arial"/>
          <w:sz w:val="20"/>
          <w:szCs w:val="20"/>
        </w:rPr>
        <w:t>4</w:t>
      </w:r>
      <w:r w:rsidR="00EE050E">
        <w:rPr>
          <w:rFonts w:ascii="Arial" w:hAnsi="Arial" w:cs="Arial"/>
          <w:sz w:val="20"/>
          <w:szCs w:val="20"/>
        </w:rPr>
        <w:t>99.245</w:t>
      </w:r>
      <w:r w:rsidR="004C34B0">
        <w:rPr>
          <w:rFonts w:ascii="Arial" w:hAnsi="Arial" w:cs="Arial"/>
          <w:sz w:val="20"/>
          <w:szCs w:val="20"/>
        </w:rPr>
        <w:t xml:space="preserve"> </w:t>
      </w:r>
      <w:r w:rsidR="00382415">
        <w:rPr>
          <w:rFonts w:ascii="Arial" w:hAnsi="Arial" w:cs="Arial"/>
          <w:sz w:val="20"/>
          <w:szCs w:val="20"/>
        </w:rPr>
        <w:t>,-</w:t>
      </w:r>
      <w:r w:rsidRPr="00174F11">
        <w:rPr>
          <w:rFonts w:ascii="Arial" w:hAnsi="Arial" w:cs="Arial"/>
          <w:sz w:val="20"/>
          <w:szCs w:val="20"/>
        </w:rPr>
        <w:tab/>
      </w:r>
      <w:r w:rsidR="00A27B9B">
        <w:rPr>
          <w:rFonts w:ascii="Arial" w:hAnsi="Arial" w:cs="Arial"/>
          <w:sz w:val="20"/>
          <w:szCs w:val="20"/>
        </w:rPr>
        <w:t xml:space="preserve">  </w:t>
      </w:r>
      <w:r w:rsidRPr="00174F11">
        <w:rPr>
          <w:rFonts w:ascii="Arial" w:hAnsi="Arial" w:cs="Arial"/>
          <w:sz w:val="20"/>
          <w:szCs w:val="20"/>
        </w:rPr>
        <w:tab/>
      </w:r>
    </w:p>
    <w:p w14:paraId="27F184F5" w14:textId="77777777" w:rsidR="003B5B83" w:rsidRPr="00471DE5" w:rsidRDefault="000C08DA" w:rsidP="00E2052E">
      <w:pPr>
        <w:tabs>
          <w:tab w:val="left" w:pos="2880"/>
          <w:tab w:val="right" w:pos="9638"/>
        </w:tabs>
        <w:spacing w:line="360" w:lineRule="auto"/>
        <w:jc w:val="both"/>
        <w:rPr>
          <w:rFonts w:ascii="Arial" w:hAnsi="Arial" w:cs="Arial"/>
          <w:sz w:val="20"/>
          <w:szCs w:val="20"/>
        </w:rPr>
      </w:pPr>
      <w:r>
        <w:rPr>
          <w:rFonts w:ascii="Arial" w:hAnsi="Arial" w:cs="Arial"/>
          <w:sz w:val="20"/>
          <w:szCs w:val="20"/>
        </w:rPr>
        <w:t xml:space="preserve">DPH </w:t>
      </w:r>
      <w:r w:rsidR="005D4317">
        <w:rPr>
          <w:rFonts w:ascii="Arial" w:hAnsi="Arial" w:cs="Arial"/>
          <w:sz w:val="20"/>
          <w:szCs w:val="20"/>
        </w:rPr>
        <w:t>21</w:t>
      </w:r>
      <w:r w:rsidR="0015642A">
        <w:rPr>
          <w:rFonts w:ascii="Arial" w:hAnsi="Arial" w:cs="Arial"/>
          <w:sz w:val="20"/>
          <w:szCs w:val="20"/>
        </w:rPr>
        <w:t xml:space="preserve"> </w:t>
      </w:r>
      <w:proofErr w:type="gramStart"/>
      <w:r w:rsidR="0015642A">
        <w:rPr>
          <w:rFonts w:ascii="Arial" w:hAnsi="Arial" w:cs="Arial"/>
          <w:sz w:val="20"/>
          <w:szCs w:val="20"/>
        </w:rPr>
        <w:t xml:space="preserve">%:   </w:t>
      </w:r>
      <w:proofErr w:type="gramEnd"/>
      <w:r w:rsidR="0015642A">
        <w:rPr>
          <w:rFonts w:ascii="Arial" w:hAnsi="Arial" w:cs="Arial"/>
          <w:sz w:val="20"/>
          <w:szCs w:val="20"/>
        </w:rPr>
        <w:t xml:space="preserve">                   </w:t>
      </w:r>
      <w:r w:rsidR="0015642A">
        <w:rPr>
          <w:rFonts w:ascii="Arial" w:hAnsi="Arial" w:cs="Arial"/>
          <w:sz w:val="20"/>
          <w:szCs w:val="20"/>
        </w:rPr>
        <w:tab/>
      </w:r>
      <w:r w:rsidR="00A27B9B">
        <w:rPr>
          <w:rFonts w:ascii="Arial" w:hAnsi="Arial" w:cs="Arial"/>
          <w:sz w:val="20"/>
          <w:szCs w:val="20"/>
        </w:rPr>
        <w:t>Kč</w:t>
      </w:r>
      <w:r w:rsidR="006D1D2D">
        <w:rPr>
          <w:rFonts w:ascii="Arial" w:hAnsi="Arial" w:cs="Arial"/>
          <w:sz w:val="20"/>
          <w:szCs w:val="20"/>
        </w:rPr>
        <w:t xml:space="preserve">           </w:t>
      </w:r>
      <w:r w:rsidR="004C34B0">
        <w:rPr>
          <w:rFonts w:ascii="Arial" w:hAnsi="Arial" w:cs="Arial"/>
          <w:sz w:val="20"/>
          <w:szCs w:val="20"/>
        </w:rPr>
        <w:t xml:space="preserve">                                            </w:t>
      </w:r>
      <w:r w:rsidR="00EE050E">
        <w:rPr>
          <w:rFonts w:ascii="Arial" w:hAnsi="Arial" w:cs="Arial"/>
          <w:sz w:val="20"/>
          <w:szCs w:val="20"/>
        </w:rPr>
        <w:t xml:space="preserve"> </w:t>
      </w:r>
      <w:r w:rsidR="00E704AB">
        <w:rPr>
          <w:rFonts w:ascii="Arial" w:hAnsi="Arial" w:cs="Arial"/>
          <w:sz w:val="20"/>
          <w:szCs w:val="20"/>
        </w:rPr>
        <w:t>1</w:t>
      </w:r>
      <w:r w:rsidR="00EE050E">
        <w:rPr>
          <w:rFonts w:ascii="Arial" w:hAnsi="Arial" w:cs="Arial"/>
          <w:sz w:val="20"/>
          <w:szCs w:val="20"/>
        </w:rPr>
        <w:t>04.842</w:t>
      </w:r>
      <w:r w:rsidR="00363997">
        <w:rPr>
          <w:rFonts w:ascii="Arial" w:hAnsi="Arial" w:cs="Arial"/>
          <w:sz w:val="20"/>
          <w:szCs w:val="20"/>
        </w:rPr>
        <w:t>,-</w:t>
      </w:r>
    </w:p>
    <w:p w14:paraId="7786673E" w14:textId="77777777" w:rsidR="005E2E4C" w:rsidRPr="00174F11" w:rsidRDefault="005E2E4C" w:rsidP="00E2052E">
      <w:pPr>
        <w:tabs>
          <w:tab w:val="left" w:pos="2880"/>
          <w:tab w:val="right" w:pos="9638"/>
        </w:tabs>
        <w:spacing w:line="360" w:lineRule="auto"/>
        <w:jc w:val="both"/>
        <w:rPr>
          <w:rFonts w:ascii="Arial" w:hAnsi="Arial" w:cs="Arial"/>
          <w:b/>
          <w:bCs/>
          <w:sz w:val="20"/>
          <w:szCs w:val="20"/>
        </w:rPr>
      </w:pPr>
      <w:r w:rsidRPr="00174F11">
        <w:rPr>
          <w:rFonts w:ascii="Arial" w:hAnsi="Arial" w:cs="Arial"/>
          <w:b/>
          <w:bCs/>
          <w:sz w:val="20"/>
          <w:szCs w:val="20"/>
        </w:rPr>
        <w:t xml:space="preserve">Cena včetně DPH  </w:t>
      </w:r>
      <w:r w:rsidR="005D4317">
        <w:rPr>
          <w:rFonts w:ascii="Arial" w:hAnsi="Arial" w:cs="Arial"/>
          <w:b/>
          <w:bCs/>
          <w:sz w:val="20"/>
          <w:szCs w:val="20"/>
        </w:rPr>
        <w:t>21</w:t>
      </w:r>
      <w:r w:rsidRPr="00174F11">
        <w:rPr>
          <w:rFonts w:ascii="Arial" w:hAnsi="Arial" w:cs="Arial"/>
          <w:b/>
          <w:bCs/>
          <w:sz w:val="20"/>
          <w:szCs w:val="20"/>
        </w:rPr>
        <w:t xml:space="preserve"> </w:t>
      </w:r>
      <w:proofErr w:type="gramStart"/>
      <w:r w:rsidRPr="00174F11">
        <w:rPr>
          <w:rFonts w:ascii="Arial" w:hAnsi="Arial" w:cs="Arial"/>
          <w:b/>
          <w:bCs/>
          <w:sz w:val="20"/>
          <w:szCs w:val="20"/>
        </w:rPr>
        <w:t xml:space="preserve">%:   </w:t>
      </w:r>
      <w:proofErr w:type="gramEnd"/>
      <w:r w:rsidR="00E67651">
        <w:rPr>
          <w:rFonts w:ascii="Arial" w:hAnsi="Arial" w:cs="Arial"/>
          <w:b/>
          <w:bCs/>
          <w:sz w:val="20"/>
          <w:szCs w:val="20"/>
        </w:rPr>
        <w:tab/>
      </w:r>
      <w:r w:rsidR="00E67651" w:rsidRPr="00F82DC4">
        <w:rPr>
          <w:rFonts w:ascii="Arial" w:hAnsi="Arial" w:cs="Arial"/>
          <w:b/>
          <w:bCs/>
          <w:sz w:val="20"/>
          <w:szCs w:val="20"/>
        </w:rPr>
        <w:t>Kč</w:t>
      </w:r>
      <w:r w:rsidR="00F60BAD" w:rsidRPr="00F82DC4">
        <w:rPr>
          <w:rFonts w:ascii="Arial" w:hAnsi="Arial" w:cs="Arial"/>
          <w:b/>
          <w:bCs/>
          <w:sz w:val="20"/>
          <w:szCs w:val="20"/>
        </w:rPr>
        <w:t xml:space="preserve">         </w:t>
      </w:r>
      <w:r w:rsidR="006D1D2D" w:rsidRPr="00F82DC4">
        <w:rPr>
          <w:rFonts w:ascii="Arial" w:hAnsi="Arial" w:cs="Arial"/>
          <w:b/>
          <w:bCs/>
          <w:sz w:val="20"/>
          <w:szCs w:val="20"/>
        </w:rPr>
        <w:t xml:space="preserve"> </w:t>
      </w:r>
      <w:r w:rsidR="00F60BAD" w:rsidRPr="00F82DC4">
        <w:rPr>
          <w:rFonts w:ascii="Arial" w:hAnsi="Arial" w:cs="Arial"/>
          <w:b/>
          <w:bCs/>
          <w:sz w:val="20"/>
          <w:szCs w:val="20"/>
        </w:rPr>
        <w:t xml:space="preserve"> </w:t>
      </w:r>
      <w:r w:rsidR="004C34B0" w:rsidRPr="00F82DC4">
        <w:rPr>
          <w:rFonts w:ascii="Arial" w:hAnsi="Arial" w:cs="Arial"/>
          <w:b/>
          <w:bCs/>
          <w:sz w:val="20"/>
          <w:szCs w:val="20"/>
        </w:rPr>
        <w:t xml:space="preserve">                                             </w:t>
      </w:r>
      <w:r w:rsidR="00EE050E">
        <w:rPr>
          <w:rFonts w:ascii="Arial" w:hAnsi="Arial" w:cs="Arial"/>
          <w:b/>
          <w:bCs/>
          <w:sz w:val="20"/>
          <w:szCs w:val="20"/>
        </w:rPr>
        <w:t>604.087</w:t>
      </w:r>
      <w:r w:rsidR="00363997" w:rsidRPr="00F82DC4">
        <w:rPr>
          <w:rFonts w:ascii="Arial" w:hAnsi="Arial" w:cs="Arial"/>
          <w:b/>
          <w:bCs/>
          <w:sz w:val="20"/>
          <w:szCs w:val="20"/>
        </w:rPr>
        <w:t>,-</w:t>
      </w:r>
      <w:r w:rsidRPr="00174F11">
        <w:rPr>
          <w:rFonts w:ascii="Arial" w:hAnsi="Arial" w:cs="Arial"/>
          <w:b/>
          <w:bCs/>
          <w:sz w:val="20"/>
          <w:szCs w:val="20"/>
        </w:rPr>
        <w:t xml:space="preserve">                              </w:t>
      </w:r>
      <w:r w:rsidRPr="00174F11">
        <w:rPr>
          <w:rFonts w:ascii="Arial" w:hAnsi="Arial" w:cs="Arial"/>
          <w:b/>
          <w:bCs/>
          <w:sz w:val="20"/>
          <w:szCs w:val="20"/>
        </w:rPr>
        <w:tab/>
      </w:r>
    </w:p>
    <w:p w14:paraId="7A33B739" w14:textId="77777777" w:rsidR="003B5B83" w:rsidRPr="00174F11" w:rsidRDefault="003B5B83" w:rsidP="005E2E4C">
      <w:pPr>
        <w:tabs>
          <w:tab w:val="left" w:pos="2880"/>
          <w:tab w:val="right" w:pos="9638"/>
        </w:tabs>
        <w:jc w:val="both"/>
        <w:rPr>
          <w:rFonts w:ascii="Arial" w:hAnsi="Arial" w:cs="Arial"/>
          <w:b/>
          <w:bCs/>
          <w:sz w:val="20"/>
          <w:szCs w:val="20"/>
        </w:rPr>
      </w:pPr>
    </w:p>
    <w:p w14:paraId="2D08EFBB" w14:textId="77777777" w:rsidR="005E2E4C" w:rsidRPr="00174F11" w:rsidRDefault="005E2E4C" w:rsidP="005E2E4C">
      <w:pPr>
        <w:tabs>
          <w:tab w:val="left" w:pos="2880"/>
          <w:tab w:val="right" w:pos="9638"/>
        </w:tabs>
        <w:jc w:val="both"/>
        <w:rPr>
          <w:rFonts w:ascii="Arial" w:hAnsi="Arial" w:cs="Arial"/>
          <w:b/>
          <w:bCs/>
          <w:sz w:val="20"/>
          <w:szCs w:val="20"/>
        </w:rPr>
      </w:pPr>
      <w:r w:rsidRPr="00174F11">
        <w:rPr>
          <w:rFonts w:ascii="Arial" w:hAnsi="Arial" w:cs="Arial"/>
          <w:b/>
          <w:bCs/>
          <w:sz w:val="20"/>
          <w:szCs w:val="20"/>
        </w:rPr>
        <w:t>[</w:t>
      </w:r>
      <w:proofErr w:type="spellStart"/>
      <w:proofErr w:type="gramStart"/>
      <w:r w:rsidRPr="00174F11">
        <w:rPr>
          <w:rFonts w:ascii="Arial" w:hAnsi="Arial" w:cs="Arial"/>
          <w:b/>
          <w:bCs/>
          <w:sz w:val="20"/>
          <w:szCs w:val="20"/>
        </w:rPr>
        <w:t>slovy:</w:t>
      </w:r>
      <w:r w:rsidR="00C04F0A">
        <w:rPr>
          <w:rFonts w:ascii="Arial" w:hAnsi="Arial" w:cs="Arial"/>
          <w:b/>
          <w:bCs/>
          <w:sz w:val="20"/>
          <w:szCs w:val="20"/>
        </w:rPr>
        <w:t>šestsetčtyřitisíceosmdesátsedm</w:t>
      </w:r>
      <w:r w:rsidR="0093703D">
        <w:rPr>
          <w:rFonts w:ascii="Arial" w:hAnsi="Arial" w:cs="Arial"/>
          <w:b/>
          <w:bCs/>
          <w:sz w:val="20"/>
          <w:szCs w:val="20"/>
        </w:rPr>
        <w:t>korunčes</w:t>
      </w:r>
      <w:r w:rsidR="00F60BAD">
        <w:rPr>
          <w:rFonts w:ascii="Arial" w:hAnsi="Arial" w:cs="Arial"/>
          <w:b/>
          <w:bCs/>
          <w:sz w:val="20"/>
          <w:szCs w:val="20"/>
        </w:rPr>
        <w:t>k</w:t>
      </w:r>
      <w:r w:rsidR="001C7AB1">
        <w:rPr>
          <w:rFonts w:ascii="Arial" w:hAnsi="Arial" w:cs="Arial"/>
          <w:b/>
          <w:bCs/>
          <w:sz w:val="20"/>
          <w:szCs w:val="20"/>
        </w:rPr>
        <w:t>ých</w:t>
      </w:r>
      <w:proofErr w:type="gramEnd"/>
      <w:r w:rsidR="00A27B9B">
        <w:rPr>
          <w:rFonts w:ascii="Arial" w:hAnsi="Arial" w:cs="Arial"/>
          <w:b/>
          <w:bCs/>
          <w:sz w:val="20"/>
          <w:szCs w:val="20"/>
        </w:rPr>
        <w:t>,vč.DPH</w:t>
      </w:r>
      <w:proofErr w:type="spellEnd"/>
      <w:r w:rsidRPr="00174F11">
        <w:rPr>
          <w:rFonts w:ascii="Arial" w:hAnsi="Arial" w:cs="Arial"/>
          <w:b/>
          <w:bCs/>
          <w:sz w:val="20"/>
          <w:szCs w:val="20"/>
        </w:rPr>
        <w:t>]</w:t>
      </w:r>
      <w:r w:rsidR="00A27B9B">
        <w:rPr>
          <w:rFonts w:ascii="Arial" w:hAnsi="Arial" w:cs="Arial"/>
          <w:b/>
          <w:bCs/>
          <w:sz w:val="20"/>
          <w:szCs w:val="20"/>
        </w:rPr>
        <w:t xml:space="preserve">  </w:t>
      </w:r>
      <w:r w:rsidRPr="00174F11">
        <w:rPr>
          <w:rFonts w:ascii="Arial" w:hAnsi="Arial" w:cs="Arial"/>
          <w:b/>
          <w:bCs/>
          <w:sz w:val="20"/>
          <w:szCs w:val="20"/>
        </w:rPr>
        <w:tab/>
      </w:r>
    </w:p>
    <w:p w14:paraId="4AE1B3AC" w14:textId="77777777" w:rsidR="003E6D9B" w:rsidRPr="00174F11" w:rsidRDefault="003E6D9B" w:rsidP="005E2E4C">
      <w:pPr>
        <w:tabs>
          <w:tab w:val="right" w:pos="9638"/>
        </w:tabs>
        <w:jc w:val="both"/>
        <w:rPr>
          <w:rFonts w:ascii="Arial" w:hAnsi="Arial" w:cs="Arial"/>
          <w:sz w:val="20"/>
          <w:szCs w:val="20"/>
        </w:rPr>
      </w:pPr>
    </w:p>
    <w:p w14:paraId="4FB6A60D" w14:textId="77777777"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3.2</w:t>
      </w:r>
    </w:p>
    <w:p w14:paraId="2D0D0F06" w14:textId="77777777"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Cena za dílo může být změněna formou písemného dodatku k této smlouvě v těchto případech:</w:t>
      </w:r>
    </w:p>
    <w:p w14:paraId="69062BE6" w14:textId="77777777"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sz w:val="20"/>
          <w:szCs w:val="20"/>
        </w:rPr>
        <w:t xml:space="preserve">a/ </w:t>
      </w:r>
      <w:r w:rsidRPr="00174F11">
        <w:rPr>
          <w:rFonts w:ascii="Arial" w:hAnsi="Arial" w:cs="Arial"/>
          <w:sz w:val="20"/>
          <w:szCs w:val="20"/>
        </w:rPr>
        <w:tab/>
        <w:t>neprovedené práce a dodávky budou zhotovitelem z ceny díla odečteny.</w:t>
      </w:r>
    </w:p>
    <w:p w14:paraId="2CCF04C7" w14:textId="77777777"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bCs/>
          <w:sz w:val="20"/>
          <w:szCs w:val="20"/>
        </w:rPr>
        <w:t xml:space="preserve">b/ </w:t>
      </w:r>
      <w:r w:rsidRPr="00174F11">
        <w:rPr>
          <w:rFonts w:ascii="Arial" w:hAnsi="Arial" w:cs="Arial"/>
          <w:bCs/>
          <w:sz w:val="20"/>
          <w:szCs w:val="20"/>
        </w:rPr>
        <w:tab/>
        <w:t xml:space="preserve">vícepráce dle </w:t>
      </w:r>
      <w:r w:rsidRPr="00174F11">
        <w:rPr>
          <w:rFonts w:ascii="Arial" w:hAnsi="Arial" w:cs="Arial"/>
          <w:sz w:val="20"/>
          <w:szCs w:val="20"/>
        </w:rPr>
        <w:t>čl. 2 Předmět smlouvy, odst. 2</w:t>
      </w:r>
      <w:r w:rsidR="009F1AC4">
        <w:rPr>
          <w:rFonts w:ascii="Arial" w:hAnsi="Arial" w:cs="Arial"/>
          <w:sz w:val="20"/>
          <w:szCs w:val="20"/>
        </w:rPr>
        <w:t xml:space="preserve">.2 </w:t>
      </w:r>
      <w:r w:rsidRPr="00174F11">
        <w:rPr>
          <w:rFonts w:ascii="Arial" w:hAnsi="Arial" w:cs="Arial"/>
          <w:sz w:val="20"/>
          <w:szCs w:val="20"/>
        </w:rPr>
        <w:t>budou k ceně díla přičteny.</w:t>
      </w:r>
    </w:p>
    <w:p w14:paraId="1CF70130" w14:textId="77777777" w:rsidR="00EA4675" w:rsidRDefault="00EA4675" w:rsidP="005E2E4C">
      <w:pPr>
        <w:tabs>
          <w:tab w:val="right" w:pos="9638"/>
        </w:tabs>
        <w:rPr>
          <w:rFonts w:ascii="Arial" w:hAnsi="Arial" w:cs="Arial"/>
          <w:b/>
          <w:bCs/>
          <w:color w:val="CC0000"/>
          <w:sz w:val="20"/>
          <w:szCs w:val="20"/>
        </w:rPr>
      </w:pPr>
    </w:p>
    <w:p w14:paraId="4AF55F6F" w14:textId="77777777" w:rsidR="00D74D0E" w:rsidRPr="00D74D0E" w:rsidRDefault="00D74D0E" w:rsidP="005E2E4C">
      <w:pPr>
        <w:tabs>
          <w:tab w:val="right" w:pos="9638"/>
        </w:tabs>
        <w:rPr>
          <w:rFonts w:ascii="Arial" w:hAnsi="Arial" w:cs="Arial"/>
          <w:bCs/>
          <w:sz w:val="20"/>
          <w:szCs w:val="20"/>
        </w:rPr>
      </w:pPr>
      <w:r w:rsidRPr="00D74D0E">
        <w:rPr>
          <w:rFonts w:ascii="Arial" w:hAnsi="Arial" w:cs="Arial"/>
          <w:bCs/>
          <w:sz w:val="20"/>
          <w:szCs w:val="20"/>
        </w:rPr>
        <w:t>3.</w:t>
      </w:r>
      <w:r w:rsidR="001A3763">
        <w:rPr>
          <w:rFonts w:ascii="Arial" w:hAnsi="Arial" w:cs="Arial"/>
          <w:bCs/>
          <w:sz w:val="20"/>
          <w:szCs w:val="20"/>
        </w:rPr>
        <w:t>3</w:t>
      </w:r>
    </w:p>
    <w:p w14:paraId="425B0CBA" w14:textId="77777777" w:rsidR="00D74D0E" w:rsidRPr="00FD5FD3" w:rsidRDefault="00D74D0E" w:rsidP="005E2E4C">
      <w:pPr>
        <w:tabs>
          <w:tab w:val="right" w:pos="9638"/>
        </w:tabs>
        <w:rPr>
          <w:rFonts w:ascii="Arial" w:hAnsi="Arial" w:cs="Arial"/>
          <w:sz w:val="20"/>
          <w:szCs w:val="20"/>
        </w:rPr>
      </w:pPr>
      <w:r w:rsidRPr="00FD5FD3">
        <w:rPr>
          <w:rFonts w:ascii="Arial" w:hAnsi="Arial" w:cs="Arial"/>
          <w:sz w:val="20"/>
          <w:szCs w:val="20"/>
        </w:rPr>
        <w:t>Nabídkový rozpočet musí obsahovat všechny položky soupisu prací</w:t>
      </w:r>
      <w:r w:rsidR="00C2425E" w:rsidRPr="00FD5FD3">
        <w:rPr>
          <w:rFonts w:ascii="Arial" w:hAnsi="Arial" w:cs="Arial"/>
          <w:sz w:val="20"/>
          <w:szCs w:val="20"/>
        </w:rPr>
        <w:t xml:space="preserve"> uvedené v</w:t>
      </w:r>
      <w:r w:rsidR="00997DF5" w:rsidRPr="00FD5FD3">
        <w:rPr>
          <w:rFonts w:ascii="Arial" w:hAnsi="Arial" w:cs="Arial"/>
          <w:sz w:val="20"/>
          <w:szCs w:val="20"/>
        </w:rPr>
        <w:t>e výkazu výměr.</w:t>
      </w:r>
      <w:r w:rsidRPr="00FD5FD3">
        <w:rPr>
          <w:rFonts w:ascii="Arial" w:hAnsi="Arial" w:cs="Arial"/>
          <w:sz w:val="20"/>
          <w:szCs w:val="20"/>
        </w:rPr>
        <w:t xml:space="preserve"> Pokud by v nabídkovém rozpočtu některé položky dle soupisu prací zahrnuty nebyly, zhotovitel je povinen provést tyto práce bez nároku na odměnu. V tomto případě se nebude jednat o vícepráce.</w:t>
      </w:r>
    </w:p>
    <w:p w14:paraId="3A040886" w14:textId="77777777" w:rsidR="00EA4675" w:rsidRDefault="00EA4675" w:rsidP="005E2E4C">
      <w:pPr>
        <w:tabs>
          <w:tab w:val="right" w:pos="9638"/>
        </w:tabs>
        <w:rPr>
          <w:rFonts w:ascii="Arial" w:hAnsi="Arial" w:cs="Arial"/>
          <w:b/>
          <w:bCs/>
          <w:color w:val="CC0000"/>
          <w:sz w:val="20"/>
          <w:szCs w:val="20"/>
        </w:rPr>
      </w:pPr>
    </w:p>
    <w:p w14:paraId="47C7C50F" w14:textId="77777777" w:rsidR="008A298D" w:rsidRDefault="008A298D" w:rsidP="005E2E4C">
      <w:pPr>
        <w:tabs>
          <w:tab w:val="right" w:pos="9638"/>
        </w:tabs>
        <w:rPr>
          <w:rFonts w:ascii="Arial" w:hAnsi="Arial" w:cs="Arial"/>
          <w:b/>
          <w:bCs/>
          <w:color w:val="CC0000"/>
          <w:sz w:val="20"/>
          <w:szCs w:val="20"/>
        </w:rPr>
      </w:pPr>
    </w:p>
    <w:p w14:paraId="55DFBC1F" w14:textId="77777777" w:rsidR="005E2E4C" w:rsidRPr="00174F11" w:rsidRDefault="005E2E4C" w:rsidP="005E2E4C">
      <w:pPr>
        <w:tabs>
          <w:tab w:val="right" w:pos="9638"/>
        </w:tabs>
        <w:rPr>
          <w:rFonts w:ascii="Arial" w:hAnsi="Arial" w:cs="Arial"/>
          <w:b/>
          <w:bCs/>
          <w:color w:val="CC0000"/>
          <w:sz w:val="20"/>
          <w:szCs w:val="20"/>
        </w:rPr>
      </w:pPr>
      <w:r w:rsidRPr="00174F11">
        <w:rPr>
          <w:rFonts w:ascii="Arial" w:hAnsi="Arial" w:cs="Arial"/>
          <w:b/>
          <w:bCs/>
          <w:color w:val="CC0000"/>
          <w:sz w:val="20"/>
          <w:szCs w:val="20"/>
        </w:rPr>
        <w:t xml:space="preserve">4. </w:t>
      </w:r>
    </w:p>
    <w:p w14:paraId="0340CBC7" w14:textId="77777777" w:rsidR="005E2E4C" w:rsidRPr="00174F11" w:rsidRDefault="005E2E4C" w:rsidP="005E2E4C">
      <w:pPr>
        <w:pStyle w:val="Nadpis2"/>
        <w:tabs>
          <w:tab w:val="right" w:pos="9638"/>
        </w:tabs>
        <w:jc w:val="left"/>
        <w:rPr>
          <w:rFonts w:ascii="Arial" w:hAnsi="Arial" w:cs="Arial"/>
          <w:color w:val="CC0000"/>
          <w:szCs w:val="20"/>
        </w:rPr>
      </w:pPr>
      <w:r w:rsidRPr="00174F11">
        <w:rPr>
          <w:rFonts w:ascii="Arial" w:hAnsi="Arial" w:cs="Arial"/>
          <w:color w:val="CC0000"/>
          <w:szCs w:val="20"/>
        </w:rPr>
        <w:t xml:space="preserve">Termín plnění  </w:t>
      </w:r>
    </w:p>
    <w:p w14:paraId="67D654F3" w14:textId="77777777" w:rsidR="005E2E4C" w:rsidRPr="00174F11" w:rsidRDefault="005E2E4C" w:rsidP="005E2E4C">
      <w:pPr>
        <w:tabs>
          <w:tab w:val="right" w:pos="9638"/>
        </w:tabs>
        <w:rPr>
          <w:rFonts w:ascii="Arial" w:hAnsi="Arial" w:cs="Arial"/>
          <w:sz w:val="20"/>
          <w:szCs w:val="20"/>
        </w:rPr>
      </w:pPr>
    </w:p>
    <w:p w14:paraId="2485EF4F" w14:textId="77777777" w:rsidR="00ED3AC2" w:rsidRDefault="005E2E4C" w:rsidP="00ED3AC2">
      <w:pPr>
        <w:pStyle w:val="Bezmezer"/>
      </w:pPr>
      <w:r w:rsidRPr="00174F11">
        <w:t>4.1</w:t>
      </w:r>
      <w:r w:rsidRPr="001961ED">
        <w:rPr>
          <w:b/>
        </w:rPr>
        <w:tab/>
      </w:r>
    </w:p>
    <w:p w14:paraId="413A6BF0" w14:textId="77777777" w:rsidR="005E2E4C" w:rsidRPr="00ED3AC2" w:rsidRDefault="00B870EC" w:rsidP="00ED3AC2">
      <w:pPr>
        <w:pStyle w:val="Bezmezer"/>
        <w:spacing w:line="360" w:lineRule="auto"/>
      </w:pPr>
      <w:r w:rsidRPr="00974751">
        <w:rPr>
          <w:b/>
        </w:rPr>
        <w:t xml:space="preserve">Zahájení </w:t>
      </w:r>
      <w:proofErr w:type="gramStart"/>
      <w:r w:rsidRPr="00974751">
        <w:rPr>
          <w:b/>
        </w:rPr>
        <w:t>prací</w:t>
      </w:r>
      <w:r w:rsidR="005E2E4C" w:rsidRPr="00974751">
        <w:rPr>
          <w:b/>
        </w:rPr>
        <w:t>:</w:t>
      </w:r>
      <w:r w:rsidR="005A3A4A" w:rsidRPr="00974751">
        <w:rPr>
          <w:b/>
        </w:rPr>
        <w:t xml:space="preserve"> </w:t>
      </w:r>
      <w:r w:rsidR="00411AF0" w:rsidRPr="00974751">
        <w:rPr>
          <w:b/>
        </w:rPr>
        <w:t xml:space="preserve"> </w:t>
      </w:r>
      <w:r w:rsidR="00CE7C3D" w:rsidRPr="00974751">
        <w:rPr>
          <w:b/>
        </w:rPr>
        <w:t xml:space="preserve"> </w:t>
      </w:r>
      <w:proofErr w:type="gramEnd"/>
      <w:r w:rsidR="00CE7C3D" w:rsidRPr="00974751">
        <w:rPr>
          <w:b/>
        </w:rPr>
        <w:t xml:space="preserve">        </w:t>
      </w:r>
      <w:r w:rsidR="00907CA3" w:rsidRPr="00974751">
        <w:rPr>
          <w:b/>
        </w:rPr>
        <w:t xml:space="preserve">                                                            </w:t>
      </w:r>
      <w:r w:rsidR="00F06192" w:rsidRPr="00974751">
        <w:rPr>
          <w:b/>
        </w:rPr>
        <w:t xml:space="preserve">               </w:t>
      </w:r>
      <w:r w:rsidR="00974751" w:rsidRPr="00974751">
        <w:rPr>
          <w:b/>
        </w:rPr>
        <w:t xml:space="preserve">         </w:t>
      </w:r>
      <w:r w:rsidR="00AD2AC4">
        <w:rPr>
          <w:b/>
        </w:rPr>
        <w:t>březen</w:t>
      </w:r>
      <w:r w:rsidR="00FD5FD3">
        <w:rPr>
          <w:b/>
        </w:rPr>
        <w:t xml:space="preserve"> 2021</w:t>
      </w:r>
      <w:r w:rsidR="005E2E4C" w:rsidRPr="00974751">
        <w:rPr>
          <w:b/>
        </w:rPr>
        <w:tab/>
      </w:r>
    </w:p>
    <w:p w14:paraId="794B9F8A" w14:textId="77777777" w:rsidR="006C2480" w:rsidRDefault="00997DF5" w:rsidP="00ED3AC2">
      <w:pPr>
        <w:tabs>
          <w:tab w:val="right" w:pos="8647"/>
        </w:tabs>
        <w:spacing w:line="360" w:lineRule="auto"/>
        <w:jc w:val="both"/>
        <w:rPr>
          <w:rFonts w:ascii="Arial" w:hAnsi="Arial" w:cs="Arial"/>
          <w:b/>
          <w:bCs/>
          <w:sz w:val="20"/>
          <w:szCs w:val="20"/>
        </w:rPr>
      </w:pPr>
      <w:r w:rsidRPr="00ED3AC2">
        <w:rPr>
          <w:rFonts w:ascii="Arial" w:hAnsi="Arial" w:cs="Arial"/>
          <w:b/>
          <w:bCs/>
          <w:sz w:val="20"/>
          <w:szCs w:val="20"/>
        </w:rPr>
        <w:t xml:space="preserve">Dokončení </w:t>
      </w:r>
      <w:proofErr w:type="gramStart"/>
      <w:r w:rsidR="00FD5FD3">
        <w:rPr>
          <w:rFonts w:ascii="Arial" w:hAnsi="Arial" w:cs="Arial"/>
          <w:b/>
          <w:bCs/>
          <w:sz w:val="20"/>
          <w:szCs w:val="20"/>
        </w:rPr>
        <w:t>prací</w:t>
      </w:r>
      <w:r w:rsidR="00ED3AC2" w:rsidRPr="00ED3AC2">
        <w:rPr>
          <w:rFonts w:ascii="Arial" w:hAnsi="Arial" w:cs="Arial"/>
          <w:b/>
          <w:bCs/>
          <w:sz w:val="20"/>
          <w:szCs w:val="20"/>
        </w:rPr>
        <w:t>:</w:t>
      </w:r>
      <w:r w:rsidRPr="00ED3AC2">
        <w:rPr>
          <w:rFonts w:ascii="Arial" w:hAnsi="Arial" w:cs="Arial"/>
          <w:b/>
          <w:bCs/>
          <w:sz w:val="20"/>
          <w:szCs w:val="20"/>
        </w:rPr>
        <w:t xml:space="preserve">   </w:t>
      </w:r>
      <w:proofErr w:type="gramEnd"/>
      <w:r w:rsidRPr="00ED3AC2">
        <w:rPr>
          <w:rFonts w:ascii="Arial" w:hAnsi="Arial" w:cs="Arial"/>
          <w:b/>
          <w:bCs/>
          <w:sz w:val="20"/>
          <w:szCs w:val="20"/>
        </w:rPr>
        <w:t xml:space="preserve">                                                                           </w:t>
      </w:r>
      <w:r w:rsidR="00ED3AC2" w:rsidRPr="00ED3AC2">
        <w:rPr>
          <w:rFonts w:ascii="Arial" w:hAnsi="Arial" w:cs="Arial"/>
          <w:b/>
          <w:bCs/>
          <w:sz w:val="20"/>
          <w:szCs w:val="20"/>
        </w:rPr>
        <w:t xml:space="preserve"> </w:t>
      </w:r>
      <w:r w:rsidR="00AD2AC4">
        <w:rPr>
          <w:rFonts w:ascii="Arial" w:hAnsi="Arial" w:cs="Arial"/>
          <w:b/>
          <w:bCs/>
          <w:sz w:val="20"/>
          <w:szCs w:val="20"/>
        </w:rPr>
        <w:t>osm</w:t>
      </w:r>
      <w:r w:rsidR="00FD5FD3">
        <w:rPr>
          <w:rFonts w:ascii="Arial" w:hAnsi="Arial" w:cs="Arial"/>
          <w:b/>
          <w:bCs/>
          <w:sz w:val="20"/>
          <w:szCs w:val="20"/>
        </w:rPr>
        <w:t xml:space="preserve"> týdnů od započetí prací</w:t>
      </w:r>
    </w:p>
    <w:p w14:paraId="65346AAA" w14:textId="77777777" w:rsidR="00BC3AD3" w:rsidRDefault="005E2E4C" w:rsidP="00BC3AD3">
      <w:pPr>
        <w:tabs>
          <w:tab w:val="right" w:pos="9638"/>
        </w:tabs>
        <w:jc w:val="both"/>
        <w:rPr>
          <w:rFonts w:ascii="Arial" w:hAnsi="Arial" w:cs="Arial"/>
          <w:bCs/>
          <w:sz w:val="20"/>
          <w:szCs w:val="20"/>
        </w:rPr>
      </w:pPr>
      <w:r w:rsidRPr="001B50A0">
        <w:rPr>
          <w:rFonts w:ascii="Arial" w:hAnsi="Arial" w:cs="Arial"/>
          <w:bCs/>
          <w:sz w:val="20"/>
          <w:szCs w:val="20"/>
        </w:rPr>
        <w:t>4.</w:t>
      </w:r>
      <w:r w:rsidR="00BC3AD3">
        <w:rPr>
          <w:rFonts w:ascii="Arial" w:hAnsi="Arial" w:cs="Arial"/>
          <w:bCs/>
          <w:sz w:val="20"/>
          <w:szCs w:val="20"/>
        </w:rPr>
        <w:t>2</w:t>
      </w:r>
    </w:p>
    <w:p w14:paraId="26ECED93" w14:textId="77777777" w:rsidR="00502DDA" w:rsidRPr="00BC3AD3" w:rsidRDefault="003621E0" w:rsidP="00BC3AD3">
      <w:pPr>
        <w:tabs>
          <w:tab w:val="right" w:pos="9638"/>
        </w:tabs>
        <w:jc w:val="both"/>
        <w:rPr>
          <w:rFonts w:ascii="Arial" w:hAnsi="Arial" w:cs="Arial"/>
          <w:b/>
          <w:color w:val="7030A0"/>
          <w:sz w:val="20"/>
          <w:szCs w:val="20"/>
        </w:rPr>
      </w:pPr>
      <w:r>
        <w:rPr>
          <w:rFonts w:ascii="Arial" w:hAnsi="Arial" w:cs="Arial"/>
          <w:bCs/>
          <w:sz w:val="20"/>
          <w:szCs w:val="20"/>
        </w:rPr>
        <w:t xml:space="preserve">Případné </w:t>
      </w:r>
      <w:r w:rsidRPr="002D6AC9">
        <w:rPr>
          <w:rFonts w:ascii="Arial" w:hAnsi="Arial" w:cs="Arial"/>
          <w:bCs/>
          <w:sz w:val="20"/>
          <w:szCs w:val="20"/>
        </w:rPr>
        <w:t>vícepráce</w:t>
      </w:r>
      <w:r w:rsidR="00826260" w:rsidRPr="002D6AC9">
        <w:rPr>
          <w:rFonts w:ascii="Arial" w:hAnsi="Arial" w:cs="Arial"/>
          <w:bCs/>
          <w:sz w:val="20"/>
          <w:szCs w:val="20"/>
        </w:rPr>
        <w:t xml:space="preserve"> menší než </w:t>
      </w:r>
      <w:proofErr w:type="gramStart"/>
      <w:r w:rsidR="00826260" w:rsidRPr="002D6AC9">
        <w:rPr>
          <w:rFonts w:ascii="Arial" w:hAnsi="Arial" w:cs="Arial"/>
          <w:bCs/>
          <w:sz w:val="20"/>
          <w:szCs w:val="20"/>
        </w:rPr>
        <w:t>10%</w:t>
      </w:r>
      <w:proofErr w:type="gramEnd"/>
      <w:r w:rsidR="00826260" w:rsidRPr="002D6AC9">
        <w:rPr>
          <w:rFonts w:ascii="Arial" w:hAnsi="Arial" w:cs="Arial"/>
          <w:bCs/>
          <w:sz w:val="20"/>
          <w:szCs w:val="20"/>
        </w:rPr>
        <w:t xml:space="preserve"> z ceny díla</w:t>
      </w:r>
      <w:r w:rsidRPr="002D6AC9">
        <w:rPr>
          <w:rFonts w:ascii="Arial" w:hAnsi="Arial" w:cs="Arial"/>
          <w:bCs/>
          <w:sz w:val="20"/>
          <w:szCs w:val="20"/>
        </w:rPr>
        <w:t xml:space="preserve"> </w:t>
      </w:r>
      <w:r w:rsidR="007F528D" w:rsidRPr="002D6AC9">
        <w:rPr>
          <w:rFonts w:ascii="Arial" w:hAnsi="Arial" w:cs="Arial"/>
          <w:bCs/>
          <w:sz w:val="20"/>
          <w:szCs w:val="20"/>
        </w:rPr>
        <w:t>nemají</w:t>
      </w:r>
      <w:r w:rsidR="009D07AE">
        <w:rPr>
          <w:rFonts w:ascii="Arial" w:hAnsi="Arial" w:cs="Arial"/>
          <w:bCs/>
          <w:sz w:val="20"/>
          <w:szCs w:val="20"/>
        </w:rPr>
        <w:t xml:space="preserve"> </w:t>
      </w:r>
      <w:r w:rsidR="007F528D">
        <w:rPr>
          <w:rFonts w:ascii="Arial" w:hAnsi="Arial" w:cs="Arial"/>
          <w:bCs/>
          <w:sz w:val="20"/>
          <w:szCs w:val="20"/>
        </w:rPr>
        <w:t xml:space="preserve">vliv na termín dokončení díla. </w:t>
      </w:r>
      <w:r w:rsidR="00B5362C">
        <w:rPr>
          <w:rFonts w:ascii="Arial" w:hAnsi="Arial" w:cs="Arial"/>
          <w:bCs/>
          <w:sz w:val="20"/>
          <w:szCs w:val="20"/>
        </w:rPr>
        <w:t xml:space="preserve">    </w:t>
      </w:r>
    </w:p>
    <w:p w14:paraId="6A62F6DE" w14:textId="77777777" w:rsidR="00B1202E" w:rsidRDefault="00B1202E" w:rsidP="00CE138F">
      <w:pPr>
        <w:jc w:val="both"/>
        <w:rPr>
          <w:rFonts w:ascii="Arial" w:hAnsi="Arial" w:cs="Arial"/>
          <w:bCs/>
          <w:sz w:val="20"/>
          <w:szCs w:val="20"/>
        </w:rPr>
      </w:pPr>
    </w:p>
    <w:p w14:paraId="71A59403" w14:textId="77777777" w:rsidR="00B1202E" w:rsidRPr="00974751" w:rsidRDefault="00B1202E" w:rsidP="00CE138F">
      <w:pPr>
        <w:jc w:val="both"/>
        <w:rPr>
          <w:rFonts w:ascii="Arial" w:hAnsi="Arial" w:cs="Arial"/>
          <w:bCs/>
          <w:sz w:val="20"/>
          <w:szCs w:val="20"/>
        </w:rPr>
      </w:pPr>
      <w:r w:rsidRPr="00974751">
        <w:rPr>
          <w:rFonts w:ascii="Arial" w:hAnsi="Arial" w:cs="Arial"/>
          <w:bCs/>
          <w:sz w:val="20"/>
          <w:szCs w:val="20"/>
        </w:rPr>
        <w:t>4.</w:t>
      </w:r>
      <w:r w:rsidR="008B5C3D">
        <w:rPr>
          <w:rFonts w:ascii="Arial" w:hAnsi="Arial" w:cs="Arial"/>
          <w:bCs/>
          <w:sz w:val="20"/>
          <w:szCs w:val="20"/>
        </w:rPr>
        <w:t>3</w:t>
      </w:r>
    </w:p>
    <w:p w14:paraId="782C3078" w14:textId="77777777" w:rsidR="0044327B" w:rsidRDefault="00B1202E" w:rsidP="007E575E">
      <w:pPr>
        <w:jc w:val="both"/>
        <w:rPr>
          <w:rFonts w:ascii="Arial" w:hAnsi="Arial" w:cs="Arial"/>
          <w:b/>
          <w:bCs/>
          <w:sz w:val="20"/>
          <w:szCs w:val="20"/>
        </w:rPr>
      </w:pPr>
      <w:r w:rsidRPr="00974751">
        <w:rPr>
          <w:rFonts w:ascii="Arial" w:hAnsi="Arial" w:cs="Arial"/>
          <w:b/>
          <w:bCs/>
          <w:sz w:val="20"/>
          <w:szCs w:val="20"/>
        </w:rPr>
        <w:t>Hlučné pr</w:t>
      </w:r>
      <w:r w:rsidR="0028351D" w:rsidRPr="00974751">
        <w:rPr>
          <w:rFonts w:ascii="Arial" w:hAnsi="Arial" w:cs="Arial"/>
          <w:b/>
          <w:bCs/>
          <w:sz w:val="20"/>
          <w:szCs w:val="20"/>
        </w:rPr>
        <w:t>áce /např. bourání, řezání do</w:t>
      </w:r>
      <w:r w:rsidR="00FF2EE0">
        <w:rPr>
          <w:rFonts w:ascii="Arial" w:hAnsi="Arial" w:cs="Arial"/>
          <w:b/>
          <w:bCs/>
          <w:sz w:val="20"/>
          <w:szCs w:val="20"/>
        </w:rPr>
        <w:t xml:space="preserve"> nosných</w:t>
      </w:r>
      <w:r w:rsidR="0028351D" w:rsidRPr="00974751">
        <w:rPr>
          <w:rFonts w:ascii="Arial" w:hAnsi="Arial" w:cs="Arial"/>
          <w:b/>
          <w:bCs/>
          <w:sz w:val="20"/>
          <w:szCs w:val="20"/>
        </w:rPr>
        <w:t xml:space="preserve"> k</w:t>
      </w:r>
      <w:r w:rsidRPr="00974751">
        <w:rPr>
          <w:rFonts w:ascii="Arial" w:hAnsi="Arial" w:cs="Arial"/>
          <w:b/>
          <w:bCs/>
          <w:sz w:val="20"/>
          <w:szCs w:val="20"/>
        </w:rPr>
        <w:t>onstrukcí,</w:t>
      </w:r>
      <w:r w:rsidR="00FF2EE0">
        <w:rPr>
          <w:rFonts w:ascii="Arial" w:hAnsi="Arial" w:cs="Arial"/>
          <w:b/>
          <w:bCs/>
          <w:sz w:val="20"/>
          <w:szCs w:val="20"/>
        </w:rPr>
        <w:t xml:space="preserve"> železobetonových stěn a </w:t>
      </w:r>
      <w:proofErr w:type="gramStart"/>
      <w:r w:rsidR="00FF2EE0">
        <w:rPr>
          <w:rFonts w:ascii="Arial" w:hAnsi="Arial" w:cs="Arial"/>
          <w:b/>
          <w:bCs/>
          <w:sz w:val="20"/>
          <w:szCs w:val="20"/>
        </w:rPr>
        <w:t>příček,</w:t>
      </w:r>
      <w:proofErr w:type="gramEnd"/>
      <w:r w:rsidRPr="00974751">
        <w:rPr>
          <w:rFonts w:ascii="Arial" w:hAnsi="Arial" w:cs="Arial"/>
          <w:b/>
          <w:bCs/>
          <w:sz w:val="20"/>
          <w:szCs w:val="20"/>
        </w:rPr>
        <w:t xml:space="preserve"> apod. </w:t>
      </w:r>
      <w:r w:rsidR="008B5C3D">
        <w:rPr>
          <w:rFonts w:ascii="Arial" w:hAnsi="Arial" w:cs="Arial"/>
          <w:b/>
          <w:bCs/>
          <w:sz w:val="20"/>
          <w:szCs w:val="20"/>
        </w:rPr>
        <w:t>ne</w:t>
      </w:r>
      <w:r w:rsidRPr="00974751">
        <w:rPr>
          <w:rFonts w:ascii="Arial" w:hAnsi="Arial" w:cs="Arial"/>
          <w:b/>
          <w:bCs/>
          <w:sz w:val="20"/>
          <w:szCs w:val="20"/>
        </w:rPr>
        <w:t xml:space="preserve">smějí být </w:t>
      </w:r>
      <w:r w:rsidR="008B5C3D">
        <w:rPr>
          <w:rFonts w:ascii="Arial" w:hAnsi="Arial" w:cs="Arial"/>
          <w:b/>
          <w:bCs/>
          <w:sz w:val="20"/>
          <w:szCs w:val="20"/>
        </w:rPr>
        <w:t>v době vyučování.</w:t>
      </w:r>
    </w:p>
    <w:p w14:paraId="524C75B0" w14:textId="77777777" w:rsidR="00AD2AC4" w:rsidRDefault="00AD2AC4" w:rsidP="007E575E">
      <w:pPr>
        <w:jc w:val="both"/>
        <w:rPr>
          <w:rFonts w:ascii="Arial" w:hAnsi="Arial" w:cs="Arial"/>
          <w:b/>
          <w:bCs/>
          <w:sz w:val="20"/>
          <w:szCs w:val="20"/>
        </w:rPr>
      </w:pPr>
    </w:p>
    <w:p w14:paraId="5A4BB1C9" w14:textId="77777777" w:rsidR="00AD2AC4" w:rsidRPr="007E575E" w:rsidRDefault="00AD2AC4" w:rsidP="007E575E">
      <w:pPr>
        <w:jc w:val="both"/>
        <w:rPr>
          <w:rFonts w:ascii="Arial" w:hAnsi="Arial" w:cs="Arial"/>
          <w:b/>
          <w:bCs/>
          <w:sz w:val="20"/>
          <w:szCs w:val="20"/>
        </w:rPr>
      </w:pPr>
    </w:p>
    <w:p w14:paraId="24F0457C" w14:textId="77777777"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5.  </w:t>
      </w:r>
    </w:p>
    <w:p w14:paraId="30A67B3E" w14:textId="77777777"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 xml:space="preserve">Platební podmínky </w:t>
      </w:r>
    </w:p>
    <w:p w14:paraId="7DD2C127" w14:textId="77777777" w:rsidR="005E2E4C" w:rsidRPr="00174F11" w:rsidRDefault="005E2E4C" w:rsidP="005E2E4C">
      <w:pPr>
        <w:rPr>
          <w:rFonts w:ascii="Arial" w:hAnsi="Arial" w:cs="Arial"/>
          <w:sz w:val="20"/>
          <w:szCs w:val="20"/>
        </w:rPr>
      </w:pPr>
    </w:p>
    <w:p w14:paraId="1948E7E3"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5.1</w:t>
      </w:r>
    </w:p>
    <w:p w14:paraId="1CF4A68A" w14:textId="77777777" w:rsidR="004D597C" w:rsidRPr="007E4340" w:rsidRDefault="00C45968" w:rsidP="005E2E4C">
      <w:pPr>
        <w:jc w:val="both"/>
        <w:rPr>
          <w:rFonts w:ascii="Arial" w:hAnsi="Arial" w:cs="Arial"/>
          <w:color w:val="000000"/>
          <w:sz w:val="20"/>
          <w:szCs w:val="20"/>
        </w:rPr>
      </w:pPr>
      <w:r w:rsidRPr="00C45968">
        <w:rPr>
          <w:rFonts w:ascii="Arial" w:hAnsi="Arial" w:cs="Arial"/>
          <w:sz w:val="20"/>
          <w:szCs w:val="20"/>
        </w:rPr>
        <w:t xml:space="preserve">Cena díla bude objednatelem uhrazena zhotoviteli </w:t>
      </w:r>
      <w:r w:rsidR="00CD3CA2" w:rsidRPr="007E4340">
        <w:rPr>
          <w:rFonts w:ascii="Arial" w:hAnsi="Arial" w:cs="Arial"/>
          <w:color w:val="000000"/>
          <w:sz w:val="20"/>
          <w:szCs w:val="20"/>
        </w:rPr>
        <w:t>jed</w:t>
      </w:r>
      <w:r w:rsidR="004319E0" w:rsidRPr="007E4340">
        <w:rPr>
          <w:rFonts w:ascii="Arial" w:hAnsi="Arial" w:cs="Arial"/>
          <w:color w:val="000000"/>
          <w:sz w:val="20"/>
          <w:szCs w:val="20"/>
        </w:rPr>
        <w:t>i</w:t>
      </w:r>
      <w:r w:rsidR="00CD3CA2" w:rsidRPr="007E4340">
        <w:rPr>
          <w:rFonts w:ascii="Arial" w:hAnsi="Arial" w:cs="Arial"/>
          <w:color w:val="000000"/>
          <w:sz w:val="20"/>
          <w:szCs w:val="20"/>
        </w:rPr>
        <w:t>nou platbou po dokončení a předání díla.</w:t>
      </w:r>
    </w:p>
    <w:p w14:paraId="70A5C303" w14:textId="77777777" w:rsidR="008B5C3D" w:rsidRPr="00C45968" w:rsidRDefault="008B5C3D" w:rsidP="005E2E4C">
      <w:pPr>
        <w:jc w:val="both"/>
        <w:rPr>
          <w:rFonts w:ascii="Arial" w:hAnsi="Arial" w:cs="Arial"/>
          <w:sz w:val="20"/>
          <w:szCs w:val="20"/>
        </w:rPr>
      </w:pPr>
    </w:p>
    <w:p w14:paraId="223743DA" w14:textId="77777777" w:rsidR="005E2E4C" w:rsidRPr="00174F11" w:rsidRDefault="003B5B83" w:rsidP="005E2E4C">
      <w:pPr>
        <w:jc w:val="both"/>
        <w:rPr>
          <w:rFonts w:ascii="Arial" w:hAnsi="Arial" w:cs="Arial"/>
          <w:sz w:val="20"/>
          <w:szCs w:val="20"/>
        </w:rPr>
      </w:pPr>
      <w:r w:rsidRPr="00174F11">
        <w:rPr>
          <w:rFonts w:ascii="Arial" w:hAnsi="Arial" w:cs="Arial"/>
          <w:sz w:val="20"/>
          <w:szCs w:val="20"/>
        </w:rPr>
        <w:t>5.</w:t>
      </w:r>
      <w:r w:rsidR="00397F0F">
        <w:rPr>
          <w:rFonts w:ascii="Arial" w:hAnsi="Arial" w:cs="Arial"/>
          <w:sz w:val="20"/>
          <w:szCs w:val="20"/>
        </w:rPr>
        <w:t>2</w:t>
      </w:r>
    </w:p>
    <w:p w14:paraId="3D32BC1E" w14:textId="77777777" w:rsidR="004531E8" w:rsidRDefault="004D597C" w:rsidP="005E2E4C">
      <w:pPr>
        <w:jc w:val="both"/>
        <w:rPr>
          <w:rFonts w:ascii="Arial" w:hAnsi="Arial" w:cs="Arial"/>
          <w:sz w:val="20"/>
          <w:szCs w:val="20"/>
        </w:rPr>
      </w:pPr>
      <w:r>
        <w:rPr>
          <w:rFonts w:ascii="Arial" w:hAnsi="Arial" w:cs="Arial"/>
          <w:sz w:val="20"/>
          <w:szCs w:val="20"/>
        </w:rPr>
        <w:t>Ž</w:t>
      </w:r>
      <w:r w:rsidR="005E2E4C" w:rsidRPr="00174F11">
        <w:rPr>
          <w:rFonts w:ascii="Arial" w:hAnsi="Arial" w:cs="Arial"/>
          <w:sz w:val="20"/>
          <w:szCs w:val="20"/>
        </w:rPr>
        <w:t>ádné zálohy n</w:t>
      </w:r>
      <w:r w:rsidR="002F4162" w:rsidRPr="00174F11">
        <w:rPr>
          <w:rFonts w:ascii="Arial" w:hAnsi="Arial" w:cs="Arial"/>
          <w:sz w:val="20"/>
          <w:szCs w:val="20"/>
        </w:rPr>
        <w:t>ebudou objednatelem poskytovány</w:t>
      </w:r>
      <w:r w:rsidR="001E5699">
        <w:rPr>
          <w:rFonts w:ascii="Arial" w:hAnsi="Arial" w:cs="Arial"/>
          <w:sz w:val="20"/>
          <w:szCs w:val="20"/>
        </w:rPr>
        <w:t>.</w:t>
      </w:r>
    </w:p>
    <w:p w14:paraId="5E678E08" w14:textId="77777777" w:rsidR="003B6440" w:rsidRPr="003B6440" w:rsidRDefault="003B6440" w:rsidP="003B6440">
      <w:pPr>
        <w:jc w:val="both"/>
        <w:rPr>
          <w:rFonts w:ascii="Arial" w:hAnsi="Arial" w:cs="Arial"/>
          <w:sz w:val="20"/>
          <w:szCs w:val="20"/>
        </w:rPr>
      </w:pPr>
      <w:r>
        <w:rPr>
          <w:rFonts w:ascii="Arial" w:hAnsi="Arial" w:cs="Arial"/>
          <w:sz w:val="20"/>
          <w:szCs w:val="20"/>
        </w:rPr>
        <w:lastRenderedPageBreak/>
        <w:t>5.</w:t>
      </w:r>
      <w:r w:rsidR="00397F0F">
        <w:rPr>
          <w:rFonts w:ascii="Arial" w:hAnsi="Arial" w:cs="Arial"/>
          <w:sz w:val="20"/>
          <w:szCs w:val="20"/>
        </w:rPr>
        <w:t>3</w:t>
      </w:r>
    </w:p>
    <w:p w14:paraId="45C0BF85" w14:textId="77777777" w:rsidR="00AF081A" w:rsidRPr="00AF081A" w:rsidRDefault="00AF081A" w:rsidP="00AF081A">
      <w:pPr>
        <w:pStyle w:val="Zkladntext"/>
        <w:spacing w:after="0"/>
        <w:jc w:val="both"/>
        <w:rPr>
          <w:rFonts w:ascii="Arial" w:hAnsi="Arial" w:cs="Arial"/>
          <w:szCs w:val="20"/>
        </w:rPr>
      </w:pPr>
      <w:r w:rsidRPr="00AF081A">
        <w:rPr>
          <w:rFonts w:ascii="Arial" w:hAnsi="Arial" w:cs="Arial"/>
          <w:szCs w:val="20"/>
        </w:rPr>
        <w:t xml:space="preserve">Veškeré </w:t>
      </w:r>
      <w:proofErr w:type="gramStart"/>
      <w:r w:rsidRPr="00AF081A">
        <w:rPr>
          <w:rFonts w:ascii="Arial" w:hAnsi="Arial" w:cs="Arial"/>
          <w:szCs w:val="20"/>
        </w:rPr>
        <w:t>faktury - daňové</w:t>
      </w:r>
      <w:proofErr w:type="gramEnd"/>
      <w:r w:rsidRPr="00AF081A">
        <w:rPr>
          <w:rFonts w:ascii="Arial" w:hAnsi="Arial" w:cs="Arial"/>
          <w:szCs w:val="20"/>
        </w:rPr>
        <w:t xml:space="preserve"> doklady musí obsahovat náležitosti daňového dokladu dle zákona č. 235/2004 Sb., o dani z přidané hodnoty, v platném znění. </w:t>
      </w:r>
    </w:p>
    <w:p w14:paraId="0E801967" w14:textId="77777777" w:rsidR="00AF081A" w:rsidRDefault="00AF081A" w:rsidP="00AF081A">
      <w:pPr>
        <w:jc w:val="both"/>
        <w:rPr>
          <w:rFonts w:ascii="Arial" w:hAnsi="Arial" w:cs="Arial"/>
          <w:sz w:val="20"/>
          <w:szCs w:val="20"/>
        </w:rPr>
      </w:pPr>
      <w:r w:rsidRPr="00AF081A">
        <w:rPr>
          <w:rFonts w:ascii="Arial" w:hAnsi="Arial" w:cs="Arial"/>
          <w:sz w:val="20"/>
          <w:szCs w:val="20"/>
        </w:rPr>
        <w:t xml:space="preserve">Splatnost faktur (daňových dokladů) se stanovuje do </w:t>
      </w:r>
      <w:r w:rsidR="00CD3CA2">
        <w:rPr>
          <w:rFonts w:ascii="Arial" w:hAnsi="Arial" w:cs="Arial"/>
          <w:sz w:val="20"/>
          <w:szCs w:val="20"/>
        </w:rPr>
        <w:t xml:space="preserve">14 </w:t>
      </w:r>
      <w:r w:rsidRPr="00AF081A">
        <w:rPr>
          <w:rFonts w:ascii="Arial" w:hAnsi="Arial" w:cs="Arial"/>
          <w:sz w:val="20"/>
          <w:szCs w:val="20"/>
        </w:rPr>
        <w:t xml:space="preserve">dnů od data jejich </w:t>
      </w:r>
      <w:r>
        <w:rPr>
          <w:rFonts w:ascii="Arial" w:hAnsi="Arial" w:cs="Arial"/>
          <w:sz w:val="20"/>
          <w:szCs w:val="20"/>
        </w:rPr>
        <w:t>doručení do sídla objednatele</w:t>
      </w:r>
      <w:r w:rsidR="007D7EED">
        <w:rPr>
          <w:rFonts w:ascii="Arial" w:hAnsi="Arial" w:cs="Arial"/>
          <w:sz w:val="20"/>
          <w:szCs w:val="20"/>
        </w:rPr>
        <w:t>.</w:t>
      </w:r>
    </w:p>
    <w:p w14:paraId="635B2DDA" w14:textId="77777777" w:rsidR="00404D39" w:rsidRPr="00AF081A" w:rsidRDefault="00404D39" w:rsidP="00AF081A">
      <w:pPr>
        <w:jc w:val="both"/>
        <w:rPr>
          <w:rFonts w:ascii="Arial" w:hAnsi="Arial" w:cs="Arial"/>
          <w:sz w:val="20"/>
          <w:szCs w:val="20"/>
        </w:rPr>
      </w:pPr>
    </w:p>
    <w:p w14:paraId="3BFAEF32" w14:textId="77777777" w:rsidR="005E2E4C" w:rsidRPr="00174F11" w:rsidRDefault="00960C2C" w:rsidP="005E2E4C">
      <w:pPr>
        <w:jc w:val="both"/>
        <w:rPr>
          <w:rFonts w:ascii="Arial" w:hAnsi="Arial" w:cs="Arial"/>
          <w:sz w:val="20"/>
          <w:szCs w:val="20"/>
        </w:rPr>
      </w:pPr>
      <w:r>
        <w:rPr>
          <w:rFonts w:ascii="Arial" w:hAnsi="Arial" w:cs="Arial"/>
          <w:sz w:val="20"/>
          <w:szCs w:val="20"/>
        </w:rPr>
        <w:t>5.</w:t>
      </w:r>
      <w:r w:rsidR="00D43A72">
        <w:rPr>
          <w:rFonts w:ascii="Arial" w:hAnsi="Arial" w:cs="Arial"/>
          <w:sz w:val="20"/>
          <w:szCs w:val="20"/>
        </w:rPr>
        <w:t>4</w:t>
      </w:r>
    </w:p>
    <w:p w14:paraId="24B71354" w14:textId="77777777" w:rsidR="005E2E4C" w:rsidRDefault="005E2E4C" w:rsidP="005E2E4C">
      <w:pPr>
        <w:jc w:val="both"/>
        <w:rPr>
          <w:rFonts w:ascii="Arial" w:hAnsi="Arial" w:cs="Arial"/>
          <w:sz w:val="20"/>
          <w:szCs w:val="20"/>
        </w:rPr>
      </w:pPr>
      <w:r w:rsidRPr="00174F11">
        <w:rPr>
          <w:rFonts w:ascii="Arial" w:hAnsi="Arial" w:cs="Arial"/>
          <w:sz w:val="20"/>
          <w:szCs w:val="20"/>
        </w:rPr>
        <w:t xml:space="preserve">Objednatel se zavazuje dílo bez závad </w:t>
      </w:r>
      <w:r w:rsidR="004D597C">
        <w:rPr>
          <w:rFonts w:ascii="Arial" w:hAnsi="Arial" w:cs="Arial"/>
          <w:sz w:val="20"/>
          <w:szCs w:val="20"/>
        </w:rPr>
        <w:t xml:space="preserve">a nedodělků </w:t>
      </w:r>
      <w:r w:rsidRPr="00174F11">
        <w:rPr>
          <w:rFonts w:ascii="Arial" w:hAnsi="Arial" w:cs="Arial"/>
          <w:sz w:val="20"/>
          <w:szCs w:val="20"/>
        </w:rPr>
        <w:t>převzít a zaplatit.</w:t>
      </w:r>
    </w:p>
    <w:p w14:paraId="1E6D3FE8" w14:textId="77777777" w:rsidR="00517979" w:rsidRDefault="00517979" w:rsidP="005E2E4C">
      <w:pPr>
        <w:jc w:val="both"/>
        <w:rPr>
          <w:rFonts w:ascii="Arial" w:hAnsi="Arial" w:cs="Arial"/>
          <w:sz w:val="20"/>
          <w:szCs w:val="20"/>
        </w:rPr>
      </w:pPr>
    </w:p>
    <w:p w14:paraId="60395835" w14:textId="77777777" w:rsidR="00517979" w:rsidRDefault="00960C2C" w:rsidP="005E2E4C">
      <w:pPr>
        <w:jc w:val="both"/>
        <w:rPr>
          <w:rFonts w:ascii="Arial" w:hAnsi="Arial" w:cs="Arial"/>
          <w:sz w:val="20"/>
          <w:szCs w:val="20"/>
        </w:rPr>
      </w:pPr>
      <w:r>
        <w:rPr>
          <w:rFonts w:ascii="Arial" w:hAnsi="Arial" w:cs="Arial"/>
          <w:sz w:val="20"/>
          <w:szCs w:val="20"/>
        </w:rPr>
        <w:t>5.</w:t>
      </w:r>
      <w:r w:rsidR="00D43A72">
        <w:rPr>
          <w:rFonts w:ascii="Arial" w:hAnsi="Arial" w:cs="Arial"/>
          <w:sz w:val="20"/>
          <w:szCs w:val="20"/>
        </w:rPr>
        <w:t>5</w:t>
      </w:r>
    </w:p>
    <w:p w14:paraId="12F9DA8C" w14:textId="77777777" w:rsidR="00517979" w:rsidRDefault="00517979" w:rsidP="005E2E4C">
      <w:pPr>
        <w:jc w:val="both"/>
        <w:rPr>
          <w:rFonts w:ascii="Arial" w:hAnsi="Arial" w:cs="Arial"/>
          <w:sz w:val="20"/>
          <w:szCs w:val="20"/>
        </w:rPr>
      </w:pPr>
      <w:bookmarkStart w:id="2" w:name="_Hlk515529119"/>
      <w:r w:rsidRPr="001961ED">
        <w:rPr>
          <w:rFonts w:ascii="Arial" w:hAnsi="Arial" w:cs="Arial"/>
          <w:sz w:val="20"/>
          <w:szCs w:val="20"/>
        </w:rPr>
        <w:t xml:space="preserve">Z daňového dokladu (faktury) bude objednatelem zadržena pozastávka ve výši </w:t>
      </w:r>
      <w:r w:rsidR="00CD3CA2">
        <w:rPr>
          <w:rFonts w:ascii="Arial" w:hAnsi="Arial" w:cs="Arial"/>
          <w:sz w:val="20"/>
          <w:szCs w:val="20"/>
        </w:rPr>
        <w:t>10</w:t>
      </w:r>
      <w:r w:rsidRPr="001961ED">
        <w:rPr>
          <w:rFonts w:ascii="Arial" w:hAnsi="Arial" w:cs="Arial"/>
          <w:sz w:val="20"/>
          <w:szCs w:val="20"/>
        </w:rPr>
        <w:t xml:space="preserve"> % z fakturované částky bez DPH, jakožto jistota za řádné provedení díla bez vad a nedodělků vytknutých zhotovitelem v předávacím protokolu. Právo na úhradu pozastávky vznikne zhotoviteli v termínu do max. 14 dnů po odstranění všech vad a nedodělků. Objednatel má právo si započíst kteroukoli ze svých pohledávek plynoucích z odpovědnosti zhotovitele za vady nebo škodu, která vznikla na základě této smlouvy, díla, provádění prací a dodávek nebo příslušných právních předpisů v souvislosti s vad</w:t>
      </w:r>
      <w:r w:rsidR="00D43A72">
        <w:rPr>
          <w:rFonts w:ascii="Arial" w:hAnsi="Arial" w:cs="Arial"/>
          <w:sz w:val="20"/>
          <w:szCs w:val="20"/>
        </w:rPr>
        <w:t>ami</w:t>
      </w:r>
      <w:r w:rsidRPr="001961ED">
        <w:rPr>
          <w:rFonts w:ascii="Arial" w:hAnsi="Arial" w:cs="Arial"/>
          <w:sz w:val="20"/>
          <w:szCs w:val="20"/>
        </w:rPr>
        <w:t xml:space="preserve"> a nedodělky díla. Má se za to, že pozastávka je částka s odloženou řádnou splatností části ceny díla, která může být zadržena, tudíž se z ní neplatí žádný úrok.</w:t>
      </w:r>
    </w:p>
    <w:bookmarkEnd w:id="2"/>
    <w:p w14:paraId="1641F8EA" w14:textId="77777777" w:rsidR="00960C2C" w:rsidRDefault="00960C2C" w:rsidP="005E2E4C">
      <w:pPr>
        <w:jc w:val="both"/>
        <w:rPr>
          <w:rFonts w:ascii="Arial" w:hAnsi="Arial" w:cs="Arial"/>
          <w:sz w:val="20"/>
          <w:szCs w:val="20"/>
        </w:rPr>
      </w:pPr>
    </w:p>
    <w:p w14:paraId="7BF6EA7E" w14:textId="77777777" w:rsidR="008A298D" w:rsidRDefault="008A298D" w:rsidP="005E2E4C">
      <w:pPr>
        <w:rPr>
          <w:rFonts w:ascii="Arial" w:hAnsi="Arial" w:cs="Arial"/>
          <w:b/>
          <w:color w:val="CC0000"/>
          <w:sz w:val="20"/>
          <w:szCs w:val="20"/>
        </w:rPr>
      </w:pPr>
    </w:p>
    <w:p w14:paraId="4A8EDA89" w14:textId="77777777"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6.</w:t>
      </w:r>
    </w:p>
    <w:p w14:paraId="65628FDC" w14:textId="77777777"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 xml:space="preserve">Záruky a smluvní pokuty </w:t>
      </w:r>
    </w:p>
    <w:p w14:paraId="1135DFD0" w14:textId="77777777" w:rsidR="005E2E4C" w:rsidRPr="00174F11" w:rsidRDefault="005E2E4C" w:rsidP="005E2E4C">
      <w:pPr>
        <w:jc w:val="center"/>
        <w:rPr>
          <w:rFonts w:ascii="Arial" w:hAnsi="Arial" w:cs="Arial"/>
          <w:bCs/>
          <w:sz w:val="20"/>
          <w:szCs w:val="20"/>
          <w:u w:val="single"/>
        </w:rPr>
      </w:pPr>
    </w:p>
    <w:p w14:paraId="5AD7EFD3"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6.1</w:t>
      </w:r>
    </w:p>
    <w:p w14:paraId="29185383" w14:textId="77777777" w:rsidR="005C5AE7" w:rsidRPr="00F84295" w:rsidRDefault="005E2E4C" w:rsidP="005E2E4C">
      <w:pPr>
        <w:jc w:val="both"/>
        <w:rPr>
          <w:rFonts w:ascii="Arial" w:hAnsi="Arial" w:cs="Arial"/>
          <w:sz w:val="20"/>
          <w:szCs w:val="20"/>
        </w:rPr>
      </w:pPr>
      <w:r w:rsidRPr="00174F11">
        <w:rPr>
          <w:rFonts w:ascii="Arial" w:hAnsi="Arial" w:cs="Arial"/>
          <w:sz w:val="20"/>
          <w:szCs w:val="20"/>
        </w:rPr>
        <w:t xml:space="preserve">Na provedené dílo poskytuje zhotovitel záruku po dobu </w:t>
      </w:r>
      <w:r w:rsidR="00CD4852" w:rsidRPr="00CD4852">
        <w:rPr>
          <w:rFonts w:ascii="Arial" w:hAnsi="Arial" w:cs="Arial"/>
          <w:b/>
          <w:bCs/>
          <w:sz w:val="20"/>
          <w:szCs w:val="20"/>
        </w:rPr>
        <w:t>36</w:t>
      </w:r>
      <w:r w:rsidRPr="00174F11">
        <w:rPr>
          <w:rFonts w:ascii="Arial" w:hAnsi="Arial" w:cs="Arial"/>
          <w:b/>
          <w:bCs/>
          <w:sz w:val="20"/>
          <w:szCs w:val="20"/>
        </w:rPr>
        <w:t xml:space="preserve"> </w:t>
      </w:r>
      <w:r w:rsidRPr="00174F11">
        <w:rPr>
          <w:rFonts w:ascii="Arial" w:hAnsi="Arial" w:cs="Arial"/>
          <w:b/>
          <w:sz w:val="20"/>
          <w:szCs w:val="20"/>
        </w:rPr>
        <w:t xml:space="preserve">měsíců </w:t>
      </w:r>
      <w:r w:rsidRPr="00174F11">
        <w:rPr>
          <w:rFonts w:ascii="Arial" w:hAnsi="Arial" w:cs="Arial"/>
          <w:sz w:val="20"/>
          <w:szCs w:val="20"/>
        </w:rPr>
        <w:t>na stavební úpravy a práce</w:t>
      </w:r>
      <w:r w:rsidR="008710FD">
        <w:rPr>
          <w:rFonts w:ascii="Arial" w:hAnsi="Arial" w:cs="Arial"/>
          <w:sz w:val="20"/>
          <w:szCs w:val="20"/>
        </w:rPr>
        <w:t>.</w:t>
      </w:r>
      <w:r w:rsidR="0048386A" w:rsidRPr="00F84295">
        <w:rPr>
          <w:rFonts w:ascii="Arial" w:hAnsi="Arial" w:cs="Arial"/>
          <w:sz w:val="20"/>
          <w:szCs w:val="20"/>
        </w:rPr>
        <w:t xml:space="preserve"> </w:t>
      </w:r>
    </w:p>
    <w:p w14:paraId="2548849C"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Záruční doba počíná běžet dnem kompletního předání díla [= dnem podpisu Zápisu o odstranění případných vad a nedodělků ze Zápisu o předání a převzetí díla oběma smluvními stranami].</w:t>
      </w:r>
    </w:p>
    <w:p w14:paraId="6A141B1A"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V záruční době je zhotovitel povinen odstranit veškeré vady bezp</w:t>
      </w:r>
      <w:r w:rsidR="005C5AE7" w:rsidRPr="00174F11">
        <w:rPr>
          <w:rFonts w:ascii="Arial" w:hAnsi="Arial" w:cs="Arial"/>
          <w:sz w:val="20"/>
          <w:szCs w:val="20"/>
        </w:rPr>
        <w:t xml:space="preserve">latně a bez zbytečného odkladu. </w:t>
      </w:r>
      <w:r w:rsidRPr="00174F11">
        <w:rPr>
          <w:rFonts w:ascii="Arial" w:hAnsi="Arial" w:cs="Arial"/>
          <w:sz w:val="20"/>
          <w:szCs w:val="20"/>
        </w:rPr>
        <w:t>Náklady na odstranění reklamované vady nese zhotovitel, a to i ve sporných případech až do rozhodnutí soudu. Při prokázání neoprávněnosti reklamace má zhotovitel právo na úhradu vzniklých nákladů.</w:t>
      </w:r>
    </w:p>
    <w:p w14:paraId="2060AAC2" w14:textId="77777777" w:rsidR="005E2E4C" w:rsidRDefault="005E2E4C" w:rsidP="005E2E4C">
      <w:pPr>
        <w:jc w:val="both"/>
        <w:rPr>
          <w:rFonts w:ascii="Arial" w:hAnsi="Arial" w:cs="Arial"/>
          <w:sz w:val="20"/>
          <w:szCs w:val="20"/>
        </w:rPr>
      </w:pPr>
    </w:p>
    <w:p w14:paraId="3783A70C"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6.2</w:t>
      </w:r>
    </w:p>
    <w:p w14:paraId="50AC57A4" w14:textId="77777777" w:rsidR="005E2E4C" w:rsidRDefault="005E2E4C" w:rsidP="005E2E4C">
      <w:pPr>
        <w:jc w:val="both"/>
        <w:rPr>
          <w:rFonts w:ascii="Arial" w:hAnsi="Arial" w:cs="Arial"/>
          <w:sz w:val="20"/>
          <w:szCs w:val="20"/>
        </w:rPr>
      </w:pPr>
      <w:r w:rsidRPr="00174F11">
        <w:rPr>
          <w:rFonts w:ascii="Arial" w:hAnsi="Arial" w:cs="Arial"/>
          <w:sz w:val="20"/>
          <w:szCs w:val="20"/>
        </w:rPr>
        <w:t>Pro uplatnění práva z odpovědnosti za vady díla je nezbytná reklamace objednatele u zhotovitele nejpozději do konce doby, po kterou zhotovitel odpovídá za vady díla, přičemž reklamace odeslaná objednatelem v poslední den záruky se považuje za včas uplatněnou.</w:t>
      </w:r>
    </w:p>
    <w:p w14:paraId="7EAB1813" w14:textId="77777777" w:rsidR="009E4576" w:rsidRPr="00174F11" w:rsidRDefault="009E4576" w:rsidP="005E2E4C">
      <w:pPr>
        <w:jc w:val="both"/>
        <w:rPr>
          <w:rFonts w:ascii="Arial" w:hAnsi="Arial" w:cs="Arial"/>
          <w:sz w:val="20"/>
          <w:szCs w:val="20"/>
        </w:rPr>
      </w:pPr>
    </w:p>
    <w:p w14:paraId="04C78785"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6.3</w:t>
      </w:r>
    </w:p>
    <w:p w14:paraId="75A69B1B"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Reklamace musí být uplatněna písemnou formou, a to e-mailem, faxem</w:t>
      </w:r>
      <w:r w:rsidR="00FE05F4">
        <w:rPr>
          <w:rFonts w:ascii="Arial" w:hAnsi="Arial" w:cs="Arial"/>
          <w:sz w:val="20"/>
          <w:szCs w:val="20"/>
        </w:rPr>
        <w:t>, datovou schránkou</w:t>
      </w:r>
      <w:r w:rsidRPr="00174F11">
        <w:rPr>
          <w:rFonts w:ascii="Arial" w:hAnsi="Arial" w:cs="Arial"/>
          <w:sz w:val="20"/>
          <w:szCs w:val="20"/>
        </w:rPr>
        <w:t xml:space="preserve"> nebo doporučeným</w:t>
      </w:r>
      <w:r w:rsidR="00FE05F4">
        <w:rPr>
          <w:rFonts w:ascii="Arial" w:hAnsi="Arial" w:cs="Arial"/>
          <w:sz w:val="20"/>
          <w:szCs w:val="20"/>
        </w:rPr>
        <w:t xml:space="preserve"> </w:t>
      </w:r>
      <w:r w:rsidRPr="00174F11">
        <w:rPr>
          <w:rFonts w:ascii="Arial" w:hAnsi="Arial" w:cs="Arial"/>
          <w:sz w:val="20"/>
          <w:szCs w:val="20"/>
        </w:rPr>
        <w:t>dopisem (v případě havárie postačuje telefonická forma). Zde je objednatel povinen vady popsat, případně uvést, jak se projevují.</w:t>
      </w:r>
    </w:p>
    <w:p w14:paraId="139957F1" w14:textId="77777777" w:rsidR="008A298D" w:rsidRDefault="008A298D" w:rsidP="005E2E4C">
      <w:pPr>
        <w:jc w:val="both"/>
        <w:rPr>
          <w:rFonts w:ascii="Arial" w:hAnsi="Arial" w:cs="Arial"/>
          <w:sz w:val="20"/>
          <w:szCs w:val="20"/>
        </w:rPr>
      </w:pPr>
    </w:p>
    <w:p w14:paraId="7CCF7936"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6.4</w:t>
      </w:r>
    </w:p>
    <w:p w14:paraId="3E6A0374"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Zhotovitel se zavazuje odstranit vady na své náklady tak, aby objednateli nevznikly žádné více</w:t>
      </w:r>
      <w:r w:rsidR="00E518A0">
        <w:rPr>
          <w:rFonts w:ascii="Arial" w:hAnsi="Arial" w:cs="Arial"/>
          <w:sz w:val="20"/>
          <w:szCs w:val="20"/>
        </w:rPr>
        <w:t xml:space="preserve"> </w:t>
      </w:r>
      <w:r w:rsidRPr="00174F11">
        <w:rPr>
          <w:rFonts w:ascii="Arial" w:hAnsi="Arial" w:cs="Arial"/>
          <w:sz w:val="20"/>
          <w:szCs w:val="20"/>
        </w:rPr>
        <w:t xml:space="preserve">náklady. </w:t>
      </w:r>
      <w:r w:rsidR="00CC1B24">
        <w:rPr>
          <w:rFonts w:ascii="Arial" w:hAnsi="Arial" w:cs="Arial"/>
          <w:sz w:val="20"/>
          <w:szCs w:val="20"/>
        </w:rPr>
        <w:br/>
      </w:r>
      <w:r w:rsidRPr="00174F11">
        <w:rPr>
          <w:rFonts w:ascii="Arial" w:hAnsi="Arial" w:cs="Arial"/>
          <w:sz w:val="20"/>
          <w:szCs w:val="20"/>
        </w:rPr>
        <w:t>V opačném případě tyto náklady hradí zhotovitel.</w:t>
      </w:r>
    </w:p>
    <w:p w14:paraId="04135648" w14:textId="77777777" w:rsidR="00CC1B24" w:rsidRDefault="00CC1B24" w:rsidP="005E2E4C">
      <w:pPr>
        <w:jc w:val="both"/>
        <w:rPr>
          <w:rFonts w:ascii="Arial" w:hAnsi="Arial" w:cs="Arial"/>
          <w:spacing w:val="4"/>
          <w:sz w:val="20"/>
          <w:szCs w:val="20"/>
        </w:rPr>
      </w:pPr>
    </w:p>
    <w:p w14:paraId="74E1B32A" w14:textId="77777777" w:rsidR="003C0A28" w:rsidRPr="00174F11" w:rsidRDefault="005E2E4C" w:rsidP="005E2E4C">
      <w:pPr>
        <w:jc w:val="both"/>
        <w:rPr>
          <w:rFonts w:ascii="Arial" w:hAnsi="Arial" w:cs="Arial"/>
          <w:sz w:val="20"/>
          <w:szCs w:val="20"/>
        </w:rPr>
      </w:pPr>
      <w:r w:rsidRPr="00174F11">
        <w:rPr>
          <w:rFonts w:ascii="Arial" w:hAnsi="Arial" w:cs="Arial"/>
          <w:spacing w:val="4"/>
          <w:sz w:val="20"/>
          <w:szCs w:val="20"/>
        </w:rPr>
        <w:t>6.5</w:t>
      </w:r>
    </w:p>
    <w:p w14:paraId="11A33624" w14:textId="77777777" w:rsidR="004D10C9" w:rsidRDefault="006D188C" w:rsidP="005E2E4C">
      <w:pPr>
        <w:jc w:val="both"/>
        <w:rPr>
          <w:rFonts w:ascii="Arial" w:hAnsi="Arial" w:cs="Arial"/>
          <w:sz w:val="20"/>
          <w:szCs w:val="20"/>
        </w:rPr>
      </w:pPr>
      <w:r>
        <w:rPr>
          <w:rFonts w:ascii="Arial" w:hAnsi="Arial" w:cs="Arial"/>
          <w:spacing w:val="4"/>
          <w:sz w:val="20"/>
          <w:szCs w:val="20"/>
        </w:rPr>
        <w:t>V případě, že zhotovitel</w:t>
      </w:r>
      <w:r w:rsidR="005E2E4C" w:rsidRPr="00174F11">
        <w:rPr>
          <w:rFonts w:ascii="Arial" w:hAnsi="Arial" w:cs="Arial"/>
          <w:spacing w:val="4"/>
          <w:sz w:val="20"/>
          <w:szCs w:val="20"/>
        </w:rPr>
        <w:t xml:space="preserve"> nedodrží závaz</w:t>
      </w:r>
      <w:r>
        <w:rPr>
          <w:rFonts w:ascii="Arial" w:hAnsi="Arial" w:cs="Arial"/>
          <w:spacing w:val="4"/>
          <w:sz w:val="20"/>
          <w:szCs w:val="20"/>
        </w:rPr>
        <w:t>e</w:t>
      </w:r>
      <w:r w:rsidR="005E2E4C" w:rsidRPr="00174F11">
        <w:rPr>
          <w:rFonts w:ascii="Arial" w:hAnsi="Arial" w:cs="Arial"/>
          <w:spacing w:val="4"/>
          <w:sz w:val="20"/>
          <w:szCs w:val="20"/>
        </w:rPr>
        <w:t xml:space="preserve">k dle článku </w:t>
      </w:r>
      <w:r w:rsidR="005E2E4C" w:rsidRPr="00174F11">
        <w:rPr>
          <w:rFonts w:ascii="Arial" w:hAnsi="Arial" w:cs="Arial"/>
          <w:bCs/>
          <w:spacing w:val="4"/>
          <w:sz w:val="20"/>
          <w:szCs w:val="20"/>
        </w:rPr>
        <w:t xml:space="preserve">4. Termín plnění </w:t>
      </w:r>
      <w:r w:rsidR="005E2E4C" w:rsidRPr="00174F11">
        <w:rPr>
          <w:rFonts w:ascii="Arial" w:hAnsi="Arial" w:cs="Arial"/>
          <w:spacing w:val="4"/>
          <w:sz w:val="20"/>
          <w:szCs w:val="20"/>
        </w:rPr>
        <w:t>této smlouv</w:t>
      </w:r>
      <w:r w:rsidR="00C101C0" w:rsidRPr="00174F11">
        <w:rPr>
          <w:rFonts w:ascii="Arial" w:hAnsi="Arial" w:cs="Arial"/>
          <w:spacing w:val="4"/>
          <w:sz w:val="20"/>
          <w:szCs w:val="20"/>
        </w:rPr>
        <w:t>y</w:t>
      </w:r>
      <w:r w:rsidR="003C0A28">
        <w:rPr>
          <w:rFonts w:ascii="Arial" w:hAnsi="Arial" w:cs="Arial"/>
          <w:spacing w:val="4"/>
          <w:sz w:val="20"/>
          <w:szCs w:val="20"/>
        </w:rPr>
        <w:t>,</w:t>
      </w:r>
      <w:r w:rsidR="00C101C0" w:rsidRPr="00174F11">
        <w:rPr>
          <w:rFonts w:ascii="Arial" w:hAnsi="Arial" w:cs="Arial"/>
          <w:spacing w:val="4"/>
          <w:sz w:val="20"/>
          <w:szCs w:val="20"/>
        </w:rPr>
        <w:t xml:space="preserve"> </w:t>
      </w:r>
      <w:r w:rsidR="003C0A28">
        <w:rPr>
          <w:rFonts w:ascii="Arial" w:hAnsi="Arial" w:cs="Arial"/>
          <w:spacing w:val="4"/>
          <w:sz w:val="20"/>
          <w:szCs w:val="20"/>
        </w:rPr>
        <w:t>může objednatel požadovat a účtovat zhotoviteli smluvní pokutu ve výši</w:t>
      </w:r>
      <w:r w:rsidR="00C101C0" w:rsidRPr="00174F11">
        <w:rPr>
          <w:rFonts w:ascii="Arial" w:hAnsi="Arial" w:cs="Arial"/>
          <w:spacing w:val="4"/>
          <w:sz w:val="20"/>
          <w:szCs w:val="20"/>
        </w:rPr>
        <w:t xml:space="preserve"> 0,</w:t>
      </w:r>
      <w:r w:rsidR="00FE05F4">
        <w:rPr>
          <w:rFonts w:ascii="Arial" w:hAnsi="Arial" w:cs="Arial"/>
          <w:spacing w:val="4"/>
          <w:sz w:val="20"/>
          <w:szCs w:val="20"/>
        </w:rPr>
        <w:t>25</w:t>
      </w:r>
      <w:r w:rsidR="005E2E4C" w:rsidRPr="00174F11">
        <w:rPr>
          <w:rFonts w:ascii="Arial" w:hAnsi="Arial" w:cs="Arial"/>
          <w:spacing w:val="4"/>
          <w:sz w:val="20"/>
          <w:szCs w:val="20"/>
        </w:rPr>
        <w:t xml:space="preserve"> %</w:t>
      </w:r>
      <w:r w:rsidR="005E2E4C" w:rsidRPr="00174F11">
        <w:rPr>
          <w:rFonts w:ascii="Arial" w:hAnsi="Arial" w:cs="Arial"/>
          <w:sz w:val="20"/>
          <w:szCs w:val="20"/>
        </w:rPr>
        <w:t xml:space="preserve"> z celkové ceny díla </w:t>
      </w:r>
      <w:r w:rsidR="00301CE6" w:rsidRPr="00174F11">
        <w:rPr>
          <w:rFonts w:ascii="Arial" w:hAnsi="Arial" w:cs="Arial"/>
          <w:sz w:val="20"/>
          <w:szCs w:val="20"/>
        </w:rPr>
        <w:t>bez</w:t>
      </w:r>
      <w:r w:rsidR="005E2E4C" w:rsidRPr="00174F11">
        <w:rPr>
          <w:rFonts w:ascii="Arial" w:hAnsi="Arial" w:cs="Arial"/>
          <w:sz w:val="20"/>
          <w:szCs w:val="20"/>
        </w:rPr>
        <w:t xml:space="preserve"> DPH za každý započatý den prodlení</w:t>
      </w:r>
      <w:r w:rsidR="00481F40">
        <w:rPr>
          <w:rFonts w:ascii="Arial" w:hAnsi="Arial" w:cs="Arial"/>
          <w:sz w:val="20"/>
          <w:szCs w:val="20"/>
        </w:rPr>
        <w:t>.</w:t>
      </w:r>
    </w:p>
    <w:p w14:paraId="3D60BB80" w14:textId="77777777" w:rsidR="00CD4852" w:rsidRPr="00174F11" w:rsidRDefault="00CD4852" w:rsidP="005E2E4C">
      <w:pPr>
        <w:jc w:val="both"/>
        <w:rPr>
          <w:rFonts w:ascii="Arial" w:hAnsi="Arial" w:cs="Arial"/>
          <w:sz w:val="20"/>
          <w:szCs w:val="20"/>
        </w:rPr>
      </w:pPr>
    </w:p>
    <w:p w14:paraId="4305EEB9" w14:textId="77777777" w:rsidR="005E2E4C" w:rsidRPr="00174F11" w:rsidRDefault="008710FD" w:rsidP="005E2E4C">
      <w:pPr>
        <w:jc w:val="both"/>
        <w:rPr>
          <w:rFonts w:ascii="Arial" w:hAnsi="Arial" w:cs="Arial"/>
          <w:sz w:val="20"/>
          <w:szCs w:val="20"/>
        </w:rPr>
      </w:pPr>
      <w:r>
        <w:rPr>
          <w:rFonts w:ascii="Arial" w:hAnsi="Arial" w:cs="Arial"/>
          <w:sz w:val="20"/>
          <w:szCs w:val="20"/>
        </w:rPr>
        <w:t>6.6</w:t>
      </w:r>
    </w:p>
    <w:p w14:paraId="55A40526" w14:textId="77777777" w:rsidR="005E2E4C" w:rsidRPr="00174F11" w:rsidRDefault="003C0A28" w:rsidP="005E2E4C">
      <w:pPr>
        <w:jc w:val="both"/>
        <w:rPr>
          <w:rFonts w:ascii="Arial" w:hAnsi="Arial" w:cs="Arial"/>
          <w:sz w:val="20"/>
          <w:szCs w:val="20"/>
        </w:rPr>
      </w:pPr>
      <w:r>
        <w:rPr>
          <w:rFonts w:ascii="Arial" w:hAnsi="Arial" w:cs="Arial"/>
          <w:spacing w:val="2"/>
          <w:sz w:val="20"/>
          <w:szCs w:val="20"/>
        </w:rPr>
        <w:t xml:space="preserve">V případě, že zhotovitel </w:t>
      </w:r>
      <w:r w:rsidR="00667A21" w:rsidRPr="001961ED">
        <w:rPr>
          <w:rFonts w:ascii="Arial" w:hAnsi="Arial" w:cs="Arial"/>
          <w:spacing w:val="2"/>
          <w:sz w:val="20"/>
          <w:szCs w:val="20"/>
        </w:rPr>
        <w:t>neodstra</w:t>
      </w:r>
      <w:r w:rsidR="005E2E4C" w:rsidRPr="001961ED">
        <w:rPr>
          <w:rFonts w:ascii="Arial" w:hAnsi="Arial" w:cs="Arial"/>
          <w:spacing w:val="2"/>
          <w:sz w:val="20"/>
          <w:szCs w:val="20"/>
        </w:rPr>
        <w:t>ní</w:t>
      </w:r>
      <w:r w:rsidR="005E2E4C" w:rsidRPr="00174F11">
        <w:rPr>
          <w:rFonts w:ascii="Arial" w:hAnsi="Arial" w:cs="Arial"/>
          <w:spacing w:val="2"/>
          <w:sz w:val="20"/>
          <w:szCs w:val="20"/>
        </w:rPr>
        <w:t xml:space="preserve"> drobn</w:t>
      </w:r>
      <w:r>
        <w:rPr>
          <w:rFonts w:ascii="Arial" w:hAnsi="Arial" w:cs="Arial"/>
          <w:spacing w:val="2"/>
          <w:sz w:val="20"/>
          <w:szCs w:val="20"/>
        </w:rPr>
        <w:t>é</w:t>
      </w:r>
      <w:r w:rsidR="005E2E4C" w:rsidRPr="00174F11">
        <w:rPr>
          <w:rFonts w:ascii="Arial" w:hAnsi="Arial" w:cs="Arial"/>
          <w:spacing w:val="2"/>
          <w:sz w:val="20"/>
          <w:szCs w:val="20"/>
        </w:rPr>
        <w:t xml:space="preserve"> vad</w:t>
      </w:r>
      <w:r>
        <w:rPr>
          <w:rFonts w:ascii="Arial" w:hAnsi="Arial" w:cs="Arial"/>
          <w:spacing w:val="2"/>
          <w:sz w:val="20"/>
          <w:szCs w:val="20"/>
        </w:rPr>
        <w:t>y</w:t>
      </w:r>
      <w:r w:rsidR="005E2E4C" w:rsidRPr="00174F11">
        <w:rPr>
          <w:rFonts w:ascii="Arial" w:hAnsi="Arial" w:cs="Arial"/>
          <w:spacing w:val="2"/>
          <w:sz w:val="20"/>
          <w:szCs w:val="20"/>
        </w:rPr>
        <w:t xml:space="preserve"> a nedodělk</w:t>
      </w:r>
      <w:r>
        <w:rPr>
          <w:rFonts w:ascii="Arial" w:hAnsi="Arial" w:cs="Arial"/>
          <w:spacing w:val="2"/>
          <w:sz w:val="20"/>
          <w:szCs w:val="20"/>
        </w:rPr>
        <w:t>y</w:t>
      </w:r>
      <w:r w:rsidR="00385434">
        <w:rPr>
          <w:rFonts w:ascii="Arial" w:hAnsi="Arial" w:cs="Arial"/>
          <w:spacing w:val="2"/>
          <w:sz w:val="20"/>
          <w:szCs w:val="20"/>
        </w:rPr>
        <w:t xml:space="preserve"> </w:t>
      </w:r>
      <w:r>
        <w:rPr>
          <w:rFonts w:ascii="Arial" w:hAnsi="Arial" w:cs="Arial"/>
          <w:spacing w:val="2"/>
          <w:sz w:val="20"/>
          <w:szCs w:val="20"/>
        </w:rPr>
        <w:t>v</w:t>
      </w:r>
      <w:r w:rsidR="00385434">
        <w:rPr>
          <w:rFonts w:ascii="Arial" w:hAnsi="Arial" w:cs="Arial"/>
          <w:spacing w:val="2"/>
          <w:sz w:val="20"/>
          <w:szCs w:val="20"/>
        </w:rPr>
        <w:t xml:space="preserve"> </w:t>
      </w:r>
      <w:r w:rsidR="005E2E4C" w:rsidRPr="00174F11">
        <w:rPr>
          <w:rFonts w:ascii="Arial" w:hAnsi="Arial" w:cs="Arial"/>
          <w:spacing w:val="2"/>
          <w:sz w:val="20"/>
          <w:szCs w:val="20"/>
        </w:rPr>
        <w:t>termínu stanoveném v</w:t>
      </w:r>
      <w:r w:rsidR="005E2E4C" w:rsidRPr="00174F11">
        <w:rPr>
          <w:rFonts w:ascii="Arial" w:hAnsi="Arial" w:cs="Arial"/>
          <w:sz w:val="20"/>
          <w:szCs w:val="20"/>
        </w:rPr>
        <w:t xml:space="preserve"> </w:t>
      </w:r>
      <w:r w:rsidR="005E2E4C" w:rsidRPr="00174F11">
        <w:rPr>
          <w:rFonts w:ascii="Arial" w:hAnsi="Arial" w:cs="Arial"/>
          <w:bCs/>
          <w:sz w:val="20"/>
          <w:szCs w:val="20"/>
        </w:rPr>
        <w:t>zápise [dále i „protokolu“] o předání a převzetí díla,</w:t>
      </w:r>
      <w:r w:rsidR="005E2E4C" w:rsidRPr="00174F11">
        <w:rPr>
          <w:rFonts w:ascii="Arial" w:hAnsi="Arial" w:cs="Arial"/>
          <w:sz w:val="20"/>
          <w:szCs w:val="20"/>
        </w:rPr>
        <w:t xml:space="preserve"> </w:t>
      </w:r>
      <w:r w:rsidR="00385434">
        <w:rPr>
          <w:rFonts w:ascii="Arial" w:hAnsi="Arial" w:cs="Arial"/>
          <w:spacing w:val="4"/>
          <w:sz w:val="20"/>
          <w:szCs w:val="20"/>
        </w:rPr>
        <w:t xml:space="preserve">může objednatel požadovat a účtovat zhotoviteli smluvní </w:t>
      </w:r>
      <w:proofErr w:type="gramStart"/>
      <w:r w:rsidR="00385434">
        <w:rPr>
          <w:rFonts w:ascii="Arial" w:hAnsi="Arial" w:cs="Arial"/>
          <w:spacing w:val="4"/>
          <w:sz w:val="20"/>
          <w:szCs w:val="20"/>
        </w:rPr>
        <w:t>pokutu</w:t>
      </w:r>
      <w:r w:rsidR="00385434" w:rsidRPr="00174F11" w:rsidDel="00385434">
        <w:rPr>
          <w:rFonts w:ascii="Arial" w:hAnsi="Arial" w:cs="Arial"/>
          <w:sz w:val="20"/>
          <w:szCs w:val="20"/>
        </w:rPr>
        <w:t xml:space="preserve"> </w:t>
      </w:r>
      <w:r w:rsidR="005E2E4C" w:rsidRPr="00174F11">
        <w:rPr>
          <w:rFonts w:ascii="Arial" w:hAnsi="Arial" w:cs="Arial"/>
          <w:sz w:val="20"/>
          <w:szCs w:val="20"/>
        </w:rPr>
        <w:t xml:space="preserve"> ve</w:t>
      </w:r>
      <w:proofErr w:type="gramEnd"/>
      <w:r w:rsidR="005E2E4C" w:rsidRPr="00174F11">
        <w:rPr>
          <w:rFonts w:ascii="Arial" w:hAnsi="Arial" w:cs="Arial"/>
          <w:sz w:val="20"/>
          <w:szCs w:val="20"/>
        </w:rPr>
        <w:t xml:space="preserve"> výši 0</w:t>
      </w:r>
      <w:r w:rsidR="00B765DE" w:rsidRPr="00174F11">
        <w:rPr>
          <w:rFonts w:ascii="Arial" w:hAnsi="Arial" w:cs="Arial"/>
          <w:sz w:val="20"/>
          <w:szCs w:val="20"/>
        </w:rPr>
        <w:t>,</w:t>
      </w:r>
      <w:r w:rsidR="00FE05F4">
        <w:rPr>
          <w:rFonts w:ascii="Arial" w:hAnsi="Arial" w:cs="Arial"/>
          <w:sz w:val="20"/>
          <w:szCs w:val="20"/>
        </w:rPr>
        <w:t>25</w:t>
      </w:r>
      <w:r w:rsidR="005E2E4C" w:rsidRPr="00174F11">
        <w:rPr>
          <w:rFonts w:ascii="Arial" w:hAnsi="Arial" w:cs="Arial"/>
          <w:sz w:val="20"/>
          <w:szCs w:val="20"/>
        </w:rPr>
        <w:t xml:space="preserve"> % Kč z celkové ceny díla </w:t>
      </w:r>
      <w:r w:rsidR="00301CE6" w:rsidRPr="00174F11">
        <w:rPr>
          <w:rFonts w:ascii="Arial" w:hAnsi="Arial" w:cs="Arial"/>
          <w:sz w:val="20"/>
          <w:szCs w:val="20"/>
        </w:rPr>
        <w:t>bez</w:t>
      </w:r>
      <w:r w:rsidR="005E2E4C" w:rsidRPr="00174F11">
        <w:rPr>
          <w:rFonts w:ascii="Arial" w:hAnsi="Arial" w:cs="Arial"/>
          <w:sz w:val="20"/>
          <w:szCs w:val="20"/>
        </w:rPr>
        <w:t xml:space="preserve"> DPH za každý den prodlení.</w:t>
      </w:r>
    </w:p>
    <w:p w14:paraId="106669C2" w14:textId="77777777" w:rsidR="005E2E4C" w:rsidRPr="00174F11" w:rsidRDefault="005E2E4C" w:rsidP="005E2E4C">
      <w:pPr>
        <w:jc w:val="both"/>
        <w:rPr>
          <w:rFonts w:ascii="Arial" w:hAnsi="Arial" w:cs="Arial"/>
          <w:sz w:val="20"/>
          <w:szCs w:val="20"/>
        </w:rPr>
      </w:pPr>
    </w:p>
    <w:p w14:paraId="43F400FB" w14:textId="77777777" w:rsidR="005E2E4C" w:rsidRPr="00174F11" w:rsidRDefault="008710FD" w:rsidP="005E2E4C">
      <w:pPr>
        <w:jc w:val="both"/>
        <w:rPr>
          <w:rFonts w:ascii="Arial" w:hAnsi="Arial" w:cs="Arial"/>
          <w:sz w:val="20"/>
          <w:szCs w:val="20"/>
        </w:rPr>
      </w:pPr>
      <w:r>
        <w:rPr>
          <w:rFonts w:ascii="Arial" w:hAnsi="Arial" w:cs="Arial"/>
          <w:sz w:val="20"/>
          <w:szCs w:val="20"/>
        </w:rPr>
        <w:t>6.7</w:t>
      </w:r>
    </w:p>
    <w:p w14:paraId="02D67E4B"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 případě uplatnění nároku na odstranění vady díla v záruční době nastoupí zhotovitel na odstraňování vady díla nejdéle do </w:t>
      </w:r>
      <w:r w:rsidR="00FE05F4">
        <w:rPr>
          <w:rFonts w:ascii="Arial" w:hAnsi="Arial" w:cs="Arial"/>
          <w:sz w:val="20"/>
          <w:szCs w:val="20"/>
        </w:rPr>
        <w:t>10</w:t>
      </w:r>
      <w:r w:rsidRPr="00174F11">
        <w:rPr>
          <w:rFonts w:ascii="Arial" w:hAnsi="Arial" w:cs="Arial"/>
          <w:sz w:val="20"/>
          <w:szCs w:val="20"/>
        </w:rPr>
        <w:t xml:space="preserve"> kalendářních dn</w:t>
      </w:r>
      <w:r w:rsidR="00FE05F4">
        <w:rPr>
          <w:rFonts w:ascii="Arial" w:hAnsi="Arial" w:cs="Arial"/>
          <w:sz w:val="20"/>
          <w:szCs w:val="20"/>
        </w:rPr>
        <w:t>í</w:t>
      </w:r>
      <w:r w:rsidRPr="00174F11">
        <w:rPr>
          <w:rFonts w:ascii="Arial" w:hAnsi="Arial" w:cs="Arial"/>
          <w:sz w:val="20"/>
          <w:szCs w:val="20"/>
        </w:rPr>
        <w:t>, nebrání-li vada běžnému užívání díla [při havarijním stavu nejdéle do 1 dne] po doručení reklamačního dopisu/e-mailu/</w:t>
      </w:r>
      <w:r w:rsidR="00FE05F4">
        <w:rPr>
          <w:rFonts w:ascii="Arial" w:hAnsi="Arial" w:cs="Arial"/>
          <w:sz w:val="20"/>
          <w:szCs w:val="20"/>
        </w:rPr>
        <w:t>datové schránce/</w:t>
      </w:r>
      <w:r w:rsidRPr="00174F11">
        <w:rPr>
          <w:rFonts w:ascii="Arial" w:hAnsi="Arial" w:cs="Arial"/>
          <w:sz w:val="20"/>
          <w:szCs w:val="20"/>
        </w:rPr>
        <w:t>po telefonické či faxové výzvě,</w:t>
      </w:r>
      <w:r w:rsidR="00FE05F4">
        <w:rPr>
          <w:rFonts w:ascii="Arial" w:hAnsi="Arial" w:cs="Arial"/>
          <w:sz w:val="20"/>
          <w:szCs w:val="20"/>
        </w:rPr>
        <w:t xml:space="preserve"> </w:t>
      </w:r>
      <w:r w:rsidRPr="00174F11">
        <w:rPr>
          <w:rFonts w:ascii="Arial" w:hAnsi="Arial" w:cs="Arial"/>
          <w:sz w:val="20"/>
          <w:szCs w:val="20"/>
        </w:rPr>
        <w:t>pokud</w:t>
      </w:r>
      <w:r w:rsidR="00FE05F4">
        <w:rPr>
          <w:rFonts w:ascii="Arial" w:hAnsi="Arial" w:cs="Arial"/>
          <w:sz w:val="20"/>
          <w:szCs w:val="20"/>
        </w:rPr>
        <w:t xml:space="preserve"> </w:t>
      </w:r>
      <w:r w:rsidRPr="00174F11">
        <w:rPr>
          <w:rFonts w:ascii="Arial" w:hAnsi="Arial" w:cs="Arial"/>
          <w:sz w:val="20"/>
          <w:szCs w:val="20"/>
        </w:rPr>
        <w:t xml:space="preserve">se s objednatelem nedohodne jinak či objednatel nestanoví v oznámení vady k jejímu odstranění jinou přiměřenou lhůtu. </w:t>
      </w:r>
    </w:p>
    <w:p w14:paraId="79B7C64E"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lastRenderedPageBreak/>
        <w:t>Pokud zhotovitel neodstraní vadu díla řádně objednatelem uplatněnou v záruční době ve stanoveném termín</w:t>
      </w:r>
      <w:r w:rsidR="00477AE1" w:rsidRPr="00174F11">
        <w:rPr>
          <w:rFonts w:ascii="Arial" w:hAnsi="Arial" w:cs="Arial"/>
          <w:sz w:val="20"/>
          <w:szCs w:val="20"/>
        </w:rPr>
        <w:t xml:space="preserve">u, </w:t>
      </w:r>
      <w:r w:rsidR="00385434">
        <w:rPr>
          <w:rFonts w:ascii="Arial" w:hAnsi="Arial" w:cs="Arial"/>
          <w:spacing w:val="4"/>
          <w:sz w:val="20"/>
          <w:szCs w:val="20"/>
        </w:rPr>
        <w:t>může objednatel požadovat a účtovat zhotoviteli smluvní pokutu</w:t>
      </w:r>
      <w:r w:rsidR="00385434" w:rsidRPr="00174F11" w:rsidDel="00385434">
        <w:rPr>
          <w:rFonts w:ascii="Arial" w:hAnsi="Arial" w:cs="Arial"/>
          <w:sz w:val="20"/>
          <w:szCs w:val="20"/>
        </w:rPr>
        <w:t xml:space="preserve"> </w:t>
      </w:r>
      <w:r w:rsidR="00477AE1" w:rsidRPr="00174F11">
        <w:rPr>
          <w:rFonts w:ascii="Arial" w:hAnsi="Arial" w:cs="Arial"/>
          <w:sz w:val="20"/>
          <w:szCs w:val="20"/>
        </w:rPr>
        <w:t>ve výši 0,</w:t>
      </w:r>
      <w:r w:rsidR="00FE05F4">
        <w:rPr>
          <w:rFonts w:ascii="Arial" w:hAnsi="Arial" w:cs="Arial"/>
          <w:sz w:val="20"/>
          <w:szCs w:val="20"/>
        </w:rPr>
        <w:t>25</w:t>
      </w:r>
      <w:r w:rsidR="00477AE1" w:rsidRPr="00174F11">
        <w:rPr>
          <w:rFonts w:ascii="Arial" w:hAnsi="Arial" w:cs="Arial"/>
          <w:sz w:val="20"/>
          <w:szCs w:val="20"/>
        </w:rPr>
        <w:t xml:space="preserve"> </w:t>
      </w:r>
      <w:r w:rsidRPr="00174F11">
        <w:rPr>
          <w:rFonts w:ascii="Arial" w:hAnsi="Arial" w:cs="Arial"/>
          <w:sz w:val="20"/>
          <w:szCs w:val="20"/>
        </w:rPr>
        <w:t xml:space="preserve">% Kč z celkové ceny za dílo </w:t>
      </w:r>
      <w:r w:rsidR="00301CE6" w:rsidRPr="00174F11">
        <w:rPr>
          <w:rFonts w:ascii="Arial" w:hAnsi="Arial" w:cs="Arial"/>
          <w:sz w:val="20"/>
          <w:szCs w:val="20"/>
        </w:rPr>
        <w:t>bez</w:t>
      </w:r>
      <w:r w:rsidRPr="00174F11">
        <w:rPr>
          <w:rFonts w:ascii="Arial" w:hAnsi="Arial" w:cs="Arial"/>
          <w:sz w:val="20"/>
          <w:szCs w:val="20"/>
        </w:rPr>
        <w:t xml:space="preserve"> DPH za každý den prodlení.</w:t>
      </w:r>
    </w:p>
    <w:p w14:paraId="1A3F8DFC"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O odstranění vady díla uplatněné v záruční době musí být smluvními stranami sepsán Zápis o odstranění vad díla. Pokud tento zápis nebude podepsán oběma smluvními stranami, reklamace nebude uznána za vyřízenou. </w:t>
      </w:r>
    </w:p>
    <w:p w14:paraId="1336B977" w14:textId="77777777" w:rsidR="005E2E4C" w:rsidRDefault="005E2E4C" w:rsidP="005E2E4C">
      <w:pPr>
        <w:jc w:val="both"/>
        <w:rPr>
          <w:rFonts w:ascii="Arial" w:hAnsi="Arial" w:cs="Arial"/>
          <w:sz w:val="20"/>
          <w:szCs w:val="20"/>
        </w:rPr>
      </w:pPr>
    </w:p>
    <w:p w14:paraId="3575D78F" w14:textId="77777777" w:rsidR="005E2E4C" w:rsidRPr="00174F11" w:rsidRDefault="008710FD" w:rsidP="005E2E4C">
      <w:pPr>
        <w:jc w:val="both"/>
        <w:rPr>
          <w:rFonts w:ascii="Arial" w:hAnsi="Arial" w:cs="Arial"/>
          <w:sz w:val="20"/>
          <w:szCs w:val="20"/>
        </w:rPr>
      </w:pPr>
      <w:r>
        <w:rPr>
          <w:rFonts w:ascii="Arial" w:hAnsi="Arial" w:cs="Arial"/>
          <w:sz w:val="20"/>
          <w:szCs w:val="20"/>
        </w:rPr>
        <w:t>6.8</w:t>
      </w:r>
    </w:p>
    <w:p w14:paraId="04DB4DD0" w14:textId="77777777" w:rsidR="005E2E4C" w:rsidRDefault="005E2E4C" w:rsidP="00A46D05">
      <w:pPr>
        <w:rPr>
          <w:rFonts w:ascii="Arial" w:hAnsi="Arial" w:cs="Arial"/>
          <w:sz w:val="20"/>
          <w:szCs w:val="20"/>
        </w:rPr>
      </w:pPr>
      <w:r w:rsidRPr="00174F11">
        <w:rPr>
          <w:rFonts w:ascii="Arial" w:hAnsi="Arial" w:cs="Arial"/>
          <w:sz w:val="20"/>
          <w:szCs w:val="20"/>
        </w:rPr>
        <w:t xml:space="preserve">Pokud bude k odstranění vady díla v záruční době stanoven po dohodě </w:t>
      </w:r>
      <w:r w:rsidR="00385434">
        <w:rPr>
          <w:rFonts w:ascii="Arial" w:hAnsi="Arial" w:cs="Arial"/>
          <w:sz w:val="20"/>
          <w:szCs w:val="20"/>
        </w:rPr>
        <w:t>obou stran</w:t>
      </w:r>
      <w:r w:rsidRPr="00174F11">
        <w:rPr>
          <w:rFonts w:ascii="Arial" w:hAnsi="Arial" w:cs="Arial"/>
          <w:sz w:val="20"/>
          <w:szCs w:val="20"/>
        </w:rPr>
        <w:t xml:space="preserve"> přesný/konkrétní termín nebo den nástupu na odstranění vady díla, za jeho nedodržení</w:t>
      </w:r>
      <w:r w:rsidR="00385434">
        <w:rPr>
          <w:rFonts w:ascii="Arial" w:hAnsi="Arial" w:cs="Arial"/>
          <w:sz w:val="20"/>
          <w:szCs w:val="20"/>
        </w:rPr>
        <w:t xml:space="preserve"> </w:t>
      </w:r>
      <w:r w:rsidR="00385434">
        <w:rPr>
          <w:rFonts w:ascii="Arial" w:hAnsi="Arial" w:cs="Arial"/>
          <w:spacing w:val="4"/>
          <w:sz w:val="20"/>
          <w:szCs w:val="20"/>
        </w:rPr>
        <w:t>může objednatel požadovat a účtovat zhotoviteli smluvní pokutu</w:t>
      </w:r>
      <w:r w:rsidRPr="00174F11">
        <w:rPr>
          <w:rFonts w:ascii="Arial" w:hAnsi="Arial" w:cs="Arial"/>
          <w:sz w:val="20"/>
          <w:szCs w:val="20"/>
        </w:rPr>
        <w:t xml:space="preserve"> ve výši </w:t>
      </w:r>
      <w:r w:rsidR="00CD4852" w:rsidRPr="00814833">
        <w:rPr>
          <w:rFonts w:ascii="Arial" w:hAnsi="Arial" w:cs="Arial"/>
          <w:sz w:val="20"/>
          <w:szCs w:val="20"/>
        </w:rPr>
        <w:t>500</w:t>
      </w:r>
      <w:r w:rsidR="007E479A" w:rsidRPr="00814833">
        <w:rPr>
          <w:rFonts w:ascii="Arial" w:hAnsi="Arial" w:cs="Arial"/>
          <w:sz w:val="20"/>
          <w:szCs w:val="20"/>
        </w:rPr>
        <w:t>,-</w:t>
      </w:r>
      <w:r w:rsidR="007E479A">
        <w:rPr>
          <w:rFonts w:ascii="Arial" w:hAnsi="Arial" w:cs="Arial"/>
          <w:sz w:val="20"/>
          <w:szCs w:val="20"/>
        </w:rPr>
        <w:t xml:space="preserve"> Kč za každou vadu/</w:t>
      </w:r>
      <w:r w:rsidR="007E479A" w:rsidRPr="001657DA">
        <w:rPr>
          <w:rFonts w:ascii="Arial" w:hAnsi="Arial" w:cs="Arial"/>
          <w:sz w:val="20"/>
          <w:szCs w:val="20"/>
        </w:rPr>
        <w:t>1 den</w:t>
      </w:r>
      <w:r w:rsidR="00B21C09">
        <w:rPr>
          <w:rFonts w:ascii="Arial" w:hAnsi="Arial" w:cs="Arial"/>
          <w:sz w:val="20"/>
          <w:szCs w:val="20"/>
        </w:rPr>
        <w:t>.</w:t>
      </w:r>
    </w:p>
    <w:p w14:paraId="6C44D543" w14:textId="77777777" w:rsidR="00B21C09" w:rsidRPr="00FE05F4" w:rsidRDefault="00B21C09" w:rsidP="00A46D05">
      <w:pPr>
        <w:rPr>
          <w:rFonts w:ascii="Arial" w:hAnsi="Arial" w:cs="Arial"/>
          <w:b/>
          <w:color w:val="7030A0"/>
          <w:sz w:val="20"/>
          <w:szCs w:val="20"/>
        </w:rPr>
      </w:pPr>
    </w:p>
    <w:p w14:paraId="27B66E17" w14:textId="77777777" w:rsidR="005E2E4C" w:rsidRPr="00174F11" w:rsidRDefault="008710FD" w:rsidP="005E2E4C">
      <w:pPr>
        <w:jc w:val="both"/>
        <w:rPr>
          <w:rFonts w:ascii="Arial" w:hAnsi="Arial" w:cs="Arial"/>
          <w:sz w:val="20"/>
          <w:szCs w:val="20"/>
        </w:rPr>
      </w:pPr>
      <w:r>
        <w:rPr>
          <w:rFonts w:ascii="Arial" w:hAnsi="Arial" w:cs="Arial"/>
          <w:sz w:val="20"/>
          <w:szCs w:val="20"/>
        </w:rPr>
        <w:t>6.9</w:t>
      </w:r>
    </w:p>
    <w:p w14:paraId="1CAA40D9"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Zhotovitel vyklidí staveniště v</w:t>
      </w:r>
      <w:r w:rsidR="006A44B1">
        <w:rPr>
          <w:rFonts w:ascii="Arial" w:hAnsi="Arial" w:cs="Arial"/>
          <w:sz w:val="20"/>
          <w:szCs w:val="20"/>
        </w:rPr>
        <w:t xml:space="preserve"> den</w:t>
      </w:r>
      <w:r w:rsidRPr="00174F11">
        <w:rPr>
          <w:rFonts w:ascii="Arial" w:hAnsi="Arial" w:cs="Arial"/>
          <w:sz w:val="20"/>
          <w:szCs w:val="20"/>
        </w:rPr>
        <w:t xml:space="preserve"> dokončení díla. Po tomto termínu je zhotovitel oprávněn ponechat na staveništi pouze zařízení a materiál nutný k odstranění vad a nedodělků, zjištěných při předání a převzetí díla. V případě nevyklizení staveniště </w:t>
      </w:r>
      <w:r w:rsidRPr="00784310">
        <w:rPr>
          <w:rFonts w:ascii="Arial" w:hAnsi="Arial" w:cs="Arial"/>
          <w:sz w:val="20"/>
          <w:szCs w:val="20"/>
        </w:rPr>
        <w:t xml:space="preserve">do </w:t>
      </w:r>
      <w:r w:rsidR="008710FD" w:rsidRPr="00784310">
        <w:rPr>
          <w:rFonts w:ascii="Arial" w:hAnsi="Arial" w:cs="Arial"/>
          <w:sz w:val="20"/>
          <w:szCs w:val="20"/>
        </w:rPr>
        <w:t>3</w:t>
      </w:r>
      <w:r w:rsidRPr="00784310">
        <w:rPr>
          <w:rFonts w:ascii="Arial" w:hAnsi="Arial" w:cs="Arial"/>
          <w:sz w:val="20"/>
          <w:szCs w:val="20"/>
        </w:rPr>
        <w:t xml:space="preserve"> dn</w:t>
      </w:r>
      <w:r w:rsidR="008710FD" w:rsidRPr="00784310">
        <w:rPr>
          <w:rFonts w:ascii="Arial" w:hAnsi="Arial" w:cs="Arial"/>
          <w:sz w:val="20"/>
          <w:szCs w:val="20"/>
        </w:rPr>
        <w:t>ů</w:t>
      </w:r>
      <w:r w:rsidRPr="00784310">
        <w:rPr>
          <w:rFonts w:ascii="Arial" w:hAnsi="Arial" w:cs="Arial"/>
          <w:sz w:val="20"/>
          <w:szCs w:val="20"/>
        </w:rPr>
        <w:t xml:space="preserve"> po protokolárním předání,</w:t>
      </w:r>
      <w:r w:rsidRPr="00174F11">
        <w:rPr>
          <w:rFonts w:ascii="Arial" w:hAnsi="Arial" w:cs="Arial"/>
          <w:sz w:val="20"/>
          <w:szCs w:val="20"/>
        </w:rPr>
        <w:t xml:space="preserve"> má objednatel právo </w:t>
      </w:r>
      <w:r w:rsidR="00385434">
        <w:rPr>
          <w:rFonts w:ascii="Arial" w:hAnsi="Arial" w:cs="Arial"/>
          <w:sz w:val="20"/>
          <w:szCs w:val="20"/>
        </w:rPr>
        <w:t>požadovat a účtovat</w:t>
      </w:r>
      <w:r w:rsidRPr="00174F11">
        <w:rPr>
          <w:rFonts w:ascii="Arial" w:hAnsi="Arial" w:cs="Arial"/>
          <w:sz w:val="20"/>
          <w:szCs w:val="20"/>
        </w:rPr>
        <w:t xml:space="preserve"> zhotoviteli </w:t>
      </w:r>
      <w:r w:rsidR="00385434">
        <w:rPr>
          <w:rFonts w:ascii="Arial" w:hAnsi="Arial" w:cs="Arial"/>
          <w:sz w:val="20"/>
          <w:szCs w:val="20"/>
        </w:rPr>
        <w:t xml:space="preserve">smluvní </w:t>
      </w:r>
      <w:r w:rsidRPr="00174F11">
        <w:rPr>
          <w:rFonts w:ascii="Arial" w:hAnsi="Arial" w:cs="Arial"/>
          <w:sz w:val="20"/>
          <w:szCs w:val="20"/>
        </w:rPr>
        <w:t xml:space="preserve">pokutu ve výši </w:t>
      </w:r>
      <w:r w:rsidR="007F0036" w:rsidRPr="00814833">
        <w:rPr>
          <w:rFonts w:ascii="Arial" w:hAnsi="Arial" w:cs="Arial"/>
          <w:sz w:val="20"/>
          <w:szCs w:val="20"/>
        </w:rPr>
        <w:t>500</w:t>
      </w:r>
      <w:r w:rsidRPr="00814833">
        <w:rPr>
          <w:rFonts w:ascii="Arial" w:hAnsi="Arial" w:cs="Arial"/>
          <w:sz w:val="20"/>
          <w:szCs w:val="20"/>
        </w:rPr>
        <w:t>,-</w:t>
      </w:r>
      <w:r w:rsidRPr="00174F11">
        <w:rPr>
          <w:rFonts w:ascii="Arial" w:hAnsi="Arial" w:cs="Arial"/>
          <w:sz w:val="20"/>
          <w:szCs w:val="20"/>
        </w:rPr>
        <w:t xml:space="preserve"> Kč za každý den, po který bude staveniště užíváno neoprávněně.</w:t>
      </w:r>
    </w:p>
    <w:p w14:paraId="4A868C2A" w14:textId="77777777" w:rsidR="005E2E4C" w:rsidRPr="00174F11" w:rsidRDefault="005E2E4C" w:rsidP="005E2E4C">
      <w:pPr>
        <w:pStyle w:val="standard"/>
        <w:suppressLineNumbers/>
        <w:rPr>
          <w:rFonts w:ascii="Arial" w:hAnsi="Arial" w:cs="Arial"/>
          <w:sz w:val="20"/>
        </w:rPr>
      </w:pPr>
    </w:p>
    <w:p w14:paraId="26BBFE1A" w14:textId="77777777" w:rsidR="005E2E4C" w:rsidRPr="00174F11" w:rsidRDefault="002761E8" w:rsidP="005E2E4C">
      <w:pPr>
        <w:jc w:val="both"/>
        <w:rPr>
          <w:rFonts w:ascii="Arial" w:hAnsi="Arial" w:cs="Arial"/>
          <w:sz w:val="20"/>
          <w:szCs w:val="20"/>
        </w:rPr>
      </w:pPr>
      <w:r>
        <w:rPr>
          <w:rFonts w:ascii="Arial" w:hAnsi="Arial" w:cs="Arial"/>
          <w:sz w:val="20"/>
          <w:szCs w:val="20"/>
        </w:rPr>
        <w:t>6.1</w:t>
      </w:r>
      <w:r w:rsidR="00751A69">
        <w:rPr>
          <w:rFonts w:ascii="Arial" w:hAnsi="Arial" w:cs="Arial"/>
          <w:sz w:val="20"/>
          <w:szCs w:val="20"/>
        </w:rPr>
        <w:t>0</w:t>
      </w:r>
    </w:p>
    <w:p w14:paraId="150FF2EE" w14:textId="77777777" w:rsidR="005E2E4C" w:rsidRDefault="005E2E4C" w:rsidP="005E2E4C">
      <w:pPr>
        <w:jc w:val="both"/>
        <w:rPr>
          <w:rFonts w:ascii="Arial" w:hAnsi="Arial" w:cs="Arial"/>
          <w:sz w:val="20"/>
          <w:szCs w:val="20"/>
        </w:rPr>
      </w:pPr>
      <w:r w:rsidRPr="00174F11">
        <w:rPr>
          <w:rFonts w:ascii="Arial" w:hAnsi="Arial" w:cs="Arial"/>
          <w:sz w:val="20"/>
          <w:szCs w:val="20"/>
        </w:rPr>
        <w:t>Při prodlení objednatele s úhradou oprávněných faktu</w:t>
      </w:r>
      <w:r w:rsidR="008E0C3F" w:rsidRPr="00174F11">
        <w:rPr>
          <w:rFonts w:ascii="Arial" w:hAnsi="Arial" w:cs="Arial"/>
          <w:sz w:val="20"/>
          <w:szCs w:val="20"/>
        </w:rPr>
        <w:t>r</w:t>
      </w:r>
      <w:r w:rsidR="00385434">
        <w:rPr>
          <w:rFonts w:ascii="Arial" w:hAnsi="Arial" w:cs="Arial"/>
          <w:sz w:val="20"/>
          <w:szCs w:val="20"/>
        </w:rPr>
        <w:t>, může zhotovitel požadovat a účtovat objednateli</w:t>
      </w:r>
      <w:r w:rsidR="008E0C3F" w:rsidRPr="00174F11">
        <w:rPr>
          <w:rFonts w:ascii="Arial" w:hAnsi="Arial" w:cs="Arial"/>
          <w:sz w:val="20"/>
          <w:szCs w:val="20"/>
        </w:rPr>
        <w:t xml:space="preserve"> </w:t>
      </w:r>
      <w:r w:rsidR="00385434">
        <w:rPr>
          <w:rFonts w:ascii="Arial" w:hAnsi="Arial" w:cs="Arial"/>
          <w:sz w:val="20"/>
          <w:szCs w:val="20"/>
        </w:rPr>
        <w:t>smluvní pokutu ve výši</w:t>
      </w:r>
      <w:r w:rsidR="008E0C3F" w:rsidRPr="00174F11">
        <w:rPr>
          <w:rFonts w:ascii="Arial" w:hAnsi="Arial" w:cs="Arial"/>
          <w:sz w:val="20"/>
          <w:szCs w:val="20"/>
        </w:rPr>
        <w:t xml:space="preserve"> 0,</w:t>
      </w:r>
      <w:r w:rsidR="00FE05F4">
        <w:rPr>
          <w:rFonts w:ascii="Arial" w:hAnsi="Arial" w:cs="Arial"/>
          <w:sz w:val="20"/>
          <w:szCs w:val="20"/>
        </w:rPr>
        <w:t>25</w:t>
      </w:r>
      <w:r w:rsidR="008E0C3F" w:rsidRPr="00174F11">
        <w:rPr>
          <w:rFonts w:ascii="Arial" w:hAnsi="Arial" w:cs="Arial"/>
          <w:sz w:val="20"/>
          <w:szCs w:val="20"/>
        </w:rPr>
        <w:t xml:space="preserve"> </w:t>
      </w:r>
      <w:r w:rsidRPr="00174F11">
        <w:rPr>
          <w:rFonts w:ascii="Arial" w:hAnsi="Arial" w:cs="Arial"/>
          <w:sz w:val="20"/>
          <w:szCs w:val="20"/>
        </w:rPr>
        <w:t>%</w:t>
      </w:r>
      <w:r w:rsidR="00CA5227" w:rsidRPr="00174F11">
        <w:rPr>
          <w:rFonts w:ascii="Arial" w:hAnsi="Arial" w:cs="Arial"/>
          <w:sz w:val="20"/>
          <w:szCs w:val="20"/>
        </w:rPr>
        <w:t xml:space="preserve"> z </w:t>
      </w:r>
      <w:r w:rsidR="00385434">
        <w:rPr>
          <w:rFonts w:ascii="Arial" w:hAnsi="Arial" w:cs="Arial"/>
          <w:sz w:val="20"/>
          <w:szCs w:val="20"/>
        </w:rPr>
        <w:t>částky</w:t>
      </w:r>
      <w:r w:rsidR="00CA5227" w:rsidRPr="00174F11">
        <w:rPr>
          <w:rFonts w:ascii="Arial" w:hAnsi="Arial" w:cs="Arial"/>
          <w:sz w:val="20"/>
          <w:szCs w:val="20"/>
        </w:rPr>
        <w:t xml:space="preserve"> předmětné faktury bez</w:t>
      </w:r>
      <w:r w:rsidRPr="00174F11">
        <w:rPr>
          <w:rFonts w:ascii="Arial" w:hAnsi="Arial" w:cs="Arial"/>
          <w:sz w:val="20"/>
          <w:szCs w:val="20"/>
        </w:rPr>
        <w:t xml:space="preserve"> DPH za každý den prodlení.</w:t>
      </w:r>
    </w:p>
    <w:p w14:paraId="1FE752E1" w14:textId="77777777" w:rsidR="00E32DA7" w:rsidRPr="000E35EF" w:rsidRDefault="00E32DA7" w:rsidP="005E2E4C">
      <w:pPr>
        <w:jc w:val="both"/>
        <w:rPr>
          <w:rFonts w:ascii="Arial" w:hAnsi="Arial" w:cs="Arial"/>
          <w:sz w:val="20"/>
          <w:szCs w:val="20"/>
        </w:rPr>
      </w:pPr>
    </w:p>
    <w:p w14:paraId="086340FB" w14:textId="77777777" w:rsidR="00E32DA7" w:rsidRPr="000E35EF" w:rsidRDefault="00EE0727" w:rsidP="005E2E4C">
      <w:pPr>
        <w:jc w:val="both"/>
        <w:rPr>
          <w:rFonts w:ascii="Arial" w:hAnsi="Arial" w:cs="Arial"/>
          <w:sz w:val="20"/>
          <w:szCs w:val="20"/>
        </w:rPr>
      </w:pPr>
      <w:r>
        <w:rPr>
          <w:rFonts w:ascii="Arial" w:hAnsi="Arial" w:cs="Arial"/>
          <w:sz w:val="20"/>
          <w:szCs w:val="20"/>
        </w:rPr>
        <w:t>6.1</w:t>
      </w:r>
      <w:r w:rsidR="00751A69">
        <w:rPr>
          <w:rFonts w:ascii="Arial" w:hAnsi="Arial" w:cs="Arial"/>
          <w:sz w:val="20"/>
          <w:szCs w:val="20"/>
        </w:rPr>
        <w:t>1</w:t>
      </w:r>
    </w:p>
    <w:p w14:paraId="62C09C59" w14:textId="77777777" w:rsidR="00216412" w:rsidRPr="000E35EF" w:rsidRDefault="00E32DA7" w:rsidP="00216412">
      <w:pPr>
        <w:pStyle w:val="Normal2"/>
        <w:spacing w:before="0" w:after="0"/>
        <w:ind w:left="0"/>
        <w:rPr>
          <w:rFonts w:cs="Arial"/>
          <w:sz w:val="20"/>
          <w:szCs w:val="20"/>
        </w:rPr>
      </w:pPr>
      <w:r w:rsidRPr="000E35EF">
        <w:rPr>
          <w:rFonts w:cs="Arial"/>
          <w:sz w:val="20"/>
          <w:szCs w:val="20"/>
        </w:rPr>
        <w:t xml:space="preserve">Obě smluvní </w:t>
      </w:r>
      <w:r w:rsidR="003405DD" w:rsidRPr="000E35EF">
        <w:rPr>
          <w:rFonts w:cs="Arial"/>
          <w:sz w:val="20"/>
          <w:szCs w:val="20"/>
        </w:rPr>
        <w:t xml:space="preserve">strany se výslovně dohodly, že </w:t>
      </w:r>
      <w:r w:rsidR="00216412" w:rsidRPr="000E35EF">
        <w:rPr>
          <w:rFonts w:cs="Arial"/>
          <w:sz w:val="20"/>
          <w:szCs w:val="20"/>
        </w:rPr>
        <w:t>pouze Objednatel je oprávněn jednostranně započíst jakékoliv své pohledávky dle této Smlouvy vůči pohledávkám Zhotovitele. Takto mohou být započítány i splatné pohledávky vůči pohledávkám dosud nesplatným, jakož i smluvních pokut, dle § 1982 OZ.</w:t>
      </w:r>
    </w:p>
    <w:p w14:paraId="123AE0E5" w14:textId="77777777" w:rsidR="00E32DA7" w:rsidRPr="000E35EF" w:rsidRDefault="00E32DA7" w:rsidP="00E32DA7">
      <w:pPr>
        <w:jc w:val="both"/>
        <w:rPr>
          <w:rFonts w:ascii="Arial" w:hAnsi="Arial" w:cs="Arial"/>
          <w:sz w:val="20"/>
          <w:szCs w:val="20"/>
        </w:rPr>
      </w:pPr>
      <w:r w:rsidRPr="000E35EF">
        <w:rPr>
          <w:rFonts w:ascii="Arial" w:hAnsi="Arial" w:cs="Arial"/>
          <w:sz w:val="20"/>
          <w:szCs w:val="20"/>
        </w:rPr>
        <w:t>V případě, že nebude možné jakoukoliv smluvní pokutu či její část uhradit formou výše uvede</w:t>
      </w:r>
      <w:r w:rsidR="003405DD" w:rsidRPr="000E35EF">
        <w:rPr>
          <w:rFonts w:ascii="Arial" w:hAnsi="Arial" w:cs="Arial"/>
          <w:sz w:val="20"/>
          <w:szCs w:val="20"/>
        </w:rPr>
        <w:t>ného zápočtu, je z</w:t>
      </w:r>
      <w:r w:rsidRPr="000E35EF">
        <w:rPr>
          <w:rFonts w:ascii="Arial" w:hAnsi="Arial" w:cs="Arial"/>
          <w:sz w:val="20"/>
          <w:szCs w:val="20"/>
        </w:rPr>
        <w:t>hotovitel povinen takovou smluvní pokutu či její část uhradit ve lhůtě splatnosti 15 (patnácti) kalendářních dní od vystavení příslušné faktury s vyúčto</w:t>
      </w:r>
      <w:r w:rsidR="003405DD" w:rsidRPr="000E35EF">
        <w:rPr>
          <w:rFonts w:ascii="Arial" w:hAnsi="Arial" w:cs="Arial"/>
          <w:sz w:val="20"/>
          <w:szCs w:val="20"/>
        </w:rPr>
        <w:t>váním smluvní pokuty ze strany o</w:t>
      </w:r>
      <w:r w:rsidRPr="000E35EF">
        <w:rPr>
          <w:rFonts w:ascii="Arial" w:hAnsi="Arial" w:cs="Arial"/>
          <w:sz w:val="20"/>
          <w:szCs w:val="20"/>
        </w:rPr>
        <w:t xml:space="preserve">bjednatele. </w:t>
      </w:r>
    </w:p>
    <w:p w14:paraId="77D26D81" w14:textId="77777777" w:rsidR="00E32DA7" w:rsidRPr="000E35EF" w:rsidRDefault="00E32DA7" w:rsidP="005E2E4C">
      <w:pPr>
        <w:jc w:val="both"/>
        <w:rPr>
          <w:rFonts w:ascii="Arial" w:hAnsi="Arial" w:cs="Arial"/>
          <w:sz w:val="20"/>
          <w:szCs w:val="20"/>
        </w:rPr>
      </w:pPr>
    </w:p>
    <w:p w14:paraId="5EBFF688" w14:textId="77777777" w:rsidR="00E32DA7" w:rsidRPr="00E32DA7" w:rsidRDefault="002761E8" w:rsidP="005E2E4C">
      <w:pPr>
        <w:jc w:val="both"/>
        <w:rPr>
          <w:rFonts w:ascii="Arial" w:hAnsi="Arial" w:cs="Arial"/>
          <w:sz w:val="20"/>
          <w:szCs w:val="20"/>
        </w:rPr>
      </w:pPr>
      <w:r>
        <w:rPr>
          <w:rFonts w:ascii="Arial" w:hAnsi="Arial" w:cs="Arial"/>
          <w:sz w:val="20"/>
          <w:szCs w:val="20"/>
        </w:rPr>
        <w:t>6.1</w:t>
      </w:r>
      <w:r w:rsidR="00751A69">
        <w:rPr>
          <w:rFonts w:ascii="Arial" w:hAnsi="Arial" w:cs="Arial"/>
          <w:sz w:val="20"/>
          <w:szCs w:val="20"/>
        </w:rPr>
        <w:t>2</w:t>
      </w:r>
    </w:p>
    <w:p w14:paraId="0561A53D" w14:textId="77777777" w:rsidR="00E32DA7" w:rsidRPr="00A46D05" w:rsidRDefault="00E32DA7" w:rsidP="00E32DA7">
      <w:pPr>
        <w:pStyle w:val="Normal2"/>
        <w:tabs>
          <w:tab w:val="clear" w:pos="709"/>
        </w:tabs>
        <w:spacing w:before="0" w:after="0"/>
        <w:ind w:left="0"/>
        <w:rPr>
          <w:rFonts w:cs="Arial"/>
          <w:sz w:val="20"/>
          <w:szCs w:val="20"/>
        </w:rPr>
      </w:pPr>
      <w:r w:rsidRPr="00A46D05">
        <w:rPr>
          <w:rFonts w:cs="Arial"/>
          <w:sz w:val="20"/>
          <w:szCs w:val="20"/>
        </w:rPr>
        <w:t>Platby smluvní pokuty, které jsou sjednány v této Smlouvě, nezbavují Zhotovitele povinnosti dokončit Dílo ani jiných povinností, závazků nebo odpovědnosti vyplývající z této Smlouvy. Objednatel je oprávněn požadovat náhradu škody způsobenou porušením povinnosti, na kterou se vztahuje smluvní pokuta, ve výši přesahující skutečně uhrazenou smluvní pokutu či smluvní pokuty.</w:t>
      </w:r>
    </w:p>
    <w:p w14:paraId="0E0CC2DF" w14:textId="77777777" w:rsidR="00E32DA7" w:rsidRPr="00E32DA7" w:rsidRDefault="00E32DA7" w:rsidP="005E2E4C">
      <w:pPr>
        <w:jc w:val="both"/>
        <w:rPr>
          <w:rFonts w:ascii="Arial" w:hAnsi="Arial" w:cs="Arial"/>
          <w:sz w:val="20"/>
          <w:szCs w:val="20"/>
        </w:rPr>
      </w:pPr>
    </w:p>
    <w:p w14:paraId="1A9C90D9" w14:textId="77777777" w:rsidR="006C2480" w:rsidRPr="00174F11" w:rsidRDefault="006C2480" w:rsidP="005E2E4C">
      <w:pPr>
        <w:rPr>
          <w:rFonts w:ascii="Arial" w:hAnsi="Arial" w:cs="Arial"/>
          <w:b/>
          <w:bCs/>
          <w:color w:val="CC0000"/>
          <w:sz w:val="20"/>
          <w:szCs w:val="20"/>
        </w:rPr>
      </w:pPr>
    </w:p>
    <w:p w14:paraId="036D9247" w14:textId="77777777"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7. </w:t>
      </w:r>
    </w:p>
    <w:p w14:paraId="1D915F2C" w14:textId="77777777"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Stavební deník</w:t>
      </w:r>
    </w:p>
    <w:p w14:paraId="6CFCE95B" w14:textId="77777777" w:rsidR="005E2E4C" w:rsidRPr="00174F11" w:rsidRDefault="005E2E4C" w:rsidP="005E2E4C">
      <w:pPr>
        <w:rPr>
          <w:rFonts w:ascii="Arial" w:hAnsi="Arial" w:cs="Arial"/>
          <w:b/>
          <w:sz w:val="20"/>
          <w:szCs w:val="20"/>
        </w:rPr>
      </w:pPr>
    </w:p>
    <w:p w14:paraId="3D91481D" w14:textId="77777777" w:rsidR="005E2E4C" w:rsidRPr="00174F11" w:rsidRDefault="005E2E4C" w:rsidP="005E2E4C">
      <w:pPr>
        <w:rPr>
          <w:rFonts w:ascii="Arial" w:hAnsi="Arial" w:cs="Arial"/>
          <w:sz w:val="20"/>
          <w:szCs w:val="20"/>
        </w:rPr>
      </w:pPr>
      <w:r w:rsidRPr="00174F11">
        <w:rPr>
          <w:rFonts w:ascii="Arial" w:hAnsi="Arial" w:cs="Arial"/>
          <w:sz w:val="20"/>
          <w:szCs w:val="20"/>
        </w:rPr>
        <w:t>7.1</w:t>
      </w:r>
    </w:p>
    <w:p w14:paraId="09884459"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Zhotovitel je povinen vést ode dne zahájení provádění díla až do dne odstranění posledního nedodělku či vady díla z předání a převzetí díla stavební [montážní] deník, na jehož první straně budou uvedeny jmenovitě odpovědné osoby zhotovitele a objednatele a seznam případných subdodavatelů. </w:t>
      </w:r>
    </w:p>
    <w:p w14:paraId="4BB2CC91"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Stavební deník bude veden v souladu s ustanovením § 157 zákona č. 183/2006 Sb., v platném znění.</w:t>
      </w:r>
    </w:p>
    <w:p w14:paraId="255EC665" w14:textId="77777777" w:rsidR="007F0036" w:rsidRPr="00174F11" w:rsidRDefault="007F0036" w:rsidP="005E2E4C">
      <w:pPr>
        <w:rPr>
          <w:rFonts w:ascii="Arial" w:hAnsi="Arial" w:cs="Arial"/>
          <w:sz w:val="20"/>
          <w:szCs w:val="20"/>
        </w:rPr>
      </w:pPr>
    </w:p>
    <w:p w14:paraId="3FEDE3DD" w14:textId="77777777" w:rsidR="005E2E4C" w:rsidRPr="00174F11" w:rsidRDefault="005E2E4C" w:rsidP="005E2E4C">
      <w:pPr>
        <w:rPr>
          <w:rFonts w:ascii="Arial" w:hAnsi="Arial" w:cs="Arial"/>
          <w:sz w:val="20"/>
          <w:szCs w:val="20"/>
        </w:rPr>
      </w:pPr>
      <w:r w:rsidRPr="00174F11">
        <w:rPr>
          <w:rFonts w:ascii="Arial" w:hAnsi="Arial" w:cs="Arial"/>
          <w:sz w:val="20"/>
          <w:szCs w:val="20"/>
        </w:rPr>
        <w:t>7.2</w:t>
      </w:r>
    </w:p>
    <w:p w14:paraId="244B6097" w14:textId="77777777" w:rsidR="007B66A2" w:rsidRPr="00174F11" w:rsidRDefault="005E2E4C" w:rsidP="005E2E4C">
      <w:pPr>
        <w:jc w:val="both"/>
        <w:rPr>
          <w:rFonts w:ascii="Arial" w:hAnsi="Arial" w:cs="Arial"/>
          <w:sz w:val="20"/>
          <w:szCs w:val="20"/>
        </w:rPr>
      </w:pPr>
      <w:r w:rsidRPr="00174F11">
        <w:rPr>
          <w:rFonts w:ascii="Arial" w:hAnsi="Arial" w:cs="Arial"/>
          <w:sz w:val="20"/>
          <w:szCs w:val="20"/>
        </w:rPr>
        <w:t>Zhotovitel má uložen stavební [montážní] deník na místě provádění díla tak, aby k němu měl přístup zástupce objednatele v pracovní dobu každý den.</w:t>
      </w:r>
    </w:p>
    <w:p w14:paraId="7AC54962" w14:textId="77777777" w:rsidR="00EA4675" w:rsidRDefault="00EA4675" w:rsidP="005E2E4C">
      <w:pPr>
        <w:tabs>
          <w:tab w:val="left" w:pos="851"/>
        </w:tabs>
        <w:suppressAutoHyphens/>
        <w:jc w:val="both"/>
        <w:rPr>
          <w:rFonts w:ascii="Arial" w:hAnsi="Arial" w:cs="Arial"/>
          <w:sz w:val="20"/>
          <w:szCs w:val="20"/>
        </w:rPr>
      </w:pPr>
    </w:p>
    <w:p w14:paraId="7D9D2E35" w14:textId="77777777" w:rsidR="003B5B83"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7.3</w:t>
      </w:r>
    </w:p>
    <w:p w14:paraId="12029FF7" w14:textId="77777777"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Zhotovitel vede ve stavebním [montážním] deníku denní záznamy, jejichž minimálním obsahem bude:</w:t>
      </w:r>
    </w:p>
    <w:p w14:paraId="09BF9230" w14:textId="77777777"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w:t>
      </w:r>
    </w:p>
    <w:p w14:paraId="1557EB8B" w14:textId="77777777"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počet a jména zaměstnanců zhotovitele účastněných na díle,</w:t>
      </w:r>
    </w:p>
    <w:p w14:paraId="68F3FE7F" w14:textId="77777777"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počasí včetně stupňů °C,</w:t>
      </w:r>
    </w:p>
    <w:p w14:paraId="73774785" w14:textId="77777777"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popis prováděných činností, použitý materiál</w:t>
      </w:r>
    </w:p>
    <w:p w14:paraId="41FF9D0C" w14:textId="77777777"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případné mimořádné události, např.:</w:t>
      </w:r>
    </w:p>
    <w:p w14:paraId="0638A636" w14:textId="77777777"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pracovní úrazy,</w:t>
      </w:r>
    </w:p>
    <w:p w14:paraId="464D18B8" w14:textId="77777777"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kolize s jinými zhotoviteli,</w:t>
      </w:r>
    </w:p>
    <w:p w14:paraId="16BA200A" w14:textId="77777777"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lastRenderedPageBreak/>
        <w:tab/>
        <w:t>- pozastavení provádění díla včetně důvodu pozastavení,</w:t>
      </w:r>
    </w:p>
    <w:p w14:paraId="7D6BE743" w14:textId="77777777"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oznámení nutnosti víceprací,</w:t>
      </w:r>
    </w:p>
    <w:p w14:paraId="2F93E80E" w14:textId="77777777"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oznámení o odstranění nedostatků zjištěných objednatelem nebo třetí osobou,</w:t>
      </w:r>
    </w:p>
    <w:p w14:paraId="583A3E85" w14:textId="77777777"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g/</w:t>
      </w:r>
      <w:r w:rsidRPr="00174F11">
        <w:rPr>
          <w:rFonts w:ascii="Arial" w:hAnsi="Arial" w:cs="Arial"/>
          <w:sz w:val="20"/>
          <w:szCs w:val="20"/>
        </w:rPr>
        <w:tab/>
        <w:t xml:space="preserve">oznámení termínu připravovaných zkoušek, </w:t>
      </w:r>
      <w:proofErr w:type="gramStart"/>
      <w:r w:rsidRPr="00174F11">
        <w:rPr>
          <w:rFonts w:ascii="Arial" w:hAnsi="Arial" w:cs="Arial"/>
          <w:sz w:val="20"/>
          <w:szCs w:val="20"/>
        </w:rPr>
        <w:t>přejímky,…</w:t>
      </w:r>
      <w:proofErr w:type="gramEnd"/>
      <w:r w:rsidRPr="00174F11">
        <w:rPr>
          <w:rFonts w:ascii="Arial" w:hAnsi="Arial" w:cs="Arial"/>
          <w:sz w:val="20"/>
          <w:szCs w:val="20"/>
        </w:rPr>
        <w:t>,</w:t>
      </w:r>
    </w:p>
    <w:p w14:paraId="4D7D6190" w14:textId="77777777" w:rsidR="00701C5C" w:rsidRDefault="005E2E4C" w:rsidP="0044327B">
      <w:pPr>
        <w:tabs>
          <w:tab w:val="left" w:pos="720"/>
        </w:tabs>
        <w:suppressAutoHyphens/>
        <w:jc w:val="both"/>
        <w:rPr>
          <w:rFonts w:ascii="Arial" w:hAnsi="Arial" w:cs="Arial"/>
          <w:sz w:val="20"/>
          <w:szCs w:val="20"/>
        </w:rPr>
      </w:pPr>
      <w:r w:rsidRPr="00174F11">
        <w:rPr>
          <w:rFonts w:ascii="Arial" w:hAnsi="Arial" w:cs="Arial"/>
          <w:sz w:val="20"/>
          <w:szCs w:val="20"/>
        </w:rPr>
        <w:t xml:space="preserve">h/ </w:t>
      </w:r>
      <w:r w:rsidRPr="00174F11">
        <w:rPr>
          <w:rFonts w:ascii="Arial" w:hAnsi="Arial" w:cs="Arial"/>
          <w:sz w:val="20"/>
          <w:szCs w:val="20"/>
        </w:rPr>
        <w:tab/>
        <w:t>interval a data kontrolních dnů + kdo se jich bude účastnit.</w:t>
      </w:r>
    </w:p>
    <w:p w14:paraId="5E14A4B5" w14:textId="77777777" w:rsidR="004D597C" w:rsidRPr="00174F11" w:rsidRDefault="004D597C" w:rsidP="0044327B">
      <w:pPr>
        <w:tabs>
          <w:tab w:val="left" w:pos="720"/>
        </w:tabs>
        <w:suppressAutoHyphens/>
        <w:jc w:val="both"/>
        <w:rPr>
          <w:rFonts w:ascii="Arial" w:hAnsi="Arial" w:cs="Arial"/>
          <w:sz w:val="20"/>
          <w:szCs w:val="20"/>
        </w:rPr>
      </w:pPr>
    </w:p>
    <w:p w14:paraId="58FF93F6" w14:textId="77777777" w:rsidR="005E2E4C" w:rsidRPr="00174F11" w:rsidRDefault="005E2E4C" w:rsidP="005E2E4C">
      <w:pPr>
        <w:rPr>
          <w:rFonts w:ascii="Arial" w:hAnsi="Arial" w:cs="Arial"/>
          <w:sz w:val="20"/>
          <w:szCs w:val="20"/>
        </w:rPr>
      </w:pPr>
      <w:r w:rsidRPr="00174F11">
        <w:rPr>
          <w:rFonts w:ascii="Arial" w:hAnsi="Arial" w:cs="Arial"/>
          <w:sz w:val="20"/>
          <w:szCs w:val="20"/>
        </w:rPr>
        <w:t>7.4</w:t>
      </w:r>
      <w:r w:rsidRPr="00174F11">
        <w:rPr>
          <w:rFonts w:ascii="Arial" w:hAnsi="Arial" w:cs="Arial"/>
          <w:sz w:val="20"/>
          <w:szCs w:val="20"/>
        </w:rPr>
        <w:tab/>
      </w:r>
    </w:p>
    <w:p w14:paraId="5FDC26E5" w14:textId="77777777" w:rsidR="005E2E4C" w:rsidRDefault="005E2E4C" w:rsidP="00835F57">
      <w:pPr>
        <w:jc w:val="both"/>
        <w:rPr>
          <w:rFonts w:ascii="Arial" w:hAnsi="Arial" w:cs="Arial"/>
          <w:sz w:val="20"/>
          <w:szCs w:val="20"/>
        </w:rPr>
      </w:pPr>
      <w:r w:rsidRPr="00174F11">
        <w:rPr>
          <w:rFonts w:ascii="Arial" w:hAnsi="Arial" w:cs="Arial"/>
          <w:sz w:val="20"/>
          <w:szCs w:val="20"/>
        </w:rPr>
        <w:t>Objednatel/zástupce objednatele podepisuje tyto denní záznamy, vyjadřuje se k jednotlivým zápisům, zapisuje zjištěné nedostatky v provádění díla s výzvou k jejich odstranění a zapisuje požadavky objednatele ve věci provádění díla.</w:t>
      </w:r>
    </w:p>
    <w:p w14:paraId="1BCD19ED" w14:textId="77777777" w:rsidR="00835F57" w:rsidRPr="00174F11" w:rsidRDefault="00835F57" w:rsidP="00835F57">
      <w:pPr>
        <w:jc w:val="both"/>
        <w:rPr>
          <w:rFonts w:ascii="Arial" w:hAnsi="Arial" w:cs="Arial"/>
          <w:sz w:val="20"/>
          <w:szCs w:val="20"/>
        </w:rPr>
      </w:pPr>
    </w:p>
    <w:p w14:paraId="266860CE" w14:textId="77777777" w:rsidR="005E2E4C" w:rsidRPr="00174F11" w:rsidRDefault="005E2E4C" w:rsidP="005E2E4C">
      <w:pPr>
        <w:rPr>
          <w:rFonts w:ascii="Arial" w:hAnsi="Arial" w:cs="Arial"/>
          <w:sz w:val="20"/>
          <w:szCs w:val="20"/>
        </w:rPr>
      </w:pPr>
      <w:r w:rsidRPr="00174F11">
        <w:rPr>
          <w:rFonts w:ascii="Arial" w:hAnsi="Arial" w:cs="Arial"/>
          <w:sz w:val="20"/>
          <w:szCs w:val="20"/>
        </w:rPr>
        <w:t>7.5</w:t>
      </w:r>
    </w:p>
    <w:p w14:paraId="0D569229" w14:textId="77777777" w:rsidR="005E2E4C" w:rsidRPr="00174F11" w:rsidRDefault="005E2E4C" w:rsidP="005E2E4C">
      <w:pPr>
        <w:rPr>
          <w:rFonts w:ascii="Arial" w:hAnsi="Arial" w:cs="Arial"/>
          <w:sz w:val="20"/>
          <w:szCs w:val="20"/>
        </w:rPr>
      </w:pPr>
      <w:r w:rsidRPr="00174F11">
        <w:rPr>
          <w:rFonts w:ascii="Arial" w:hAnsi="Arial" w:cs="Arial"/>
          <w:sz w:val="20"/>
          <w:szCs w:val="20"/>
        </w:rPr>
        <w:t>Zhotovitel provádí zápisy ve stavebním [montážním] deníku minimálně v tolika vyhotoveních, aby:</w:t>
      </w:r>
    </w:p>
    <w:p w14:paraId="4D31E1C5" w14:textId="77777777" w:rsidR="005E2E4C" w:rsidRPr="00174F11" w:rsidRDefault="005E2E4C" w:rsidP="005E2E4C">
      <w:pPr>
        <w:rPr>
          <w:rFonts w:ascii="Arial" w:hAnsi="Arial" w:cs="Arial"/>
          <w:sz w:val="20"/>
          <w:szCs w:val="20"/>
        </w:rPr>
      </w:pPr>
      <w:r w:rsidRPr="00174F11">
        <w:rPr>
          <w:rFonts w:ascii="Arial" w:hAnsi="Arial" w:cs="Arial"/>
          <w:sz w:val="20"/>
          <w:szCs w:val="20"/>
        </w:rPr>
        <w:t>- zhotovitel i objednatel obdrželi 1x propsanou kopii stavebního [montážního] deníku [ne kopii z kopírky]</w:t>
      </w:r>
    </w:p>
    <w:p w14:paraId="0DAF2939" w14:textId="77777777" w:rsidR="005E2E4C" w:rsidRPr="00174F11" w:rsidRDefault="005E2E4C" w:rsidP="005E2E4C">
      <w:pPr>
        <w:rPr>
          <w:rFonts w:ascii="Arial" w:hAnsi="Arial" w:cs="Arial"/>
          <w:sz w:val="20"/>
          <w:szCs w:val="20"/>
        </w:rPr>
      </w:pPr>
      <w:r w:rsidRPr="00174F11">
        <w:rPr>
          <w:rFonts w:ascii="Arial" w:hAnsi="Arial" w:cs="Arial"/>
          <w:sz w:val="20"/>
          <w:szCs w:val="20"/>
        </w:rPr>
        <w:t>- technický dozor nebo zástupce objednatele obdržel</w:t>
      </w:r>
      <w:r w:rsidR="00835F57">
        <w:rPr>
          <w:rFonts w:ascii="Arial" w:hAnsi="Arial" w:cs="Arial"/>
          <w:sz w:val="20"/>
          <w:szCs w:val="20"/>
        </w:rPr>
        <w:t xml:space="preserve"> 2.</w:t>
      </w:r>
      <w:r w:rsidRPr="00174F11">
        <w:rPr>
          <w:rFonts w:ascii="Arial" w:hAnsi="Arial" w:cs="Arial"/>
          <w:sz w:val="20"/>
          <w:szCs w:val="20"/>
        </w:rPr>
        <w:t xml:space="preserve"> </w:t>
      </w:r>
      <w:r w:rsidR="00835F57">
        <w:rPr>
          <w:rFonts w:ascii="Arial" w:hAnsi="Arial" w:cs="Arial"/>
          <w:sz w:val="20"/>
          <w:szCs w:val="20"/>
        </w:rPr>
        <w:t>kopii</w:t>
      </w:r>
      <w:r w:rsidRPr="00174F11">
        <w:rPr>
          <w:rFonts w:ascii="Arial" w:hAnsi="Arial" w:cs="Arial"/>
          <w:sz w:val="20"/>
          <w:szCs w:val="20"/>
        </w:rPr>
        <w:t xml:space="preserve"> stavebního [montážního] deníku. </w:t>
      </w:r>
    </w:p>
    <w:p w14:paraId="13CD1D57" w14:textId="77777777" w:rsidR="005E2E4C" w:rsidRPr="00174F11" w:rsidRDefault="005E2E4C" w:rsidP="005E2E4C">
      <w:pPr>
        <w:rPr>
          <w:rFonts w:ascii="Arial" w:hAnsi="Arial" w:cs="Arial"/>
          <w:sz w:val="20"/>
          <w:szCs w:val="20"/>
        </w:rPr>
      </w:pPr>
    </w:p>
    <w:p w14:paraId="3EEB5DD5" w14:textId="77777777" w:rsidR="005E2E4C" w:rsidRPr="00174F11" w:rsidRDefault="005E2E4C" w:rsidP="005E2E4C">
      <w:pPr>
        <w:rPr>
          <w:rFonts w:ascii="Arial" w:hAnsi="Arial" w:cs="Arial"/>
          <w:color w:val="0000FF"/>
          <w:sz w:val="20"/>
          <w:szCs w:val="20"/>
        </w:rPr>
      </w:pPr>
      <w:r w:rsidRPr="00174F11">
        <w:rPr>
          <w:rFonts w:ascii="Arial" w:hAnsi="Arial" w:cs="Arial"/>
          <w:sz w:val="20"/>
          <w:szCs w:val="20"/>
        </w:rPr>
        <w:t>Originál stavebního [montážního] deníku obdrží objednatel při předání díla.</w:t>
      </w:r>
    </w:p>
    <w:p w14:paraId="667B9C4D" w14:textId="77777777" w:rsidR="005E2E4C" w:rsidRPr="00174F11" w:rsidRDefault="005E2E4C" w:rsidP="005E2E4C">
      <w:pPr>
        <w:rPr>
          <w:rFonts w:ascii="Arial" w:hAnsi="Arial" w:cs="Arial"/>
          <w:sz w:val="20"/>
          <w:szCs w:val="20"/>
        </w:rPr>
      </w:pPr>
      <w:r w:rsidRPr="00174F11">
        <w:rPr>
          <w:rFonts w:ascii="Arial" w:hAnsi="Arial" w:cs="Arial"/>
          <w:sz w:val="20"/>
          <w:szCs w:val="20"/>
        </w:rPr>
        <w:t xml:space="preserve">Zhotovitel je povinen na výzvu objednatele toto další vyhotovení každého zápisu objednateli předat. </w:t>
      </w:r>
    </w:p>
    <w:p w14:paraId="2F2833B4" w14:textId="77777777" w:rsidR="005E2E4C" w:rsidRPr="00174F11" w:rsidRDefault="005E2E4C" w:rsidP="005E2E4C">
      <w:pPr>
        <w:rPr>
          <w:rFonts w:ascii="Arial" w:hAnsi="Arial" w:cs="Arial"/>
          <w:sz w:val="20"/>
          <w:szCs w:val="20"/>
        </w:rPr>
      </w:pPr>
    </w:p>
    <w:p w14:paraId="3454524A" w14:textId="77777777" w:rsidR="005E2E4C" w:rsidRPr="00174F11" w:rsidRDefault="005E2E4C" w:rsidP="005E2E4C">
      <w:pPr>
        <w:rPr>
          <w:rFonts w:ascii="Arial" w:hAnsi="Arial" w:cs="Arial"/>
          <w:sz w:val="20"/>
          <w:szCs w:val="20"/>
        </w:rPr>
      </w:pPr>
      <w:r w:rsidRPr="00174F11">
        <w:rPr>
          <w:rFonts w:ascii="Arial" w:hAnsi="Arial" w:cs="Arial"/>
          <w:sz w:val="20"/>
          <w:szCs w:val="20"/>
        </w:rPr>
        <w:t>7.6</w:t>
      </w:r>
    </w:p>
    <w:p w14:paraId="21E5A8D1" w14:textId="77777777" w:rsidR="005E2E4C" w:rsidRDefault="005E2E4C" w:rsidP="005E2E4C">
      <w:pPr>
        <w:jc w:val="both"/>
        <w:rPr>
          <w:rFonts w:ascii="Arial" w:hAnsi="Arial" w:cs="Arial"/>
          <w:sz w:val="20"/>
          <w:szCs w:val="20"/>
        </w:rPr>
      </w:pPr>
      <w:r w:rsidRPr="00174F11">
        <w:rPr>
          <w:rFonts w:ascii="Arial" w:hAnsi="Arial" w:cs="Arial"/>
          <w:sz w:val="20"/>
          <w:szCs w:val="20"/>
        </w:rPr>
        <w:t xml:space="preserve">Zápisy ve stavebním [montážním] deníku nejsou způsobilé měnit obsah práv a povinností vyplývajících </w:t>
      </w:r>
      <w:r w:rsidR="00CC1B24">
        <w:rPr>
          <w:rFonts w:ascii="Arial" w:hAnsi="Arial" w:cs="Arial"/>
          <w:sz w:val="20"/>
          <w:szCs w:val="20"/>
        </w:rPr>
        <w:br/>
      </w:r>
      <w:r w:rsidRPr="00174F11">
        <w:rPr>
          <w:rFonts w:ascii="Arial" w:hAnsi="Arial" w:cs="Arial"/>
          <w:sz w:val="20"/>
          <w:szCs w:val="20"/>
        </w:rPr>
        <w:t>z ustanovení smlouvy o dílo ani těchto obchodních podmínek.</w:t>
      </w:r>
    </w:p>
    <w:p w14:paraId="028A1BCB" w14:textId="77777777" w:rsidR="005E2E4C" w:rsidRPr="00174F11" w:rsidRDefault="005E2E4C" w:rsidP="005E2E4C">
      <w:pPr>
        <w:rPr>
          <w:rFonts w:ascii="Arial" w:hAnsi="Arial" w:cs="Arial"/>
          <w:b/>
          <w:bCs/>
          <w:color w:val="CC0000"/>
          <w:sz w:val="20"/>
          <w:szCs w:val="20"/>
        </w:rPr>
      </w:pPr>
    </w:p>
    <w:p w14:paraId="0758E143" w14:textId="77777777" w:rsidR="002D733A" w:rsidRDefault="002D733A" w:rsidP="005E2E4C">
      <w:pPr>
        <w:rPr>
          <w:rFonts w:ascii="Arial" w:hAnsi="Arial" w:cs="Arial"/>
          <w:b/>
          <w:bCs/>
          <w:color w:val="CC0000"/>
          <w:sz w:val="20"/>
          <w:szCs w:val="20"/>
        </w:rPr>
      </w:pPr>
    </w:p>
    <w:p w14:paraId="77C688C0" w14:textId="77777777"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8. </w:t>
      </w:r>
    </w:p>
    <w:p w14:paraId="1679348A" w14:textId="77777777"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Předání a převzetí předmětu díla</w:t>
      </w:r>
    </w:p>
    <w:p w14:paraId="42E153FF" w14:textId="77777777" w:rsidR="005E2E4C" w:rsidRPr="00174F11" w:rsidRDefault="005E2E4C" w:rsidP="005E2E4C">
      <w:pPr>
        <w:rPr>
          <w:rFonts w:ascii="Arial" w:hAnsi="Arial" w:cs="Arial"/>
          <w:b/>
          <w:sz w:val="20"/>
          <w:szCs w:val="20"/>
        </w:rPr>
      </w:pPr>
    </w:p>
    <w:p w14:paraId="59602A83" w14:textId="77777777"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8.1</w:t>
      </w:r>
    </w:p>
    <w:p w14:paraId="594BCB5D" w14:textId="77777777" w:rsidR="005E2E4C"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je povinen předat objednateli předmět díla ve stavu odpovídajícímu smlouvě a provede za tím účelem na své náklady všechny potřebné opravy nebo náhradní dodávky a výkony, pokud dílo vykazuje vady anebo bylo mezitím jakkoliv poškozeno, odcizeno nebo zničeno. Zhotovitel ohlásí neprodleně objednateli jakékoliv škody, ztráty a poškození a dohodne s ním termíny a způsob jejich likvidace </w:t>
      </w:r>
      <w:r w:rsidR="00CC1B24">
        <w:rPr>
          <w:rFonts w:ascii="Arial" w:hAnsi="Arial" w:cs="Arial"/>
          <w:sz w:val="20"/>
          <w:szCs w:val="20"/>
        </w:rPr>
        <w:br/>
      </w:r>
      <w:r w:rsidRPr="00174F11">
        <w:rPr>
          <w:rFonts w:ascii="Arial" w:hAnsi="Arial" w:cs="Arial"/>
          <w:sz w:val="20"/>
          <w:szCs w:val="20"/>
        </w:rPr>
        <w:t>a náhrady.</w:t>
      </w:r>
    </w:p>
    <w:p w14:paraId="4BC59E94" w14:textId="77777777" w:rsidR="00E50CB7" w:rsidRPr="00174F11" w:rsidRDefault="00E50CB7" w:rsidP="005E2E4C">
      <w:pPr>
        <w:tabs>
          <w:tab w:val="left" w:pos="851"/>
        </w:tabs>
        <w:suppressAutoHyphens/>
        <w:jc w:val="both"/>
        <w:rPr>
          <w:rFonts w:ascii="Arial" w:hAnsi="Arial" w:cs="Arial"/>
          <w:sz w:val="20"/>
          <w:szCs w:val="20"/>
        </w:rPr>
      </w:pPr>
    </w:p>
    <w:p w14:paraId="77616DE7" w14:textId="77777777"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8.2</w:t>
      </w:r>
    </w:p>
    <w:p w14:paraId="6FC22476" w14:textId="77777777"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Objednatel je oprávněn převzít řádně provedené dílo i před sjednanou dobou plnění.</w:t>
      </w:r>
    </w:p>
    <w:p w14:paraId="05FDB24A" w14:textId="77777777" w:rsidR="00DC4270"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oznámí </w:t>
      </w:r>
      <w:r w:rsidRPr="006B4A69">
        <w:rPr>
          <w:rFonts w:ascii="Arial" w:hAnsi="Arial" w:cs="Arial"/>
          <w:sz w:val="20"/>
          <w:szCs w:val="20"/>
        </w:rPr>
        <w:t xml:space="preserve">objednateli nejméně </w:t>
      </w:r>
      <w:r w:rsidR="00E50CB7">
        <w:rPr>
          <w:rFonts w:ascii="Arial" w:hAnsi="Arial" w:cs="Arial"/>
          <w:sz w:val="20"/>
          <w:szCs w:val="20"/>
        </w:rPr>
        <w:t>3</w:t>
      </w:r>
      <w:r w:rsidRPr="006B4A69">
        <w:rPr>
          <w:rFonts w:ascii="Arial" w:hAnsi="Arial" w:cs="Arial"/>
          <w:sz w:val="20"/>
          <w:szCs w:val="20"/>
        </w:rPr>
        <w:t xml:space="preserve"> pracovní dn</w:t>
      </w:r>
      <w:r w:rsidR="00E50CB7">
        <w:rPr>
          <w:rFonts w:ascii="Arial" w:hAnsi="Arial" w:cs="Arial"/>
          <w:sz w:val="20"/>
          <w:szCs w:val="20"/>
        </w:rPr>
        <w:t>y</w:t>
      </w:r>
      <w:r w:rsidRPr="00174F11">
        <w:rPr>
          <w:rFonts w:ascii="Arial" w:hAnsi="Arial" w:cs="Arial"/>
          <w:sz w:val="20"/>
          <w:szCs w:val="20"/>
        </w:rPr>
        <w:t xml:space="preserve"> předem, ke kterému dni bude dílo připraveno </w:t>
      </w:r>
      <w:r w:rsidR="00CC1B24">
        <w:rPr>
          <w:rFonts w:ascii="Arial" w:hAnsi="Arial" w:cs="Arial"/>
          <w:sz w:val="20"/>
          <w:szCs w:val="20"/>
        </w:rPr>
        <w:br/>
      </w:r>
      <w:r w:rsidRPr="00174F11">
        <w:rPr>
          <w:rFonts w:ascii="Arial" w:hAnsi="Arial" w:cs="Arial"/>
          <w:sz w:val="20"/>
          <w:szCs w:val="20"/>
        </w:rPr>
        <w:t>k předání. Oznámení se uskuteční e-mailem nebo telefonicky.</w:t>
      </w:r>
    </w:p>
    <w:p w14:paraId="70AD7841" w14:textId="77777777" w:rsidR="006C2480" w:rsidRDefault="006C2480" w:rsidP="005E2E4C">
      <w:pPr>
        <w:tabs>
          <w:tab w:val="left" w:pos="851"/>
        </w:tabs>
        <w:suppressAutoHyphens/>
        <w:jc w:val="both"/>
        <w:rPr>
          <w:rFonts w:ascii="Arial" w:hAnsi="Arial" w:cs="Arial"/>
          <w:sz w:val="20"/>
          <w:szCs w:val="20"/>
        </w:rPr>
      </w:pPr>
    </w:p>
    <w:p w14:paraId="49EB385E" w14:textId="77777777"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8.3</w:t>
      </w:r>
    </w:p>
    <w:p w14:paraId="5FDE5792" w14:textId="77777777" w:rsidR="005E2E4C" w:rsidRPr="008E1BBB"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Originál Protokolů o průběhu předá zhotovitel objednateli s ostatními doklady ke dni přejímky. Všechny doklady, jimiž je zhotovitel povinen dokladovat řádné provedení díla předloží zhotovitel objednateli/zástupci objednatele nejpozději ke dni zahájení přejímky</w:t>
      </w:r>
      <w:r w:rsidR="008E1BBB">
        <w:rPr>
          <w:rFonts w:ascii="Arial" w:hAnsi="Arial" w:cs="Arial"/>
          <w:sz w:val="20"/>
          <w:szCs w:val="20"/>
        </w:rPr>
        <w:t>.</w:t>
      </w:r>
    </w:p>
    <w:p w14:paraId="6FD26BAE" w14:textId="77777777" w:rsidR="005E2E4C" w:rsidRPr="00174F11" w:rsidRDefault="005E2E4C" w:rsidP="005E2E4C">
      <w:pPr>
        <w:tabs>
          <w:tab w:val="left" w:pos="851"/>
        </w:tabs>
        <w:suppressAutoHyphens/>
        <w:jc w:val="both"/>
        <w:rPr>
          <w:rFonts w:ascii="Arial" w:hAnsi="Arial" w:cs="Arial"/>
          <w:sz w:val="20"/>
          <w:szCs w:val="20"/>
        </w:rPr>
      </w:pPr>
    </w:p>
    <w:p w14:paraId="7679E4C6" w14:textId="77777777" w:rsidR="005E2E4C" w:rsidRPr="00174F11" w:rsidRDefault="005E2E4C" w:rsidP="005E2E4C">
      <w:pPr>
        <w:tabs>
          <w:tab w:val="left" w:pos="851"/>
        </w:tabs>
        <w:suppressAutoHyphens/>
        <w:jc w:val="both"/>
        <w:rPr>
          <w:rFonts w:ascii="Arial" w:hAnsi="Arial" w:cs="Arial"/>
          <w:kern w:val="28"/>
          <w:sz w:val="20"/>
          <w:szCs w:val="20"/>
        </w:rPr>
      </w:pPr>
      <w:r w:rsidRPr="00174F11">
        <w:rPr>
          <w:rFonts w:ascii="Arial" w:hAnsi="Arial" w:cs="Arial"/>
          <w:kern w:val="28"/>
          <w:sz w:val="20"/>
          <w:szCs w:val="20"/>
        </w:rPr>
        <w:t>Jde zejména o tyto doklady:</w:t>
      </w:r>
    </w:p>
    <w:p w14:paraId="3D4A75CB" w14:textId="77777777" w:rsidR="0052359A" w:rsidRPr="00174F11" w:rsidRDefault="005E2E4C" w:rsidP="0052359A">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revizní zprávy,</w:t>
      </w:r>
      <w:r w:rsidR="0052359A" w:rsidRPr="00174F11">
        <w:rPr>
          <w:rFonts w:ascii="Arial" w:hAnsi="Arial" w:cs="Arial"/>
          <w:kern w:val="28"/>
          <w:szCs w:val="20"/>
        </w:rPr>
        <w:t xml:space="preserve"> </w:t>
      </w:r>
      <w:r w:rsidRPr="00174F11">
        <w:rPr>
          <w:rFonts w:ascii="Arial" w:hAnsi="Arial" w:cs="Arial"/>
          <w:kern w:val="28"/>
          <w:szCs w:val="20"/>
        </w:rPr>
        <w:t xml:space="preserve">certifikáty, prohlášení o shodě, ujištění o prohlášení o shodě ke </w:t>
      </w:r>
      <w:r w:rsidR="0052359A" w:rsidRPr="00174F11">
        <w:rPr>
          <w:rFonts w:ascii="Arial" w:hAnsi="Arial" w:cs="Arial"/>
          <w:kern w:val="28"/>
          <w:szCs w:val="20"/>
        </w:rPr>
        <w:t xml:space="preserve">    </w:t>
      </w:r>
    </w:p>
    <w:p w14:paraId="6C95BBF1" w14:textId="77777777" w:rsidR="005E2E4C" w:rsidRPr="00174F11" w:rsidRDefault="0052359A" w:rsidP="0052359A">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komponentům na stavbu dodaným,</w:t>
      </w:r>
    </w:p>
    <w:p w14:paraId="47580C87" w14:textId="77777777"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řádné likvidaci odpadu,</w:t>
      </w:r>
    </w:p>
    <w:p w14:paraId="17E57A2D" w14:textId="77777777"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záruční listy výrobků a zařízení,</w:t>
      </w:r>
    </w:p>
    <w:p w14:paraId="598CCFBC" w14:textId="77777777"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seznam náhradních dílů,</w:t>
      </w:r>
    </w:p>
    <w:p w14:paraId="0A0A52C4" w14:textId="77777777"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návody na používání, obsluhu a údržbu v českém jazyce ve dvou vyhotoveních,</w:t>
      </w:r>
    </w:p>
    <w:p w14:paraId="4915D928" w14:textId="77777777"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zaškolení obsluhy uživatele/objednatele,</w:t>
      </w:r>
    </w:p>
    <w:p w14:paraId="6638B6F6" w14:textId="77777777"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všechny předepsané doklady osvědčující řádné a kvalitní provedení díla, které dosud </w:t>
      </w:r>
    </w:p>
    <w:p w14:paraId="28CFD6A2" w14:textId="77777777"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zhotovitel</w:t>
      </w:r>
      <w:r w:rsidRPr="00174F11">
        <w:rPr>
          <w:rFonts w:ascii="Arial" w:hAnsi="Arial" w:cs="Arial"/>
          <w:kern w:val="28"/>
          <w:szCs w:val="20"/>
        </w:rPr>
        <w:t xml:space="preserve"> </w:t>
      </w:r>
      <w:r w:rsidR="005E2E4C" w:rsidRPr="00174F11">
        <w:rPr>
          <w:rFonts w:ascii="Arial" w:hAnsi="Arial" w:cs="Arial"/>
          <w:kern w:val="28"/>
          <w:szCs w:val="20"/>
        </w:rPr>
        <w:t>objednateli prokazatelně nepředal,</w:t>
      </w:r>
    </w:p>
    <w:p w14:paraId="4869C178" w14:textId="77777777"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ostatní doklady požadované objednatelem v průběhu provádění díla (např. doklad o </w:t>
      </w:r>
    </w:p>
    <w:p w14:paraId="1C2FF06A" w14:textId="77777777"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350318">
        <w:rPr>
          <w:rFonts w:ascii="Arial" w:hAnsi="Arial" w:cs="Arial"/>
          <w:kern w:val="28"/>
          <w:szCs w:val="20"/>
        </w:rPr>
        <w:t xml:space="preserve"> </w:t>
      </w:r>
      <w:r w:rsidR="005E2E4C" w:rsidRPr="00174F11">
        <w:rPr>
          <w:rFonts w:ascii="Arial" w:hAnsi="Arial" w:cs="Arial"/>
          <w:kern w:val="28"/>
          <w:szCs w:val="20"/>
        </w:rPr>
        <w:t>provedení tlakové zkoušky),</w:t>
      </w:r>
    </w:p>
    <w:p w14:paraId="7626C17C" w14:textId="77777777"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stavební deník [viz článek 7. Stavební deník],</w:t>
      </w:r>
    </w:p>
    <w:p w14:paraId="47D9ADFA" w14:textId="77777777" w:rsidR="0052359A" w:rsidRPr="00AE50A1" w:rsidRDefault="005E2E4C" w:rsidP="00FA2E4A">
      <w:pPr>
        <w:pStyle w:val="ListParagraph1"/>
        <w:numPr>
          <w:ilvl w:val="0"/>
          <w:numId w:val="1"/>
        </w:numPr>
        <w:tabs>
          <w:tab w:val="left" w:pos="851"/>
        </w:tabs>
        <w:suppressAutoHyphens/>
        <w:ind w:left="357" w:hanging="357"/>
        <w:jc w:val="both"/>
        <w:rPr>
          <w:rFonts w:ascii="Arial" w:hAnsi="Arial" w:cs="Arial"/>
          <w:szCs w:val="20"/>
        </w:rPr>
      </w:pPr>
      <w:r w:rsidRPr="00174F11">
        <w:rPr>
          <w:rFonts w:ascii="Arial" w:hAnsi="Arial" w:cs="Arial"/>
          <w:kern w:val="28"/>
          <w:szCs w:val="20"/>
        </w:rPr>
        <w:t>protokoly o provedení případných ostatních zkoušek</w:t>
      </w:r>
    </w:p>
    <w:p w14:paraId="04F43A72" w14:textId="77777777" w:rsidR="00AE50A1" w:rsidRPr="00174F11" w:rsidRDefault="00AE50A1" w:rsidP="00FA2E4A">
      <w:pPr>
        <w:pStyle w:val="ListParagraph1"/>
        <w:numPr>
          <w:ilvl w:val="0"/>
          <w:numId w:val="1"/>
        </w:numPr>
        <w:tabs>
          <w:tab w:val="left" w:pos="851"/>
        </w:tabs>
        <w:suppressAutoHyphens/>
        <w:ind w:left="357" w:hanging="357"/>
        <w:jc w:val="both"/>
        <w:rPr>
          <w:rFonts w:ascii="Arial" w:hAnsi="Arial" w:cs="Arial"/>
          <w:szCs w:val="20"/>
        </w:rPr>
      </w:pPr>
      <w:r>
        <w:rPr>
          <w:rFonts w:ascii="Arial" w:hAnsi="Arial" w:cs="Arial"/>
          <w:kern w:val="28"/>
          <w:szCs w:val="20"/>
        </w:rPr>
        <w:t>prohlášení o shodě</w:t>
      </w:r>
      <w:r w:rsidR="00932D15">
        <w:rPr>
          <w:rFonts w:ascii="Arial" w:hAnsi="Arial" w:cs="Arial"/>
          <w:kern w:val="28"/>
          <w:szCs w:val="20"/>
        </w:rPr>
        <w:t xml:space="preserve">, certifikáty </w:t>
      </w:r>
      <w:r>
        <w:rPr>
          <w:rFonts w:ascii="Arial" w:hAnsi="Arial" w:cs="Arial"/>
          <w:kern w:val="28"/>
          <w:szCs w:val="20"/>
        </w:rPr>
        <w:t>použitých výrob</w:t>
      </w:r>
      <w:r w:rsidR="00932D15">
        <w:rPr>
          <w:rFonts w:ascii="Arial" w:hAnsi="Arial" w:cs="Arial"/>
          <w:kern w:val="28"/>
          <w:szCs w:val="20"/>
        </w:rPr>
        <w:t>ků</w:t>
      </w:r>
      <w:r>
        <w:rPr>
          <w:rFonts w:ascii="Arial" w:hAnsi="Arial" w:cs="Arial"/>
          <w:kern w:val="28"/>
          <w:szCs w:val="20"/>
        </w:rPr>
        <w:t xml:space="preserve"> /možno dodat na CD</w:t>
      </w:r>
      <w:r w:rsidR="00932D15">
        <w:rPr>
          <w:rFonts w:ascii="Arial" w:hAnsi="Arial" w:cs="Arial"/>
          <w:kern w:val="28"/>
          <w:szCs w:val="20"/>
        </w:rPr>
        <w:t>/</w:t>
      </w:r>
    </w:p>
    <w:p w14:paraId="2872ED19" w14:textId="77777777" w:rsidR="005E2E4C" w:rsidRPr="00AE50A1" w:rsidRDefault="005E2E4C" w:rsidP="00AE50A1">
      <w:pPr>
        <w:pStyle w:val="ListParagraph1"/>
        <w:tabs>
          <w:tab w:val="left" w:pos="851"/>
        </w:tabs>
        <w:suppressAutoHyphens/>
        <w:ind w:left="357"/>
        <w:jc w:val="both"/>
        <w:rPr>
          <w:rFonts w:ascii="Arial" w:hAnsi="Arial" w:cs="Arial"/>
          <w:szCs w:val="20"/>
        </w:rPr>
      </w:pPr>
    </w:p>
    <w:p w14:paraId="5BFEAF13" w14:textId="77777777" w:rsidR="005E2E4C" w:rsidRPr="00174F11" w:rsidRDefault="005E2E4C" w:rsidP="005E2E4C">
      <w:pPr>
        <w:tabs>
          <w:tab w:val="left" w:pos="851"/>
        </w:tabs>
        <w:suppressAutoHyphens/>
        <w:jc w:val="both"/>
        <w:rPr>
          <w:rFonts w:ascii="Arial" w:hAnsi="Arial" w:cs="Arial"/>
          <w:sz w:val="20"/>
          <w:szCs w:val="20"/>
          <w:u w:val="single"/>
        </w:rPr>
      </w:pPr>
      <w:r w:rsidRPr="00174F11">
        <w:rPr>
          <w:rFonts w:ascii="Arial" w:hAnsi="Arial" w:cs="Arial"/>
          <w:sz w:val="20"/>
          <w:szCs w:val="20"/>
          <w:u w:val="single"/>
        </w:rPr>
        <w:lastRenderedPageBreak/>
        <w:t>Zhotovitel předá objednateli pouze doklady pro plnění předmětu díla obvyklé.</w:t>
      </w:r>
    </w:p>
    <w:p w14:paraId="548F4152" w14:textId="77777777"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Tyto doklady budou v Zápisu o předání a převzetí díla taxativně vyjmenovány a přesně popsány [výrobce/dodavatel, předmět dokladu – čeho se týká, případné označení/čísla výkresů, datum vyhotovení dokladu].</w:t>
      </w:r>
    </w:p>
    <w:p w14:paraId="16C9C354" w14:textId="77777777" w:rsidR="005E2E4C" w:rsidRPr="00070DAF" w:rsidRDefault="005E2E4C" w:rsidP="005E2E4C">
      <w:pPr>
        <w:tabs>
          <w:tab w:val="left" w:pos="851"/>
        </w:tabs>
        <w:suppressAutoHyphens/>
        <w:jc w:val="both"/>
        <w:rPr>
          <w:rFonts w:ascii="Arial" w:hAnsi="Arial" w:cs="Arial"/>
          <w:b/>
          <w:sz w:val="20"/>
          <w:szCs w:val="20"/>
        </w:rPr>
      </w:pPr>
      <w:r w:rsidRPr="0051423F">
        <w:rPr>
          <w:rFonts w:ascii="Arial" w:hAnsi="Arial" w:cs="Arial"/>
          <w:b/>
          <w:sz w:val="20"/>
          <w:szCs w:val="20"/>
        </w:rPr>
        <w:t xml:space="preserve">Všechny doklady předá objednateli ve dvou </w:t>
      </w:r>
      <w:r w:rsidRPr="00070DAF">
        <w:rPr>
          <w:rFonts w:ascii="Arial" w:hAnsi="Arial" w:cs="Arial"/>
          <w:b/>
          <w:sz w:val="20"/>
          <w:szCs w:val="20"/>
        </w:rPr>
        <w:t>vyhotoveních</w:t>
      </w:r>
      <w:r w:rsidR="00070DAF" w:rsidRPr="00070DAF">
        <w:rPr>
          <w:rFonts w:ascii="Arial" w:hAnsi="Arial" w:cs="Arial"/>
          <w:b/>
          <w:sz w:val="20"/>
          <w:szCs w:val="20"/>
        </w:rPr>
        <w:t>, vyjma CD.</w:t>
      </w:r>
    </w:p>
    <w:p w14:paraId="55572D81" w14:textId="77777777" w:rsidR="002D733A" w:rsidRDefault="002D733A" w:rsidP="005E2E4C">
      <w:pPr>
        <w:suppressAutoHyphens/>
        <w:jc w:val="both"/>
        <w:rPr>
          <w:rFonts w:ascii="Arial" w:hAnsi="Arial" w:cs="Arial"/>
          <w:sz w:val="20"/>
          <w:szCs w:val="20"/>
        </w:rPr>
      </w:pPr>
    </w:p>
    <w:p w14:paraId="0C798C5A" w14:textId="77777777"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8.4</w:t>
      </w:r>
    </w:p>
    <w:p w14:paraId="2E0A0E0C" w14:textId="77777777" w:rsidR="005E2E4C" w:rsidRDefault="005E2E4C" w:rsidP="005E2E4C">
      <w:pPr>
        <w:suppressAutoHyphens/>
        <w:jc w:val="both"/>
        <w:rPr>
          <w:rFonts w:ascii="Arial" w:hAnsi="Arial" w:cs="Arial"/>
          <w:sz w:val="20"/>
          <w:szCs w:val="20"/>
        </w:rPr>
      </w:pPr>
      <w:r w:rsidRPr="00174F11">
        <w:rPr>
          <w:rFonts w:ascii="Arial" w:hAnsi="Arial" w:cs="Arial"/>
          <w:sz w:val="20"/>
          <w:szCs w:val="20"/>
        </w:rPr>
        <w:t xml:space="preserve">Pokud se zjistí při přejímacím řízení stavby jako celku nutnost dodání dalších dokladů, zavazuje se zhotovitel takové doklady dodat objednateli v termínu určeném objednatelem na základě požadavku objednatele či příslušného orgánu. </w:t>
      </w:r>
    </w:p>
    <w:p w14:paraId="52C9A26C" w14:textId="77777777" w:rsidR="00070DAF" w:rsidRPr="00174F11" w:rsidRDefault="00070DAF" w:rsidP="005E2E4C">
      <w:pPr>
        <w:suppressAutoHyphens/>
        <w:jc w:val="both"/>
        <w:rPr>
          <w:rFonts w:ascii="Arial" w:hAnsi="Arial" w:cs="Arial"/>
          <w:sz w:val="20"/>
          <w:szCs w:val="20"/>
        </w:rPr>
      </w:pPr>
    </w:p>
    <w:p w14:paraId="1C68EEB1" w14:textId="77777777"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8.5</w:t>
      </w:r>
    </w:p>
    <w:p w14:paraId="0099AD88" w14:textId="77777777"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Dodání chybných, nepravdivých či neúplných dokladů požadovaných smlouvou o dílo bude hodnoceno jako vadné provedení díla. Objednatel při zjištění této skutečnosti uvědomí zhotovitele </w:t>
      </w:r>
      <w:r w:rsidR="00CC1B24">
        <w:rPr>
          <w:rFonts w:ascii="Arial" w:hAnsi="Arial" w:cs="Arial"/>
          <w:sz w:val="20"/>
          <w:szCs w:val="20"/>
        </w:rPr>
        <w:br/>
      </w:r>
      <w:r w:rsidRPr="00174F11">
        <w:rPr>
          <w:rFonts w:ascii="Arial" w:hAnsi="Arial" w:cs="Arial"/>
          <w:sz w:val="20"/>
          <w:szCs w:val="20"/>
        </w:rPr>
        <w:t>a zhotovitel je povinen ve lhůtě tří dnů provést nápravu. Při nedodržení této třídenní lhůty je každý den prodlení hodnocen jako prodlení zhotovitele s dokončením díla.</w:t>
      </w:r>
    </w:p>
    <w:p w14:paraId="22A2FAD9" w14:textId="77777777" w:rsidR="005E2E4C" w:rsidRPr="00174F11" w:rsidRDefault="005E2E4C" w:rsidP="005E2E4C">
      <w:pPr>
        <w:suppressAutoHyphens/>
        <w:jc w:val="both"/>
        <w:rPr>
          <w:rFonts w:ascii="Arial" w:hAnsi="Arial" w:cs="Arial"/>
          <w:sz w:val="20"/>
          <w:szCs w:val="20"/>
        </w:rPr>
      </w:pPr>
    </w:p>
    <w:p w14:paraId="617E1266" w14:textId="77777777"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8.6</w:t>
      </w:r>
    </w:p>
    <w:p w14:paraId="3C94C7E8" w14:textId="77777777"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Při předání kompletního díla zhotovitel vyhotoví na základě úspěšného přejímacího řízení Zápis </w:t>
      </w:r>
      <w:r w:rsidR="00CC1B24">
        <w:rPr>
          <w:rFonts w:ascii="Arial" w:hAnsi="Arial" w:cs="Arial"/>
          <w:sz w:val="20"/>
          <w:szCs w:val="20"/>
        </w:rPr>
        <w:br/>
      </w:r>
      <w:r w:rsidRPr="00174F11">
        <w:rPr>
          <w:rFonts w:ascii="Arial" w:hAnsi="Arial" w:cs="Arial"/>
          <w:sz w:val="20"/>
          <w:szCs w:val="20"/>
        </w:rPr>
        <w:t xml:space="preserve">o předání a převzetí díla, který podepíší všichni účastníci přejímacího řízení. Podpisem zápisu dochází </w:t>
      </w:r>
      <w:r w:rsidR="00CC1B24">
        <w:rPr>
          <w:rFonts w:ascii="Arial" w:hAnsi="Arial" w:cs="Arial"/>
          <w:sz w:val="20"/>
          <w:szCs w:val="20"/>
        </w:rPr>
        <w:br/>
      </w:r>
      <w:r w:rsidRPr="00174F11">
        <w:rPr>
          <w:rFonts w:ascii="Arial" w:hAnsi="Arial" w:cs="Arial"/>
          <w:sz w:val="20"/>
          <w:szCs w:val="20"/>
        </w:rPr>
        <w:t>k předání předmětu díla objednateli. Převzetí je možno odepřít v případě zjištění vad díla nebo při nepředložení požadovaných dokladů pro přejímací řízení.</w:t>
      </w:r>
    </w:p>
    <w:p w14:paraId="32C5E034" w14:textId="77777777"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Zápis o předání a převzetí díla se Soupisem vad a nedodělků bude vyhotoven </w:t>
      </w:r>
      <w:r w:rsidRPr="00174F11">
        <w:rPr>
          <w:rFonts w:ascii="Arial" w:hAnsi="Arial" w:cs="Arial"/>
          <w:sz w:val="20"/>
          <w:szCs w:val="20"/>
          <w:u w:val="single"/>
        </w:rPr>
        <w:t xml:space="preserve">pouze ve </w:t>
      </w:r>
      <w:r w:rsidR="00EB0387">
        <w:rPr>
          <w:rFonts w:ascii="Arial" w:hAnsi="Arial" w:cs="Arial"/>
          <w:sz w:val="20"/>
          <w:szCs w:val="20"/>
          <w:u w:val="single"/>
        </w:rPr>
        <w:t>třech</w:t>
      </w:r>
      <w:r w:rsidRPr="00174F11">
        <w:rPr>
          <w:rFonts w:ascii="Arial" w:hAnsi="Arial" w:cs="Arial"/>
          <w:sz w:val="20"/>
          <w:szCs w:val="20"/>
          <w:u w:val="single"/>
        </w:rPr>
        <w:t xml:space="preserve"> originálech</w:t>
      </w:r>
      <w:r w:rsidRPr="00174F11">
        <w:rPr>
          <w:rFonts w:ascii="Arial" w:hAnsi="Arial" w:cs="Arial"/>
          <w:sz w:val="20"/>
          <w:szCs w:val="20"/>
        </w:rPr>
        <w:t xml:space="preserve"> </w:t>
      </w:r>
      <w:r w:rsidR="00EB0387">
        <w:rPr>
          <w:rFonts w:ascii="Arial" w:hAnsi="Arial" w:cs="Arial"/>
          <w:sz w:val="20"/>
          <w:szCs w:val="20"/>
        </w:rPr>
        <w:t xml:space="preserve">2x </w:t>
      </w:r>
      <w:r w:rsidRPr="00174F11">
        <w:rPr>
          <w:rFonts w:ascii="Arial" w:hAnsi="Arial" w:cs="Arial"/>
          <w:sz w:val="20"/>
          <w:szCs w:val="20"/>
        </w:rPr>
        <w:t xml:space="preserve">pro objednatele a </w:t>
      </w:r>
      <w:r w:rsidR="00EB0387">
        <w:rPr>
          <w:rFonts w:ascii="Arial" w:hAnsi="Arial" w:cs="Arial"/>
          <w:sz w:val="20"/>
          <w:szCs w:val="20"/>
        </w:rPr>
        <w:t xml:space="preserve">1x pro </w:t>
      </w:r>
      <w:r w:rsidRPr="00174F11">
        <w:rPr>
          <w:rFonts w:ascii="Arial" w:hAnsi="Arial" w:cs="Arial"/>
          <w:sz w:val="20"/>
          <w:szCs w:val="20"/>
        </w:rPr>
        <w:t>zhotovitele, ostatní zúčastněné strany obdrží kopie.</w:t>
      </w:r>
    </w:p>
    <w:p w14:paraId="6C370B52" w14:textId="77777777" w:rsidR="003A4388" w:rsidRPr="00174F11" w:rsidRDefault="003A4388" w:rsidP="005E2E4C">
      <w:pPr>
        <w:suppressAutoHyphens/>
        <w:jc w:val="both"/>
        <w:rPr>
          <w:rFonts w:ascii="Arial" w:hAnsi="Arial" w:cs="Arial"/>
          <w:sz w:val="20"/>
          <w:szCs w:val="20"/>
        </w:rPr>
      </w:pPr>
    </w:p>
    <w:p w14:paraId="16BA403A" w14:textId="77777777"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8.7</w:t>
      </w:r>
    </w:p>
    <w:p w14:paraId="023EB93B" w14:textId="77777777"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Objednatel může převzít předmět díla i v případě, že vykazuje malý počet drobných vad a nedodělků, které samy o sobě ani ve spojení s jinými nebrání řádnému užívání díla ani neztěžují či nebrání provádění případných návazných prací. V takovém případě bude součástí Dílčího předávacího protokolu nebo</w:t>
      </w:r>
      <w:r w:rsidRPr="00174F11">
        <w:rPr>
          <w:rFonts w:ascii="Arial" w:hAnsi="Arial" w:cs="Arial"/>
          <w:color w:val="008000"/>
          <w:sz w:val="20"/>
          <w:szCs w:val="20"/>
        </w:rPr>
        <w:t xml:space="preserve"> </w:t>
      </w:r>
      <w:r w:rsidRPr="00174F11">
        <w:rPr>
          <w:rFonts w:ascii="Arial" w:hAnsi="Arial" w:cs="Arial"/>
          <w:sz w:val="20"/>
          <w:szCs w:val="20"/>
        </w:rPr>
        <w:t xml:space="preserve">Zápisu o předání a převzetí předmětu díla seznam konkrétních vad s termíny jejich odstranění [Soupis vad a nedodělků], nebo dohoda o slevě z ceny v případě vad neodstranitelných. </w:t>
      </w:r>
    </w:p>
    <w:p w14:paraId="3B54BCD6" w14:textId="77777777"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Kontrola těchto vad a nedodělků bude provedena zástupci</w:t>
      </w:r>
      <w:r w:rsidR="003A4388" w:rsidRPr="00174F11">
        <w:rPr>
          <w:rFonts w:ascii="Arial" w:hAnsi="Arial" w:cs="Arial"/>
          <w:sz w:val="20"/>
          <w:szCs w:val="20"/>
        </w:rPr>
        <w:t xml:space="preserve"> Statutárního</w:t>
      </w:r>
      <w:r w:rsidRPr="00174F11">
        <w:rPr>
          <w:rFonts w:ascii="Arial" w:hAnsi="Arial" w:cs="Arial"/>
          <w:sz w:val="20"/>
          <w:szCs w:val="20"/>
        </w:rPr>
        <w:t xml:space="preserve"> </w:t>
      </w:r>
      <w:r w:rsidR="003A4388" w:rsidRPr="00174F11">
        <w:rPr>
          <w:rFonts w:ascii="Arial" w:hAnsi="Arial" w:cs="Arial"/>
          <w:sz w:val="20"/>
          <w:szCs w:val="20"/>
        </w:rPr>
        <w:t>m</w:t>
      </w:r>
      <w:r w:rsidRPr="00174F11">
        <w:rPr>
          <w:rFonts w:ascii="Arial" w:hAnsi="Arial" w:cs="Arial"/>
          <w:sz w:val="20"/>
          <w:szCs w:val="20"/>
        </w:rPr>
        <w:t xml:space="preserve">ěsta Jablonec nad Nisou </w:t>
      </w:r>
      <w:r w:rsidR="00CC1B24">
        <w:rPr>
          <w:rFonts w:ascii="Arial" w:hAnsi="Arial" w:cs="Arial"/>
          <w:sz w:val="20"/>
          <w:szCs w:val="20"/>
        </w:rPr>
        <w:br/>
      </w:r>
      <w:r w:rsidRPr="00174F11">
        <w:rPr>
          <w:rFonts w:ascii="Arial" w:hAnsi="Arial" w:cs="Arial"/>
          <w:sz w:val="20"/>
          <w:szCs w:val="20"/>
        </w:rPr>
        <w:t>a popřípadě technického dozoru nejdéle ke konečnému termínu jejich odstranění.</w:t>
      </w:r>
    </w:p>
    <w:p w14:paraId="3CDD449F" w14:textId="77777777" w:rsidR="006C2480" w:rsidRDefault="005E2E4C" w:rsidP="005E2E4C">
      <w:pPr>
        <w:suppressAutoHyphens/>
        <w:jc w:val="both"/>
        <w:rPr>
          <w:rFonts w:ascii="Arial" w:hAnsi="Arial" w:cs="Arial"/>
          <w:sz w:val="20"/>
          <w:szCs w:val="20"/>
        </w:rPr>
      </w:pPr>
      <w:r w:rsidRPr="00174F11">
        <w:rPr>
          <w:rFonts w:ascii="Arial" w:hAnsi="Arial" w:cs="Arial"/>
          <w:sz w:val="20"/>
          <w:szCs w:val="20"/>
        </w:rPr>
        <w:t xml:space="preserve">Pokud nedojde k zapsání stavu odstranění vad a nedodělků do </w:t>
      </w:r>
      <w:r w:rsidR="00EB0387">
        <w:rPr>
          <w:rFonts w:ascii="Arial" w:hAnsi="Arial" w:cs="Arial"/>
          <w:sz w:val="20"/>
          <w:szCs w:val="20"/>
        </w:rPr>
        <w:t>dvou</w:t>
      </w:r>
      <w:r w:rsidRPr="00174F11">
        <w:rPr>
          <w:rFonts w:ascii="Arial" w:hAnsi="Arial" w:cs="Arial"/>
          <w:sz w:val="20"/>
          <w:szCs w:val="20"/>
        </w:rPr>
        <w:t xml:space="preserve"> originálů Zápisu o předání </w:t>
      </w:r>
      <w:r w:rsidR="00CC1B24">
        <w:rPr>
          <w:rFonts w:ascii="Arial" w:hAnsi="Arial" w:cs="Arial"/>
          <w:sz w:val="20"/>
          <w:szCs w:val="20"/>
        </w:rPr>
        <w:br/>
      </w:r>
      <w:r w:rsidRPr="00174F11">
        <w:rPr>
          <w:rFonts w:ascii="Arial" w:hAnsi="Arial" w:cs="Arial"/>
          <w:sz w:val="20"/>
          <w:szCs w:val="20"/>
        </w:rPr>
        <w:t>a převzetí díla [Soupisu vad a nedodělků] a podepsání této skutečností oběma smluvními stranami, má se za to, že vady a nedodělky nebyly odstraněny.</w:t>
      </w:r>
    </w:p>
    <w:p w14:paraId="0F9E614E" w14:textId="77777777" w:rsidR="00751A69" w:rsidRDefault="00751A69" w:rsidP="005E2E4C">
      <w:pPr>
        <w:suppressAutoHyphens/>
        <w:jc w:val="both"/>
        <w:rPr>
          <w:rFonts w:ascii="Arial" w:hAnsi="Arial" w:cs="Arial"/>
          <w:sz w:val="20"/>
          <w:szCs w:val="20"/>
        </w:rPr>
      </w:pPr>
    </w:p>
    <w:p w14:paraId="4A07A322" w14:textId="77777777"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8.8</w:t>
      </w:r>
    </w:p>
    <w:p w14:paraId="220A393A" w14:textId="77777777"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Soupis vad a nedodělků [příloha Zápisu o předání a převzetí díla] musí obsahovat minimálně tyto údaje:</w:t>
      </w:r>
    </w:p>
    <w:p w14:paraId="7D4232CB" w14:textId="77777777"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 zjištění vady/nedodělku,</w:t>
      </w:r>
    </w:p>
    <w:p w14:paraId="6FA395F2" w14:textId="77777777"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přesný popis vady/nedodělku,</w:t>
      </w:r>
    </w:p>
    <w:p w14:paraId="71BC5D05" w14:textId="77777777"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kde se vada/nedodělek na díle nachází,</w:t>
      </w:r>
    </w:p>
    <w:p w14:paraId="62498F9C" w14:textId="77777777"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termín odstranění vady/nedodělku daný objednatelem nebo zástupcem objednatele,</w:t>
      </w:r>
    </w:p>
    <w:p w14:paraId="3B174B2F" w14:textId="77777777"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 xml:space="preserve">datum skutečného odstranění vady/nedodělku, </w:t>
      </w:r>
    </w:p>
    <w:p w14:paraId="07AC190D" w14:textId="77777777" w:rsidR="00611E85" w:rsidRDefault="005E2E4C" w:rsidP="00134CC2">
      <w:pPr>
        <w:tabs>
          <w:tab w:val="left" w:pos="720"/>
        </w:tab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podpis objednatele</w:t>
      </w:r>
      <w:r w:rsidR="00072B63">
        <w:rPr>
          <w:rFonts w:ascii="Arial" w:hAnsi="Arial" w:cs="Arial"/>
          <w:sz w:val="20"/>
          <w:szCs w:val="20"/>
        </w:rPr>
        <w:t>, podpis zhotovitele</w:t>
      </w:r>
      <w:r w:rsidRPr="00174F11">
        <w:rPr>
          <w:rFonts w:ascii="Arial" w:hAnsi="Arial" w:cs="Arial"/>
          <w:sz w:val="20"/>
          <w:szCs w:val="20"/>
        </w:rPr>
        <w:t>, popřípadě podpis uživatele.</w:t>
      </w:r>
    </w:p>
    <w:p w14:paraId="7049CC6E" w14:textId="77777777" w:rsidR="00957FE4" w:rsidRDefault="00957FE4" w:rsidP="00134CC2">
      <w:pPr>
        <w:tabs>
          <w:tab w:val="left" w:pos="720"/>
        </w:tabs>
        <w:jc w:val="both"/>
        <w:rPr>
          <w:rFonts w:ascii="Arial" w:hAnsi="Arial" w:cs="Arial"/>
          <w:sz w:val="20"/>
          <w:szCs w:val="20"/>
        </w:rPr>
      </w:pPr>
    </w:p>
    <w:p w14:paraId="5A348774" w14:textId="77777777"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8.9</w:t>
      </w:r>
    </w:p>
    <w:p w14:paraId="2C3D51C5" w14:textId="77777777"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Pokud o odstranění vad a nedodělků z předání a převzetí díla nebude vyhotoven a všemi zúčastněnými stranami podepsán záznam do obou originálů Zápisu o předání a převzetí díla, má se za to, že vady </w:t>
      </w:r>
      <w:r w:rsidR="00CC1B24">
        <w:rPr>
          <w:rFonts w:ascii="Arial" w:hAnsi="Arial" w:cs="Arial"/>
          <w:sz w:val="20"/>
          <w:szCs w:val="20"/>
        </w:rPr>
        <w:br/>
      </w:r>
      <w:r w:rsidRPr="00174F11">
        <w:rPr>
          <w:rFonts w:ascii="Arial" w:hAnsi="Arial" w:cs="Arial"/>
          <w:sz w:val="20"/>
          <w:szCs w:val="20"/>
        </w:rPr>
        <w:t>a nedodělky nebyly odstraněny.</w:t>
      </w:r>
    </w:p>
    <w:p w14:paraId="4776CA3B" w14:textId="77777777"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Kontrola těchto vad a nedodělků bude probíhat nejpozději v poslední den termínu k odstranění vad </w:t>
      </w:r>
      <w:r w:rsidR="00CC1B24">
        <w:rPr>
          <w:rFonts w:ascii="Arial" w:hAnsi="Arial" w:cs="Arial"/>
          <w:sz w:val="20"/>
          <w:szCs w:val="20"/>
        </w:rPr>
        <w:br/>
      </w:r>
      <w:r w:rsidRPr="00174F11">
        <w:rPr>
          <w:rFonts w:ascii="Arial" w:hAnsi="Arial" w:cs="Arial"/>
          <w:sz w:val="20"/>
          <w:szCs w:val="20"/>
        </w:rPr>
        <w:t>a nedodělků [i bez přítomnosti zhotovitele].</w:t>
      </w:r>
    </w:p>
    <w:p w14:paraId="33392734" w14:textId="77777777"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Je ale povinností zhotovitele se těchto kontrolních dnů účastnit. </w:t>
      </w:r>
    </w:p>
    <w:p w14:paraId="32A1D3B4" w14:textId="77777777" w:rsidR="008F57D0" w:rsidRDefault="008F57D0" w:rsidP="005E2E4C">
      <w:pPr>
        <w:tabs>
          <w:tab w:val="left" w:pos="540"/>
        </w:tabs>
        <w:jc w:val="both"/>
        <w:rPr>
          <w:rFonts w:ascii="Arial" w:hAnsi="Arial" w:cs="Arial"/>
          <w:sz w:val="20"/>
          <w:szCs w:val="20"/>
        </w:rPr>
      </w:pPr>
    </w:p>
    <w:p w14:paraId="054363C1" w14:textId="77777777"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8.10</w:t>
      </w:r>
    </w:p>
    <w:p w14:paraId="0556A1E8" w14:textId="77777777"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Počátky a konce záručních lhůt budou jasně dány a zapsány v Zápisu o předání a převzetí díla.</w:t>
      </w:r>
    </w:p>
    <w:p w14:paraId="678DFCFF" w14:textId="77777777"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Obě smluvní strany mají povinnost maximální součinnosti při podpisu tohoto Zápisu.</w:t>
      </w:r>
    </w:p>
    <w:p w14:paraId="4D2FB9EC" w14:textId="77777777" w:rsidR="0044327B" w:rsidRPr="00174F11" w:rsidRDefault="0044327B" w:rsidP="005E2E4C">
      <w:pPr>
        <w:tabs>
          <w:tab w:val="left" w:pos="540"/>
        </w:tabs>
        <w:jc w:val="both"/>
        <w:rPr>
          <w:rFonts w:ascii="Arial" w:hAnsi="Arial" w:cs="Arial"/>
          <w:sz w:val="20"/>
          <w:szCs w:val="20"/>
        </w:rPr>
      </w:pPr>
    </w:p>
    <w:p w14:paraId="3AFC732B" w14:textId="77777777" w:rsidR="00C27085" w:rsidRDefault="00C27085" w:rsidP="005E2E4C">
      <w:pPr>
        <w:tabs>
          <w:tab w:val="left" w:pos="540"/>
        </w:tabs>
        <w:jc w:val="both"/>
        <w:rPr>
          <w:rFonts w:ascii="Arial" w:hAnsi="Arial" w:cs="Arial"/>
          <w:sz w:val="20"/>
          <w:szCs w:val="20"/>
        </w:rPr>
      </w:pPr>
    </w:p>
    <w:p w14:paraId="01DB09B3" w14:textId="77777777" w:rsidR="00C27085" w:rsidRDefault="00C27085" w:rsidP="005E2E4C">
      <w:pPr>
        <w:tabs>
          <w:tab w:val="left" w:pos="540"/>
        </w:tabs>
        <w:jc w:val="both"/>
        <w:rPr>
          <w:rFonts w:ascii="Arial" w:hAnsi="Arial" w:cs="Arial"/>
          <w:sz w:val="20"/>
          <w:szCs w:val="20"/>
        </w:rPr>
      </w:pPr>
    </w:p>
    <w:p w14:paraId="4B0FB9AB" w14:textId="77777777"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lastRenderedPageBreak/>
        <w:t>8.11</w:t>
      </w:r>
    </w:p>
    <w:p w14:paraId="3552C451" w14:textId="77777777"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Součástí Dílčího předávacího protokolu nebo Zápisu o předání a převzetí díla mohou být (vyžaduje-li to předmět díla nebo je-li to pro předmět díla obvyklé) i Garanční podmínky, v nichž bude přesně specifikována záruční doba jednotlivých komponent</w:t>
      </w:r>
      <w:r w:rsidR="00770B4C">
        <w:rPr>
          <w:rFonts w:ascii="Arial" w:hAnsi="Arial" w:cs="Arial"/>
          <w:sz w:val="20"/>
          <w:szCs w:val="20"/>
        </w:rPr>
        <w:t>ů</w:t>
      </w:r>
      <w:r w:rsidRPr="00174F11">
        <w:rPr>
          <w:rFonts w:ascii="Arial" w:hAnsi="Arial" w:cs="Arial"/>
          <w:sz w:val="20"/>
          <w:szCs w:val="20"/>
        </w:rPr>
        <w:t xml:space="preserve"> a součástí díla.</w:t>
      </w:r>
    </w:p>
    <w:p w14:paraId="4342372F" w14:textId="77777777"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Současně v Garančních podmínkách budou vypsány a přiloženy návody k obsluze a případné pokyny </w:t>
      </w:r>
      <w:r w:rsidR="00CC1B24">
        <w:rPr>
          <w:rFonts w:ascii="Arial" w:hAnsi="Arial" w:cs="Arial"/>
          <w:sz w:val="20"/>
          <w:szCs w:val="20"/>
        </w:rPr>
        <w:br/>
      </w:r>
      <w:r w:rsidRPr="00174F11">
        <w:rPr>
          <w:rFonts w:ascii="Arial" w:hAnsi="Arial" w:cs="Arial"/>
          <w:sz w:val="20"/>
          <w:szCs w:val="20"/>
        </w:rPr>
        <w:t>k užívání díla [náležitá péče, podmínky trvání záruční l</w:t>
      </w:r>
      <w:r w:rsidR="00BA065D">
        <w:rPr>
          <w:rFonts w:ascii="Arial" w:hAnsi="Arial" w:cs="Arial"/>
          <w:sz w:val="20"/>
          <w:szCs w:val="20"/>
        </w:rPr>
        <w:t xml:space="preserve">hůty – např. pravidelné </w:t>
      </w:r>
      <w:proofErr w:type="spellStart"/>
      <w:proofErr w:type="gramStart"/>
      <w:r w:rsidR="00BA065D">
        <w:rPr>
          <w:rFonts w:ascii="Arial" w:hAnsi="Arial" w:cs="Arial"/>
          <w:sz w:val="20"/>
          <w:szCs w:val="20"/>
        </w:rPr>
        <w:t>revize,</w:t>
      </w:r>
      <w:r w:rsidRPr="00174F11">
        <w:rPr>
          <w:rFonts w:ascii="Arial" w:hAnsi="Arial" w:cs="Arial"/>
          <w:sz w:val="20"/>
          <w:szCs w:val="20"/>
        </w:rPr>
        <w:t>atd</w:t>
      </w:r>
      <w:proofErr w:type="spellEnd"/>
      <w:r w:rsidRPr="00174F11">
        <w:rPr>
          <w:rFonts w:ascii="Arial" w:hAnsi="Arial" w:cs="Arial"/>
          <w:sz w:val="20"/>
          <w:szCs w:val="20"/>
        </w:rPr>
        <w:t>.</w:t>
      </w:r>
      <w:proofErr w:type="gramEnd"/>
      <w:r w:rsidRPr="00174F11">
        <w:rPr>
          <w:rFonts w:ascii="Arial" w:hAnsi="Arial" w:cs="Arial"/>
          <w:sz w:val="20"/>
          <w:szCs w:val="20"/>
        </w:rPr>
        <w:t>].</w:t>
      </w:r>
    </w:p>
    <w:p w14:paraId="5E4BE528" w14:textId="77777777" w:rsidR="005E2E4C" w:rsidRPr="00174F11" w:rsidRDefault="005E2E4C" w:rsidP="005E2E4C">
      <w:pPr>
        <w:suppressAutoHyphens/>
        <w:jc w:val="both"/>
        <w:rPr>
          <w:rFonts w:ascii="Arial" w:hAnsi="Arial" w:cs="Arial"/>
          <w:sz w:val="20"/>
          <w:szCs w:val="20"/>
        </w:rPr>
      </w:pPr>
    </w:p>
    <w:p w14:paraId="20A31CA1" w14:textId="77777777"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8.12</w:t>
      </w:r>
    </w:p>
    <w:p w14:paraId="2C8E11F3" w14:textId="77777777"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Pokud objednatel odmítne převzetí předmětu díla, uvede důvody takového odmítnutí. K tomuto vyjádření je zhotovitel oprávněn uvést své stanovisko a jeho odůvodnění. Strany pak dohodnou náhradní termín přejímky nebo předání předmětu díla.</w:t>
      </w:r>
    </w:p>
    <w:p w14:paraId="6153595D" w14:textId="77777777" w:rsidR="00E50CB7" w:rsidRPr="00174F11" w:rsidRDefault="00E50CB7" w:rsidP="005E2E4C">
      <w:pPr>
        <w:suppressAutoHyphens/>
        <w:jc w:val="both"/>
        <w:rPr>
          <w:rFonts w:ascii="Arial" w:hAnsi="Arial" w:cs="Arial"/>
          <w:sz w:val="20"/>
          <w:szCs w:val="20"/>
        </w:rPr>
      </w:pPr>
    </w:p>
    <w:p w14:paraId="55982691" w14:textId="77777777"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8.13</w:t>
      </w:r>
    </w:p>
    <w:p w14:paraId="490C6417" w14:textId="77777777"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V případě zjištění jakýchkoli vad v průběhu předávání předmětu díla je objednatel oprávněn přejímací řízení přerušit, vyhotovit seznam zjištěných vad či nedodělků s termíny jejich odstranění a po kontrole jejich odstranění v přejímacím řízení pokračovat.</w:t>
      </w:r>
    </w:p>
    <w:p w14:paraId="7B6890E8" w14:textId="77777777" w:rsidR="005E2E4C" w:rsidRPr="00174F11" w:rsidRDefault="005E2E4C" w:rsidP="005E2E4C">
      <w:pPr>
        <w:suppressAutoHyphens/>
        <w:jc w:val="both"/>
        <w:rPr>
          <w:rFonts w:ascii="Arial" w:hAnsi="Arial" w:cs="Arial"/>
          <w:sz w:val="20"/>
          <w:szCs w:val="20"/>
        </w:rPr>
      </w:pPr>
    </w:p>
    <w:p w14:paraId="758C0A37" w14:textId="77777777"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8.14</w:t>
      </w:r>
    </w:p>
    <w:p w14:paraId="1870DC97" w14:textId="77777777" w:rsidR="005E2E4C" w:rsidRDefault="005E2E4C" w:rsidP="005E2E4C">
      <w:pPr>
        <w:suppressAutoHyphens/>
        <w:jc w:val="both"/>
        <w:rPr>
          <w:rFonts w:ascii="Arial" w:hAnsi="Arial" w:cs="Arial"/>
          <w:sz w:val="20"/>
          <w:szCs w:val="20"/>
        </w:rPr>
      </w:pPr>
      <w:r w:rsidRPr="00174F11">
        <w:rPr>
          <w:rFonts w:ascii="Arial" w:hAnsi="Arial" w:cs="Arial"/>
          <w:sz w:val="20"/>
          <w:szCs w:val="20"/>
        </w:rPr>
        <w:t xml:space="preserve">Zhotovitel se zavazuje vady díla bezplatně odstranit ve lhůtách dohodnutých smluvními stranami, jinak bez zbytečného odkladu po oznámení těchto vad zhotoviteli. </w:t>
      </w:r>
    </w:p>
    <w:p w14:paraId="3CCB4307" w14:textId="77777777" w:rsidR="006B505C" w:rsidRDefault="006B505C" w:rsidP="005E2E4C">
      <w:pPr>
        <w:suppressAutoHyphens/>
        <w:jc w:val="both"/>
        <w:rPr>
          <w:rFonts w:ascii="Arial" w:hAnsi="Arial" w:cs="Arial"/>
          <w:sz w:val="20"/>
          <w:szCs w:val="20"/>
        </w:rPr>
      </w:pPr>
    </w:p>
    <w:p w14:paraId="5CD749E5" w14:textId="77777777" w:rsidR="006B505C" w:rsidRPr="00974751" w:rsidRDefault="006B505C" w:rsidP="005E2E4C">
      <w:pPr>
        <w:suppressAutoHyphens/>
        <w:jc w:val="both"/>
        <w:rPr>
          <w:rFonts w:ascii="Arial" w:hAnsi="Arial" w:cs="Arial"/>
          <w:sz w:val="20"/>
          <w:szCs w:val="20"/>
        </w:rPr>
      </w:pPr>
      <w:r w:rsidRPr="00974751">
        <w:rPr>
          <w:rFonts w:ascii="Arial" w:hAnsi="Arial" w:cs="Arial"/>
          <w:sz w:val="20"/>
          <w:szCs w:val="20"/>
        </w:rPr>
        <w:t>8.15</w:t>
      </w:r>
    </w:p>
    <w:p w14:paraId="4A3AB4AD" w14:textId="77777777" w:rsidR="006B505C" w:rsidRPr="00D4527F" w:rsidRDefault="006B505C" w:rsidP="005E2E4C">
      <w:pPr>
        <w:suppressAutoHyphens/>
        <w:jc w:val="both"/>
        <w:rPr>
          <w:rFonts w:ascii="Arial" w:hAnsi="Arial" w:cs="Arial"/>
          <w:bCs/>
          <w:sz w:val="20"/>
          <w:szCs w:val="20"/>
        </w:rPr>
      </w:pPr>
      <w:r w:rsidRPr="00D4527F">
        <w:rPr>
          <w:rFonts w:ascii="Arial" w:hAnsi="Arial" w:cs="Arial"/>
          <w:bCs/>
          <w:sz w:val="20"/>
          <w:szCs w:val="20"/>
        </w:rPr>
        <w:t>Pokud zhotovitel nedodá všechny revize při př</w:t>
      </w:r>
      <w:r w:rsidR="00025EDF" w:rsidRPr="00D4527F">
        <w:rPr>
          <w:rFonts w:ascii="Arial" w:hAnsi="Arial" w:cs="Arial"/>
          <w:bCs/>
          <w:sz w:val="20"/>
          <w:szCs w:val="20"/>
        </w:rPr>
        <w:t>edání</w:t>
      </w:r>
      <w:r w:rsidRPr="00D4527F">
        <w:rPr>
          <w:rFonts w:ascii="Arial" w:hAnsi="Arial" w:cs="Arial"/>
          <w:bCs/>
          <w:sz w:val="20"/>
          <w:szCs w:val="20"/>
        </w:rPr>
        <w:t xml:space="preserve"> díla, má se za to, že dílo nebylo předáno.</w:t>
      </w:r>
    </w:p>
    <w:p w14:paraId="49322C8F" w14:textId="77777777" w:rsidR="002D733A" w:rsidRDefault="002D733A" w:rsidP="005E2E4C">
      <w:pPr>
        <w:rPr>
          <w:rFonts w:ascii="Arial" w:hAnsi="Arial" w:cs="Arial"/>
          <w:b/>
          <w:color w:val="CC0000"/>
          <w:sz w:val="20"/>
          <w:szCs w:val="20"/>
        </w:rPr>
      </w:pPr>
    </w:p>
    <w:p w14:paraId="24E45061" w14:textId="77777777" w:rsidR="00751A69" w:rsidRDefault="00751A69" w:rsidP="005E2E4C">
      <w:pPr>
        <w:rPr>
          <w:rFonts w:ascii="Arial" w:hAnsi="Arial" w:cs="Arial"/>
          <w:b/>
          <w:color w:val="CC0000"/>
          <w:sz w:val="20"/>
          <w:szCs w:val="20"/>
        </w:rPr>
      </w:pPr>
    </w:p>
    <w:p w14:paraId="65EC5853" w14:textId="77777777"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9.</w:t>
      </w:r>
    </w:p>
    <w:p w14:paraId="3705661C" w14:textId="77777777"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Další smluvní ujednání</w:t>
      </w:r>
    </w:p>
    <w:p w14:paraId="652B009C" w14:textId="77777777" w:rsidR="005E2E4C" w:rsidRPr="00174F11" w:rsidRDefault="005E2E4C" w:rsidP="005E2E4C">
      <w:pPr>
        <w:rPr>
          <w:rFonts w:ascii="Arial" w:hAnsi="Arial" w:cs="Arial"/>
          <w:b/>
          <w:sz w:val="20"/>
          <w:szCs w:val="20"/>
          <w:u w:val="single"/>
        </w:rPr>
      </w:pPr>
      <w:r w:rsidRPr="00174F11">
        <w:rPr>
          <w:rFonts w:ascii="Arial" w:hAnsi="Arial" w:cs="Arial"/>
          <w:b/>
          <w:sz w:val="20"/>
          <w:szCs w:val="20"/>
          <w:u w:val="single"/>
        </w:rPr>
        <w:t xml:space="preserve"> </w:t>
      </w:r>
    </w:p>
    <w:p w14:paraId="3DC3429B"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9.1</w:t>
      </w:r>
    </w:p>
    <w:p w14:paraId="06DEF74C" w14:textId="77777777" w:rsidR="005E2E4C" w:rsidRDefault="005E2E4C" w:rsidP="005E2E4C">
      <w:pPr>
        <w:jc w:val="both"/>
        <w:rPr>
          <w:rFonts w:ascii="Arial" w:hAnsi="Arial" w:cs="Arial"/>
          <w:sz w:val="20"/>
          <w:szCs w:val="20"/>
        </w:rPr>
      </w:pPr>
      <w:r w:rsidRPr="00174F11">
        <w:rPr>
          <w:rFonts w:ascii="Arial" w:hAnsi="Arial" w:cs="Arial"/>
          <w:sz w:val="20"/>
          <w:szCs w:val="20"/>
        </w:rPr>
        <w:t xml:space="preserve">Dílo se považuje za splněné po jeho řádném zhotovení bez vad a nedodělků, jeho předáním </w:t>
      </w:r>
      <w:r w:rsidR="00CC1B24">
        <w:rPr>
          <w:rFonts w:ascii="Arial" w:hAnsi="Arial" w:cs="Arial"/>
          <w:sz w:val="20"/>
          <w:szCs w:val="20"/>
        </w:rPr>
        <w:br/>
      </w:r>
      <w:r w:rsidRPr="00174F11">
        <w:rPr>
          <w:rFonts w:ascii="Arial" w:hAnsi="Arial" w:cs="Arial"/>
          <w:sz w:val="20"/>
          <w:szCs w:val="20"/>
        </w:rPr>
        <w:t>a současně převzetím objednatelem, tj. dnem podpisu protokolu o předání a převzetí díla, případně Zápisem o odstranění poslední vady nebo nedodělku</w:t>
      </w:r>
      <w:r w:rsidR="005320C1">
        <w:rPr>
          <w:rFonts w:ascii="Arial" w:hAnsi="Arial" w:cs="Arial"/>
          <w:sz w:val="20"/>
          <w:szCs w:val="20"/>
        </w:rPr>
        <w:t>.</w:t>
      </w:r>
    </w:p>
    <w:p w14:paraId="32C1E0EC" w14:textId="77777777" w:rsidR="00751A69" w:rsidRPr="00174F11" w:rsidRDefault="00751A69" w:rsidP="005E2E4C">
      <w:pPr>
        <w:jc w:val="both"/>
        <w:rPr>
          <w:rFonts w:ascii="Arial" w:hAnsi="Arial" w:cs="Arial"/>
          <w:sz w:val="20"/>
          <w:szCs w:val="20"/>
        </w:rPr>
      </w:pPr>
    </w:p>
    <w:p w14:paraId="52DE8E0F"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9.2</w:t>
      </w:r>
    </w:p>
    <w:p w14:paraId="3EFCA480"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Zhotovitel je povinen udržovat pracoviště v čistotě, dbát na bezpečnost osob a dodržovat pravidla bezpečnosti práce. Za porušení těchto povinností nese zhotovitel plnou odpovědnost.</w:t>
      </w:r>
    </w:p>
    <w:p w14:paraId="7D3F8E2D" w14:textId="77777777" w:rsidR="00EA4675" w:rsidRDefault="00EA4675" w:rsidP="005E2E4C">
      <w:pPr>
        <w:jc w:val="both"/>
        <w:rPr>
          <w:rFonts w:ascii="Arial" w:hAnsi="Arial" w:cs="Arial"/>
          <w:sz w:val="20"/>
          <w:szCs w:val="20"/>
        </w:rPr>
      </w:pPr>
    </w:p>
    <w:p w14:paraId="0A3E3FB9"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9.3</w:t>
      </w:r>
    </w:p>
    <w:p w14:paraId="111F5AED" w14:textId="77777777" w:rsidR="005E2E4C" w:rsidRPr="00174F11" w:rsidRDefault="005E2E4C" w:rsidP="003C7C8B">
      <w:pPr>
        <w:jc w:val="both"/>
        <w:rPr>
          <w:rFonts w:ascii="Arial" w:hAnsi="Arial" w:cs="Arial"/>
          <w:sz w:val="20"/>
          <w:szCs w:val="20"/>
        </w:rPr>
      </w:pPr>
      <w:r w:rsidRPr="00174F11">
        <w:rPr>
          <w:rFonts w:ascii="Arial" w:hAnsi="Arial" w:cs="Arial"/>
          <w:sz w:val="20"/>
          <w:szCs w:val="20"/>
        </w:rPr>
        <w:t>Zhotovitel se zavazuje, že dílo bude provedeno dle platných technických a obecně závazných právních norem platných pro předmět této smlouvy o dílo a v souladu s touto smlouvou.</w:t>
      </w:r>
    </w:p>
    <w:p w14:paraId="7AEFEAD8" w14:textId="77777777" w:rsidR="005E2E4C" w:rsidRDefault="005E2E4C" w:rsidP="003C7C8B">
      <w:pPr>
        <w:jc w:val="both"/>
        <w:rPr>
          <w:rFonts w:ascii="Arial" w:hAnsi="Arial" w:cs="Arial"/>
          <w:sz w:val="20"/>
          <w:szCs w:val="20"/>
        </w:rPr>
      </w:pPr>
      <w:r w:rsidRPr="00174F11">
        <w:rPr>
          <w:rFonts w:ascii="Arial" w:hAnsi="Arial" w:cs="Arial"/>
          <w:sz w:val="20"/>
          <w:szCs w:val="20"/>
        </w:rPr>
        <w:t>Veškeré technické normy [ČSN, …] platné pro účely plnění předmětu díla dle této smlouvy se stávají závaznými.</w:t>
      </w:r>
    </w:p>
    <w:p w14:paraId="61115BE0" w14:textId="77777777" w:rsidR="006F0742" w:rsidRPr="00174F11" w:rsidRDefault="006F0742" w:rsidP="003C7C8B">
      <w:pPr>
        <w:jc w:val="both"/>
        <w:rPr>
          <w:rFonts w:ascii="Arial" w:hAnsi="Arial" w:cs="Arial"/>
          <w:sz w:val="20"/>
          <w:szCs w:val="20"/>
        </w:rPr>
      </w:pPr>
    </w:p>
    <w:p w14:paraId="71FE8081" w14:textId="77777777" w:rsidR="005E2E4C" w:rsidRPr="00402FBF" w:rsidRDefault="005E2E4C" w:rsidP="003C7C8B">
      <w:pPr>
        <w:jc w:val="both"/>
        <w:rPr>
          <w:rFonts w:ascii="Arial" w:hAnsi="Arial" w:cs="Arial"/>
          <w:sz w:val="20"/>
          <w:szCs w:val="20"/>
        </w:rPr>
      </w:pPr>
      <w:r w:rsidRPr="00402FBF">
        <w:rPr>
          <w:rFonts w:ascii="Arial" w:hAnsi="Arial" w:cs="Arial"/>
          <w:sz w:val="20"/>
          <w:szCs w:val="20"/>
        </w:rPr>
        <w:t>9.4</w:t>
      </w:r>
    </w:p>
    <w:p w14:paraId="4B94D6CA" w14:textId="77777777" w:rsidR="0044327B" w:rsidRDefault="005E2E4C" w:rsidP="00A46D05">
      <w:pPr>
        <w:pStyle w:val="Zkladntext2"/>
        <w:spacing w:line="240" w:lineRule="auto"/>
        <w:rPr>
          <w:rFonts w:ascii="Arial" w:hAnsi="Arial" w:cs="Arial"/>
          <w:sz w:val="20"/>
          <w:szCs w:val="20"/>
        </w:rPr>
      </w:pPr>
      <w:r w:rsidRPr="00402FBF">
        <w:rPr>
          <w:rFonts w:ascii="Arial" w:hAnsi="Arial" w:cs="Arial"/>
          <w:sz w:val="20"/>
          <w:szCs w:val="20"/>
        </w:rPr>
        <w:t>Objednatel bude poskytovat zhotoviteli součinnost nezbytnou pro sp</w:t>
      </w:r>
      <w:r w:rsidR="003C7C8B" w:rsidRPr="00402FBF">
        <w:rPr>
          <w:rFonts w:ascii="Arial" w:hAnsi="Arial" w:cs="Arial"/>
          <w:sz w:val="20"/>
          <w:szCs w:val="20"/>
        </w:rPr>
        <w:t xml:space="preserve">lnění závazku </w:t>
      </w:r>
      <w:r w:rsidRPr="00402FBF">
        <w:rPr>
          <w:rFonts w:ascii="Arial" w:hAnsi="Arial" w:cs="Arial"/>
          <w:sz w:val="20"/>
          <w:szCs w:val="20"/>
        </w:rPr>
        <w:t>zhotovitele. Objednatel se dostaví k převzetí díla nejpozděj</w:t>
      </w:r>
      <w:r w:rsidR="003C7C8B" w:rsidRPr="00402FBF">
        <w:rPr>
          <w:rFonts w:ascii="Arial" w:hAnsi="Arial" w:cs="Arial"/>
          <w:sz w:val="20"/>
          <w:szCs w:val="20"/>
        </w:rPr>
        <w:t xml:space="preserve">i do tří pracovních dnů ode dne </w:t>
      </w:r>
      <w:r w:rsidRPr="00402FBF">
        <w:rPr>
          <w:rFonts w:ascii="Arial" w:hAnsi="Arial" w:cs="Arial"/>
          <w:sz w:val="20"/>
          <w:szCs w:val="20"/>
        </w:rPr>
        <w:t>doručení písemné nebo ode dne telefonické výzvy ze strany zhotovitele.</w:t>
      </w:r>
    </w:p>
    <w:p w14:paraId="2800DC06" w14:textId="77777777" w:rsidR="005E2E4C" w:rsidRPr="00C27085" w:rsidRDefault="005E2E4C" w:rsidP="003C7C8B">
      <w:pPr>
        <w:jc w:val="both"/>
        <w:rPr>
          <w:rFonts w:ascii="Arial" w:hAnsi="Arial" w:cs="Arial"/>
          <w:bCs/>
          <w:sz w:val="20"/>
          <w:szCs w:val="20"/>
        </w:rPr>
      </w:pPr>
      <w:r w:rsidRPr="00C27085">
        <w:rPr>
          <w:rFonts w:ascii="Arial" w:hAnsi="Arial" w:cs="Arial"/>
          <w:bCs/>
          <w:sz w:val="20"/>
          <w:szCs w:val="20"/>
        </w:rPr>
        <w:t>9.5</w:t>
      </w:r>
    </w:p>
    <w:p w14:paraId="4405A773" w14:textId="77777777" w:rsidR="00771268" w:rsidRPr="00C27085" w:rsidRDefault="00771268" w:rsidP="003C7C8B">
      <w:pPr>
        <w:jc w:val="both"/>
        <w:rPr>
          <w:rFonts w:ascii="Arial" w:hAnsi="Arial" w:cs="Arial"/>
          <w:bCs/>
          <w:color w:val="7030A0"/>
          <w:sz w:val="20"/>
          <w:szCs w:val="20"/>
        </w:rPr>
      </w:pPr>
      <w:r w:rsidRPr="00C27085">
        <w:rPr>
          <w:rFonts w:ascii="Arial" w:hAnsi="Arial" w:cs="Arial"/>
          <w:bCs/>
          <w:sz w:val="20"/>
          <w:szCs w:val="20"/>
        </w:rPr>
        <w:t xml:space="preserve">Po </w:t>
      </w:r>
      <w:r w:rsidR="00553C83" w:rsidRPr="00C27085">
        <w:rPr>
          <w:rFonts w:ascii="Arial" w:hAnsi="Arial" w:cs="Arial"/>
          <w:bCs/>
          <w:sz w:val="20"/>
          <w:szCs w:val="20"/>
        </w:rPr>
        <w:t>dobu probíhajících stavebních prací bude dbát zhotovitel zvýšené opatrnosti vůči třetím osobám</w:t>
      </w:r>
      <w:r w:rsidR="00D529BA" w:rsidRPr="00C27085">
        <w:rPr>
          <w:rFonts w:ascii="Arial" w:hAnsi="Arial" w:cs="Arial"/>
          <w:bCs/>
          <w:sz w:val="20"/>
          <w:szCs w:val="20"/>
        </w:rPr>
        <w:t xml:space="preserve">, </w:t>
      </w:r>
      <w:r w:rsidR="0028351D" w:rsidRPr="00C27085">
        <w:rPr>
          <w:rFonts w:ascii="Arial" w:hAnsi="Arial" w:cs="Arial"/>
          <w:bCs/>
          <w:sz w:val="20"/>
          <w:szCs w:val="20"/>
        </w:rPr>
        <w:t>a zároveň zodpoví</w:t>
      </w:r>
      <w:r w:rsidR="00D529BA" w:rsidRPr="00C27085">
        <w:rPr>
          <w:rFonts w:ascii="Arial" w:hAnsi="Arial" w:cs="Arial"/>
          <w:bCs/>
          <w:sz w:val="20"/>
          <w:szCs w:val="20"/>
        </w:rPr>
        <w:t>dá za</w:t>
      </w:r>
      <w:r w:rsidR="00D56A74" w:rsidRPr="00C27085">
        <w:rPr>
          <w:rFonts w:ascii="Arial" w:hAnsi="Arial" w:cs="Arial"/>
          <w:bCs/>
          <w:sz w:val="20"/>
          <w:szCs w:val="20"/>
        </w:rPr>
        <w:t xml:space="preserve"> případné</w:t>
      </w:r>
      <w:r w:rsidR="00D529BA" w:rsidRPr="00C27085">
        <w:rPr>
          <w:rFonts w:ascii="Arial" w:hAnsi="Arial" w:cs="Arial"/>
          <w:bCs/>
          <w:sz w:val="20"/>
          <w:szCs w:val="20"/>
        </w:rPr>
        <w:t xml:space="preserve"> úrazy třetích osob</w:t>
      </w:r>
      <w:r w:rsidR="007D41AF" w:rsidRPr="00C27085">
        <w:rPr>
          <w:rFonts w:ascii="Arial" w:hAnsi="Arial" w:cs="Arial"/>
          <w:bCs/>
          <w:sz w:val="20"/>
          <w:szCs w:val="20"/>
        </w:rPr>
        <w:t xml:space="preserve"> na staveništi.</w:t>
      </w:r>
    </w:p>
    <w:p w14:paraId="27F5B561" w14:textId="77777777" w:rsidR="00771268" w:rsidRDefault="00771268" w:rsidP="003C7C8B">
      <w:pPr>
        <w:jc w:val="both"/>
        <w:rPr>
          <w:rFonts w:ascii="Arial" w:hAnsi="Arial" w:cs="Arial"/>
          <w:sz w:val="20"/>
          <w:szCs w:val="20"/>
        </w:rPr>
      </w:pPr>
    </w:p>
    <w:p w14:paraId="183C1279" w14:textId="77777777" w:rsidR="005E2E4C" w:rsidRPr="00174F11" w:rsidRDefault="0051423F" w:rsidP="003C7C8B">
      <w:pPr>
        <w:jc w:val="both"/>
        <w:rPr>
          <w:rFonts w:ascii="Arial" w:hAnsi="Arial" w:cs="Arial"/>
          <w:sz w:val="20"/>
          <w:szCs w:val="20"/>
        </w:rPr>
      </w:pPr>
      <w:r>
        <w:rPr>
          <w:rFonts w:ascii="Arial" w:hAnsi="Arial" w:cs="Arial"/>
          <w:sz w:val="20"/>
          <w:szCs w:val="20"/>
        </w:rPr>
        <w:t>9.6</w:t>
      </w:r>
    </w:p>
    <w:p w14:paraId="539D6354" w14:textId="77777777" w:rsidR="005E2E4C" w:rsidRPr="00974751" w:rsidRDefault="005E2E4C" w:rsidP="003C7C8B">
      <w:pPr>
        <w:jc w:val="both"/>
        <w:rPr>
          <w:rFonts w:ascii="Arial" w:hAnsi="Arial" w:cs="Arial"/>
          <w:b/>
          <w:sz w:val="20"/>
          <w:szCs w:val="20"/>
        </w:rPr>
      </w:pPr>
      <w:r w:rsidRPr="00174F11">
        <w:rPr>
          <w:rFonts w:ascii="Arial" w:hAnsi="Arial" w:cs="Arial"/>
          <w:sz w:val="20"/>
          <w:szCs w:val="20"/>
        </w:rPr>
        <w:t>Za škodu na majetku objednatele a třetích osob, vzniklou v důsledku provádění díla, odpovídá a hradí ji zhotovitel.</w:t>
      </w:r>
      <w:r w:rsidR="00D529BA">
        <w:rPr>
          <w:rFonts w:ascii="Arial" w:hAnsi="Arial" w:cs="Arial"/>
          <w:sz w:val="20"/>
          <w:szCs w:val="20"/>
        </w:rPr>
        <w:t xml:space="preserve"> </w:t>
      </w:r>
    </w:p>
    <w:p w14:paraId="57F87045" w14:textId="77777777" w:rsidR="005E2E4C" w:rsidRPr="00174F11" w:rsidRDefault="005E2E4C" w:rsidP="003C7C8B">
      <w:pPr>
        <w:jc w:val="both"/>
        <w:rPr>
          <w:rFonts w:ascii="Arial" w:hAnsi="Arial" w:cs="Arial"/>
          <w:sz w:val="20"/>
          <w:szCs w:val="20"/>
        </w:rPr>
      </w:pPr>
      <w:r w:rsidRPr="00174F11">
        <w:rPr>
          <w:rFonts w:ascii="Arial" w:hAnsi="Arial" w:cs="Arial"/>
          <w:sz w:val="20"/>
          <w:szCs w:val="20"/>
        </w:rPr>
        <w:t>Zhotovitel je povinen být řádně pojištěn pro odpovědnost za škody způsobené svou</w:t>
      </w:r>
      <w:r w:rsidR="003A7BB6" w:rsidRPr="00174F11">
        <w:rPr>
          <w:rFonts w:ascii="Arial" w:hAnsi="Arial" w:cs="Arial"/>
          <w:sz w:val="20"/>
          <w:szCs w:val="20"/>
        </w:rPr>
        <w:t xml:space="preserve"> činností, a to </w:t>
      </w:r>
      <w:r w:rsidR="003A7BB6" w:rsidRPr="00412AF1">
        <w:rPr>
          <w:rFonts w:ascii="Arial" w:hAnsi="Arial" w:cs="Arial"/>
          <w:b/>
          <w:sz w:val="20"/>
          <w:szCs w:val="20"/>
        </w:rPr>
        <w:t xml:space="preserve">min. v hodnotě </w:t>
      </w:r>
      <w:r w:rsidR="00E46F40" w:rsidRPr="00412AF1">
        <w:rPr>
          <w:rFonts w:ascii="Arial" w:hAnsi="Arial" w:cs="Arial"/>
          <w:b/>
          <w:sz w:val="20"/>
          <w:szCs w:val="20"/>
        </w:rPr>
        <w:t>5</w:t>
      </w:r>
      <w:r w:rsidRPr="00412AF1">
        <w:rPr>
          <w:rFonts w:ascii="Arial" w:hAnsi="Arial" w:cs="Arial"/>
          <w:b/>
          <w:sz w:val="20"/>
          <w:szCs w:val="20"/>
        </w:rPr>
        <w:t xml:space="preserve"> mil. Kč</w:t>
      </w:r>
      <w:r w:rsidR="00484D96" w:rsidRPr="00412AF1">
        <w:rPr>
          <w:rFonts w:ascii="Arial" w:hAnsi="Arial" w:cs="Arial"/>
          <w:b/>
          <w:color w:val="7030A0"/>
          <w:sz w:val="20"/>
          <w:szCs w:val="20"/>
        </w:rPr>
        <w:t>.</w:t>
      </w:r>
      <w:r w:rsidRPr="00174F11">
        <w:rPr>
          <w:rFonts w:ascii="Arial" w:hAnsi="Arial" w:cs="Arial"/>
          <w:sz w:val="20"/>
          <w:szCs w:val="20"/>
        </w:rPr>
        <w:t xml:space="preserve"> Tímto požadavkem v žádném případě není dotčeno právo objednatele na náhradu celkové výše případné škody.</w:t>
      </w:r>
    </w:p>
    <w:p w14:paraId="70F7F057" w14:textId="77777777" w:rsidR="00C27085" w:rsidRDefault="00C27085" w:rsidP="005E2E4C">
      <w:pPr>
        <w:jc w:val="both"/>
        <w:rPr>
          <w:rFonts w:ascii="Arial" w:hAnsi="Arial" w:cs="Arial"/>
          <w:sz w:val="20"/>
          <w:szCs w:val="20"/>
        </w:rPr>
      </w:pPr>
    </w:p>
    <w:p w14:paraId="72CC1B4F" w14:textId="77777777" w:rsidR="00C27085" w:rsidRDefault="00C27085" w:rsidP="005E2E4C">
      <w:pPr>
        <w:jc w:val="both"/>
        <w:rPr>
          <w:rFonts w:ascii="Arial" w:hAnsi="Arial" w:cs="Arial"/>
          <w:sz w:val="20"/>
          <w:szCs w:val="20"/>
        </w:rPr>
      </w:pPr>
    </w:p>
    <w:p w14:paraId="1B40A082" w14:textId="77777777" w:rsidR="00C27085" w:rsidRDefault="00C27085" w:rsidP="005E2E4C">
      <w:pPr>
        <w:jc w:val="both"/>
        <w:rPr>
          <w:rFonts w:ascii="Arial" w:hAnsi="Arial" w:cs="Arial"/>
          <w:sz w:val="20"/>
          <w:szCs w:val="20"/>
        </w:rPr>
      </w:pPr>
    </w:p>
    <w:p w14:paraId="195A69FB" w14:textId="77777777" w:rsidR="005E2E4C" w:rsidRPr="00174F11" w:rsidRDefault="00AC6DD6" w:rsidP="005E2E4C">
      <w:pPr>
        <w:jc w:val="both"/>
        <w:rPr>
          <w:rFonts w:ascii="Arial" w:hAnsi="Arial" w:cs="Arial"/>
          <w:sz w:val="20"/>
          <w:szCs w:val="20"/>
        </w:rPr>
      </w:pPr>
      <w:r>
        <w:rPr>
          <w:rFonts w:ascii="Arial" w:hAnsi="Arial" w:cs="Arial"/>
          <w:sz w:val="20"/>
          <w:szCs w:val="20"/>
        </w:rPr>
        <w:lastRenderedPageBreak/>
        <w:t>9.7</w:t>
      </w:r>
    </w:p>
    <w:p w14:paraId="3CA071FD"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Objednatel je oprávněn kontrolovat provádění díla, jeho zástupci jsou oprávněni ke vstupu na veškerá pracoviště spojená s prováděním díla.</w:t>
      </w:r>
    </w:p>
    <w:p w14:paraId="7241CC67" w14:textId="77777777" w:rsidR="00484D96" w:rsidRPr="00174F11" w:rsidRDefault="00484D96" w:rsidP="005E2E4C">
      <w:pPr>
        <w:jc w:val="both"/>
        <w:rPr>
          <w:rFonts w:ascii="Arial" w:hAnsi="Arial" w:cs="Arial"/>
          <w:sz w:val="20"/>
          <w:szCs w:val="20"/>
        </w:rPr>
      </w:pPr>
    </w:p>
    <w:p w14:paraId="614B6EEC" w14:textId="77777777" w:rsidR="005E2E4C" w:rsidRPr="00174F11" w:rsidRDefault="00AC6DD6" w:rsidP="005E2E4C">
      <w:pPr>
        <w:jc w:val="both"/>
        <w:rPr>
          <w:rFonts w:ascii="Arial" w:hAnsi="Arial" w:cs="Arial"/>
          <w:sz w:val="20"/>
          <w:szCs w:val="20"/>
        </w:rPr>
      </w:pPr>
      <w:r>
        <w:rPr>
          <w:rFonts w:ascii="Arial" w:hAnsi="Arial" w:cs="Arial"/>
          <w:sz w:val="20"/>
          <w:szCs w:val="20"/>
        </w:rPr>
        <w:t>9.8</w:t>
      </w:r>
    </w:p>
    <w:p w14:paraId="25EB35F8" w14:textId="77777777" w:rsidR="005E2E4C" w:rsidRPr="00174F11" w:rsidRDefault="005E2E4C" w:rsidP="005E2E4C">
      <w:pPr>
        <w:jc w:val="both"/>
        <w:rPr>
          <w:rFonts w:ascii="Arial" w:hAnsi="Arial" w:cs="Arial"/>
          <w:color w:val="0000FF"/>
          <w:sz w:val="20"/>
          <w:szCs w:val="20"/>
        </w:rPr>
      </w:pPr>
      <w:r w:rsidRPr="00813250">
        <w:rPr>
          <w:rFonts w:ascii="Arial" w:hAnsi="Arial" w:cs="Arial"/>
          <w:b/>
          <w:sz w:val="20"/>
          <w:szCs w:val="20"/>
        </w:rPr>
        <w:t xml:space="preserve">Před zakrytím prací, u kterých není možno následně určit jejich rozsah a kvalitu, je zhotovitel povinen nejméně </w:t>
      </w:r>
      <w:r w:rsidR="00D56A74">
        <w:rPr>
          <w:rFonts w:ascii="Arial" w:hAnsi="Arial" w:cs="Arial"/>
          <w:b/>
          <w:sz w:val="20"/>
          <w:szCs w:val="20"/>
        </w:rPr>
        <w:t>2</w:t>
      </w:r>
      <w:r w:rsidRPr="00813250">
        <w:rPr>
          <w:rFonts w:ascii="Arial" w:hAnsi="Arial" w:cs="Arial"/>
          <w:b/>
          <w:sz w:val="20"/>
          <w:szCs w:val="20"/>
        </w:rPr>
        <w:t xml:space="preserve"> pracovní dny předem vyzvat objednatele k provedení kontroly.</w:t>
      </w:r>
      <w:r w:rsidRPr="00174F11">
        <w:rPr>
          <w:rFonts w:ascii="Arial" w:hAnsi="Arial" w:cs="Arial"/>
          <w:sz w:val="20"/>
          <w:szCs w:val="20"/>
        </w:rPr>
        <w:t xml:space="preserve"> Pokud tak zhotovitel neučiní, je objednatel oprávněn požadovat odkrytí takové části díla na náklady zhotovitele</w:t>
      </w:r>
      <w:r w:rsidRPr="00174F11">
        <w:rPr>
          <w:rFonts w:ascii="Arial" w:hAnsi="Arial" w:cs="Arial"/>
          <w:color w:val="0000FF"/>
          <w:sz w:val="20"/>
          <w:szCs w:val="20"/>
        </w:rPr>
        <w:t xml:space="preserve">. </w:t>
      </w:r>
    </w:p>
    <w:p w14:paraId="4B822397"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Pokud se objednatel ke kontrole přes včasné písemné vyzvání nedostaví, je zhotovitel oprávněn předmětné práce zakrýt </w:t>
      </w:r>
      <w:r w:rsidRPr="00174F11">
        <w:rPr>
          <w:rFonts w:ascii="Arial" w:hAnsi="Arial" w:cs="Arial"/>
          <w:b/>
          <w:bCs/>
          <w:sz w:val="20"/>
          <w:szCs w:val="20"/>
        </w:rPr>
        <w:t>po provedení průkazné fotodokumentace, kterou neprodleně předá objednateli.</w:t>
      </w:r>
      <w:r w:rsidRPr="00174F11">
        <w:rPr>
          <w:rFonts w:ascii="Arial" w:hAnsi="Arial" w:cs="Arial"/>
          <w:sz w:val="20"/>
          <w:szCs w:val="20"/>
        </w:rPr>
        <w:t xml:space="preserve">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5A9C300B" w14:textId="77777777" w:rsidR="00AC6DD6" w:rsidRPr="00174F11" w:rsidRDefault="00AC6DD6" w:rsidP="005E2E4C">
      <w:pPr>
        <w:jc w:val="both"/>
        <w:rPr>
          <w:rFonts w:ascii="Arial" w:hAnsi="Arial" w:cs="Arial"/>
          <w:sz w:val="20"/>
          <w:szCs w:val="20"/>
        </w:rPr>
      </w:pPr>
    </w:p>
    <w:p w14:paraId="34EC0E2F" w14:textId="77777777" w:rsidR="005E2E4C" w:rsidRPr="00174F11" w:rsidRDefault="00AC6DD6" w:rsidP="005E2E4C">
      <w:pPr>
        <w:jc w:val="both"/>
        <w:rPr>
          <w:rFonts w:ascii="Arial" w:hAnsi="Arial" w:cs="Arial"/>
          <w:sz w:val="20"/>
          <w:szCs w:val="20"/>
        </w:rPr>
      </w:pPr>
      <w:r>
        <w:rPr>
          <w:rFonts w:ascii="Arial" w:hAnsi="Arial" w:cs="Arial"/>
          <w:sz w:val="20"/>
          <w:szCs w:val="20"/>
        </w:rPr>
        <w:t>9.9</w:t>
      </w:r>
    </w:p>
    <w:p w14:paraId="5EE8E209"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Jestliže objednatel v průběhu realizace díla zjistí, že je zhotovitel v prodlení se zahájením nezbytných činností na díle nebo v prodlení s jejich postupem oproti dohodnutým termínům,</w:t>
      </w:r>
      <w:r w:rsidR="0096191A">
        <w:rPr>
          <w:rFonts w:ascii="Arial" w:hAnsi="Arial" w:cs="Arial"/>
          <w:sz w:val="20"/>
          <w:szCs w:val="20"/>
        </w:rPr>
        <w:t xml:space="preserve"> </w:t>
      </w:r>
      <w:r w:rsidRPr="00174F11">
        <w:rPr>
          <w:rFonts w:ascii="Arial" w:hAnsi="Arial" w:cs="Arial"/>
          <w:sz w:val="20"/>
          <w:szCs w:val="20"/>
        </w:rPr>
        <w:t xml:space="preserve">případně, že nejsou ze strany </w:t>
      </w:r>
      <w:r w:rsidRPr="00174F11">
        <w:rPr>
          <w:rFonts w:ascii="Arial" w:hAnsi="Arial" w:cs="Arial"/>
          <w:spacing w:val="2"/>
          <w:sz w:val="20"/>
          <w:szCs w:val="20"/>
        </w:rPr>
        <w:t>zhotovitele zajištěny potřebné kapacity stavebních strojů, materiálů či pracovníků, stanoví zhotoviteli lhůtu k</w:t>
      </w:r>
      <w:r w:rsidRPr="00174F11">
        <w:rPr>
          <w:rFonts w:ascii="Arial" w:hAnsi="Arial" w:cs="Arial"/>
          <w:sz w:val="20"/>
          <w:szCs w:val="20"/>
        </w:rPr>
        <w:t xml:space="preserve"> odstranění zjištěných nedostatků. V případě, že zhotovitel v této lhůtě nezjedná nápravu, je objednatel oprávněn od této smlouvy o dílo odstoupit. Toto je objednatel povinen písemně sdělit zhotoviteli.</w:t>
      </w:r>
    </w:p>
    <w:p w14:paraId="27345F9E" w14:textId="77777777" w:rsidR="005E2E4C" w:rsidRPr="00174F11" w:rsidRDefault="005E2E4C" w:rsidP="005E2E4C">
      <w:pPr>
        <w:jc w:val="both"/>
        <w:rPr>
          <w:rFonts w:ascii="Arial" w:hAnsi="Arial" w:cs="Arial"/>
          <w:sz w:val="20"/>
          <w:szCs w:val="20"/>
        </w:rPr>
      </w:pPr>
    </w:p>
    <w:p w14:paraId="1F44FCE7" w14:textId="77777777" w:rsidR="005E2E4C" w:rsidRPr="00174F11" w:rsidRDefault="00AC6DD6" w:rsidP="005E2E4C">
      <w:pPr>
        <w:jc w:val="both"/>
        <w:rPr>
          <w:rFonts w:ascii="Arial" w:hAnsi="Arial" w:cs="Arial"/>
          <w:sz w:val="20"/>
          <w:szCs w:val="20"/>
        </w:rPr>
      </w:pPr>
      <w:r>
        <w:rPr>
          <w:rFonts w:ascii="Arial" w:hAnsi="Arial" w:cs="Arial"/>
          <w:sz w:val="20"/>
          <w:szCs w:val="20"/>
        </w:rPr>
        <w:t>9.10</w:t>
      </w:r>
    </w:p>
    <w:p w14:paraId="34A6EEDA"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Pokud nesplněním povinností vyplývajících z této smlouvy, jakož i povinností zajištěných smluvní pokutou, případně vadným provedením díla, vznikne škoda, je příslušná smluvní strana, která takovou škodu způsobila, povinna tuto škodu druhé smluvní straně nahradit. Obě smluvní strany se vzájemně dohodnou o formě náhrady takové škody. Pokud ke vzájemné dohodě nedojde, platí, že smluvní strana, jež způsobila škodu, je povinna ji nahradit v penězích.</w:t>
      </w:r>
    </w:p>
    <w:p w14:paraId="0325FF3C" w14:textId="77777777" w:rsidR="005E2E4C" w:rsidRPr="00174F11" w:rsidRDefault="005E2E4C" w:rsidP="005E2E4C">
      <w:pPr>
        <w:jc w:val="both"/>
        <w:rPr>
          <w:rFonts w:ascii="Arial" w:hAnsi="Arial" w:cs="Arial"/>
          <w:sz w:val="20"/>
          <w:szCs w:val="20"/>
        </w:rPr>
      </w:pPr>
    </w:p>
    <w:p w14:paraId="63BD52B3"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9</w:t>
      </w:r>
      <w:r w:rsidR="00AC6DD6">
        <w:rPr>
          <w:rFonts w:ascii="Arial" w:hAnsi="Arial" w:cs="Arial"/>
          <w:sz w:val="20"/>
          <w:szCs w:val="20"/>
        </w:rPr>
        <w:t>.11</w:t>
      </w:r>
    </w:p>
    <w:p w14:paraId="711A75D1" w14:textId="77777777" w:rsidR="005E2E4C" w:rsidRDefault="005E2E4C" w:rsidP="00751A69">
      <w:pPr>
        <w:jc w:val="both"/>
        <w:rPr>
          <w:rFonts w:ascii="Arial" w:hAnsi="Arial" w:cs="Arial"/>
          <w:b/>
          <w:bCs/>
          <w:sz w:val="20"/>
          <w:szCs w:val="20"/>
        </w:rPr>
      </w:pPr>
      <w:r w:rsidRPr="00174F11">
        <w:rPr>
          <w:rFonts w:ascii="Arial" w:hAnsi="Arial" w:cs="Arial"/>
          <w:sz w:val="20"/>
          <w:szCs w:val="20"/>
        </w:rPr>
        <w:t>Ustanovení této smlouvy týkající se TD</w:t>
      </w:r>
      <w:r w:rsidR="00E61BBF">
        <w:rPr>
          <w:rFonts w:ascii="Arial" w:hAnsi="Arial" w:cs="Arial"/>
          <w:sz w:val="20"/>
          <w:szCs w:val="20"/>
        </w:rPr>
        <w:t>S</w:t>
      </w:r>
      <w:r w:rsidRPr="00174F11">
        <w:rPr>
          <w:rFonts w:ascii="Arial" w:hAnsi="Arial" w:cs="Arial"/>
          <w:sz w:val="20"/>
          <w:szCs w:val="20"/>
        </w:rPr>
        <w:t xml:space="preserve"> objednatele se použijí pouze tehdy, pokud si objednatel technický dozor sjednal</w:t>
      </w:r>
      <w:r w:rsidR="00E54EE2">
        <w:rPr>
          <w:rFonts w:ascii="Arial" w:hAnsi="Arial" w:cs="Arial"/>
          <w:sz w:val="20"/>
          <w:szCs w:val="20"/>
        </w:rPr>
        <w:t xml:space="preserve">. </w:t>
      </w:r>
      <w:r w:rsidR="00E54EE2" w:rsidRPr="00D56A74">
        <w:rPr>
          <w:rFonts w:ascii="Arial" w:hAnsi="Arial" w:cs="Arial"/>
          <w:b/>
          <w:bCs/>
          <w:sz w:val="20"/>
          <w:szCs w:val="20"/>
        </w:rPr>
        <w:t xml:space="preserve">Není-li TDS sjednán, </w:t>
      </w:r>
      <w:r w:rsidR="002418FD" w:rsidRPr="00D56A74">
        <w:rPr>
          <w:rFonts w:ascii="Arial" w:hAnsi="Arial" w:cs="Arial"/>
          <w:b/>
          <w:bCs/>
          <w:sz w:val="20"/>
          <w:szCs w:val="20"/>
        </w:rPr>
        <w:t xml:space="preserve">jeho povinnosti a práva přebírá </w:t>
      </w:r>
      <w:r w:rsidR="00E54EE2" w:rsidRPr="00D56A74">
        <w:rPr>
          <w:rFonts w:ascii="Arial" w:hAnsi="Arial" w:cs="Arial"/>
          <w:b/>
          <w:bCs/>
          <w:sz w:val="20"/>
          <w:szCs w:val="20"/>
        </w:rPr>
        <w:t>technik uvedený ve</w:t>
      </w:r>
      <w:r w:rsidR="002418FD" w:rsidRPr="00D56A74">
        <w:rPr>
          <w:rFonts w:ascii="Arial" w:hAnsi="Arial" w:cs="Arial"/>
          <w:b/>
          <w:bCs/>
          <w:sz w:val="20"/>
          <w:szCs w:val="20"/>
        </w:rPr>
        <w:t xml:space="preserve"> sml</w:t>
      </w:r>
      <w:r w:rsidR="00E54EE2" w:rsidRPr="00D56A74">
        <w:rPr>
          <w:rFonts w:ascii="Arial" w:hAnsi="Arial" w:cs="Arial"/>
          <w:b/>
          <w:bCs/>
          <w:sz w:val="20"/>
          <w:szCs w:val="20"/>
        </w:rPr>
        <w:t>ouvě v bodě 10.1.</w:t>
      </w:r>
    </w:p>
    <w:p w14:paraId="1F26CD23" w14:textId="77777777" w:rsidR="00D56A74" w:rsidRPr="00D56A74" w:rsidRDefault="00D56A74" w:rsidP="00751A69">
      <w:pPr>
        <w:jc w:val="both"/>
        <w:rPr>
          <w:rFonts w:ascii="Arial" w:hAnsi="Arial" w:cs="Arial"/>
          <w:b/>
          <w:bCs/>
          <w:sz w:val="20"/>
          <w:szCs w:val="20"/>
        </w:rPr>
      </w:pPr>
    </w:p>
    <w:p w14:paraId="2E987515" w14:textId="77777777" w:rsidR="00F12FC5" w:rsidRPr="00AC6DD6" w:rsidRDefault="00AC6DD6" w:rsidP="005E2E4C">
      <w:pPr>
        <w:rPr>
          <w:rFonts w:ascii="Arial" w:hAnsi="Arial" w:cs="Arial"/>
          <w:bCs/>
          <w:sz w:val="20"/>
          <w:szCs w:val="20"/>
        </w:rPr>
      </w:pPr>
      <w:r w:rsidRPr="00AC6DD6">
        <w:rPr>
          <w:rFonts w:ascii="Arial" w:hAnsi="Arial" w:cs="Arial"/>
          <w:bCs/>
          <w:sz w:val="20"/>
          <w:szCs w:val="20"/>
        </w:rPr>
        <w:t>9.12</w:t>
      </w:r>
    </w:p>
    <w:p w14:paraId="29D07767" w14:textId="77777777" w:rsidR="00F12FC5" w:rsidRPr="00F12FC5" w:rsidRDefault="00F12FC5" w:rsidP="00F12FC5">
      <w:pPr>
        <w:rPr>
          <w:rFonts w:ascii="Arial" w:hAnsi="Arial" w:cs="Arial"/>
          <w:bCs/>
          <w:sz w:val="20"/>
          <w:szCs w:val="20"/>
        </w:rPr>
      </w:pPr>
      <w:r w:rsidRPr="00DB6D6F">
        <w:rPr>
          <w:rFonts w:ascii="Arial" w:hAnsi="Arial" w:cs="Arial"/>
          <w:bCs/>
          <w:sz w:val="20"/>
          <w:szCs w:val="20"/>
        </w:rPr>
        <w:t>Zhotovitel je povinen dodržovat předpisy BOZP a PO [požární dozor po nezbytně nutnou dobu].</w:t>
      </w:r>
    </w:p>
    <w:p w14:paraId="3D817CEA" w14:textId="77777777" w:rsidR="00F12FC5" w:rsidRDefault="00F12FC5" w:rsidP="00F12FC5">
      <w:pPr>
        <w:rPr>
          <w:rFonts w:ascii="Arial" w:hAnsi="Arial" w:cs="Arial"/>
          <w:bCs/>
          <w:sz w:val="20"/>
          <w:szCs w:val="20"/>
        </w:rPr>
      </w:pPr>
      <w:r w:rsidRPr="00F12FC5">
        <w:rPr>
          <w:rFonts w:ascii="Arial" w:hAnsi="Arial" w:cs="Arial"/>
          <w:bCs/>
          <w:sz w:val="20"/>
          <w:szCs w:val="20"/>
        </w:rPr>
        <w:t>Zhotovitel je v celém rozsahu na předaném pracovišti zodpovědný za dodrž</w:t>
      </w:r>
      <w:r w:rsidR="00E61BBF">
        <w:rPr>
          <w:rFonts w:ascii="Arial" w:hAnsi="Arial" w:cs="Arial"/>
          <w:bCs/>
          <w:sz w:val="20"/>
          <w:szCs w:val="20"/>
        </w:rPr>
        <w:t xml:space="preserve">ování bezpečnosti práce stavby </w:t>
      </w:r>
      <w:r w:rsidRPr="00F12FC5">
        <w:rPr>
          <w:rFonts w:ascii="Arial" w:hAnsi="Arial" w:cs="Arial"/>
          <w:bCs/>
          <w:sz w:val="20"/>
          <w:szCs w:val="20"/>
        </w:rPr>
        <w:t xml:space="preserve">v souladu dle z.č.262/2006 Sb. ve znění následných předpisů, dle </w:t>
      </w:r>
      <w:proofErr w:type="spellStart"/>
      <w:r w:rsidRPr="00F12FC5">
        <w:rPr>
          <w:rFonts w:ascii="Arial" w:hAnsi="Arial" w:cs="Arial"/>
          <w:bCs/>
          <w:sz w:val="20"/>
          <w:szCs w:val="20"/>
        </w:rPr>
        <w:t>z.č</w:t>
      </w:r>
      <w:proofErr w:type="spellEnd"/>
      <w:r w:rsidRPr="00F12FC5">
        <w:rPr>
          <w:rFonts w:ascii="Arial" w:hAnsi="Arial" w:cs="Arial"/>
          <w:bCs/>
          <w:sz w:val="20"/>
          <w:szCs w:val="20"/>
        </w:rPr>
        <w:t xml:space="preserve">. 309/2006 Sb. ve znění následných předpisů, dle   N.V. 591/2006 Sb., dle N.V. 362/2005 Sb. a zodpovědný za dodržování </w:t>
      </w:r>
      <w:r w:rsidR="00E61BBF">
        <w:rPr>
          <w:rFonts w:ascii="Arial" w:hAnsi="Arial" w:cs="Arial"/>
          <w:bCs/>
          <w:sz w:val="20"/>
          <w:szCs w:val="20"/>
        </w:rPr>
        <w:t>požární ochrany dle z.č.</w:t>
      </w:r>
      <w:r w:rsidRPr="00F12FC5">
        <w:rPr>
          <w:rFonts w:ascii="Arial" w:hAnsi="Arial" w:cs="Arial"/>
          <w:bCs/>
          <w:sz w:val="20"/>
          <w:szCs w:val="20"/>
        </w:rPr>
        <w:t xml:space="preserve">133/1985 Sb. ve znění následných </w:t>
      </w:r>
      <w:proofErr w:type="gramStart"/>
      <w:r w:rsidRPr="00F12FC5">
        <w:rPr>
          <w:rFonts w:ascii="Arial" w:hAnsi="Arial" w:cs="Arial"/>
          <w:bCs/>
          <w:sz w:val="20"/>
          <w:szCs w:val="20"/>
        </w:rPr>
        <w:t>předpisů</w:t>
      </w:r>
      <w:proofErr w:type="gramEnd"/>
      <w:r w:rsidRPr="00F12FC5">
        <w:rPr>
          <w:rFonts w:ascii="Arial" w:hAnsi="Arial" w:cs="Arial"/>
          <w:bCs/>
          <w:sz w:val="20"/>
          <w:szCs w:val="20"/>
        </w:rPr>
        <w:t xml:space="preserve"> a to zejména </w:t>
      </w:r>
      <w:proofErr w:type="spellStart"/>
      <w:r w:rsidRPr="00F12FC5">
        <w:rPr>
          <w:rFonts w:ascii="Arial" w:hAnsi="Arial" w:cs="Arial"/>
          <w:bCs/>
          <w:sz w:val="20"/>
          <w:szCs w:val="20"/>
        </w:rPr>
        <w:t>vyhl.č</w:t>
      </w:r>
      <w:proofErr w:type="spellEnd"/>
      <w:r w:rsidRPr="00F12FC5">
        <w:rPr>
          <w:rFonts w:ascii="Arial" w:hAnsi="Arial" w:cs="Arial"/>
          <w:bCs/>
          <w:sz w:val="20"/>
          <w:szCs w:val="20"/>
        </w:rPr>
        <w:t>. 87/2000 Sb</w:t>
      </w:r>
      <w:r w:rsidR="00E61BBF">
        <w:rPr>
          <w:rFonts w:ascii="Arial" w:hAnsi="Arial" w:cs="Arial"/>
          <w:bCs/>
          <w:sz w:val="20"/>
          <w:szCs w:val="20"/>
        </w:rPr>
        <w:t>. o dodržování požární ochrany</w:t>
      </w:r>
      <w:r w:rsidRPr="00F12FC5">
        <w:rPr>
          <w:rFonts w:ascii="Arial" w:hAnsi="Arial" w:cs="Arial"/>
          <w:bCs/>
          <w:sz w:val="20"/>
          <w:szCs w:val="20"/>
        </w:rPr>
        <w:t>; při provádění svářečských prací. V případě</w:t>
      </w:r>
      <w:r w:rsidR="00E61BBF">
        <w:rPr>
          <w:rFonts w:ascii="Arial" w:hAnsi="Arial" w:cs="Arial"/>
          <w:bCs/>
          <w:sz w:val="20"/>
          <w:szCs w:val="20"/>
        </w:rPr>
        <w:t xml:space="preserve"> zjištěné závady na pracovišti </w:t>
      </w:r>
      <w:r w:rsidRPr="00F12FC5">
        <w:rPr>
          <w:rFonts w:ascii="Arial" w:hAnsi="Arial" w:cs="Arial"/>
          <w:bCs/>
          <w:sz w:val="20"/>
          <w:szCs w:val="20"/>
        </w:rPr>
        <w:t xml:space="preserve">zástupcem </w:t>
      </w:r>
      <w:r>
        <w:rPr>
          <w:rFonts w:ascii="Arial" w:hAnsi="Arial" w:cs="Arial"/>
          <w:bCs/>
          <w:sz w:val="20"/>
          <w:szCs w:val="20"/>
        </w:rPr>
        <w:t>objednatele zapsa</w:t>
      </w:r>
      <w:r w:rsidRPr="00F12FC5">
        <w:rPr>
          <w:rFonts w:ascii="Arial" w:hAnsi="Arial" w:cs="Arial"/>
          <w:bCs/>
          <w:sz w:val="20"/>
          <w:szCs w:val="20"/>
        </w:rPr>
        <w:t xml:space="preserve">né ve Stavebním deníku, kdy zhotovitel neprovede nápravné opatření bude stanovena </w:t>
      </w:r>
      <w:r w:rsidR="00E61BBF">
        <w:rPr>
          <w:rFonts w:ascii="Arial" w:hAnsi="Arial" w:cs="Arial"/>
          <w:bCs/>
          <w:sz w:val="20"/>
          <w:szCs w:val="20"/>
        </w:rPr>
        <w:t xml:space="preserve">sankce ve výši </w:t>
      </w:r>
      <w:proofErr w:type="gramStart"/>
      <w:r w:rsidR="00E61BBF">
        <w:rPr>
          <w:rFonts w:ascii="Arial" w:hAnsi="Arial" w:cs="Arial"/>
          <w:bCs/>
          <w:sz w:val="20"/>
          <w:szCs w:val="20"/>
        </w:rPr>
        <w:t>1.000,-</w:t>
      </w:r>
      <w:proofErr w:type="gramEnd"/>
      <w:r w:rsidR="00E61BBF">
        <w:rPr>
          <w:rFonts w:ascii="Arial" w:hAnsi="Arial" w:cs="Arial"/>
          <w:bCs/>
          <w:sz w:val="20"/>
          <w:szCs w:val="20"/>
        </w:rPr>
        <w:t xml:space="preserve"> Kč</w:t>
      </w:r>
      <w:r w:rsidR="006E7F9E">
        <w:rPr>
          <w:rFonts w:ascii="Arial" w:hAnsi="Arial" w:cs="Arial"/>
          <w:bCs/>
          <w:sz w:val="20"/>
          <w:szCs w:val="20"/>
        </w:rPr>
        <w:t>,</w:t>
      </w:r>
      <w:r w:rsidR="00E61BBF">
        <w:rPr>
          <w:rFonts w:ascii="Arial" w:hAnsi="Arial" w:cs="Arial"/>
          <w:bCs/>
          <w:sz w:val="20"/>
          <w:szCs w:val="20"/>
        </w:rPr>
        <w:t xml:space="preserve"> za </w:t>
      </w:r>
      <w:r w:rsidRPr="00F12FC5">
        <w:rPr>
          <w:rFonts w:ascii="Arial" w:hAnsi="Arial" w:cs="Arial"/>
          <w:bCs/>
          <w:sz w:val="20"/>
          <w:szCs w:val="20"/>
        </w:rPr>
        <w:t>každé porušení stanovených povinností BOZP zhotoviteli.</w:t>
      </w:r>
    </w:p>
    <w:p w14:paraId="2BA1F653" w14:textId="77777777" w:rsidR="00474BF8" w:rsidRPr="00474BF8" w:rsidRDefault="00474BF8" w:rsidP="00474BF8">
      <w:pPr>
        <w:rPr>
          <w:rFonts w:ascii="Arial" w:hAnsi="Arial" w:cs="Arial"/>
          <w:bCs/>
          <w:sz w:val="20"/>
          <w:szCs w:val="20"/>
        </w:rPr>
      </w:pPr>
    </w:p>
    <w:p w14:paraId="7F739568" w14:textId="77777777" w:rsidR="0038784C" w:rsidRDefault="0038784C" w:rsidP="00474BF8">
      <w:pPr>
        <w:rPr>
          <w:rFonts w:ascii="Arial" w:hAnsi="Arial" w:cs="Arial"/>
          <w:bCs/>
          <w:sz w:val="20"/>
          <w:szCs w:val="20"/>
        </w:rPr>
      </w:pPr>
      <w:r>
        <w:rPr>
          <w:rFonts w:ascii="Arial" w:hAnsi="Arial" w:cs="Arial"/>
          <w:bCs/>
          <w:sz w:val="20"/>
          <w:szCs w:val="20"/>
        </w:rPr>
        <w:t>9.1</w:t>
      </w:r>
      <w:r w:rsidR="00D13028">
        <w:rPr>
          <w:rFonts w:ascii="Arial" w:hAnsi="Arial" w:cs="Arial"/>
          <w:bCs/>
          <w:sz w:val="20"/>
          <w:szCs w:val="20"/>
        </w:rPr>
        <w:t>3</w:t>
      </w:r>
    </w:p>
    <w:p w14:paraId="1037AD05" w14:textId="77777777" w:rsidR="0038784C" w:rsidRDefault="0038784C" w:rsidP="00474BF8">
      <w:pPr>
        <w:rPr>
          <w:rFonts w:ascii="Arial" w:hAnsi="Arial" w:cs="Arial"/>
          <w:bCs/>
          <w:sz w:val="20"/>
          <w:szCs w:val="20"/>
        </w:rPr>
      </w:pPr>
      <w:r>
        <w:rPr>
          <w:rFonts w:ascii="Arial" w:hAnsi="Arial" w:cs="Arial"/>
          <w:bCs/>
          <w:sz w:val="20"/>
          <w:szCs w:val="20"/>
        </w:rPr>
        <w:t>Odpady – z hlediska zákona č. 185/2001 Sb., o odpadech a o změně některých dalších zákonů, v platném znění, v souladu s § 79 odst. 4 zmíněného zákona požaduje objednatel po zhotoviteli, aby odpady vzniklé stavební činností byly předány pouze oprávněným osobám, to je těm, kterým byl udělen souhlas příslušným krajským úřadem k provozování zařízení k odstraňování nebo využívání nebo ke sběru nebo k výkupu příslušného druhu odpadu.</w:t>
      </w:r>
      <w:r w:rsidR="00E83B80">
        <w:rPr>
          <w:rFonts w:ascii="Arial" w:hAnsi="Arial" w:cs="Arial"/>
          <w:bCs/>
          <w:sz w:val="20"/>
          <w:szCs w:val="20"/>
        </w:rPr>
        <w:t xml:space="preserve"> O veškerých odpadech je nutné vést průběžnou evidenci, dle výše uvedeného zákona.</w:t>
      </w:r>
    </w:p>
    <w:p w14:paraId="42F56492" w14:textId="77777777" w:rsidR="00412AF1" w:rsidRDefault="00412AF1" w:rsidP="00474BF8">
      <w:pPr>
        <w:rPr>
          <w:rFonts w:ascii="Arial" w:hAnsi="Arial" w:cs="Arial"/>
          <w:bCs/>
          <w:sz w:val="20"/>
          <w:szCs w:val="20"/>
        </w:rPr>
      </w:pPr>
    </w:p>
    <w:p w14:paraId="5B200104" w14:textId="77777777" w:rsidR="00C27085" w:rsidRDefault="00C27085" w:rsidP="00474BF8">
      <w:pPr>
        <w:rPr>
          <w:rFonts w:ascii="Arial" w:hAnsi="Arial" w:cs="Arial"/>
          <w:bCs/>
          <w:sz w:val="20"/>
          <w:szCs w:val="20"/>
        </w:rPr>
      </w:pPr>
    </w:p>
    <w:p w14:paraId="75D3D755" w14:textId="77777777" w:rsidR="00C27085" w:rsidRDefault="00C27085" w:rsidP="00474BF8">
      <w:pPr>
        <w:rPr>
          <w:rFonts w:ascii="Arial" w:hAnsi="Arial" w:cs="Arial"/>
          <w:bCs/>
          <w:sz w:val="20"/>
          <w:szCs w:val="20"/>
        </w:rPr>
      </w:pPr>
    </w:p>
    <w:p w14:paraId="5AF8D2C3" w14:textId="77777777" w:rsidR="00C27085" w:rsidRDefault="00C27085" w:rsidP="00474BF8">
      <w:pPr>
        <w:rPr>
          <w:rFonts w:ascii="Arial" w:hAnsi="Arial" w:cs="Arial"/>
          <w:bCs/>
          <w:sz w:val="20"/>
          <w:szCs w:val="20"/>
        </w:rPr>
      </w:pPr>
    </w:p>
    <w:p w14:paraId="16BA587C" w14:textId="77777777" w:rsidR="00C27085" w:rsidRDefault="00C27085" w:rsidP="00474BF8">
      <w:pPr>
        <w:rPr>
          <w:rFonts w:ascii="Arial" w:hAnsi="Arial" w:cs="Arial"/>
          <w:bCs/>
          <w:sz w:val="20"/>
          <w:szCs w:val="20"/>
        </w:rPr>
      </w:pPr>
    </w:p>
    <w:p w14:paraId="05E15821" w14:textId="77777777" w:rsidR="00C27085" w:rsidRDefault="00C27085" w:rsidP="00474BF8">
      <w:pPr>
        <w:rPr>
          <w:rFonts w:ascii="Arial" w:hAnsi="Arial" w:cs="Arial"/>
          <w:bCs/>
          <w:sz w:val="20"/>
          <w:szCs w:val="20"/>
        </w:rPr>
      </w:pPr>
    </w:p>
    <w:p w14:paraId="30FE9D9D" w14:textId="77777777" w:rsidR="00C27085" w:rsidRDefault="00C27085" w:rsidP="00474BF8">
      <w:pPr>
        <w:rPr>
          <w:rFonts w:ascii="Arial" w:hAnsi="Arial" w:cs="Arial"/>
          <w:bCs/>
          <w:sz w:val="20"/>
          <w:szCs w:val="20"/>
        </w:rPr>
      </w:pPr>
    </w:p>
    <w:p w14:paraId="32F16FA5" w14:textId="77777777" w:rsidR="00C27085" w:rsidRDefault="00C27085" w:rsidP="00474BF8">
      <w:pPr>
        <w:rPr>
          <w:rFonts w:ascii="Arial" w:hAnsi="Arial" w:cs="Arial"/>
          <w:bCs/>
          <w:sz w:val="20"/>
          <w:szCs w:val="20"/>
        </w:rPr>
      </w:pPr>
    </w:p>
    <w:p w14:paraId="7354DE16" w14:textId="77777777" w:rsidR="00701C5C" w:rsidRDefault="00701C5C" w:rsidP="005E2E4C">
      <w:pPr>
        <w:rPr>
          <w:rFonts w:ascii="Arial" w:hAnsi="Arial" w:cs="Arial"/>
          <w:b/>
          <w:bCs/>
          <w:color w:val="CC0000"/>
          <w:sz w:val="20"/>
          <w:szCs w:val="20"/>
        </w:rPr>
      </w:pPr>
    </w:p>
    <w:p w14:paraId="19D8E755" w14:textId="77777777"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lastRenderedPageBreak/>
        <w:t>10.</w:t>
      </w:r>
    </w:p>
    <w:p w14:paraId="312F6CBD" w14:textId="77777777"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Kontaktní osoby</w:t>
      </w:r>
    </w:p>
    <w:p w14:paraId="036B65BB" w14:textId="77777777" w:rsidR="005E2E4C" w:rsidRPr="00174F11" w:rsidRDefault="005E2E4C" w:rsidP="005E2E4C">
      <w:pPr>
        <w:rPr>
          <w:rFonts w:ascii="Arial" w:hAnsi="Arial" w:cs="Arial"/>
          <w:color w:val="0000FF"/>
          <w:sz w:val="20"/>
          <w:szCs w:val="20"/>
        </w:rPr>
      </w:pPr>
    </w:p>
    <w:p w14:paraId="4A2A6CF5" w14:textId="77777777" w:rsidR="005E2E4C" w:rsidRPr="00174F11" w:rsidRDefault="005E2E4C" w:rsidP="002D733A">
      <w:pPr>
        <w:spacing w:line="360" w:lineRule="auto"/>
        <w:rPr>
          <w:rFonts w:ascii="Arial" w:hAnsi="Arial" w:cs="Arial"/>
          <w:sz w:val="20"/>
          <w:szCs w:val="20"/>
        </w:rPr>
      </w:pPr>
      <w:r w:rsidRPr="00174F11">
        <w:rPr>
          <w:rFonts w:ascii="Arial" w:hAnsi="Arial" w:cs="Arial"/>
          <w:sz w:val="20"/>
          <w:szCs w:val="20"/>
        </w:rPr>
        <w:t>10.1</w:t>
      </w:r>
      <w:r w:rsidRPr="00174F11">
        <w:rPr>
          <w:rFonts w:ascii="Arial" w:hAnsi="Arial" w:cs="Arial"/>
          <w:sz w:val="20"/>
          <w:szCs w:val="20"/>
        </w:rPr>
        <w:tab/>
      </w:r>
    </w:p>
    <w:p w14:paraId="58A2CB6B" w14:textId="77777777" w:rsidR="005E2E4C" w:rsidRPr="00174F11" w:rsidRDefault="005E2E4C" w:rsidP="002D733A">
      <w:pPr>
        <w:spacing w:line="360" w:lineRule="auto"/>
        <w:rPr>
          <w:rFonts w:ascii="Arial" w:hAnsi="Arial" w:cs="Arial"/>
          <w:sz w:val="20"/>
          <w:szCs w:val="20"/>
        </w:rPr>
      </w:pPr>
      <w:r w:rsidRPr="00174F11">
        <w:rPr>
          <w:rFonts w:ascii="Arial" w:hAnsi="Arial" w:cs="Arial"/>
          <w:sz w:val="20"/>
          <w:szCs w:val="20"/>
        </w:rPr>
        <w:t>objednatel</w:t>
      </w:r>
    </w:p>
    <w:p w14:paraId="7862AE98" w14:textId="77777777" w:rsidR="00616FF8" w:rsidRPr="00A84226" w:rsidRDefault="005E2E4C" w:rsidP="002D733A">
      <w:pPr>
        <w:tabs>
          <w:tab w:val="left" w:pos="720"/>
          <w:tab w:val="right" w:pos="9072"/>
        </w:tabs>
        <w:spacing w:line="360" w:lineRule="auto"/>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r>
      <w:r w:rsidR="00616FF8">
        <w:rPr>
          <w:rFonts w:ascii="Arial" w:hAnsi="Arial" w:cs="Arial"/>
          <w:sz w:val="20"/>
          <w:szCs w:val="20"/>
        </w:rPr>
        <w:t xml:space="preserve">Ing. </w:t>
      </w:r>
      <w:r w:rsidR="006E33E0">
        <w:rPr>
          <w:rFonts w:ascii="Arial" w:hAnsi="Arial" w:cs="Arial"/>
          <w:sz w:val="20"/>
          <w:szCs w:val="20"/>
        </w:rPr>
        <w:t>Milan Kouřil</w:t>
      </w:r>
      <w:r w:rsidR="00EB2E09">
        <w:rPr>
          <w:rFonts w:ascii="Arial" w:hAnsi="Arial" w:cs="Arial"/>
          <w:sz w:val="20"/>
          <w:szCs w:val="20"/>
        </w:rPr>
        <w:t>, náměstek primátora</w:t>
      </w:r>
      <w:r w:rsidR="00616FF8" w:rsidRPr="00A84226">
        <w:rPr>
          <w:rFonts w:ascii="Arial" w:hAnsi="Arial" w:cs="Arial"/>
          <w:sz w:val="20"/>
          <w:szCs w:val="20"/>
        </w:rPr>
        <w:t xml:space="preserve">               </w:t>
      </w:r>
      <w:r w:rsidR="00A15A09">
        <w:rPr>
          <w:rFonts w:ascii="Arial" w:hAnsi="Arial" w:cs="Arial"/>
          <w:sz w:val="20"/>
          <w:szCs w:val="20"/>
        </w:rPr>
        <w:tab/>
      </w:r>
      <w:r w:rsidR="00EB2E09">
        <w:rPr>
          <w:rFonts w:ascii="Arial" w:hAnsi="Arial" w:cs="Arial"/>
          <w:sz w:val="20"/>
          <w:szCs w:val="20"/>
        </w:rPr>
        <w:tab/>
      </w:r>
    </w:p>
    <w:p w14:paraId="7CD0FE8B" w14:textId="77777777" w:rsidR="00440DAD" w:rsidRDefault="00616FF8" w:rsidP="002D733A">
      <w:pPr>
        <w:tabs>
          <w:tab w:val="left" w:pos="720"/>
          <w:tab w:val="right" w:pos="9072"/>
        </w:tabs>
        <w:spacing w:line="360" w:lineRule="auto"/>
        <w:rPr>
          <w:rFonts w:ascii="Arial" w:hAnsi="Arial" w:cs="Arial"/>
          <w:sz w:val="20"/>
          <w:szCs w:val="20"/>
        </w:rPr>
      </w:pPr>
      <w:r w:rsidRPr="00A84226">
        <w:rPr>
          <w:rFonts w:ascii="Arial" w:hAnsi="Arial" w:cs="Arial"/>
          <w:sz w:val="20"/>
          <w:szCs w:val="20"/>
        </w:rPr>
        <w:t xml:space="preserve">-            </w:t>
      </w:r>
      <w:r w:rsidR="0055658A">
        <w:rPr>
          <w:rFonts w:ascii="Arial" w:hAnsi="Arial" w:cs="Arial"/>
          <w:sz w:val="20"/>
          <w:szCs w:val="20"/>
        </w:rPr>
        <w:t>Mgr</w:t>
      </w:r>
      <w:r w:rsidR="00EB2E09">
        <w:rPr>
          <w:rFonts w:ascii="Arial" w:hAnsi="Arial" w:cs="Arial"/>
          <w:sz w:val="20"/>
          <w:szCs w:val="20"/>
        </w:rPr>
        <w:t xml:space="preserve">. </w:t>
      </w:r>
      <w:r w:rsidR="0055658A">
        <w:rPr>
          <w:rFonts w:ascii="Arial" w:hAnsi="Arial" w:cs="Arial"/>
          <w:sz w:val="20"/>
          <w:szCs w:val="20"/>
        </w:rPr>
        <w:t>Pavel Kozák</w:t>
      </w:r>
      <w:r w:rsidR="00EB2E09">
        <w:rPr>
          <w:rFonts w:ascii="Arial" w:hAnsi="Arial" w:cs="Arial"/>
          <w:sz w:val="20"/>
          <w:szCs w:val="20"/>
        </w:rPr>
        <w:t>,</w:t>
      </w:r>
      <w:r w:rsidR="0055658A">
        <w:rPr>
          <w:rFonts w:ascii="Arial" w:hAnsi="Arial" w:cs="Arial"/>
          <w:sz w:val="20"/>
          <w:szCs w:val="20"/>
        </w:rPr>
        <w:t xml:space="preserve"> </w:t>
      </w:r>
      <w:r w:rsidR="00EB2E09">
        <w:rPr>
          <w:rFonts w:ascii="Arial" w:hAnsi="Arial" w:cs="Arial"/>
          <w:sz w:val="20"/>
          <w:szCs w:val="20"/>
        </w:rPr>
        <w:t xml:space="preserve">vedoucí odboru </w:t>
      </w:r>
      <w:r w:rsidR="0055658A">
        <w:rPr>
          <w:rFonts w:ascii="Arial" w:hAnsi="Arial" w:cs="Arial"/>
          <w:sz w:val="20"/>
          <w:szCs w:val="20"/>
        </w:rPr>
        <w:t>technického</w:t>
      </w:r>
      <w:r w:rsidR="00DB6D6F" w:rsidRPr="00A84226">
        <w:rPr>
          <w:rFonts w:ascii="Arial" w:hAnsi="Arial" w:cs="Arial"/>
          <w:sz w:val="20"/>
          <w:szCs w:val="20"/>
        </w:rPr>
        <w:t xml:space="preserve"> </w:t>
      </w:r>
    </w:p>
    <w:p w14:paraId="78C2081D" w14:textId="77777777" w:rsidR="005E2E4C" w:rsidRDefault="00440DAD" w:rsidP="002D733A">
      <w:pPr>
        <w:tabs>
          <w:tab w:val="left" w:pos="720"/>
          <w:tab w:val="right" w:pos="9072"/>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t>Bc. Václav Kotek, vedoucí oddělení správy nebytových objektů</w:t>
      </w:r>
      <w:r w:rsidR="00E6554C">
        <w:rPr>
          <w:rFonts w:ascii="Arial" w:hAnsi="Arial" w:cs="Arial"/>
          <w:sz w:val="20"/>
          <w:szCs w:val="20"/>
        </w:rPr>
        <w:t xml:space="preserve">           </w:t>
      </w:r>
      <w:r w:rsidR="006E33E0">
        <w:rPr>
          <w:rFonts w:ascii="Arial" w:hAnsi="Arial" w:cs="Arial"/>
          <w:sz w:val="20"/>
          <w:szCs w:val="20"/>
        </w:rPr>
        <w:tab/>
      </w:r>
      <w:r w:rsidR="00E6554C">
        <w:rPr>
          <w:rFonts w:ascii="Arial" w:hAnsi="Arial" w:cs="Arial"/>
          <w:sz w:val="20"/>
          <w:szCs w:val="20"/>
        </w:rPr>
        <w:t>724 759 555</w:t>
      </w:r>
      <w:r w:rsidR="00E6554C">
        <w:rPr>
          <w:rFonts w:ascii="Arial" w:hAnsi="Arial" w:cs="Arial"/>
          <w:sz w:val="20"/>
          <w:szCs w:val="20"/>
        </w:rPr>
        <w:tab/>
      </w:r>
      <w:r w:rsidR="00DB6D6F" w:rsidRPr="00A84226">
        <w:rPr>
          <w:rFonts w:ascii="Arial" w:hAnsi="Arial" w:cs="Arial"/>
          <w:sz w:val="20"/>
          <w:szCs w:val="20"/>
        </w:rPr>
        <w:t xml:space="preserve">                                 </w:t>
      </w:r>
      <w:r w:rsidR="00EB2E09">
        <w:rPr>
          <w:rFonts w:ascii="Arial" w:hAnsi="Arial" w:cs="Arial"/>
          <w:sz w:val="20"/>
          <w:szCs w:val="20"/>
        </w:rPr>
        <w:t xml:space="preserve">        </w:t>
      </w:r>
      <w:r w:rsidR="00DB6D6F" w:rsidRPr="00A84226">
        <w:rPr>
          <w:rFonts w:ascii="Arial" w:hAnsi="Arial" w:cs="Arial"/>
          <w:sz w:val="20"/>
          <w:szCs w:val="20"/>
        </w:rPr>
        <w:tab/>
      </w:r>
      <w:r w:rsidR="00E6554C">
        <w:rPr>
          <w:rFonts w:ascii="Arial" w:hAnsi="Arial" w:cs="Arial"/>
          <w:sz w:val="20"/>
          <w:szCs w:val="20"/>
        </w:rPr>
        <w:t>e-mail: kotek@mestojablonec.cz</w:t>
      </w:r>
      <w:r w:rsidR="005E2E4C" w:rsidRPr="00A84226">
        <w:rPr>
          <w:rFonts w:ascii="Arial" w:hAnsi="Arial" w:cs="Arial"/>
          <w:sz w:val="20"/>
          <w:szCs w:val="20"/>
        </w:rPr>
        <w:tab/>
      </w:r>
    </w:p>
    <w:p w14:paraId="46BE36D9" w14:textId="77777777" w:rsidR="00E575EE" w:rsidRPr="00A84226" w:rsidRDefault="00E575EE" w:rsidP="002D733A">
      <w:pPr>
        <w:tabs>
          <w:tab w:val="left" w:pos="720"/>
          <w:tab w:val="right" w:pos="9072"/>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t>Jiří Cvrček, technik od</w:t>
      </w:r>
      <w:r w:rsidR="00810C1A">
        <w:rPr>
          <w:rFonts w:ascii="Arial" w:hAnsi="Arial" w:cs="Arial"/>
          <w:sz w:val="20"/>
          <w:szCs w:val="20"/>
        </w:rPr>
        <w:t>dělení správy nebytových objektů</w:t>
      </w:r>
      <w:r>
        <w:rPr>
          <w:rFonts w:ascii="Arial" w:hAnsi="Arial" w:cs="Arial"/>
          <w:sz w:val="20"/>
          <w:szCs w:val="20"/>
        </w:rPr>
        <w:t xml:space="preserve">               </w:t>
      </w:r>
      <w:r w:rsidR="00810C1A">
        <w:rPr>
          <w:rFonts w:ascii="Arial" w:hAnsi="Arial" w:cs="Arial"/>
          <w:sz w:val="20"/>
          <w:szCs w:val="20"/>
        </w:rPr>
        <w:t xml:space="preserve">                       </w:t>
      </w:r>
      <w:r w:rsidR="006E33E0">
        <w:rPr>
          <w:rFonts w:ascii="Arial" w:hAnsi="Arial" w:cs="Arial"/>
          <w:sz w:val="20"/>
          <w:szCs w:val="20"/>
        </w:rPr>
        <w:tab/>
      </w:r>
      <w:r w:rsidR="00E6554C">
        <w:rPr>
          <w:rFonts w:ascii="Arial" w:hAnsi="Arial" w:cs="Arial"/>
          <w:sz w:val="20"/>
          <w:szCs w:val="20"/>
        </w:rPr>
        <w:t>724 759 777</w:t>
      </w:r>
    </w:p>
    <w:p w14:paraId="0A4AF57B" w14:textId="77777777" w:rsidR="005E2E4C" w:rsidRPr="00174F11" w:rsidRDefault="005E2E4C" w:rsidP="002D733A">
      <w:pPr>
        <w:tabs>
          <w:tab w:val="left" w:pos="720"/>
          <w:tab w:val="right" w:pos="9072"/>
        </w:tabs>
        <w:spacing w:line="360" w:lineRule="auto"/>
        <w:rPr>
          <w:rFonts w:ascii="Arial" w:hAnsi="Arial" w:cs="Arial"/>
          <w:sz w:val="20"/>
          <w:szCs w:val="20"/>
        </w:rPr>
      </w:pPr>
      <w:r w:rsidRPr="00174F11">
        <w:rPr>
          <w:rFonts w:ascii="Arial" w:hAnsi="Arial" w:cs="Arial"/>
          <w:color w:val="008000"/>
          <w:sz w:val="20"/>
          <w:szCs w:val="20"/>
        </w:rPr>
        <w:t xml:space="preserve">-           </w:t>
      </w:r>
      <w:r w:rsidR="00A7794F">
        <w:rPr>
          <w:rFonts w:ascii="Arial" w:hAnsi="Arial" w:cs="Arial"/>
          <w:color w:val="008000"/>
          <w:sz w:val="20"/>
          <w:szCs w:val="20"/>
        </w:rPr>
        <w:t xml:space="preserve"> </w:t>
      </w:r>
      <w:r w:rsidRPr="00174F11">
        <w:rPr>
          <w:rFonts w:ascii="Arial" w:hAnsi="Arial" w:cs="Arial"/>
          <w:sz w:val="20"/>
          <w:szCs w:val="20"/>
        </w:rPr>
        <w:t xml:space="preserve">e-maily: </w:t>
      </w:r>
      <w:r w:rsidR="00E6554C">
        <w:rPr>
          <w:rFonts w:ascii="Arial" w:hAnsi="Arial" w:cs="Arial"/>
          <w:sz w:val="20"/>
          <w:szCs w:val="20"/>
        </w:rPr>
        <w:t>cvcek</w:t>
      </w:r>
      <w:r w:rsidR="00594F7B">
        <w:rPr>
          <w:rFonts w:ascii="Arial" w:hAnsi="Arial" w:cs="Arial"/>
          <w:sz w:val="20"/>
          <w:szCs w:val="20"/>
        </w:rPr>
        <w:t>@mestojablonec.cz</w:t>
      </w:r>
      <w:r w:rsidRPr="00174F11">
        <w:rPr>
          <w:rFonts w:ascii="Arial" w:hAnsi="Arial" w:cs="Arial"/>
          <w:sz w:val="20"/>
          <w:szCs w:val="20"/>
        </w:rPr>
        <w:tab/>
      </w:r>
    </w:p>
    <w:p w14:paraId="78B83092" w14:textId="77777777" w:rsidR="00EA4675" w:rsidRDefault="00EA4675" w:rsidP="002D733A">
      <w:pPr>
        <w:tabs>
          <w:tab w:val="left" w:pos="720"/>
          <w:tab w:val="right" w:pos="9638"/>
        </w:tabs>
        <w:spacing w:line="360" w:lineRule="auto"/>
        <w:rPr>
          <w:rFonts w:ascii="Arial" w:hAnsi="Arial" w:cs="Arial"/>
          <w:color w:val="0000FF"/>
          <w:sz w:val="20"/>
          <w:szCs w:val="20"/>
        </w:rPr>
      </w:pPr>
    </w:p>
    <w:p w14:paraId="4D2C366B" w14:textId="77777777" w:rsidR="005E2E4C" w:rsidRPr="00174F11" w:rsidRDefault="005E2E4C" w:rsidP="002D733A">
      <w:pPr>
        <w:tabs>
          <w:tab w:val="left" w:pos="720"/>
          <w:tab w:val="right" w:pos="9638"/>
        </w:tabs>
        <w:spacing w:line="360" w:lineRule="auto"/>
        <w:rPr>
          <w:rFonts w:ascii="Arial" w:hAnsi="Arial" w:cs="Arial"/>
          <w:sz w:val="20"/>
          <w:szCs w:val="20"/>
        </w:rPr>
      </w:pPr>
      <w:r w:rsidRPr="00174F11">
        <w:rPr>
          <w:rFonts w:ascii="Arial" w:hAnsi="Arial" w:cs="Arial"/>
          <w:sz w:val="20"/>
          <w:szCs w:val="20"/>
        </w:rPr>
        <w:t>10.2</w:t>
      </w:r>
      <w:r w:rsidRPr="00174F11">
        <w:rPr>
          <w:rFonts w:ascii="Arial" w:hAnsi="Arial" w:cs="Arial"/>
          <w:sz w:val="20"/>
          <w:szCs w:val="20"/>
        </w:rPr>
        <w:tab/>
      </w:r>
    </w:p>
    <w:p w14:paraId="34307792" w14:textId="77777777" w:rsidR="00B74463" w:rsidRDefault="00B74463" w:rsidP="00B74463">
      <w:pPr>
        <w:tabs>
          <w:tab w:val="left" w:pos="720"/>
          <w:tab w:val="right" w:pos="9638"/>
        </w:tabs>
        <w:spacing w:line="360" w:lineRule="auto"/>
        <w:rPr>
          <w:rFonts w:ascii="Arial" w:hAnsi="Arial" w:cs="Arial"/>
          <w:sz w:val="20"/>
          <w:szCs w:val="20"/>
        </w:rPr>
      </w:pPr>
      <w:r w:rsidRPr="00174F11">
        <w:rPr>
          <w:rFonts w:ascii="Arial" w:hAnsi="Arial" w:cs="Arial"/>
          <w:sz w:val="20"/>
          <w:szCs w:val="20"/>
        </w:rPr>
        <w:t>Z</w:t>
      </w:r>
      <w:r w:rsidR="005E2E4C" w:rsidRPr="00174F11">
        <w:rPr>
          <w:rFonts w:ascii="Arial" w:hAnsi="Arial" w:cs="Arial"/>
          <w:sz w:val="20"/>
          <w:szCs w:val="20"/>
        </w:rPr>
        <w:t>hotovitel</w:t>
      </w:r>
    </w:p>
    <w:p w14:paraId="4267E791" w14:textId="77777777" w:rsidR="009F0365" w:rsidRDefault="00B74463" w:rsidP="002D733A">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r>
      <w:r w:rsidR="00D4527F">
        <w:rPr>
          <w:rFonts w:ascii="Arial" w:hAnsi="Arial" w:cs="Arial"/>
          <w:sz w:val="20"/>
          <w:szCs w:val="20"/>
        </w:rPr>
        <w:t>Petr Sedláček</w:t>
      </w:r>
      <w:r w:rsidR="00810C1A">
        <w:rPr>
          <w:rFonts w:ascii="Arial" w:hAnsi="Arial" w:cs="Arial"/>
          <w:sz w:val="20"/>
          <w:szCs w:val="20"/>
        </w:rPr>
        <w:t xml:space="preserve">, </w:t>
      </w:r>
      <w:r w:rsidR="0067493D">
        <w:rPr>
          <w:rFonts w:ascii="Arial" w:hAnsi="Arial" w:cs="Arial"/>
          <w:sz w:val="20"/>
          <w:szCs w:val="20"/>
        </w:rPr>
        <w:t>stavbyvedoucí</w:t>
      </w:r>
      <w:r>
        <w:rPr>
          <w:rFonts w:ascii="Arial" w:hAnsi="Arial" w:cs="Arial"/>
          <w:sz w:val="20"/>
          <w:szCs w:val="20"/>
        </w:rPr>
        <w:t xml:space="preserve">                                                                             </w:t>
      </w:r>
      <w:r w:rsidR="009F0365">
        <w:rPr>
          <w:rFonts w:ascii="Arial" w:hAnsi="Arial" w:cs="Arial"/>
          <w:sz w:val="20"/>
          <w:szCs w:val="20"/>
        </w:rPr>
        <w:t xml:space="preserve">  </w:t>
      </w:r>
      <w:r w:rsidR="0067493D">
        <w:rPr>
          <w:rFonts w:ascii="Arial" w:hAnsi="Arial" w:cs="Arial"/>
          <w:sz w:val="20"/>
          <w:szCs w:val="20"/>
        </w:rPr>
        <w:t xml:space="preserve"> </w:t>
      </w:r>
      <w:r w:rsidR="00D4527F">
        <w:rPr>
          <w:rFonts w:ascii="Arial" w:hAnsi="Arial" w:cs="Arial"/>
          <w:sz w:val="20"/>
          <w:szCs w:val="20"/>
        </w:rPr>
        <w:t xml:space="preserve">   602 241 785</w:t>
      </w:r>
    </w:p>
    <w:p w14:paraId="272B831D" w14:textId="77777777" w:rsidR="00EE0209" w:rsidRDefault="009F0365" w:rsidP="002D733A">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t>e-mail:</w:t>
      </w:r>
      <w:r w:rsidR="00CE7C3D">
        <w:rPr>
          <w:rFonts w:ascii="Arial" w:hAnsi="Arial" w:cs="Arial"/>
          <w:sz w:val="20"/>
          <w:szCs w:val="20"/>
        </w:rPr>
        <w:t xml:space="preserve"> </w:t>
      </w:r>
      <w:r w:rsidR="00D4527F">
        <w:rPr>
          <w:rFonts w:ascii="Arial" w:hAnsi="Arial" w:cs="Arial"/>
          <w:sz w:val="20"/>
          <w:szCs w:val="20"/>
        </w:rPr>
        <w:t>geosa</w:t>
      </w:r>
      <w:r w:rsidR="00810C1A">
        <w:rPr>
          <w:rFonts w:ascii="Arial" w:hAnsi="Arial" w:cs="Arial"/>
          <w:sz w:val="20"/>
          <w:szCs w:val="20"/>
        </w:rPr>
        <w:t>@</w:t>
      </w:r>
      <w:r w:rsidR="00D4527F">
        <w:rPr>
          <w:rFonts w:ascii="Arial" w:hAnsi="Arial" w:cs="Arial"/>
          <w:sz w:val="20"/>
          <w:szCs w:val="20"/>
        </w:rPr>
        <w:t>geosa</w:t>
      </w:r>
      <w:r w:rsidR="00810C1A">
        <w:rPr>
          <w:rFonts w:ascii="Arial" w:hAnsi="Arial" w:cs="Arial"/>
          <w:sz w:val="20"/>
          <w:szCs w:val="20"/>
        </w:rPr>
        <w:t>.cz</w:t>
      </w:r>
      <w:r w:rsidR="00CE7C3D">
        <w:rPr>
          <w:rFonts w:ascii="Arial" w:hAnsi="Arial" w:cs="Arial"/>
          <w:sz w:val="20"/>
          <w:szCs w:val="20"/>
        </w:rPr>
        <w:t xml:space="preserve">                                                                         </w:t>
      </w:r>
    </w:p>
    <w:p w14:paraId="4B51B66B" w14:textId="77777777" w:rsidR="00751A69" w:rsidRPr="00D4527F" w:rsidRDefault="006C2480" w:rsidP="00D4527F">
      <w:pPr>
        <w:tabs>
          <w:tab w:val="left" w:pos="720"/>
          <w:tab w:val="right" w:pos="9638"/>
        </w:tabs>
        <w:spacing w:line="360" w:lineRule="auto"/>
        <w:rPr>
          <w:rFonts w:ascii="Arial" w:hAnsi="Arial" w:cs="Arial"/>
          <w:sz w:val="20"/>
          <w:szCs w:val="20"/>
        </w:rPr>
      </w:pPr>
      <w:r>
        <w:rPr>
          <w:rFonts w:ascii="Arial" w:hAnsi="Arial" w:cs="Arial"/>
          <w:sz w:val="20"/>
          <w:szCs w:val="20"/>
        </w:rPr>
        <w:t xml:space="preserve">          </w:t>
      </w:r>
      <w:r w:rsidR="00CE7C3D">
        <w:rPr>
          <w:rFonts w:ascii="Arial" w:hAnsi="Arial" w:cs="Arial"/>
          <w:sz w:val="20"/>
          <w:szCs w:val="20"/>
        </w:rPr>
        <w:t xml:space="preserve">                                                                                    </w:t>
      </w:r>
      <w:r w:rsidR="003800EA">
        <w:rPr>
          <w:rFonts w:ascii="Arial" w:hAnsi="Arial" w:cs="Arial"/>
          <w:sz w:val="20"/>
          <w:szCs w:val="20"/>
        </w:rPr>
        <w:t xml:space="preserve">                                                                                         </w:t>
      </w:r>
      <w:r w:rsidR="00770B4C">
        <w:rPr>
          <w:rFonts w:ascii="Arial" w:hAnsi="Arial" w:cs="Arial"/>
          <w:sz w:val="20"/>
          <w:szCs w:val="20"/>
        </w:rPr>
        <w:t xml:space="preserve">        </w:t>
      </w:r>
      <w:r w:rsidR="00E01980">
        <w:rPr>
          <w:rFonts w:ascii="Arial" w:hAnsi="Arial" w:cs="Arial"/>
          <w:sz w:val="20"/>
          <w:szCs w:val="20"/>
        </w:rPr>
        <w:t xml:space="preserve">                                                                                   </w:t>
      </w:r>
      <w:r w:rsidR="00972F80">
        <w:rPr>
          <w:rFonts w:ascii="Arial" w:hAnsi="Arial" w:cs="Arial"/>
          <w:sz w:val="20"/>
          <w:szCs w:val="20"/>
        </w:rPr>
        <w:t xml:space="preserve">       </w:t>
      </w:r>
      <w:r w:rsidR="00061031">
        <w:rPr>
          <w:rFonts w:ascii="Arial" w:hAnsi="Arial" w:cs="Arial"/>
          <w:sz w:val="20"/>
          <w:szCs w:val="20"/>
        </w:rPr>
        <w:t xml:space="preserve"> </w:t>
      </w:r>
      <w:r w:rsidR="000744BA">
        <w:rPr>
          <w:rFonts w:ascii="Arial" w:hAnsi="Arial" w:cs="Arial"/>
          <w:sz w:val="20"/>
          <w:szCs w:val="20"/>
        </w:rPr>
        <w:t xml:space="preserve">                                                                                             </w:t>
      </w:r>
    </w:p>
    <w:p w14:paraId="18CFFA45" w14:textId="77777777" w:rsidR="00ED3AC2" w:rsidRDefault="00ED3AC2" w:rsidP="005E2E4C">
      <w:pPr>
        <w:rPr>
          <w:rFonts w:ascii="Arial" w:hAnsi="Arial" w:cs="Arial"/>
          <w:b/>
          <w:bCs/>
          <w:color w:val="CC0000"/>
          <w:sz w:val="20"/>
          <w:szCs w:val="20"/>
        </w:rPr>
      </w:pPr>
    </w:p>
    <w:p w14:paraId="7DC0E2E8" w14:textId="77777777"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11.</w:t>
      </w:r>
    </w:p>
    <w:p w14:paraId="6BCDE72C" w14:textId="77777777"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Ukončení smlouvy</w:t>
      </w:r>
    </w:p>
    <w:p w14:paraId="552A7DCA" w14:textId="77777777" w:rsidR="008F57D0" w:rsidRDefault="008F57D0" w:rsidP="005E2E4C">
      <w:pPr>
        <w:jc w:val="both"/>
        <w:rPr>
          <w:rFonts w:ascii="Arial" w:hAnsi="Arial" w:cs="Arial"/>
          <w:spacing w:val="-2"/>
          <w:sz w:val="20"/>
          <w:szCs w:val="20"/>
        </w:rPr>
      </w:pPr>
    </w:p>
    <w:p w14:paraId="5A28A37F" w14:textId="77777777"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11.1 </w:t>
      </w:r>
    </w:p>
    <w:p w14:paraId="6415154D" w14:textId="77777777"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zhotovitele</w:t>
      </w:r>
    </w:p>
    <w:p w14:paraId="17DF26D5" w14:textId="77777777"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Prodlení s plněním peněžitého závazku objednatele trvající déle než 60 dnů, neposkytnutí součinnosti </w:t>
      </w:r>
      <w:r w:rsidR="00CC1B24">
        <w:rPr>
          <w:rFonts w:ascii="Arial" w:hAnsi="Arial" w:cs="Arial"/>
          <w:spacing w:val="-2"/>
          <w:sz w:val="20"/>
          <w:szCs w:val="20"/>
        </w:rPr>
        <w:br/>
      </w:r>
      <w:r w:rsidRPr="00174F11">
        <w:rPr>
          <w:rFonts w:ascii="Arial" w:hAnsi="Arial" w:cs="Arial"/>
          <w:spacing w:val="-2"/>
          <w:sz w:val="20"/>
          <w:szCs w:val="20"/>
        </w:rPr>
        <w:t>k realizaci plnění předmětu smlouvy ze strany objednatele ani v dodatečné lhůtě stanovené písemně zhotovitelem či porušení jiné ze smluvních či zákonných povinností je podstatným porušením smluvní povinnosti. Zhotovitel má v takovém případě právo odstoupit od smlouvy s účinností od doručení písemného odstoupení od smlouvy objednateli.</w:t>
      </w:r>
    </w:p>
    <w:p w14:paraId="66E17685" w14:textId="77777777" w:rsidR="00EA4675" w:rsidRDefault="00EA4675" w:rsidP="005E2E4C">
      <w:pPr>
        <w:jc w:val="both"/>
        <w:rPr>
          <w:rFonts w:ascii="Arial" w:hAnsi="Arial" w:cs="Arial"/>
          <w:spacing w:val="-2"/>
          <w:sz w:val="20"/>
          <w:szCs w:val="20"/>
        </w:rPr>
      </w:pPr>
    </w:p>
    <w:p w14:paraId="728CAE8B" w14:textId="77777777"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11.2 </w:t>
      </w:r>
    </w:p>
    <w:p w14:paraId="1A110FB9" w14:textId="77777777"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objednatele</w:t>
      </w:r>
    </w:p>
    <w:p w14:paraId="1B94DE30" w14:textId="77777777" w:rsidR="002D733A" w:rsidRPr="002D733A" w:rsidRDefault="005E2E4C" w:rsidP="002D733A">
      <w:pPr>
        <w:jc w:val="both"/>
        <w:rPr>
          <w:rFonts w:ascii="Arial" w:hAnsi="Arial" w:cs="Arial"/>
          <w:spacing w:val="-2"/>
          <w:sz w:val="20"/>
          <w:szCs w:val="20"/>
        </w:rPr>
      </w:pPr>
      <w:r w:rsidRPr="00174F11">
        <w:rPr>
          <w:rFonts w:ascii="Arial" w:hAnsi="Arial" w:cs="Arial"/>
          <w:spacing w:val="-2"/>
          <w:sz w:val="20"/>
          <w:szCs w:val="20"/>
        </w:rPr>
        <w:t xml:space="preserve">Prodlení s plněním závazků zhotovitele dle předmětu této smlouvy trvající déle než </w:t>
      </w:r>
      <w:r w:rsidR="00FA0E97" w:rsidRPr="006B4A69">
        <w:rPr>
          <w:rFonts w:ascii="Arial" w:hAnsi="Arial" w:cs="Arial"/>
          <w:spacing w:val="-2"/>
          <w:sz w:val="20"/>
          <w:szCs w:val="20"/>
        </w:rPr>
        <w:t>10 kalendářních</w:t>
      </w:r>
      <w:r w:rsidRPr="00FA0E97">
        <w:rPr>
          <w:rFonts w:ascii="Arial" w:hAnsi="Arial" w:cs="Arial"/>
          <w:color w:val="7030A0"/>
          <w:spacing w:val="-2"/>
          <w:sz w:val="20"/>
          <w:szCs w:val="20"/>
        </w:rPr>
        <w:t xml:space="preserve"> </w:t>
      </w:r>
      <w:r w:rsidRPr="00174F11">
        <w:rPr>
          <w:rFonts w:ascii="Arial" w:hAnsi="Arial" w:cs="Arial"/>
          <w:spacing w:val="-2"/>
          <w:sz w:val="20"/>
          <w:szCs w:val="20"/>
        </w:rPr>
        <w:t>dn</w:t>
      </w:r>
      <w:r w:rsidR="00B14125">
        <w:rPr>
          <w:rFonts w:ascii="Arial" w:hAnsi="Arial" w:cs="Arial"/>
          <w:spacing w:val="-2"/>
          <w:sz w:val="20"/>
          <w:szCs w:val="20"/>
        </w:rPr>
        <w:t>í</w:t>
      </w:r>
      <w:r w:rsidRPr="00174F11">
        <w:rPr>
          <w:rFonts w:ascii="Arial" w:hAnsi="Arial" w:cs="Arial"/>
          <w:spacing w:val="-2"/>
          <w:sz w:val="20"/>
          <w:szCs w:val="20"/>
        </w:rPr>
        <w:t xml:space="preserve"> či porušení jiné ze smluvních či zákonných povinností je podstatným porušením smluvní povinnosti. Objednatel má v takovém případě právo odstoupit od smlouvy s účinností od doručení písemného odstoupení od smlouvy zhotoviteli. </w:t>
      </w:r>
    </w:p>
    <w:p w14:paraId="391C90D5" w14:textId="77777777" w:rsidR="0081707E" w:rsidRDefault="0081707E" w:rsidP="005E2E4C">
      <w:pPr>
        <w:rPr>
          <w:rFonts w:ascii="Arial" w:hAnsi="Arial" w:cs="Arial"/>
          <w:b/>
          <w:bCs/>
          <w:color w:val="CC0000"/>
          <w:sz w:val="20"/>
          <w:szCs w:val="20"/>
        </w:rPr>
      </w:pPr>
    </w:p>
    <w:p w14:paraId="17ED1A77" w14:textId="77777777" w:rsidR="0081707E" w:rsidRDefault="0081707E" w:rsidP="005E2E4C">
      <w:pPr>
        <w:rPr>
          <w:rFonts w:ascii="Arial" w:hAnsi="Arial" w:cs="Arial"/>
          <w:b/>
          <w:bCs/>
          <w:color w:val="CC0000"/>
          <w:sz w:val="20"/>
          <w:szCs w:val="20"/>
        </w:rPr>
      </w:pPr>
    </w:p>
    <w:p w14:paraId="7E1D0DF6" w14:textId="77777777"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12.</w:t>
      </w:r>
    </w:p>
    <w:p w14:paraId="3BAD8231" w14:textId="77777777"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Závěrečná ustanovení</w:t>
      </w:r>
    </w:p>
    <w:p w14:paraId="0A6853F7" w14:textId="77777777" w:rsidR="005E2E4C" w:rsidRDefault="005E2E4C" w:rsidP="005E2E4C">
      <w:pPr>
        <w:jc w:val="both"/>
        <w:rPr>
          <w:rFonts w:ascii="Arial" w:hAnsi="Arial" w:cs="Arial"/>
          <w:sz w:val="20"/>
          <w:szCs w:val="20"/>
        </w:rPr>
      </w:pPr>
    </w:p>
    <w:p w14:paraId="5F69ED1E" w14:textId="77777777" w:rsidR="005E2E4C" w:rsidRPr="00174F11" w:rsidRDefault="00A945EA" w:rsidP="005E2E4C">
      <w:pPr>
        <w:jc w:val="both"/>
        <w:rPr>
          <w:rFonts w:ascii="Arial" w:hAnsi="Arial" w:cs="Arial"/>
          <w:sz w:val="20"/>
          <w:szCs w:val="20"/>
        </w:rPr>
      </w:pPr>
      <w:r>
        <w:rPr>
          <w:rFonts w:ascii="Arial" w:hAnsi="Arial" w:cs="Arial"/>
          <w:sz w:val="20"/>
          <w:szCs w:val="20"/>
        </w:rPr>
        <w:t xml:space="preserve">12.1 </w:t>
      </w:r>
      <w:r w:rsidR="005E2E4C" w:rsidRPr="00174F11">
        <w:rPr>
          <w:rFonts w:ascii="Arial" w:hAnsi="Arial" w:cs="Arial"/>
          <w:sz w:val="20"/>
          <w:szCs w:val="20"/>
        </w:rPr>
        <w:t>Dojde-li v průběhu smluvního vztahu k zániku některé ze smluvních stran, popř. přeměnu této smluvní strany v jiný právní subjekt či v jinou právní formu, přecházejí práva a povinnosti z této smlouvy na likvidátora nebo na nově vzniklý právní subjekt, pokud s tím druhá smluvní strana vysloví souhlas. Pakliže souhlas neudělí, platí, že smlouva k datu uvedenému v písemném prohlášení o neudělení souhlasu zaniká a obě smluvní strany jsou povin</w:t>
      </w:r>
      <w:r w:rsidR="000F2F97">
        <w:rPr>
          <w:rFonts w:ascii="Arial" w:hAnsi="Arial" w:cs="Arial"/>
          <w:sz w:val="20"/>
          <w:szCs w:val="20"/>
        </w:rPr>
        <w:t>n</w:t>
      </w:r>
      <w:r w:rsidR="005E2E4C" w:rsidRPr="00174F11">
        <w:rPr>
          <w:rFonts w:ascii="Arial" w:hAnsi="Arial" w:cs="Arial"/>
          <w:sz w:val="20"/>
          <w:szCs w:val="20"/>
        </w:rPr>
        <w:t>y do 30 dní po zániku této smlouvy vzájemně vypořádat své závazky.</w:t>
      </w:r>
    </w:p>
    <w:p w14:paraId="7DBA6F30" w14:textId="77777777" w:rsidR="005E2E4C" w:rsidRPr="00174F11" w:rsidRDefault="005E2E4C" w:rsidP="005E2E4C">
      <w:pPr>
        <w:jc w:val="both"/>
        <w:rPr>
          <w:rFonts w:ascii="Arial" w:hAnsi="Arial" w:cs="Arial"/>
          <w:sz w:val="20"/>
          <w:szCs w:val="20"/>
        </w:rPr>
      </w:pPr>
    </w:p>
    <w:p w14:paraId="744875BA" w14:textId="77777777" w:rsidR="005E2E4C" w:rsidRPr="00174F11" w:rsidRDefault="00285456" w:rsidP="005E2E4C">
      <w:pPr>
        <w:jc w:val="both"/>
        <w:rPr>
          <w:rFonts w:ascii="Arial" w:hAnsi="Arial" w:cs="Arial"/>
          <w:sz w:val="20"/>
          <w:szCs w:val="20"/>
        </w:rPr>
      </w:pPr>
      <w:r>
        <w:rPr>
          <w:rFonts w:ascii="Arial" w:hAnsi="Arial" w:cs="Arial"/>
          <w:sz w:val="20"/>
          <w:szCs w:val="20"/>
        </w:rPr>
        <w:t>12.2</w:t>
      </w:r>
    </w:p>
    <w:p w14:paraId="1AD952FD" w14:textId="77777777" w:rsidR="005E2E4C" w:rsidRDefault="003552BA" w:rsidP="005E2E4C">
      <w:pPr>
        <w:jc w:val="both"/>
        <w:rPr>
          <w:rFonts w:ascii="Arial" w:hAnsi="Arial" w:cs="Arial"/>
          <w:sz w:val="20"/>
          <w:szCs w:val="20"/>
        </w:rPr>
      </w:pPr>
      <w:r>
        <w:rPr>
          <w:rFonts w:ascii="Arial" w:hAnsi="Arial" w:cs="Arial"/>
          <w:sz w:val="20"/>
          <w:szCs w:val="20"/>
        </w:rPr>
        <w:t>Tato smlouva je vyhotovena ve</w:t>
      </w:r>
      <w:r w:rsidR="005E2E4C" w:rsidRPr="00174F11">
        <w:rPr>
          <w:rFonts w:ascii="Arial" w:hAnsi="Arial" w:cs="Arial"/>
          <w:sz w:val="20"/>
          <w:szCs w:val="20"/>
        </w:rPr>
        <w:t xml:space="preserve"> 4 stejnopisech, z nichž každý z účastníků obdrží 2 exempláře.</w:t>
      </w:r>
    </w:p>
    <w:p w14:paraId="1E51757A" w14:textId="77777777" w:rsidR="0038784C" w:rsidRPr="00174F11" w:rsidRDefault="0038784C" w:rsidP="005E2E4C">
      <w:pPr>
        <w:jc w:val="both"/>
        <w:rPr>
          <w:rFonts w:ascii="Arial" w:hAnsi="Arial" w:cs="Arial"/>
          <w:sz w:val="20"/>
          <w:szCs w:val="20"/>
        </w:rPr>
      </w:pPr>
    </w:p>
    <w:p w14:paraId="36147A53" w14:textId="77777777" w:rsidR="005E2E4C" w:rsidRPr="001602D5" w:rsidRDefault="00285456" w:rsidP="005E2E4C">
      <w:pPr>
        <w:jc w:val="both"/>
        <w:rPr>
          <w:rFonts w:ascii="Arial" w:hAnsi="Arial" w:cs="Arial"/>
          <w:sz w:val="20"/>
          <w:szCs w:val="20"/>
        </w:rPr>
      </w:pPr>
      <w:r>
        <w:rPr>
          <w:rFonts w:ascii="Arial" w:hAnsi="Arial" w:cs="Arial"/>
          <w:sz w:val="20"/>
          <w:szCs w:val="20"/>
        </w:rPr>
        <w:t>12.3</w:t>
      </w:r>
    </w:p>
    <w:p w14:paraId="4AA5940C" w14:textId="77777777" w:rsidR="0046054E" w:rsidRDefault="0046054E" w:rsidP="005E2E4C">
      <w:pPr>
        <w:jc w:val="both"/>
        <w:rPr>
          <w:rFonts w:ascii="Arial" w:hAnsi="Arial" w:cs="Arial"/>
          <w:sz w:val="20"/>
          <w:szCs w:val="20"/>
        </w:rPr>
      </w:pPr>
      <w:r w:rsidRPr="0046054E">
        <w:rPr>
          <w:rFonts w:ascii="Arial" w:hAnsi="Arial" w:cs="Arial"/>
          <w:sz w:val="20"/>
          <w:szCs w:val="20"/>
        </w:rPr>
        <w:t>Tato smlouva se stává platnou datem podpisu oběma smluvními stranami, případně pozdějším datem podpisu jedné ze smluvních stran.</w:t>
      </w:r>
    </w:p>
    <w:p w14:paraId="4D2D7EA7" w14:textId="77777777" w:rsidR="005E2E4C" w:rsidRPr="00174F11" w:rsidRDefault="00285456" w:rsidP="005E2E4C">
      <w:pPr>
        <w:jc w:val="both"/>
        <w:rPr>
          <w:rFonts w:ascii="Arial" w:hAnsi="Arial" w:cs="Arial"/>
          <w:sz w:val="20"/>
          <w:szCs w:val="20"/>
        </w:rPr>
      </w:pPr>
      <w:r>
        <w:rPr>
          <w:rFonts w:ascii="Arial" w:hAnsi="Arial" w:cs="Arial"/>
          <w:sz w:val="20"/>
          <w:szCs w:val="20"/>
        </w:rPr>
        <w:lastRenderedPageBreak/>
        <w:t>12.4</w:t>
      </w:r>
    </w:p>
    <w:p w14:paraId="6560B4E4" w14:textId="77777777" w:rsidR="005E2E4C" w:rsidRPr="00174F11" w:rsidRDefault="005E2E4C" w:rsidP="005E2E4C">
      <w:pPr>
        <w:jc w:val="both"/>
        <w:rPr>
          <w:rFonts w:ascii="Arial" w:hAnsi="Arial" w:cs="Arial"/>
          <w:sz w:val="20"/>
          <w:szCs w:val="20"/>
        </w:rPr>
      </w:pPr>
      <w:r w:rsidRPr="00174F11">
        <w:rPr>
          <w:rFonts w:ascii="Arial" w:hAnsi="Arial" w:cs="Arial"/>
          <w:sz w:val="20"/>
          <w:szCs w:val="20"/>
        </w:rPr>
        <w:t>Statutární zástupce zhotovitele současně prohlašuje, že zhotovitel je existujícím právním subjektem dle záhlaví této smlouvy a zároveň je oprávněn tuto smlouvu takto sjednat a podepsat.</w:t>
      </w:r>
    </w:p>
    <w:p w14:paraId="4A088211" w14:textId="77777777" w:rsidR="005E2E4C" w:rsidRPr="00174F11" w:rsidRDefault="005E2E4C" w:rsidP="005E2E4C">
      <w:pPr>
        <w:jc w:val="both"/>
        <w:rPr>
          <w:rFonts w:ascii="Arial" w:hAnsi="Arial" w:cs="Arial"/>
          <w:sz w:val="20"/>
          <w:szCs w:val="20"/>
        </w:rPr>
      </w:pPr>
    </w:p>
    <w:p w14:paraId="4372ADF4" w14:textId="77777777" w:rsidR="005E2E4C" w:rsidRPr="00174F11" w:rsidRDefault="00285456" w:rsidP="005E2E4C">
      <w:pPr>
        <w:jc w:val="both"/>
        <w:rPr>
          <w:rFonts w:ascii="Arial" w:hAnsi="Arial" w:cs="Arial"/>
          <w:sz w:val="20"/>
          <w:szCs w:val="20"/>
        </w:rPr>
      </w:pPr>
      <w:r>
        <w:rPr>
          <w:rFonts w:ascii="Arial" w:hAnsi="Arial" w:cs="Arial"/>
          <w:sz w:val="20"/>
          <w:szCs w:val="20"/>
        </w:rPr>
        <w:t>12.5</w:t>
      </w:r>
    </w:p>
    <w:p w14:paraId="21883313" w14:textId="77777777" w:rsidR="005E2E4C" w:rsidRDefault="005E2E4C" w:rsidP="005E2E4C">
      <w:pPr>
        <w:jc w:val="both"/>
        <w:rPr>
          <w:rFonts w:ascii="Arial" w:hAnsi="Arial" w:cs="Arial"/>
          <w:sz w:val="20"/>
          <w:szCs w:val="20"/>
        </w:rPr>
      </w:pPr>
      <w:r w:rsidRPr="00174F11">
        <w:rPr>
          <w:rFonts w:ascii="Arial" w:hAnsi="Arial" w:cs="Arial"/>
          <w:sz w:val="20"/>
          <w:szCs w:val="20"/>
        </w:rPr>
        <w:t xml:space="preserve">Vztahy touto smlouvou výslovně neupravené se řídí </w:t>
      </w:r>
      <w:r w:rsidR="009615E2">
        <w:rPr>
          <w:rFonts w:ascii="Arial" w:hAnsi="Arial" w:cs="Arial"/>
          <w:sz w:val="20"/>
          <w:szCs w:val="20"/>
        </w:rPr>
        <w:t>občanským</w:t>
      </w:r>
      <w:r w:rsidRPr="00174F11">
        <w:rPr>
          <w:rFonts w:ascii="Arial" w:hAnsi="Arial" w:cs="Arial"/>
          <w:sz w:val="20"/>
          <w:szCs w:val="20"/>
        </w:rPr>
        <w:t xml:space="preserve"> zákoníkem, především ustanovením </w:t>
      </w:r>
      <w:r w:rsidR="00CC1B24">
        <w:rPr>
          <w:rFonts w:ascii="Arial" w:hAnsi="Arial" w:cs="Arial"/>
          <w:sz w:val="20"/>
          <w:szCs w:val="20"/>
        </w:rPr>
        <w:br/>
      </w:r>
      <w:r w:rsidRPr="00174F11">
        <w:rPr>
          <w:rFonts w:ascii="Arial" w:hAnsi="Arial" w:cs="Arial"/>
          <w:sz w:val="20"/>
          <w:szCs w:val="20"/>
        </w:rPr>
        <w:t xml:space="preserve">§ </w:t>
      </w:r>
      <w:r w:rsidR="009615E2">
        <w:rPr>
          <w:rFonts w:ascii="Arial" w:hAnsi="Arial" w:cs="Arial"/>
          <w:sz w:val="20"/>
          <w:szCs w:val="20"/>
        </w:rPr>
        <w:t>2</w:t>
      </w:r>
      <w:r w:rsidRPr="00174F11">
        <w:rPr>
          <w:rFonts w:ascii="Arial" w:hAnsi="Arial" w:cs="Arial"/>
          <w:sz w:val="20"/>
          <w:szCs w:val="20"/>
        </w:rPr>
        <w:t>5</w:t>
      </w:r>
      <w:r w:rsidR="009615E2">
        <w:rPr>
          <w:rFonts w:ascii="Arial" w:hAnsi="Arial" w:cs="Arial"/>
          <w:sz w:val="20"/>
          <w:szCs w:val="20"/>
        </w:rPr>
        <w:t>8</w:t>
      </w:r>
      <w:r w:rsidRPr="00174F11">
        <w:rPr>
          <w:rFonts w:ascii="Arial" w:hAnsi="Arial" w:cs="Arial"/>
          <w:sz w:val="20"/>
          <w:szCs w:val="20"/>
        </w:rPr>
        <w:t>6 a následujících.</w:t>
      </w:r>
    </w:p>
    <w:p w14:paraId="011C13AF" w14:textId="77777777" w:rsidR="004319E0" w:rsidRDefault="004319E0" w:rsidP="005E2E4C">
      <w:pPr>
        <w:jc w:val="both"/>
        <w:rPr>
          <w:rFonts w:ascii="Arial" w:hAnsi="Arial" w:cs="Arial"/>
          <w:sz w:val="20"/>
          <w:szCs w:val="20"/>
        </w:rPr>
      </w:pPr>
    </w:p>
    <w:p w14:paraId="2D2BC165" w14:textId="77777777" w:rsidR="004319E0" w:rsidRDefault="004319E0" w:rsidP="005E2E4C">
      <w:pPr>
        <w:jc w:val="both"/>
        <w:rPr>
          <w:rFonts w:ascii="Arial" w:hAnsi="Arial" w:cs="Arial"/>
          <w:sz w:val="20"/>
          <w:szCs w:val="20"/>
        </w:rPr>
      </w:pPr>
      <w:r>
        <w:rPr>
          <w:rFonts w:ascii="Arial" w:hAnsi="Arial" w:cs="Arial"/>
          <w:sz w:val="20"/>
          <w:szCs w:val="20"/>
        </w:rPr>
        <w:t>12.6</w:t>
      </w:r>
    </w:p>
    <w:p w14:paraId="02A7089A" w14:textId="77777777" w:rsidR="004319E0" w:rsidRPr="00814833" w:rsidRDefault="004319E0" w:rsidP="004319E0">
      <w:pPr>
        <w:rPr>
          <w:rFonts w:ascii="Arial" w:hAnsi="Arial" w:cs="Arial"/>
          <w:sz w:val="20"/>
          <w:szCs w:val="20"/>
        </w:rPr>
      </w:pPr>
      <w:r w:rsidRPr="00814833">
        <w:rPr>
          <w:rFonts w:ascii="Arial" w:hAnsi="Arial" w:cs="Arial"/>
          <w:sz w:val="20"/>
          <w:szCs w:val="20"/>
        </w:rPr>
        <w:t>Strany prohlašují, že Smlouvu uzavírají a práva a povinnosti dle Smlouvy si ujednávají při plném vědomí a znalosti obsahu a dopadů aktuálních opatřeních orgánů veřejné moci vydaných v souvislosti se šířením zdraví ohrožující nákazy viru s označením SARS CoV-2 (označovaného ve sdělovacích prostředcích jakožto „</w:t>
      </w:r>
      <w:proofErr w:type="spellStart"/>
      <w:r w:rsidRPr="00814833">
        <w:rPr>
          <w:rFonts w:ascii="Arial" w:hAnsi="Arial" w:cs="Arial"/>
          <w:sz w:val="20"/>
          <w:szCs w:val="20"/>
        </w:rPr>
        <w:t>koronavirus</w:t>
      </w:r>
      <w:proofErr w:type="spellEnd"/>
      <w:r w:rsidRPr="00814833">
        <w:rPr>
          <w:rFonts w:ascii="Arial" w:hAnsi="Arial" w:cs="Arial"/>
          <w:sz w:val="20"/>
          <w:szCs w:val="20"/>
        </w:rPr>
        <w:t xml:space="preserve">“), zejména v důsledku trvání nouzového stavu pro Území České republiky dle čl. 5 a 6 ústavního zákona č. 110/1998 Sb., o bezpečnosti České republiky, platných a účinných ke dni uzavření Smlouvy. </w:t>
      </w:r>
    </w:p>
    <w:p w14:paraId="5D01B0CE" w14:textId="77777777" w:rsidR="004319E0" w:rsidRPr="00814833" w:rsidRDefault="004319E0" w:rsidP="004319E0">
      <w:pPr>
        <w:rPr>
          <w:rFonts w:ascii="Arial" w:hAnsi="Arial" w:cs="Arial"/>
          <w:sz w:val="20"/>
          <w:szCs w:val="20"/>
        </w:rPr>
      </w:pPr>
      <w:r w:rsidRPr="00814833">
        <w:rPr>
          <w:rFonts w:ascii="Arial" w:hAnsi="Arial" w:cs="Arial"/>
          <w:sz w:val="20"/>
          <w:szCs w:val="20"/>
        </w:rPr>
        <w:t>S ohledem na skutečnost, že dobu a obsah případných dalších opatření orgánů veřejné moci, jakož i rozsah jejich dopadů na splnitelnost povinností stran dle Smlouvy, nelze v této chvíli předvídat, zavazují se strany pro případ, že dojde k vydání dalších opatření v souvislosti s výše uvedeným stavem nebo ke zvýšení rozsahu opatření stávajících tak, že to bude mít za následek podstatnou změnu v možnosti kterékoliv ze stran plnit dle Smlouvy (dále jen „zpřísnění opatření“), a dotčená strana toto vůči druhé straně výslovně prohlásí, učinit následující kroky:</w:t>
      </w:r>
    </w:p>
    <w:p w14:paraId="24E8C185" w14:textId="77777777" w:rsidR="004319E0" w:rsidRPr="00814833" w:rsidRDefault="004319E0" w:rsidP="004319E0">
      <w:pPr>
        <w:rPr>
          <w:rFonts w:ascii="Arial" w:hAnsi="Arial" w:cs="Arial"/>
          <w:sz w:val="20"/>
          <w:szCs w:val="20"/>
        </w:rPr>
      </w:pPr>
      <w:r w:rsidRPr="00814833">
        <w:rPr>
          <w:rFonts w:ascii="Arial" w:hAnsi="Arial" w:cs="Arial"/>
          <w:sz w:val="20"/>
          <w:szCs w:val="20"/>
        </w:rPr>
        <w:t xml:space="preserve">•             k žádosti zpřísněním opatření dotčené strany bude druhá strana souhlasit s prodloužením lhůt k plnění dotčenou stranou, pokud je možnost takového plnění zpřísněním opatření dotčena, a to po dobu, o kterou dotčená strana požádá, nejpozději však do ukončení trvání zpřísnění opatření, nejedná-li se ze strany dotčené strany o zjevné zneužití tohoto práva. Nelze-li toto posečkání po druhé straně spravedlivě požadovat, zůstává druhé straně zachováno právo od smlouvy odstoupit, pokud by tak jinak učinit mohla, v tomto případě však druhé straně zaniká nárok na sankční plnění, které by jinak při odstoupení od Smlouvy této straně příslušelo; </w:t>
      </w:r>
    </w:p>
    <w:p w14:paraId="1054C29E" w14:textId="77777777" w:rsidR="004319E0" w:rsidRPr="00814833" w:rsidRDefault="004319E0" w:rsidP="004319E0">
      <w:pPr>
        <w:rPr>
          <w:rFonts w:ascii="Arial" w:hAnsi="Arial" w:cs="Arial"/>
          <w:sz w:val="20"/>
          <w:szCs w:val="20"/>
        </w:rPr>
      </w:pPr>
      <w:r w:rsidRPr="00814833">
        <w:rPr>
          <w:rFonts w:ascii="Arial" w:hAnsi="Arial" w:cs="Arial"/>
          <w:sz w:val="20"/>
          <w:szCs w:val="20"/>
        </w:rPr>
        <w:t xml:space="preserve">•             k žádosti zpřísněním opatření dotčené strany bude druhá strana souhlasit s převzetím plnění, i když nebude plněno řádně nebo úplně, pokud je možnost takového plnění zpřísněním opatření dotčena, a to po dobu, o kterou dotčená strana požádá, nejpozději však do ukončení trvání zpřísnění opatření, nejedná-li se ze strany dotčené strany o zjevné zneužití tohoto práva a nejde-li o plnění, které je pro druhou stranu ve vztahu k účelu Smlouvy zcela nepoužitelné. Nelze-li toto posečkání po druhé straně spravedlivě požadovat, zůstává druhé straně zachováno právo od smlouvy odstoupit, pokud by tak jinak učinit mohla, v tomto případě však druhé straně zaniká nárok na sankční plnění, které by jinak při odstoupení od Smlouvy této straně příslušelo; </w:t>
      </w:r>
    </w:p>
    <w:p w14:paraId="1EBADCD3" w14:textId="77777777" w:rsidR="004319E0" w:rsidRPr="00814833" w:rsidRDefault="004319E0" w:rsidP="004319E0">
      <w:pPr>
        <w:rPr>
          <w:rFonts w:ascii="Arial" w:hAnsi="Arial" w:cs="Arial"/>
          <w:i/>
          <w:iCs/>
          <w:sz w:val="20"/>
          <w:szCs w:val="20"/>
        </w:rPr>
      </w:pPr>
      <w:r w:rsidRPr="00814833">
        <w:rPr>
          <w:rFonts w:ascii="Arial" w:hAnsi="Arial" w:cs="Arial"/>
          <w:sz w:val="20"/>
          <w:szCs w:val="20"/>
        </w:rPr>
        <w:t xml:space="preserve">k žádosti zpřísněním opatření dotčené strany se druhá strana zavazuje souhlasit s obnovením jednání o právech a povinnostech, popř. sankcích dle Smlouvy podstatně dotčených zpřísněním opatření a v rámci obnovení jednání poskytnout dotčené straně plnou součinnost tak, aby byl co nejlépe naplněn cíl rozumného a spravedlivého uspořádání smluvního vztahu. Nejedná-li se ze strany dotčené strany o zjevné zneužití tohoto práva, má se za to, že podstatné dotčení práv a povinností dle Smlouvy zpřísněním opatření je podstatnou změnou okolností dle </w:t>
      </w:r>
      <w:proofErr w:type="spellStart"/>
      <w:r w:rsidRPr="00814833">
        <w:rPr>
          <w:rFonts w:ascii="Arial" w:hAnsi="Arial" w:cs="Arial"/>
          <w:sz w:val="20"/>
          <w:szCs w:val="20"/>
        </w:rPr>
        <w:t>ust</w:t>
      </w:r>
      <w:proofErr w:type="spellEnd"/>
      <w:r w:rsidRPr="00814833">
        <w:rPr>
          <w:rFonts w:ascii="Arial" w:hAnsi="Arial" w:cs="Arial"/>
          <w:sz w:val="20"/>
          <w:szCs w:val="20"/>
        </w:rPr>
        <w:t>. § 1765 občanského zákoníku, jehož aplikaci pro tento případ nelze vyloučit.</w:t>
      </w:r>
    </w:p>
    <w:p w14:paraId="01B651B0" w14:textId="77777777" w:rsidR="005E2E4C" w:rsidRPr="00814833" w:rsidRDefault="005E2E4C" w:rsidP="005E2E4C">
      <w:pPr>
        <w:jc w:val="both"/>
        <w:rPr>
          <w:rFonts w:ascii="Arial" w:hAnsi="Arial" w:cs="Arial"/>
          <w:sz w:val="20"/>
          <w:szCs w:val="20"/>
        </w:rPr>
      </w:pPr>
    </w:p>
    <w:p w14:paraId="4A6887E8" w14:textId="77777777" w:rsidR="005E2E4C" w:rsidRPr="00174F11" w:rsidRDefault="00285456" w:rsidP="005E2E4C">
      <w:pPr>
        <w:jc w:val="both"/>
        <w:rPr>
          <w:rFonts w:ascii="Arial" w:hAnsi="Arial" w:cs="Arial"/>
          <w:sz w:val="20"/>
          <w:szCs w:val="20"/>
        </w:rPr>
      </w:pPr>
      <w:r>
        <w:rPr>
          <w:rFonts w:ascii="Arial" w:hAnsi="Arial" w:cs="Arial"/>
          <w:sz w:val="20"/>
          <w:szCs w:val="20"/>
        </w:rPr>
        <w:t>12.</w:t>
      </w:r>
      <w:r w:rsidR="004319E0">
        <w:rPr>
          <w:rFonts w:ascii="Arial" w:hAnsi="Arial" w:cs="Arial"/>
          <w:sz w:val="20"/>
          <w:szCs w:val="20"/>
        </w:rPr>
        <w:t>7</w:t>
      </w:r>
    </w:p>
    <w:p w14:paraId="2732A740" w14:textId="77777777" w:rsidR="00CE3DDB" w:rsidRDefault="005E2E4C" w:rsidP="005E2E4C">
      <w:pPr>
        <w:jc w:val="both"/>
        <w:rPr>
          <w:rFonts w:ascii="Arial" w:hAnsi="Arial" w:cs="Arial"/>
          <w:sz w:val="20"/>
          <w:szCs w:val="20"/>
        </w:rPr>
      </w:pPr>
      <w:r w:rsidRPr="00174F11">
        <w:rPr>
          <w:rFonts w:ascii="Arial" w:hAnsi="Arial" w:cs="Arial"/>
          <w:sz w:val="20"/>
          <w:szCs w:val="20"/>
        </w:rPr>
        <w:t>Obě smluvní strany si řádně přečetly znění smlouvy a bez výhrad s ní souhlasí, což potvrzují svými podpisy.</w:t>
      </w:r>
    </w:p>
    <w:p w14:paraId="5D47162B" w14:textId="77777777" w:rsidR="0096191A" w:rsidRDefault="0096191A" w:rsidP="005E2E4C">
      <w:pPr>
        <w:jc w:val="both"/>
        <w:rPr>
          <w:rFonts w:ascii="Arial" w:hAnsi="Arial" w:cs="Arial"/>
          <w:sz w:val="20"/>
          <w:szCs w:val="20"/>
        </w:rPr>
      </w:pPr>
    </w:p>
    <w:p w14:paraId="0B2A5A3F" w14:textId="77777777" w:rsidR="00CE3DDB" w:rsidRDefault="00CE3DDB" w:rsidP="005E2E4C">
      <w:pPr>
        <w:jc w:val="both"/>
        <w:rPr>
          <w:rFonts w:ascii="Arial" w:hAnsi="Arial" w:cs="Arial"/>
          <w:sz w:val="20"/>
          <w:szCs w:val="20"/>
        </w:rPr>
      </w:pPr>
      <w:r>
        <w:rPr>
          <w:rFonts w:ascii="Arial" w:hAnsi="Arial" w:cs="Arial"/>
          <w:sz w:val="20"/>
          <w:szCs w:val="20"/>
        </w:rPr>
        <w:t>12.</w:t>
      </w:r>
      <w:r w:rsidR="004319E0">
        <w:rPr>
          <w:rFonts w:ascii="Arial" w:hAnsi="Arial" w:cs="Arial"/>
          <w:sz w:val="20"/>
          <w:szCs w:val="20"/>
        </w:rPr>
        <w:t>8</w:t>
      </w:r>
    </w:p>
    <w:p w14:paraId="72D4E891" w14:textId="77777777" w:rsidR="00CE3DDB" w:rsidRPr="00CE3DDB" w:rsidRDefault="00CE3DDB" w:rsidP="00CE3DDB">
      <w:pPr>
        <w:jc w:val="both"/>
        <w:rPr>
          <w:rFonts w:ascii="Arial" w:hAnsi="Arial" w:cs="Arial"/>
          <w:sz w:val="20"/>
          <w:szCs w:val="20"/>
        </w:rPr>
      </w:pPr>
      <w:r w:rsidRPr="00CE3DDB">
        <w:rPr>
          <w:rFonts w:ascii="Arial" w:hAnsi="Arial" w:cs="Arial"/>
          <w:sz w:val="20"/>
          <w:szCs w:val="20"/>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6CEB0007" w14:textId="77777777" w:rsidR="00CE3DDB" w:rsidRDefault="00CE3DDB" w:rsidP="00CE3DDB">
      <w:pPr>
        <w:jc w:val="both"/>
        <w:rPr>
          <w:rFonts w:ascii="Arial" w:hAnsi="Arial" w:cs="Arial"/>
          <w:sz w:val="20"/>
          <w:szCs w:val="20"/>
        </w:rPr>
      </w:pPr>
      <w:r w:rsidRPr="00CE3DDB">
        <w:rPr>
          <w:rFonts w:ascii="Arial" w:hAnsi="Arial" w:cs="Arial"/>
          <w:sz w:val="20"/>
          <w:szCs w:val="2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0E6D0867" w14:textId="77777777" w:rsidR="00EF0986" w:rsidRPr="001602D5" w:rsidRDefault="00EF0986" w:rsidP="00CE3DDB">
      <w:pPr>
        <w:jc w:val="both"/>
        <w:rPr>
          <w:rFonts w:ascii="Arial" w:hAnsi="Arial" w:cs="Arial"/>
          <w:sz w:val="20"/>
          <w:szCs w:val="20"/>
        </w:rPr>
      </w:pPr>
      <w:r w:rsidRPr="001602D5">
        <w:rPr>
          <w:rFonts w:ascii="Arial" w:hAnsi="Arial" w:cs="Arial"/>
          <w:snapToGrid w:val="0"/>
          <w:kern w:val="24"/>
          <w:sz w:val="20"/>
          <w:szCs w:val="20"/>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07E814A3" w14:textId="77777777" w:rsidR="006C2480" w:rsidRDefault="006C2480" w:rsidP="00387AD7">
      <w:pPr>
        <w:jc w:val="both"/>
        <w:rPr>
          <w:rFonts w:ascii="Arial" w:hAnsi="Arial" w:cs="Arial"/>
          <w:iCs/>
          <w:sz w:val="20"/>
          <w:szCs w:val="20"/>
        </w:rPr>
      </w:pPr>
    </w:p>
    <w:p w14:paraId="6D6C740C" w14:textId="77777777" w:rsidR="00C27085" w:rsidRDefault="00C27085" w:rsidP="00387AD7">
      <w:pPr>
        <w:jc w:val="both"/>
        <w:rPr>
          <w:rFonts w:ascii="Arial" w:hAnsi="Arial" w:cs="Arial"/>
          <w:iCs/>
          <w:sz w:val="20"/>
          <w:szCs w:val="20"/>
        </w:rPr>
      </w:pPr>
    </w:p>
    <w:p w14:paraId="74ACF175" w14:textId="77777777" w:rsidR="00387AD7" w:rsidRPr="00285456" w:rsidRDefault="00285456" w:rsidP="00387AD7">
      <w:pPr>
        <w:jc w:val="both"/>
        <w:rPr>
          <w:rFonts w:ascii="Arial" w:hAnsi="Arial" w:cs="Arial"/>
          <w:iCs/>
          <w:sz w:val="20"/>
          <w:szCs w:val="20"/>
        </w:rPr>
      </w:pPr>
      <w:r w:rsidRPr="00285456">
        <w:rPr>
          <w:rFonts w:ascii="Arial" w:hAnsi="Arial" w:cs="Arial"/>
          <w:iCs/>
          <w:sz w:val="20"/>
          <w:szCs w:val="20"/>
        </w:rPr>
        <w:lastRenderedPageBreak/>
        <w:t>12.</w:t>
      </w:r>
      <w:r w:rsidR="004319E0">
        <w:rPr>
          <w:rFonts w:ascii="Arial" w:hAnsi="Arial" w:cs="Arial"/>
          <w:iCs/>
          <w:sz w:val="20"/>
          <w:szCs w:val="20"/>
        </w:rPr>
        <w:t>9</w:t>
      </w:r>
    </w:p>
    <w:p w14:paraId="29B81482" w14:textId="77777777" w:rsidR="005E2E4C" w:rsidRPr="00285456" w:rsidRDefault="00387AD7" w:rsidP="00387AD7">
      <w:pPr>
        <w:jc w:val="both"/>
        <w:rPr>
          <w:rFonts w:ascii="Arial" w:hAnsi="Arial" w:cs="Arial"/>
          <w:iCs/>
          <w:sz w:val="20"/>
          <w:szCs w:val="20"/>
        </w:rPr>
      </w:pPr>
      <w:r w:rsidRPr="00285456">
        <w:rPr>
          <w:rFonts w:ascii="Arial" w:hAnsi="Arial" w:cs="Arial"/>
          <w:iCs/>
          <w:sz w:val="20"/>
          <w:szCs w:val="20"/>
        </w:rPr>
        <w:t>Tuto smlouvu je možno měnit a doplňovat pouze formou písemných očíslovaných dodatků odsouhlasených oběma smluvními stranami. Dodatky by poté tvořily nedílnou součást této smlouvy.</w:t>
      </w:r>
    </w:p>
    <w:p w14:paraId="15F79493" w14:textId="77777777" w:rsidR="00235B06" w:rsidRDefault="00235B06" w:rsidP="005E2E4C">
      <w:pPr>
        <w:jc w:val="both"/>
        <w:rPr>
          <w:rFonts w:ascii="Arial" w:hAnsi="Arial" w:cs="Arial"/>
          <w:i/>
          <w:iCs/>
          <w:sz w:val="20"/>
          <w:szCs w:val="20"/>
        </w:rPr>
      </w:pPr>
    </w:p>
    <w:p w14:paraId="560B7A9B" w14:textId="77777777" w:rsidR="0044327B" w:rsidRDefault="0044327B" w:rsidP="005E2E4C">
      <w:pPr>
        <w:jc w:val="both"/>
        <w:rPr>
          <w:rFonts w:ascii="Arial" w:hAnsi="Arial" w:cs="Arial"/>
          <w:i/>
          <w:iCs/>
          <w:sz w:val="20"/>
          <w:szCs w:val="20"/>
        </w:rPr>
      </w:pPr>
    </w:p>
    <w:p w14:paraId="116B76C9" w14:textId="77777777" w:rsidR="0096416F" w:rsidRPr="00751A69" w:rsidRDefault="0096416F" w:rsidP="005E2E4C">
      <w:pPr>
        <w:jc w:val="both"/>
        <w:rPr>
          <w:rFonts w:ascii="Arial" w:hAnsi="Arial" w:cs="Arial"/>
          <w:b/>
          <w:i/>
          <w:iCs/>
          <w:sz w:val="20"/>
          <w:szCs w:val="20"/>
        </w:rPr>
      </w:pPr>
      <w:r w:rsidRPr="00751A69">
        <w:rPr>
          <w:rFonts w:ascii="Arial" w:hAnsi="Arial" w:cs="Arial"/>
          <w:b/>
          <w:i/>
          <w:iCs/>
          <w:sz w:val="20"/>
          <w:szCs w:val="20"/>
        </w:rPr>
        <w:t>Přílohy</w:t>
      </w:r>
      <w:r w:rsidR="005E2E4C" w:rsidRPr="00751A69">
        <w:rPr>
          <w:rFonts w:ascii="Arial" w:hAnsi="Arial" w:cs="Arial"/>
          <w:b/>
          <w:i/>
          <w:iCs/>
          <w:sz w:val="20"/>
          <w:szCs w:val="20"/>
        </w:rPr>
        <w:t xml:space="preserve">: </w:t>
      </w:r>
    </w:p>
    <w:p w14:paraId="62B8B4C4" w14:textId="77777777" w:rsidR="000E69CF" w:rsidRDefault="00B47180" w:rsidP="000E69CF">
      <w:pPr>
        <w:numPr>
          <w:ilvl w:val="0"/>
          <w:numId w:val="4"/>
        </w:numPr>
        <w:suppressAutoHyphens/>
        <w:jc w:val="both"/>
        <w:rPr>
          <w:rFonts w:ascii="Arial" w:hAnsi="Arial" w:cs="Arial"/>
          <w:i/>
          <w:iCs/>
          <w:sz w:val="20"/>
          <w:szCs w:val="20"/>
        </w:rPr>
      </w:pPr>
      <w:r>
        <w:rPr>
          <w:rFonts w:ascii="Arial" w:hAnsi="Arial" w:cs="Arial"/>
          <w:i/>
          <w:iCs/>
          <w:sz w:val="20"/>
          <w:szCs w:val="20"/>
        </w:rPr>
        <w:t>Rozpočet ze dne</w:t>
      </w:r>
      <w:r w:rsidR="003E5E6D">
        <w:rPr>
          <w:rFonts w:ascii="Arial" w:hAnsi="Arial" w:cs="Arial"/>
          <w:i/>
          <w:iCs/>
          <w:sz w:val="20"/>
          <w:szCs w:val="20"/>
        </w:rPr>
        <w:t xml:space="preserve"> </w:t>
      </w:r>
      <w:r w:rsidR="00FA230F">
        <w:rPr>
          <w:rFonts w:ascii="Arial" w:hAnsi="Arial" w:cs="Arial"/>
          <w:i/>
          <w:iCs/>
          <w:sz w:val="20"/>
          <w:szCs w:val="20"/>
        </w:rPr>
        <w:t>1. března 2021</w:t>
      </w:r>
    </w:p>
    <w:p w14:paraId="62FBA26F" w14:textId="77777777" w:rsidR="00B47180" w:rsidRPr="00A84226" w:rsidRDefault="00B47180" w:rsidP="003D23ED">
      <w:pPr>
        <w:suppressAutoHyphens/>
        <w:jc w:val="both"/>
        <w:rPr>
          <w:rFonts w:ascii="Arial" w:hAnsi="Arial" w:cs="Arial"/>
          <w:i/>
          <w:iCs/>
          <w:sz w:val="20"/>
          <w:szCs w:val="20"/>
        </w:rPr>
      </w:pPr>
    </w:p>
    <w:p w14:paraId="6A93775B" w14:textId="77777777" w:rsidR="005E2E4C" w:rsidRDefault="005E2E4C" w:rsidP="00A84226">
      <w:pPr>
        <w:suppressAutoHyphens/>
        <w:jc w:val="both"/>
        <w:rPr>
          <w:rFonts w:ascii="Arial" w:hAnsi="Arial" w:cs="Arial"/>
          <w:i/>
          <w:iCs/>
          <w:sz w:val="20"/>
          <w:szCs w:val="20"/>
        </w:rPr>
      </w:pPr>
    </w:p>
    <w:p w14:paraId="3656C1A4" w14:textId="77777777" w:rsidR="005E2E4C" w:rsidRDefault="005E2E4C" w:rsidP="005E2E4C">
      <w:pPr>
        <w:tabs>
          <w:tab w:val="left" w:pos="5580"/>
          <w:tab w:val="right" w:pos="9540"/>
        </w:tabs>
        <w:jc w:val="both"/>
        <w:rPr>
          <w:rFonts w:ascii="Arial" w:hAnsi="Arial" w:cs="Arial"/>
          <w:sz w:val="20"/>
          <w:szCs w:val="20"/>
        </w:rPr>
      </w:pPr>
    </w:p>
    <w:p w14:paraId="394F736A" w14:textId="77777777" w:rsidR="00751A69" w:rsidRDefault="00751A69" w:rsidP="005E2E4C">
      <w:pPr>
        <w:tabs>
          <w:tab w:val="left" w:pos="5580"/>
          <w:tab w:val="right" w:pos="9540"/>
        </w:tabs>
        <w:jc w:val="both"/>
        <w:rPr>
          <w:rFonts w:ascii="Arial" w:hAnsi="Arial" w:cs="Arial"/>
          <w:sz w:val="20"/>
          <w:szCs w:val="20"/>
        </w:rPr>
      </w:pPr>
    </w:p>
    <w:p w14:paraId="380B843F" w14:textId="77777777" w:rsidR="006C2480" w:rsidRPr="00174F11" w:rsidRDefault="006C2480" w:rsidP="005E2E4C">
      <w:pPr>
        <w:tabs>
          <w:tab w:val="left" w:pos="5580"/>
          <w:tab w:val="right" w:pos="9540"/>
        </w:tabs>
        <w:jc w:val="both"/>
        <w:rPr>
          <w:rFonts w:ascii="Arial" w:hAnsi="Arial" w:cs="Arial"/>
          <w:sz w:val="20"/>
          <w:szCs w:val="20"/>
        </w:rPr>
      </w:pPr>
    </w:p>
    <w:p w14:paraId="2CDD3D74" w14:textId="77777777" w:rsidR="007806E8" w:rsidRPr="007806E8" w:rsidRDefault="007806E8" w:rsidP="007806E8">
      <w:pPr>
        <w:rPr>
          <w:rFonts w:ascii="Arial" w:hAnsi="Arial" w:cs="Arial"/>
          <w:sz w:val="20"/>
          <w:szCs w:val="20"/>
        </w:rPr>
      </w:pPr>
      <w:r w:rsidRPr="007806E8">
        <w:rPr>
          <w:rFonts w:ascii="Arial" w:hAnsi="Arial" w:cs="Arial"/>
          <w:sz w:val="20"/>
          <w:szCs w:val="20"/>
        </w:rPr>
        <w:t xml:space="preserve">Jablonec nad Nisou, </w:t>
      </w:r>
      <w:proofErr w:type="gramStart"/>
      <w:r w:rsidRPr="007806E8">
        <w:rPr>
          <w:rFonts w:ascii="Arial" w:hAnsi="Arial" w:cs="Arial"/>
          <w:sz w:val="20"/>
          <w:szCs w:val="20"/>
        </w:rPr>
        <w:t xml:space="preserve">dne:  </w:t>
      </w:r>
      <w:r w:rsidRPr="007806E8">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806E8">
        <w:rPr>
          <w:rFonts w:ascii="Arial" w:hAnsi="Arial" w:cs="Arial"/>
          <w:sz w:val="20"/>
          <w:szCs w:val="20"/>
        </w:rPr>
        <w:t>Jablonec nad Nisou, dne:</w:t>
      </w:r>
      <w:r w:rsidRPr="007806E8">
        <w:rPr>
          <w:rFonts w:ascii="Arial" w:hAnsi="Arial" w:cs="Arial"/>
          <w:sz w:val="20"/>
          <w:szCs w:val="20"/>
        </w:rPr>
        <w:tab/>
      </w:r>
    </w:p>
    <w:p w14:paraId="3E8B5971" w14:textId="77777777" w:rsidR="007806E8" w:rsidRPr="007806E8" w:rsidRDefault="007806E8" w:rsidP="007806E8">
      <w:pPr>
        <w:rPr>
          <w:rFonts w:ascii="Arial" w:hAnsi="Arial" w:cs="Arial"/>
          <w:sz w:val="20"/>
          <w:szCs w:val="20"/>
        </w:rPr>
      </w:pPr>
    </w:p>
    <w:p w14:paraId="02F316C7" w14:textId="77777777" w:rsidR="007806E8" w:rsidRPr="007806E8" w:rsidRDefault="007806E8" w:rsidP="007806E8">
      <w:pPr>
        <w:rPr>
          <w:rFonts w:ascii="Arial" w:hAnsi="Arial" w:cs="Arial"/>
          <w:sz w:val="20"/>
          <w:szCs w:val="20"/>
        </w:rPr>
      </w:pPr>
    </w:p>
    <w:p w14:paraId="42BD71C9" w14:textId="77777777" w:rsidR="007806E8" w:rsidRPr="007806E8" w:rsidRDefault="007806E8" w:rsidP="007806E8">
      <w:pPr>
        <w:rPr>
          <w:rFonts w:ascii="Arial" w:hAnsi="Arial" w:cs="Arial"/>
          <w:sz w:val="20"/>
          <w:szCs w:val="20"/>
        </w:rPr>
      </w:pPr>
    </w:p>
    <w:p w14:paraId="78C30D47" w14:textId="77777777" w:rsidR="007806E8" w:rsidRPr="007806E8" w:rsidRDefault="007806E8" w:rsidP="007806E8">
      <w:pPr>
        <w:rPr>
          <w:rFonts w:ascii="Arial" w:hAnsi="Arial" w:cs="Arial"/>
          <w:sz w:val="20"/>
          <w:szCs w:val="20"/>
        </w:rPr>
      </w:pPr>
    </w:p>
    <w:p w14:paraId="6DE144CA" w14:textId="77777777" w:rsidR="007806E8" w:rsidRPr="007806E8" w:rsidRDefault="007806E8" w:rsidP="007806E8">
      <w:pPr>
        <w:rPr>
          <w:rFonts w:ascii="Arial" w:hAnsi="Arial" w:cs="Arial"/>
          <w:sz w:val="20"/>
          <w:szCs w:val="20"/>
        </w:rPr>
      </w:pPr>
    </w:p>
    <w:p w14:paraId="7618FE14" w14:textId="77777777" w:rsidR="007806E8" w:rsidRPr="007806E8" w:rsidRDefault="007806E8" w:rsidP="007806E8">
      <w:pPr>
        <w:rPr>
          <w:rFonts w:ascii="Arial" w:hAnsi="Arial" w:cs="Arial"/>
          <w:sz w:val="20"/>
          <w:szCs w:val="20"/>
        </w:rPr>
      </w:pPr>
      <w:r w:rsidRPr="007806E8">
        <w:rPr>
          <w:rFonts w:ascii="Arial" w:hAnsi="Arial" w:cs="Arial"/>
          <w:sz w:val="20"/>
          <w:szCs w:val="20"/>
        </w:rPr>
        <w:t>objednatel:</w:t>
      </w:r>
      <w:r w:rsidRPr="007806E8">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003D23ED">
        <w:rPr>
          <w:rFonts w:ascii="Arial" w:hAnsi="Arial" w:cs="Arial"/>
          <w:sz w:val="20"/>
          <w:szCs w:val="20"/>
        </w:rPr>
        <w:tab/>
      </w:r>
      <w:r w:rsidRPr="007806E8">
        <w:rPr>
          <w:rFonts w:ascii="Arial" w:hAnsi="Arial" w:cs="Arial"/>
          <w:sz w:val="20"/>
          <w:szCs w:val="20"/>
        </w:rPr>
        <w:t>zhotovitel:</w:t>
      </w:r>
    </w:p>
    <w:p w14:paraId="37D8397B" w14:textId="77777777" w:rsidR="007806E8" w:rsidRPr="007806E8" w:rsidRDefault="007806E8" w:rsidP="007806E8">
      <w:pPr>
        <w:rPr>
          <w:rFonts w:ascii="Arial" w:hAnsi="Arial" w:cs="Arial"/>
          <w:sz w:val="20"/>
          <w:szCs w:val="20"/>
        </w:rPr>
      </w:pPr>
      <w:r w:rsidRPr="007806E8">
        <w:rPr>
          <w:rFonts w:ascii="Arial" w:hAnsi="Arial" w:cs="Arial"/>
          <w:sz w:val="20"/>
          <w:szCs w:val="20"/>
        </w:rPr>
        <w:t xml:space="preserve">Statutární město Jablonec nad Nisou </w:t>
      </w:r>
      <w:r w:rsidRPr="007806E8">
        <w:rPr>
          <w:rFonts w:ascii="Arial" w:hAnsi="Arial" w:cs="Arial"/>
          <w:sz w:val="20"/>
          <w:szCs w:val="20"/>
        </w:rPr>
        <w:tab/>
      </w:r>
      <w:r w:rsidR="003E5E6D">
        <w:rPr>
          <w:rFonts w:ascii="Arial" w:hAnsi="Arial" w:cs="Arial"/>
          <w:sz w:val="20"/>
          <w:szCs w:val="20"/>
        </w:rPr>
        <w:tab/>
      </w:r>
      <w:r w:rsidR="003E5E6D">
        <w:rPr>
          <w:rFonts w:ascii="Arial" w:hAnsi="Arial" w:cs="Arial"/>
          <w:sz w:val="20"/>
          <w:szCs w:val="20"/>
        </w:rPr>
        <w:tab/>
      </w:r>
      <w:r w:rsidR="003E5E6D">
        <w:rPr>
          <w:rFonts w:ascii="Arial" w:hAnsi="Arial" w:cs="Arial"/>
          <w:sz w:val="20"/>
          <w:szCs w:val="20"/>
        </w:rPr>
        <w:tab/>
      </w:r>
      <w:r w:rsidR="003D23ED">
        <w:rPr>
          <w:rFonts w:ascii="Arial" w:hAnsi="Arial" w:cs="Arial"/>
          <w:sz w:val="20"/>
          <w:szCs w:val="20"/>
        </w:rPr>
        <w:tab/>
      </w:r>
      <w:r w:rsidR="00FA230F" w:rsidRPr="00FA230F">
        <w:rPr>
          <w:rFonts w:ascii="Arial" w:hAnsi="Arial" w:cs="Arial"/>
          <w:sz w:val="20"/>
          <w:szCs w:val="20"/>
        </w:rPr>
        <w:t xml:space="preserve">GEOSA, spol. s r.o. </w:t>
      </w:r>
      <w:r w:rsidR="00245064" w:rsidRPr="00245064">
        <w:rPr>
          <w:rFonts w:ascii="Arial" w:hAnsi="Arial" w:cs="Arial"/>
          <w:sz w:val="20"/>
          <w:szCs w:val="20"/>
        </w:rPr>
        <w:t xml:space="preserve">                                                                 </w:t>
      </w:r>
    </w:p>
    <w:p w14:paraId="7D21F307" w14:textId="77777777" w:rsidR="007806E8" w:rsidRPr="007806E8" w:rsidRDefault="007806E8" w:rsidP="007806E8">
      <w:pPr>
        <w:rPr>
          <w:rFonts w:ascii="Arial" w:hAnsi="Arial" w:cs="Arial"/>
          <w:sz w:val="20"/>
          <w:szCs w:val="20"/>
        </w:rPr>
      </w:pPr>
    </w:p>
    <w:p w14:paraId="1A756176" w14:textId="77777777" w:rsidR="007806E8" w:rsidRPr="007806E8" w:rsidRDefault="007806E8" w:rsidP="007806E8">
      <w:pPr>
        <w:rPr>
          <w:rFonts w:ascii="Arial" w:hAnsi="Arial" w:cs="Arial"/>
          <w:sz w:val="20"/>
          <w:szCs w:val="20"/>
        </w:rPr>
      </w:pPr>
    </w:p>
    <w:p w14:paraId="2428A08B" w14:textId="77777777" w:rsidR="007806E8" w:rsidRPr="007806E8" w:rsidRDefault="007806E8" w:rsidP="007806E8">
      <w:pPr>
        <w:rPr>
          <w:rFonts w:ascii="Arial" w:hAnsi="Arial" w:cs="Arial"/>
          <w:sz w:val="20"/>
          <w:szCs w:val="20"/>
        </w:rPr>
      </w:pPr>
    </w:p>
    <w:p w14:paraId="45A3C292" w14:textId="77777777" w:rsidR="007806E8" w:rsidRDefault="007806E8" w:rsidP="007806E8">
      <w:pPr>
        <w:rPr>
          <w:rFonts w:ascii="Arial" w:hAnsi="Arial" w:cs="Arial"/>
          <w:sz w:val="20"/>
          <w:szCs w:val="20"/>
        </w:rPr>
      </w:pPr>
    </w:p>
    <w:p w14:paraId="366C3F38" w14:textId="77777777" w:rsidR="00C27085" w:rsidRDefault="00C27085" w:rsidP="007806E8">
      <w:pPr>
        <w:rPr>
          <w:rFonts w:ascii="Arial" w:hAnsi="Arial" w:cs="Arial"/>
          <w:sz w:val="20"/>
          <w:szCs w:val="20"/>
        </w:rPr>
      </w:pPr>
    </w:p>
    <w:p w14:paraId="71C21B8F" w14:textId="77777777" w:rsidR="00C27085" w:rsidRDefault="00C27085" w:rsidP="007806E8">
      <w:pPr>
        <w:rPr>
          <w:rFonts w:ascii="Arial" w:hAnsi="Arial" w:cs="Arial"/>
          <w:sz w:val="20"/>
          <w:szCs w:val="20"/>
        </w:rPr>
      </w:pPr>
    </w:p>
    <w:p w14:paraId="3EA84372" w14:textId="77777777" w:rsidR="00751A69" w:rsidRDefault="00751A69" w:rsidP="007806E8">
      <w:pPr>
        <w:rPr>
          <w:rFonts w:ascii="Arial" w:hAnsi="Arial" w:cs="Arial"/>
          <w:sz w:val="20"/>
          <w:szCs w:val="20"/>
        </w:rPr>
      </w:pPr>
    </w:p>
    <w:p w14:paraId="5830480D" w14:textId="77777777" w:rsidR="00751A69" w:rsidRDefault="00751A69" w:rsidP="007806E8">
      <w:pPr>
        <w:rPr>
          <w:rFonts w:ascii="Arial" w:hAnsi="Arial" w:cs="Arial"/>
          <w:sz w:val="20"/>
          <w:szCs w:val="20"/>
        </w:rPr>
      </w:pPr>
    </w:p>
    <w:p w14:paraId="4F48FA2E" w14:textId="77777777" w:rsidR="006C2480" w:rsidRDefault="006C2480" w:rsidP="007806E8">
      <w:pPr>
        <w:rPr>
          <w:rFonts w:ascii="Arial" w:hAnsi="Arial" w:cs="Arial"/>
          <w:sz w:val="20"/>
          <w:szCs w:val="20"/>
        </w:rPr>
      </w:pPr>
    </w:p>
    <w:p w14:paraId="3DB2A049" w14:textId="77777777" w:rsidR="006C2480" w:rsidRPr="007806E8" w:rsidRDefault="006C2480" w:rsidP="007806E8">
      <w:pPr>
        <w:rPr>
          <w:rFonts w:ascii="Arial" w:hAnsi="Arial" w:cs="Arial"/>
          <w:sz w:val="20"/>
          <w:szCs w:val="20"/>
        </w:rPr>
      </w:pPr>
    </w:p>
    <w:p w14:paraId="08BBE7BD" w14:textId="77777777" w:rsidR="007806E8" w:rsidRPr="007806E8" w:rsidRDefault="007806E8" w:rsidP="007806E8">
      <w:pPr>
        <w:rPr>
          <w:rFonts w:ascii="Arial" w:hAnsi="Arial" w:cs="Arial"/>
          <w:sz w:val="20"/>
          <w:szCs w:val="20"/>
        </w:rPr>
      </w:pPr>
      <w:r w:rsidRPr="007806E8">
        <w:rPr>
          <w:rFonts w:ascii="Arial" w:hAnsi="Arial" w:cs="Arial"/>
          <w:sz w:val="20"/>
          <w:szCs w:val="20"/>
        </w:rPr>
        <w:t>____________________________________</w:t>
      </w:r>
      <w:r w:rsidRPr="007806E8">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Pr="007806E8">
        <w:rPr>
          <w:rFonts w:ascii="Arial" w:hAnsi="Arial" w:cs="Arial"/>
          <w:sz w:val="20"/>
          <w:szCs w:val="20"/>
        </w:rPr>
        <w:t>_______________________________</w:t>
      </w:r>
    </w:p>
    <w:p w14:paraId="2BB6019F" w14:textId="77777777" w:rsidR="007806E8" w:rsidRPr="007806E8" w:rsidRDefault="007806E8" w:rsidP="007806E8">
      <w:pPr>
        <w:rPr>
          <w:rFonts w:ascii="Arial" w:hAnsi="Arial" w:cs="Arial"/>
          <w:sz w:val="20"/>
          <w:szCs w:val="20"/>
        </w:rPr>
      </w:pPr>
      <w:r w:rsidRPr="007806E8">
        <w:rPr>
          <w:rFonts w:ascii="Arial" w:hAnsi="Arial" w:cs="Arial"/>
          <w:sz w:val="20"/>
          <w:szCs w:val="20"/>
        </w:rPr>
        <w:t xml:space="preserve">Ing. </w:t>
      </w:r>
      <w:r w:rsidR="003D23ED">
        <w:rPr>
          <w:rFonts w:ascii="Arial" w:hAnsi="Arial" w:cs="Arial"/>
          <w:sz w:val="20"/>
          <w:szCs w:val="20"/>
        </w:rPr>
        <w:t>Milan Kouřil</w:t>
      </w:r>
      <w:r w:rsidRPr="007806E8">
        <w:rPr>
          <w:rFonts w:ascii="Arial" w:hAnsi="Arial" w:cs="Arial"/>
          <w:sz w:val="20"/>
          <w:szCs w:val="20"/>
        </w:rPr>
        <w:t>, náměstek primátora</w:t>
      </w:r>
      <w:r w:rsidRPr="007806E8">
        <w:rPr>
          <w:rFonts w:ascii="Arial" w:hAnsi="Arial" w:cs="Arial"/>
          <w:sz w:val="20"/>
          <w:szCs w:val="20"/>
        </w:rPr>
        <w:tab/>
        <w:t xml:space="preserve"> </w:t>
      </w:r>
      <w:r w:rsidR="00804015">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00E07FC8">
        <w:rPr>
          <w:rFonts w:ascii="Arial" w:hAnsi="Arial" w:cs="Arial"/>
          <w:sz w:val="20"/>
          <w:szCs w:val="20"/>
        </w:rPr>
        <w:t xml:space="preserve">Petr </w:t>
      </w:r>
      <w:r w:rsidR="00FA230F">
        <w:rPr>
          <w:rFonts w:ascii="Arial" w:hAnsi="Arial" w:cs="Arial"/>
          <w:sz w:val="20"/>
          <w:szCs w:val="20"/>
        </w:rPr>
        <w:t>Sedláček</w:t>
      </w:r>
      <w:r w:rsidR="003E5E6D">
        <w:rPr>
          <w:rFonts w:ascii="Arial" w:hAnsi="Arial" w:cs="Arial"/>
          <w:sz w:val="20"/>
          <w:szCs w:val="20"/>
        </w:rPr>
        <w:t xml:space="preserve">, </w:t>
      </w:r>
      <w:r w:rsidR="00804015">
        <w:rPr>
          <w:rFonts w:ascii="Arial" w:hAnsi="Arial" w:cs="Arial"/>
          <w:sz w:val="20"/>
          <w:szCs w:val="20"/>
        </w:rPr>
        <w:t>jednat</w:t>
      </w:r>
      <w:r w:rsidR="00245064">
        <w:rPr>
          <w:rFonts w:ascii="Arial" w:hAnsi="Arial" w:cs="Arial"/>
          <w:sz w:val="20"/>
          <w:szCs w:val="20"/>
        </w:rPr>
        <w:t>el</w:t>
      </w:r>
    </w:p>
    <w:p w14:paraId="006900F0" w14:textId="77777777" w:rsidR="007806E8" w:rsidRPr="007806E8" w:rsidRDefault="007806E8" w:rsidP="007806E8">
      <w:pPr>
        <w:rPr>
          <w:rFonts w:ascii="Arial" w:hAnsi="Arial" w:cs="Arial"/>
          <w:sz w:val="20"/>
          <w:szCs w:val="20"/>
        </w:rPr>
      </w:pPr>
    </w:p>
    <w:p w14:paraId="5755B84D" w14:textId="77777777" w:rsidR="008C7A35" w:rsidRDefault="008C7A35" w:rsidP="007806E8">
      <w:pPr>
        <w:rPr>
          <w:rFonts w:ascii="Arial" w:hAnsi="Arial" w:cs="Arial"/>
          <w:sz w:val="20"/>
          <w:szCs w:val="20"/>
        </w:rPr>
      </w:pPr>
    </w:p>
    <w:p w14:paraId="0E8C35E6" w14:textId="77777777" w:rsidR="008C7A35" w:rsidRDefault="008C7A35" w:rsidP="007806E8">
      <w:pPr>
        <w:rPr>
          <w:rFonts w:ascii="Arial" w:hAnsi="Arial" w:cs="Arial"/>
          <w:sz w:val="20"/>
          <w:szCs w:val="20"/>
        </w:rPr>
      </w:pPr>
    </w:p>
    <w:p w14:paraId="33FC64D7" w14:textId="77777777" w:rsidR="008C7A35" w:rsidRDefault="008C7A35" w:rsidP="007806E8">
      <w:pPr>
        <w:rPr>
          <w:rFonts w:ascii="Arial" w:hAnsi="Arial" w:cs="Arial"/>
          <w:sz w:val="20"/>
          <w:szCs w:val="20"/>
        </w:rPr>
      </w:pPr>
    </w:p>
    <w:p w14:paraId="74B54CFE" w14:textId="77777777" w:rsidR="008C7A35" w:rsidRDefault="008C7A35" w:rsidP="007806E8">
      <w:pPr>
        <w:rPr>
          <w:rFonts w:ascii="Arial" w:hAnsi="Arial" w:cs="Arial"/>
          <w:sz w:val="20"/>
          <w:szCs w:val="20"/>
        </w:rPr>
      </w:pPr>
    </w:p>
    <w:p w14:paraId="6A5791A6" w14:textId="77777777" w:rsidR="008C7A35" w:rsidRDefault="008C7A35" w:rsidP="007806E8">
      <w:pPr>
        <w:rPr>
          <w:rFonts w:ascii="Arial" w:hAnsi="Arial" w:cs="Arial"/>
          <w:sz w:val="20"/>
          <w:szCs w:val="20"/>
        </w:rPr>
      </w:pPr>
    </w:p>
    <w:p w14:paraId="3C7B845E" w14:textId="77777777" w:rsidR="00C27085" w:rsidRDefault="00C27085" w:rsidP="007806E8">
      <w:pPr>
        <w:rPr>
          <w:rFonts w:ascii="Arial" w:hAnsi="Arial" w:cs="Arial"/>
          <w:sz w:val="20"/>
          <w:szCs w:val="20"/>
        </w:rPr>
      </w:pPr>
    </w:p>
    <w:p w14:paraId="6991D5AD" w14:textId="77777777" w:rsidR="00C27085" w:rsidRDefault="00C27085" w:rsidP="007806E8">
      <w:pPr>
        <w:rPr>
          <w:rFonts w:ascii="Arial" w:hAnsi="Arial" w:cs="Arial"/>
          <w:sz w:val="20"/>
          <w:szCs w:val="20"/>
        </w:rPr>
      </w:pPr>
    </w:p>
    <w:p w14:paraId="1ABF2B49" w14:textId="77777777" w:rsidR="008C7A35" w:rsidRDefault="008C7A35" w:rsidP="007806E8">
      <w:pPr>
        <w:rPr>
          <w:rFonts w:ascii="Arial" w:hAnsi="Arial" w:cs="Arial"/>
          <w:sz w:val="20"/>
          <w:szCs w:val="20"/>
        </w:rPr>
      </w:pPr>
    </w:p>
    <w:p w14:paraId="32EC5667" w14:textId="77777777" w:rsidR="008C7A35" w:rsidRDefault="008C7A35" w:rsidP="007806E8">
      <w:pPr>
        <w:rPr>
          <w:rFonts w:ascii="Arial" w:hAnsi="Arial" w:cs="Arial"/>
          <w:sz w:val="20"/>
          <w:szCs w:val="20"/>
        </w:rPr>
      </w:pPr>
    </w:p>
    <w:p w14:paraId="2FBB80D1" w14:textId="77777777" w:rsidR="008C7A35" w:rsidRDefault="008C7A35" w:rsidP="007806E8">
      <w:pPr>
        <w:rPr>
          <w:rFonts w:ascii="Arial" w:hAnsi="Arial" w:cs="Arial"/>
          <w:sz w:val="20"/>
          <w:szCs w:val="20"/>
        </w:rPr>
      </w:pPr>
    </w:p>
    <w:p w14:paraId="47498BC5" w14:textId="77777777" w:rsidR="007806E8" w:rsidRPr="007806E8" w:rsidRDefault="007806E8" w:rsidP="007806E8">
      <w:pPr>
        <w:rPr>
          <w:rFonts w:ascii="Arial" w:hAnsi="Arial" w:cs="Arial"/>
          <w:sz w:val="20"/>
          <w:szCs w:val="20"/>
        </w:rPr>
      </w:pPr>
      <w:r w:rsidRPr="007806E8">
        <w:rPr>
          <w:rFonts w:ascii="Arial" w:hAnsi="Arial" w:cs="Arial"/>
          <w:sz w:val="20"/>
          <w:szCs w:val="20"/>
        </w:rPr>
        <w:t>____________________________________________</w:t>
      </w:r>
      <w:r w:rsidRPr="007806E8">
        <w:rPr>
          <w:rFonts w:ascii="Arial" w:hAnsi="Arial" w:cs="Arial"/>
          <w:sz w:val="20"/>
          <w:szCs w:val="20"/>
        </w:rPr>
        <w:tab/>
      </w:r>
      <w:r w:rsidRPr="007806E8">
        <w:rPr>
          <w:rFonts w:ascii="Arial" w:hAnsi="Arial" w:cs="Arial"/>
          <w:sz w:val="20"/>
          <w:szCs w:val="20"/>
        </w:rPr>
        <w:tab/>
      </w:r>
    </w:p>
    <w:p w14:paraId="6B83E718" w14:textId="77777777" w:rsidR="007806E8" w:rsidRPr="007806E8" w:rsidRDefault="00F53B06" w:rsidP="007806E8">
      <w:pPr>
        <w:rPr>
          <w:rFonts w:ascii="Arial" w:hAnsi="Arial" w:cs="Arial"/>
          <w:sz w:val="20"/>
          <w:szCs w:val="20"/>
        </w:rPr>
      </w:pPr>
      <w:r>
        <w:rPr>
          <w:rFonts w:ascii="Arial" w:hAnsi="Arial" w:cs="Arial"/>
          <w:sz w:val="20"/>
          <w:szCs w:val="20"/>
        </w:rPr>
        <w:t>Mgr. Pavel Kozák</w:t>
      </w:r>
      <w:r w:rsidR="007806E8" w:rsidRPr="007806E8">
        <w:rPr>
          <w:rFonts w:ascii="Arial" w:hAnsi="Arial" w:cs="Arial"/>
          <w:sz w:val="20"/>
          <w:szCs w:val="20"/>
        </w:rPr>
        <w:t>,</w:t>
      </w:r>
      <w:r>
        <w:rPr>
          <w:rFonts w:ascii="Arial" w:hAnsi="Arial" w:cs="Arial"/>
          <w:sz w:val="20"/>
          <w:szCs w:val="20"/>
        </w:rPr>
        <w:t xml:space="preserve"> </w:t>
      </w:r>
      <w:r w:rsidR="003D23ED">
        <w:rPr>
          <w:rFonts w:ascii="Arial" w:hAnsi="Arial" w:cs="Arial"/>
          <w:sz w:val="20"/>
          <w:szCs w:val="20"/>
        </w:rPr>
        <w:t>v</w:t>
      </w:r>
      <w:r w:rsidR="007806E8" w:rsidRPr="007806E8">
        <w:rPr>
          <w:rFonts w:ascii="Arial" w:hAnsi="Arial" w:cs="Arial"/>
          <w:sz w:val="20"/>
          <w:szCs w:val="20"/>
        </w:rPr>
        <w:t xml:space="preserve">edoucí odboru </w:t>
      </w:r>
      <w:r>
        <w:rPr>
          <w:rFonts w:ascii="Arial" w:hAnsi="Arial" w:cs="Arial"/>
          <w:sz w:val="20"/>
          <w:szCs w:val="20"/>
        </w:rPr>
        <w:t>technického</w:t>
      </w:r>
      <w:r w:rsidR="007806E8" w:rsidRPr="007806E8">
        <w:rPr>
          <w:rFonts w:ascii="Arial" w:hAnsi="Arial" w:cs="Arial"/>
          <w:sz w:val="20"/>
          <w:szCs w:val="20"/>
        </w:rPr>
        <w:t xml:space="preserve">           </w:t>
      </w:r>
      <w:r w:rsidR="007806E8" w:rsidRPr="007806E8">
        <w:rPr>
          <w:rFonts w:ascii="Arial" w:hAnsi="Arial" w:cs="Arial"/>
          <w:sz w:val="20"/>
          <w:szCs w:val="20"/>
        </w:rPr>
        <w:tab/>
      </w:r>
    </w:p>
    <w:p w14:paraId="3E457E74" w14:textId="77777777" w:rsidR="007806E8" w:rsidRPr="007806E8" w:rsidRDefault="007806E8" w:rsidP="007806E8">
      <w:pPr>
        <w:rPr>
          <w:rFonts w:ascii="Arial" w:hAnsi="Arial" w:cs="Arial"/>
          <w:sz w:val="20"/>
          <w:szCs w:val="20"/>
        </w:rPr>
      </w:pPr>
    </w:p>
    <w:p w14:paraId="0B10F000" w14:textId="77777777" w:rsidR="007806E8" w:rsidRDefault="007806E8" w:rsidP="007806E8">
      <w:pPr>
        <w:rPr>
          <w:rFonts w:ascii="Arial" w:hAnsi="Arial" w:cs="Arial"/>
          <w:sz w:val="20"/>
          <w:szCs w:val="20"/>
        </w:rPr>
      </w:pPr>
    </w:p>
    <w:p w14:paraId="23D3EAE5" w14:textId="77777777" w:rsidR="00ED3AC2" w:rsidRPr="007806E8" w:rsidRDefault="00ED3AC2" w:rsidP="007806E8">
      <w:pPr>
        <w:rPr>
          <w:rFonts w:ascii="Arial" w:hAnsi="Arial" w:cs="Arial"/>
          <w:sz w:val="20"/>
          <w:szCs w:val="20"/>
        </w:rPr>
      </w:pPr>
    </w:p>
    <w:p w14:paraId="13E72431" w14:textId="77777777" w:rsidR="00804015" w:rsidRDefault="00804015" w:rsidP="007806E8">
      <w:pPr>
        <w:rPr>
          <w:rFonts w:ascii="Arial" w:hAnsi="Arial" w:cs="Arial"/>
          <w:sz w:val="20"/>
          <w:szCs w:val="20"/>
        </w:rPr>
      </w:pPr>
    </w:p>
    <w:p w14:paraId="25642CD7" w14:textId="77777777" w:rsidR="00FA230F" w:rsidRDefault="00FA230F" w:rsidP="007806E8">
      <w:pPr>
        <w:rPr>
          <w:rFonts w:ascii="Arial" w:hAnsi="Arial" w:cs="Arial"/>
          <w:sz w:val="20"/>
          <w:szCs w:val="20"/>
        </w:rPr>
      </w:pPr>
    </w:p>
    <w:p w14:paraId="0F19010F" w14:textId="77777777" w:rsidR="00C27085" w:rsidRDefault="00C27085" w:rsidP="007806E8">
      <w:pPr>
        <w:rPr>
          <w:rFonts w:ascii="Arial" w:hAnsi="Arial" w:cs="Arial"/>
          <w:sz w:val="20"/>
          <w:szCs w:val="20"/>
        </w:rPr>
      </w:pPr>
    </w:p>
    <w:p w14:paraId="4D4A64D4" w14:textId="77777777" w:rsidR="00C27085" w:rsidRDefault="00C27085" w:rsidP="007806E8">
      <w:pPr>
        <w:rPr>
          <w:rFonts w:ascii="Arial" w:hAnsi="Arial" w:cs="Arial"/>
          <w:sz w:val="20"/>
          <w:szCs w:val="20"/>
        </w:rPr>
      </w:pPr>
    </w:p>
    <w:p w14:paraId="3A0B04B0" w14:textId="77777777" w:rsidR="00C27085" w:rsidRDefault="00C27085" w:rsidP="007806E8">
      <w:pPr>
        <w:rPr>
          <w:rFonts w:ascii="Arial" w:hAnsi="Arial" w:cs="Arial"/>
          <w:sz w:val="20"/>
          <w:szCs w:val="20"/>
        </w:rPr>
      </w:pPr>
    </w:p>
    <w:p w14:paraId="53BFAE73" w14:textId="77777777" w:rsidR="00FA230F" w:rsidRDefault="00FA230F" w:rsidP="007806E8">
      <w:pPr>
        <w:rPr>
          <w:rFonts w:ascii="Arial" w:hAnsi="Arial" w:cs="Arial"/>
          <w:sz w:val="20"/>
          <w:szCs w:val="20"/>
        </w:rPr>
      </w:pPr>
    </w:p>
    <w:p w14:paraId="7B945BCC" w14:textId="77777777" w:rsidR="00804015" w:rsidRPr="00804015" w:rsidRDefault="00804015" w:rsidP="00804015">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E5E6D">
        <w:rPr>
          <w:rFonts w:ascii="Arial" w:hAnsi="Arial" w:cs="Arial"/>
          <w:sz w:val="20"/>
          <w:szCs w:val="20"/>
        </w:rPr>
        <w:t>z</w:t>
      </w:r>
      <w:r w:rsidRPr="00804015">
        <w:rPr>
          <w:rFonts w:ascii="Arial" w:hAnsi="Arial" w:cs="Arial"/>
          <w:sz w:val="20"/>
          <w:szCs w:val="20"/>
        </w:rPr>
        <w:t xml:space="preserve">a věcnou správnost: </w:t>
      </w:r>
    </w:p>
    <w:p w14:paraId="0592A224" w14:textId="77777777" w:rsidR="00F53B06" w:rsidRDefault="00804015" w:rsidP="003E5E6D">
      <w:pPr>
        <w:ind w:left="4956" w:firstLine="708"/>
        <w:rPr>
          <w:rFonts w:ascii="Arial" w:hAnsi="Arial" w:cs="Arial"/>
          <w:sz w:val="20"/>
          <w:szCs w:val="20"/>
        </w:rPr>
      </w:pPr>
      <w:r w:rsidRPr="00804015">
        <w:rPr>
          <w:rFonts w:ascii="Arial" w:hAnsi="Arial" w:cs="Arial"/>
          <w:sz w:val="20"/>
          <w:szCs w:val="20"/>
        </w:rPr>
        <w:t xml:space="preserve">Jiří Cvrček, </w:t>
      </w:r>
      <w:r w:rsidR="003E5E6D">
        <w:rPr>
          <w:rFonts w:ascii="Arial" w:hAnsi="Arial" w:cs="Arial"/>
          <w:sz w:val="20"/>
          <w:szCs w:val="20"/>
        </w:rPr>
        <w:t>technik</w:t>
      </w:r>
    </w:p>
    <w:p w14:paraId="6562EA76" w14:textId="77777777" w:rsidR="00804015" w:rsidRPr="007806E8" w:rsidRDefault="00F53B06" w:rsidP="003E5E6D">
      <w:pPr>
        <w:ind w:left="5664"/>
        <w:rPr>
          <w:rFonts w:ascii="Arial" w:hAnsi="Arial" w:cs="Arial"/>
          <w:sz w:val="20"/>
          <w:szCs w:val="20"/>
        </w:rPr>
      </w:pPr>
      <w:r>
        <w:rPr>
          <w:rFonts w:ascii="Arial" w:hAnsi="Arial" w:cs="Arial"/>
          <w:sz w:val="20"/>
          <w:szCs w:val="20"/>
        </w:rPr>
        <w:t>od</w:t>
      </w:r>
      <w:r w:rsidR="003E5E6D">
        <w:rPr>
          <w:rFonts w:ascii="Arial" w:hAnsi="Arial" w:cs="Arial"/>
          <w:sz w:val="20"/>
          <w:szCs w:val="20"/>
        </w:rPr>
        <w:t>dělení správy nebytových objektů</w:t>
      </w:r>
    </w:p>
    <w:sectPr w:rsidR="00804015" w:rsidRPr="007806E8" w:rsidSect="00CC1B24">
      <w:footerReference w:type="even" r:id="rId8"/>
      <w:footerReference w:type="default" r:id="rId9"/>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69092" w14:textId="77777777" w:rsidR="008860A9" w:rsidRDefault="008860A9">
      <w:r>
        <w:separator/>
      </w:r>
    </w:p>
  </w:endnote>
  <w:endnote w:type="continuationSeparator" w:id="0">
    <w:p w14:paraId="0E4AF15D" w14:textId="77777777" w:rsidR="008860A9" w:rsidRDefault="0088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2D0AB" w14:textId="77777777" w:rsidR="006D77F0" w:rsidRDefault="006D77F0"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1C0490" w14:textId="77777777" w:rsidR="006D77F0" w:rsidRDefault="006D77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F34E5" w14:textId="77777777" w:rsidR="006D77F0" w:rsidRDefault="006D77F0"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66C90">
      <w:rPr>
        <w:rStyle w:val="slostrnky"/>
        <w:noProof/>
      </w:rPr>
      <w:t>15</w:t>
    </w:r>
    <w:r>
      <w:rPr>
        <w:rStyle w:val="slostrnky"/>
      </w:rPr>
      <w:fldChar w:fldCharType="end"/>
    </w:r>
  </w:p>
  <w:p w14:paraId="55CD0ECE" w14:textId="77777777" w:rsidR="006D77F0" w:rsidRDefault="006D77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9913A" w14:textId="77777777" w:rsidR="008860A9" w:rsidRDefault="008860A9">
      <w:r>
        <w:separator/>
      </w:r>
    </w:p>
  </w:footnote>
  <w:footnote w:type="continuationSeparator" w:id="0">
    <w:p w14:paraId="4D731279" w14:textId="77777777" w:rsidR="008860A9" w:rsidRDefault="00886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F125E"/>
    <w:multiLevelType w:val="hybridMultilevel"/>
    <w:tmpl w:val="4E4E6C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6995586"/>
    <w:multiLevelType w:val="hybridMultilevel"/>
    <w:tmpl w:val="DB0CF1E8"/>
    <w:lvl w:ilvl="0" w:tplc="3D24E01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8965E2"/>
    <w:multiLevelType w:val="hybridMultilevel"/>
    <w:tmpl w:val="CDEEDC1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569C5CC1"/>
    <w:multiLevelType w:val="hybridMultilevel"/>
    <w:tmpl w:val="175ED60C"/>
    <w:lvl w:ilvl="0" w:tplc="B48E546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E81589"/>
    <w:multiLevelType w:val="hybridMultilevel"/>
    <w:tmpl w:val="A532089A"/>
    <w:lvl w:ilvl="0" w:tplc="00000007">
      <w:start w:val="1"/>
      <w:numFmt w:val="decimal"/>
      <w:lvlText w:val="%1."/>
      <w:lvlJc w:val="left"/>
      <w:pPr>
        <w:tabs>
          <w:tab w:val="num" w:pos="227"/>
        </w:tabs>
        <w:ind w:left="227" w:hanging="227"/>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828"/>
    <w:rsid w:val="000001BC"/>
    <w:rsid w:val="000065DC"/>
    <w:rsid w:val="00007BB4"/>
    <w:rsid w:val="000125A6"/>
    <w:rsid w:val="00012926"/>
    <w:rsid w:val="00013BA2"/>
    <w:rsid w:val="00015764"/>
    <w:rsid w:val="000157D9"/>
    <w:rsid w:val="000158E1"/>
    <w:rsid w:val="00021FB6"/>
    <w:rsid w:val="00022C8A"/>
    <w:rsid w:val="00025EDF"/>
    <w:rsid w:val="00026A0A"/>
    <w:rsid w:val="00026A83"/>
    <w:rsid w:val="000314AA"/>
    <w:rsid w:val="00032B2C"/>
    <w:rsid w:val="000334A7"/>
    <w:rsid w:val="00035AD7"/>
    <w:rsid w:val="0004091B"/>
    <w:rsid w:val="00046E43"/>
    <w:rsid w:val="00047C39"/>
    <w:rsid w:val="00047D3F"/>
    <w:rsid w:val="00047F9F"/>
    <w:rsid w:val="0005025B"/>
    <w:rsid w:val="00056203"/>
    <w:rsid w:val="0005667A"/>
    <w:rsid w:val="000607A1"/>
    <w:rsid w:val="00061031"/>
    <w:rsid w:val="00064EF1"/>
    <w:rsid w:val="00065053"/>
    <w:rsid w:val="000705A9"/>
    <w:rsid w:val="00070DAF"/>
    <w:rsid w:val="00072B63"/>
    <w:rsid w:val="000735F8"/>
    <w:rsid w:val="00073B46"/>
    <w:rsid w:val="000744BA"/>
    <w:rsid w:val="00075276"/>
    <w:rsid w:val="000759BE"/>
    <w:rsid w:val="00075E5C"/>
    <w:rsid w:val="00076824"/>
    <w:rsid w:val="00081C70"/>
    <w:rsid w:val="0008308C"/>
    <w:rsid w:val="00086FFD"/>
    <w:rsid w:val="00090D6D"/>
    <w:rsid w:val="000926A4"/>
    <w:rsid w:val="00092D35"/>
    <w:rsid w:val="0009349E"/>
    <w:rsid w:val="0009391E"/>
    <w:rsid w:val="00093FD7"/>
    <w:rsid w:val="00094619"/>
    <w:rsid w:val="00097C6B"/>
    <w:rsid w:val="000A124E"/>
    <w:rsid w:val="000A7A40"/>
    <w:rsid w:val="000B1902"/>
    <w:rsid w:val="000B3E35"/>
    <w:rsid w:val="000B767E"/>
    <w:rsid w:val="000C08DA"/>
    <w:rsid w:val="000D1EFE"/>
    <w:rsid w:val="000D64C6"/>
    <w:rsid w:val="000D70DA"/>
    <w:rsid w:val="000E1DA7"/>
    <w:rsid w:val="000E1E0E"/>
    <w:rsid w:val="000E35EF"/>
    <w:rsid w:val="000E69CF"/>
    <w:rsid w:val="000F2635"/>
    <w:rsid w:val="000F2F97"/>
    <w:rsid w:val="000F33A1"/>
    <w:rsid w:val="000F7B97"/>
    <w:rsid w:val="00100A5B"/>
    <w:rsid w:val="00101D74"/>
    <w:rsid w:val="00103497"/>
    <w:rsid w:val="00103C35"/>
    <w:rsid w:val="00103FCF"/>
    <w:rsid w:val="00104E6E"/>
    <w:rsid w:val="00104F3A"/>
    <w:rsid w:val="00105CD7"/>
    <w:rsid w:val="001067E6"/>
    <w:rsid w:val="001070D9"/>
    <w:rsid w:val="00110226"/>
    <w:rsid w:val="001135F8"/>
    <w:rsid w:val="0011464B"/>
    <w:rsid w:val="00114DBD"/>
    <w:rsid w:val="00115919"/>
    <w:rsid w:val="00115B2B"/>
    <w:rsid w:val="0012019D"/>
    <w:rsid w:val="00120FA9"/>
    <w:rsid w:val="00125D4D"/>
    <w:rsid w:val="00134244"/>
    <w:rsid w:val="00134CC2"/>
    <w:rsid w:val="0014295F"/>
    <w:rsid w:val="00142A82"/>
    <w:rsid w:val="00142C25"/>
    <w:rsid w:val="00147691"/>
    <w:rsid w:val="001515DB"/>
    <w:rsid w:val="001529B1"/>
    <w:rsid w:val="00153485"/>
    <w:rsid w:val="0015642A"/>
    <w:rsid w:val="001565FD"/>
    <w:rsid w:val="001570EC"/>
    <w:rsid w:val="001578C7"/>
    <w:rsid w:val="001602D5"/>
    <w:rsid w:val="00162ECA"/>
    <w:rsid w:val="001657DA"/>
    <w:rsid w:val="0016655D"/>
    <w:rsid w:val="00166854"/>
    <w:rsid w:val="001718BD"/>
    <w:rsid w:val="00172D8E"/>
    <w:rsid w:val="00174887"/>
    <w:rsid w:val="00174F11"/>
    <w:rsid w:val="00177196"/>
    <w:rsid w:val="0017799C"/>
    <w:rsid w:val="00180D61"/>
    <w:rsid w:val="001961ED"/>
    <w:rsid w:val="001967BB"/>
    <w:rsid w:val="001A1681"/>
    <w:rsid w:val="001A3763"/>
    <w:rsid w:val="001A46FB"/>
    <w:rsid w:val="001A6E94"/>
    <w:rsid w:val="001B05E1"/>
    <w:rsid w:val="001B212E"/>
    <w:rsid w:val="001B31C1"/>
    <w:rsid w:val="001B4B18"/>
    <w:rsid w:val="001B50A0"/>
    <w:rsid w:val="001B70BC"/>
    <w:rsid w:val="001C5A93"/>
    <w:rsid w:val="001C7784"/>
    <w:rsid w:val="001C7AB1"/>
    <w:rsid w:val="001D2AD1"/>
    <w:rsid w:val="001D2D9C"/>
    <w:rsid w:val="001D42C2"/>
    <w:rsid w:val="001D49CE"/>
    <w:rsid w:val="001D653D"/>
    <w:rsid w:val="001E5699"/>
    <w:rsid w:val="001E5EFA"/>
    <w:rsid w:val="001E62CA"/>
    <w:rsid w:val="001E6D5B"/>
    <w:rsid w:val="001F04EE"/>
    <w:rsid w:val="001F05A9"/>
    <w:rsid w:val="001F0F4E"/>
    <w:rsid w:val="001F4268"/>
    <w:rsid w:val="001F4B8F"/>
    <w:rsid w:val="001F66E6"/>
    <w:rsid w:val="00200041"/>
    <w:rsid w:val="00202DE5"/>
    <w:rsid w:val="00203A90"/>
    <w:rsid w:val="00206EDC"/>
    <w:rsid w:val="00211BBB"/>
    <w:rsid w:val="00216412"/>
    <w:rsid w:val="002173F3"/>
    <w:rsid w:val="00222A73"/>
    <w:rsid w:val="0022414A"/>
    <w:rsid w:val="00224A92"/>
    <w:rsid w:val="002318E6"/>
    <w:rsid w:val="002340C3"/>
    <w:rsid w:val="002355B4"/>
    <w:rsid w:val="00235918"/>
    <w:rsid w:val="00235B06"/>
    <w:rsid w:val="00241444"/>
    <w:rsid w:val="002418FD"/>
    <w:rsid w:val="00242A58"/>
    <w:rsid w:val="00245064"/>
    <w:rsid w:val="00247360"/>
    <w:rsid w:val="00247469"/>
    <w:rsid w:val="00251B1D"/>
    <w:rsid w:val="00252510"/>
    <w:rsid w:val="0025409C"/>
    <w:rsid w:val="0026330D"/>
    <w:rsid w:val="00264E04"/>
    <w:rsid w:val="0026577C"/>
    <w:rsid w:val="002704BE"/>
    <w:rsid w:val="00271D36"/>
    <w:rsid w:val="00273264"/>
    <w:rsid w:val="00273CB4"/>
    <w:rsid w:val="00274130"/>
    <w:rsid w:val="002761E8"/>
    <w:rsid w:val="002827B9"/>
    <w:rsid w:val="0028351D"/>
    <w:rsid w:val="00285456"/>
    <w:rsid w:val="00287623"/>
    <w:rsid w:val="00290FA3"/>
    <w:rsid w:val="0029145C"/>
    <w:rsid w:val="002937E5"/>
    <w:rsid w:val="00293B05"/>
    <w:rsid w:val="002A0C63"/>
    <w:rsid w:val="002A2016"/>
    <w:rsid w:val="002A293E"/>
    <w:rsid w:val="002A39ED"/>
    <w:rsid w:val="002B1AFD"/>
    <w:rsid w:val="002B24D9"/>
    <w:rsid w:val="002B2B20"/>
    <w:rsid w:val="002B56C5"/>
    <w:rsid w:val="002B7EFE"/>
    <w:rsid w:val="002C0DBA"/>
    <w:rsid w:val="002C1002"/>
    <w:rsid w:val="002C30F6"/>
    <w:rsid w:val="002C3BB5"/>
    <w:rsid w:val="002C5F4A"/>
    <w:rsid w:val="002D626A"/>
    <w:rsid w:val="002D65D3"/>
    <w:rsid w:val="002D6AC9"/>
    <w:rsid w:val="002D733A"/>
    <w:rsid w:val="002D7DA0"/>
    <w:rsid w:val="002E33D5"/>
    <w:rsid w:val="002E72BD"/>
    <w:rsid w:val="002E753B"/>
    <w:rsid w:val="002F281B"/>
    <w:rsid w:val="002F35DC"/>
    <w:rsid w:val="002F4162"/>
    <w:rsid w:val="002F47AE"/>
    <w:rsid w:val="002F6C79"/>
    <w:rsid w:val="002F720E"/>
    <w:rsid w:val="00301CE6"/>
    <w:rsid w:val="00302924"/>
    <w:rsid w:val="00302D8A"/>
    <w:rsid w:val="00311DA1"/>
    <w:rsid w:val="00312781"/>
    <w:rsid w:val="00314EC3"/>
    <w:rsid w:val="00320870"/>
    <w:rsid w:val="003246A4"/>
    <w:rsid w:val="00324C5F"/>
    <w:rsid w:val="00325A35"/>
    <w:rsid w:val="00326055"/>
    <w:rsid w:val="00326317"/>
    <w:rsid w:val="00326436"/>
    <w:rsid w:val="0032758D"/>
    <w:rsid w:val="00331DEE"/>
    <w:rsid w:val="00333701"/>
    <w:rsid w:val="00333D02"/>
    <w:rsid w:val="00337C5E"/>
    <w:rsid w:val="003405DD"/>
    <w:rsid w:val="0034140D"/>
    <w:rsid w:val="003415EA"/>
    <w:rsid w:val="00342421"/>
    <w:rsid w:val="00346334"/>
    <w:rsid w:val="00347F75"/>
    <w:rsid w:val="00350318"/>
    <w:rsid w:val="00350D49"/>
    <w:rsid w:val="00353947"/>
    <w:rsid w:val="003552BA"/>
    <w:rsid w:val="00355BAC"/>
    <w:rsid w:val="003560B6"/>
    <w:rsid w:val="00357219"/>
    <w:rsid w:val="0036050C"/>
    <w:rsid w:val="00362194"/>
    <w:rsid w:val="003621E0"/>
    <w:rsid w:val="0036300C"/>
    <w:rsid w:val="00363997"/>
    <w:rsid w:val="00364A43"/>
    <w:rsid w:val="0036523B"/>
    <w:rsid w:val="00371E1C"/>
    <w:rsid w:val="00372B04"/>
    <w:rsid w:val="00372F68"/>
    <w:rsid w:val="00373999"/>
    <w:rsid w:val="003800EA"/>
    <w:rsid w:val="00382415"/>
    <w:rsid w:val="00385434"/>
    <w:rsid w:val="0038784C"/>
    <w:rsid w:val="00387AD7"/>
    <w:rsid w:val="003919D9"/>
    <w:rsid w:val="0039215A"/>
    <w:rsid w:val="00392A42"/>
    <w:rsid w:val="00393B63"/>
    <w:rsid w:val="00393FDB"/>
    <w:rsid w:val="003955F5"/>
    <w:rsid w:val="00397F0F"/>
    <w:rsid w:val="003A0BAC"/>
    <w:rsid w:val="003A1E8E"/>
    <w:rsid w:val="003A3766"/>
    <w:rsid w:val="003A4356"/>
    <w:rsid w:val="003A4388"/>
    <w:rsid w:val="003A5E47"/>
    <w:rsid w:val="003A655B"/>
    <w:rsid w:val="003A6CCC"/>
    <w:rsid w:val="003A7BB6"/>
    <w:rsid w:val="003B59DB"/>
    <w:rsid w:val="003B5B83"/>
    <w:rsid w:val="003B6440"/>
    <w:rsid w:val="003C0079"/>
    <w:rsid w:val="003C00B2"/>
    <w:rsid w:val="003C0A28"/>
    <w:rsid w:val="003C0C41"/>
    <w:rsid w:val="003C74AB"/>
    <w:rsid w:val="003C7C8B"/>
    <w:rsid w:val="003D0244"/>
    <w:rsid w:val="003D23ED"/>
    <w:rsid w:val="003D4B68"/>
    <w:rsid w:val="003D69B5"/>
    <w:rsid w:val="003E1EB1"/>
    <w:rsid w:val="003E2B33"/>
    <w:rsid w:val="003E462A"/>
    <w:rsid w:val="003E5E6D"/>
    <w:rsid w:val="003E6D9B"/>
    <w:rsid w:val="003E7D1D"/>
    <w:rsid w:val="003F5B5A"/>
    <w:rsid w:val="003F7250"/>
    <w:rsid w:val="00400B0A"/>
    <w:rsid w:val="00400DFC"/>
    <w:rsid w:val="00402DCC"/>
    <w:rsid w:val="00402FBF"/>
    <w:rsid w:val="004040C1"/>
    <w:rsid w:val="004042F3"/>
    <w:rsid w:val="00404D39"/>
    <w:rsid w:val="00407733"/>
    <w:rsid w:val="00410D76"/>
    <w:rsid w:val="00411AF0"/>
    <w:rsid w:val="00412AF1"/>
    <w:rsid w:val="004220D2"/>
    <w:rsid w:val="00422FB1"/>
    <w:rsid w:val="00424FCD"/>
    <w:rsid w:val="0043052C"/>
    <w:rsid w:val="004319E0"/>
    <w:rsid w:val="004322C2"/>
    <w:rsid w:val="00435544"/>
    <w:rsid w:val="00435EA7"/>
    <w:rsid w:val="00436D17"/>
    <w:rsid w:val="00440DAD"/>
    <w:rsid w:val="0044327B"/>
    <w:rsid w:val="004445E1"/>
    <w:rsid w:val="00446F92"/>
    <w:rsid w:val="004505B1"/>
    <w:rsid w:val="00451F4B"/>
    <w:rsid w:val="00452021"/>
    <w:rsid w:val="004526A9"/>
    <w:rsid w:val="004531E8"/>
    <w:rsid w:val="00457EA1"/>
    <w:rsid w:val="0046019A"/>
    <w:rsid w:val="0046054E"/>
    <w:rsid w:val="004641C8"/>
    <w:rsid w:val="004679E9"/>
    <w:rsid w:val="00470494"/>
    <w:rsid w:val="00471DE5"/>
    <w:rsid w:val="00471FCD"/>
    <w:rsid w:val="00473EE0"/>
    <w:rsid w:val="00474BF8"/>
    <w:rsid w:val="00475F7E"/>
    <w:rsid w:val="00476660"/>
    <w:rsid w:val="00477AE1"/>
    <w:rsid w:val="0048113D"/>
    <w:rsid w:val="00481F40"/>
    <w:rsid w:val="0048386A"/>
    <w:rsid w:val="00484D96"/>
    <w:rsid w:val="00493828"/>
    <w:rsid w:val="00495C69"/>
    <w:rsid w:val="00496647"/>
    <w:rsid w:val="004A1958"/>
    <w:rsid w:val="004A6C23"/>
    <w:rsid w:val="004C029B"/>
    <w:rsid w:val="004C34B0"/>
    <w:rsid w:val="004C62F3"/>
    <w:rsid w:val="004D10C9"/>
    <w:rsid w:val="004D25F9"/>
    <w:rsid w:val="004D3B50"/>
    <w:rsid w:val="004D474E"/>
    <w:rsid w:val="004D597C"/>
    <w:rsid w:val="004E043C"/>
    <w:rsid w:val="004E1134"/>
    <w:rsid w:val="004E4B3A"/>
    <w:rsid w:val="004F4BD6"/>
    <w:rsid w:val="004F587A"/>
    <w:rsid w:val="004F5ABA"/>
    <w:rsid w:val="004F6295"/>
    <w:rsid w:val="00500557"/>
    <w:rsid w:val="00500A87"/>
    <w:rsid w:val="00501B6C"/>
    <w:rsid w:val="00501D07"/>
    <w:rsid w:val="00502C70"/>
    <w:rsid w:val="00502DDA"/>
    <w:rsid w:val="0050360A"/>
    <w:rsid w:val="0050445D"/>
    <w:rsid w:val="005078E3"/>
    <w:rsid w:val="00510EDB"/>
    <w:rsid w:val="00512E0D"/>
    <w:rsid w:val="0051423F"/>
    <w:rsid w:val="0051443E"/>
    <w:rsid w:val="0051783F"/>
    <w:rsid w:val="00517979"/>
    <w:rsid w:val="00517F93"/>
    <w:rsid w:val="00520A5E"/>
    <w:rsid w:val="00520AB0"/>
    <w:rsid w:val="005222D4"/>
    <w:rsid w:val="0052346C"/>
    <w:rsid w:val="0052359A"/>
    <w:rsid w:val="00523926"/>
    <w:rsid w:val="00524830"/>
    <w:rsid w:val="0053161A"/>
    <w:rsid w:val="005320C1"/>
    <w:rsid w:val="00532A43"/>
    <w:rsid w:val="0053500C"/>
    <w:rsid w:val="005351EF"/>
    <w:rsid w:val="00535E35"/>
    <w:rsid w:val="00541722"/>
    <w:rsid w:val="00543213"/>
    <w:rsid w:val="00543D2D"/>
    <w:rsid w:val="00543FF0"/>
    <w:rsid w:val="005514D1"/>
    <w:rsid w:val="00553C83"/>
    <w:rsid w:val="00554E31"/>
    <w:rsid w:val="005552BF"/>
    <w:rsid w:val="0055658A"/>
    <w:rsid w:val="00557806"/>
    <w:rsid w:val="00557ED9"/>
    <w:rsid w:val="00560454"/>
    <w:rsid w:val="00561ACE"/>
    <w:rsid w:val="00562874"/>
    <w:rsid w:val="0056339F"/>
    <w:rsid w:val="005666AF"/>
    <w:rsid w:val="00566A88"/>
    <w:rsid w:val="005703F6"/>
    <w:rsid w:val="005775F3"/>
    <w:rsid w:val="00577873"/>
    <w:rsid w:val="00577E72"/>
    <w:rsid w:val="005830C9"/>
    <w:rsid w:val="00586102"/>
    <w:rsid w:val="00586908"/>
    <w:rsid w:val="005938DF"/>
    <w:rsid w:val="00594F7B"/>
    <w:rsid w:val="0059771B"/>
    <w:rsid w:val="005A2EA7"/>
    <w:rsid w:val="005A3A4A"/>
    <w:rsid w:val="005A7633"/>
    <w:rsid w:val="005B5467"/>
    <w:rsid w:val="005B5C80"/>
    <w:rsid w:val="005B76ED"/>
    <w:rsid w:val="005C0DFC"/>
    <w:rsid w:val="005C18C8"/>
    <w:rsid w:val="005C22FA"/>
    <w:rsid w:val="005C5AE7"/>
    <w:rsid w:val="005C661E"/>
    <w:rsid w:val="005C78B1"/>
    <w:rsid w:val="005C7D46"/>
    <w:rsid w:val="005D05A9"/>
    <w:rsid w:val="005D4317"/>
    <w:rsid w:val="005D6B7D"/>
    <w:rsid w:val="005E2E4C"/>
    <w:rsid w:val="005E4A10"/>
    <w:rsid w:val="005E5B9D"/>
    <w:rsid w:val="005F0B4C"/>
    <w:rsid w:val="005F19EB"/>
    <w:rsid w:val="005F5365"/>
    <w:rsid w:val="006000FB"/>
    <w:rsid w:val="00600794"/>
    <w:rsid w:val="006032A4"/>
    <w:rsid w:val="006073A8"/>
    <w:rsid w:val="00611291"/>
    <w:rsid w:val="006116E2"/>
    <w:rsid w:val="00611E85"/>
    <w:rsid w:val="00615E57"/>
    <w:rsid w:val="00616FF8"/>
    <w:rsid w:val="0061795A"/>
    <w:rsid w:val="00620858"/>
    <w:rsid w:val="006221C5"/>
    <w:rsid w:val="0062254D"/>
    <w:rsid w:val="006231ED"/>
    <w:rsid w:val="006275A6"/>
    <w:rsid w:val="00627949"/>
    <w:rsid w:val="00631F0A"/>
    <w:rsid w:val="006337CD"/>
    <w:rsid w:val="00634EC4"/>
    <w:rsid w:val="006363BF"/>
    <w:rsid w:val="006364DA"/>
    <w:rsid w:val="00641C46"/>
    <w:rsid w:val="006424C8"/>
    <w:rsid w:val="00646290"/>
    <w:rsid w:val="0064666B"/>
    <w:rsid w:val="00650885"/>
    <w:rsid w:val="00655413"/>
    <w:rsid w:val="00655F70"/>
    <w:rsid w:val="0065734E"/>
    <w:rsid w:val="00657B8F"/>
    <w:rsid w:val="0066462B"/>
    <w:rsid w:val="00667A21"/>
    <w:rsid w:val="006705D5"/>
    <w:rsid w:val="00670B21"/>
    <w:rsid w:val="0067493D"/>
    <w:rsid w:val="0067583A"/>
    <w:rsid w:val="00676F1F"/>
    <w:rsid w:val="00681838"/>
    <w:rsid w:val="006818E3"/>
    <w:rsid w:val="00681DE3"/>
    <w:rsid w:val="00681F31"/>
    <w:rsid w:val="0068236D"/>
    <w:rsid w:val="00685629"/>
    <w:rsid w:val="006972CC"/>
    <w:rsid w:val="006A094F"/>
    <w:rsid w:val="006A13DB"/>
    <w:rsid w:val="006A2081"/>
    <w:rsid w:val="006A44B1"/>
    <w:rsid w:val="006A494F"/>
    <w:rsid w:val="006B335D"/>
    <w:rsid w:val="006B4A69"/>
    <w:rsid w:val="006B505C"/>
    <w:rsid w:val="006B53D5"/>
    <w:rsid w:val="006B5CD0"/>
    <w:rsid w:val="006B6DBA"/>
    <w:rsid w:val="006B6F8D"/>
    <w:rsid w:val="006B7276"/>
    <w:rsid w:val="006C00E5"/>
    <w:rsid w:val="006C2480"/>
    <w:rsid w:val="006C3EEB"/>
    <w:rsid w:val="006C6C76"/>
    <w:rsid w:val="006D188C"/>
    <w:rsid w:val="006D1D2D"/>
    <w:rsid w:val="006D56E6"/>
    <w:rsid w:val="006D5F18"/>
    <w:rsid w:val="006D77F0"/>
    <w:rsid w:val="006E1035"/>
    <w:rsid w:val="006E2348"/>
    <w:rsid w:val="006E33E0"/>
    <w:rsid w:val="006E50A1"/>
    <w:rsid w:val="006E7F9E"/>
    <w:rsid w:val="006F024A"/>
    <w:rsid w:val="006F0742"/>
    <w:rsid w:val="006F0EB5"/>
    <w:rsid w:val="006F10A9"/>
    <w:rsid w:val="006F2198"/>
    <w:rsid w:val="006F31C8"/>
    <w:rsid w:val="006F5FA1"/>
    <w:rsid w:val="006F620B"/>
    <w:rsid w:val="00701C5C"/>
    <w:rsid w:val="00703CA4"/>
    <w:rsid w:val="00704CB3"/>
    <w:rsid w:val="00705E84"/>
    <w:rsid w:val="00706FBC"/>
    <w:rsid w:val="00711064"/>
    <w:rsid w:val="00712C81"/>
    <w:rsid w:val="00717C85"/>
    <w:rsid w:val="00721384"/>
    <w:rsid w:val="007219BC"/>
    <w:rsid w:val="0072402B"/>
    <w:rsid w:val="007245E8"/>
    <w:rsid w:val="00725FD4"/>
    <w:rsid w:val="00730D31"/>
    <w:rsid w:val="007310C0"/>
    <w:rsid w:val="00732A5A"/>
    <w:rsid w:val="007365DA"/>
    <w:rsid w:val="00737DC8"/>
    <w:rsid w:val="00742F87"/>
    <w:rsid w:val="00743842"/>
    <w:rsid w:val="00751A69"/>
    <w:rsid w:val="00752B74"/>
    <w:rsid w:val="00753EAC"/>
    <w:rsid w:val="00754BF2"/>
    <w:rsid w:val="007577E2"/>
    <w:rsid w:val="0076146E"/>
    <w:rsid w:val="00762EB3"/>
    <w:rsid w:val="00765EBA"/>
    <w:rsid w:val="007675B5"/>
    <w:rsid w:val="00770B4C"/>
    <w:rsid w:val="00771268"/>
    <w:rsid w:val="007726DB"/>
    <w:rsid w:val="00772BB4"/>
    <w:rsid w:val="00772CF0"/>
    <w:rsid w:val="00775971"/>
    <w:rsid w:val="00776E89"/>
    <w:rsid w:val="007774F7"/>
    <w:rsid w:val="007806E8"/>
    <w:rsid w:val="0078115C"/>
    <w:rsid w:val="00781EC1"/>
    <w:rsid w:val="00784310"/>
    <w:rsid w:val="007844ED"/>
    <w:rsid w:val="00784CA2"/>
    <w:rsid w:val="007857DE"/>
    <w:rsid w:val="00785EB3"/>
    <w:rsid w:val="00792EB6"/>
    <w:rsid w:val="00797A21"/>
    <w:rsid w:val="007A1002"/>
    <w:rsid w:val="007A12D8"/>
    <w:rsid w:val="007A1662"/>
    <w:rsid w:val="007A2C09"/>
    <w:rsid w:val="007A6B8A"/>
    <w:rsid w:val="007A7492"/>
    <w:rsid w:val="007A78F6"/>
    <w:rsid w:val="007B2284"/>
    <w:rsid w:val="007B4204"/>
    <w:rsid w:val="007B49AB"/>
    <w:rsid w:val="007B5729"/>
    <w:rsid w:val="007B66A2"/>
    <w:rsid w:val="007C14E7"/>
    <w:rsid w:val="007C394A"/>
    <w:rsid w:val="007C7EFC"/>
    <w:rsid w:val="007D115F"/>
    <w:rsid w:val="007D3FC4"/>
    <w:rsid w:val="007D41AF"/>
    <w:rsid w:val="007D5E50"/>
    <w:rsid w:val="007D6165"/>
    <w:rsid w:val="007D7EED"/>
    <w:rsid w:val="007E0799"/>
    <w:rsid w:val="007E0A9A"/>
    <w:rsid w:val="007E1850"/>
    <w:rsid w:val="007E33DD"/>
    <w:rsid w:val="007E3C17"/>
    <w:rsid w:val="007E4340"/>
    <w:rsid w:val="007E479A"/>
    <w:rsid w:val="007E575E"/>
    <w:rsid w:val="007E66A8"/>
    <w:rsid w:val="007F0036"/>
    <w:rsid w:val="007F211F"/>
    <w:rsid w:val="007F4263"/>
    <w:rsid w:val="007F491A"/>
    <w:rsid w:val="007F528D"/>
    <w:rsid w:val="007F5B15"/>
    <w:rsid w:val="007F6169"/>
    <w:rsid w:val="007F6828"/>
    <w:rsid w:val="00801D7D"/>
    <w:rsid w:val="00804015"/>
    <w:rsid w:val="00804508"/>
    <w:rsid w:val="0080638E"/>
    <w:rsid w:val="00810C1A"/>
    <w:rsid w:val="00811A3E"/>
    <w:rsid w:val="0081305A"/>
    <w:rsid w:val="00813250"/>
    <w:rsid w:val="00814833"/>
    <w:rsid w:val="00815671"/>
    <w:rsid w:val="0081707E"/>
    <w:rsid w:val="008177DE"/>
    <w:rsid w:val="008201E0"/>
    <w:rsid w:val="0082313C"/>
    <w:rsid w:val="008236EA"/>
    <w:rsid w:val="00825E90"/>
    <w:rsid w:val="00826260"/>
    <w:rsid w:val="00834780"/>
    <w:rsid w:val="00835F57"/>
    <w:rsid w:val="00842943"/>
    <w:rsid w:val="00843331"/>
    <w:rsid w:val="00846F00"/>
    <w:rsid w:val="0084753C"/>
    <w:rsid w:val="008521A7"/>
    <w:rsid w:val="0085382D"/>
    <w:rsid w:val="008555BC"/>
    <w:rsid w:val="00861EE5"/>
    <w:rsid w:val="008675B2"/>
    <w:rsid w:val="00867A3D"/>
    <w:rsid w:val="00870092"/>
    <w:rsid w:val="008710FD"/>
    <w:rsid w:val="008724F1"/>
    <w:rsid w:val="00872F96"/>
    <w:rsid w:val="00874A0C"/>
    <w:rsid w:val="00876568"/>
    <w:rsid w:val="00877662"/>
    <w:rsid w:val="00880712"/>
    <w:rsid w:val="0088534E"/>
    <w:rsid w:val="0088541F"/>
    <w:rsid w:val="008860A9"/>
    <w:rsid w:val="008875B4"/>
    <w:rsid w:val="008934D6"/>
    <w:rsid w:val="008A298D"/>
    <w:rsid w:val="008A6EB7"/>
    <w:rsid w:val="008B4E17"/>
    <w:rsid w:val="008B5C3D"/>
    <w:rsid w:val="008B7095"/>
    <w:rsid w:val="008B7CEC"/>
    <w:rsid w:val="008B7E2D"/>
    <w:rsid w:val="008C0705"/>
    <w:rsid w:val="008C414C"/>
    <w:rsid w:val="008C5F91"/>
    <w:rsid w:val="008C7835"/>
    <w:rsid w:val="008C7A35"/>
    <w:rsid w:val="008D5C15"/>
    <w:rsid w:val="008E0159"/>
    <w:rsid w:val="008E03AB"/>
    <w:rsid w:val="008E0C3F"/>
    <w:rsid w:val="008E1BBB"/>
    <w:rsid w:val="008E212A"/>
    <w:rsid w:val="008E6212"/>
    <w:rsid w:val="008E730C"/>
    <w:rsid w:val="008E7C3C"/>
    <w:rsid w:val="008F0AA4"/>
    <w:rsid w:val="008F19A8"/>
    <w:rsid w:val="008F1CE0"/>
    <w:rsid w:val="008F5010"/>
    <w:rsid w:val="008F55E8"/>
    <w:rsid w:val="008F5784"/>
    <w:rsid w:val="008F57D0"/>
    <w:rsid w:val="008F6F0D"/>
    <w:rsid w:val="009013FA"/>
    <w:rsid w:val="0090201D"/>
    <w:rsid w:val="009020CF"/>
    <w:rsid w:val="00902701"/>
    <w:rsid w:val="00907CA3"/>
    <w:rsid w:val="00910B65"/>
    <w:rsid w:val="00910CCF"/>
    <w:rsid w:val="009138C3"/>
    <w:rsid w:val="00913A9F"/>
    <w:rsid w:val="009163C9"/>
    <w:rsid w:val="0091685B"/>
    <w:rsid w:val="00917184"/>
    <w:rsid w:val="00922083"/>
    <w:rsid w:val="00925BDC"/>
    <w:rsid w:val="00932D15"/>
    <w:rsid w:val="00934CDC"/>
    <w:rsid w:val="00936736"/>
    <w:rsid w:val="00936B0B"/>
    <w:rsid w:val="0093703D"/>
    <w:rsid w:val="00942D14"/>
    <w:rsid w:val="00944C08"/>
    <w:rsid w:val="00946927"/>
    <w:rsid w:val="00947F33"/>
    <w:rsid w:val="00953606"/>
    <w:rsid w:val="00953888"/>
    <w:rsid w:val="00953D79"/>
    <w:rsid w:val="009553C0"/>
    <w:rsid w:val="00957FE4"/>
    <w:rsid w:val="00960C2C"/>
    <w:rsid w:val="009615E2"/>
    <w:rsid w:val="0096191A"/>
    <w:rsid w:val="0096416F"/>
    <w:rsid w:val="0096417C"/>
    <w:rsid w:val="00965DA1"/>
    <w:rsid w:val="00970224"/>
    <w:rsid w:val="00970746"/>
    <w:rsid w:val="009716AE"/>
    <w:rsid w:val="00972F80"/>
    <w:rsid w:val="00974751"/>
    <w:rsid w:val="009777C6"/>
    <w:rsid w:val="00983315"/>
    <w:rsid w:val="00987DFD"/>
    <w:rsid w:val="0099289C"/>
    <w:rsid w:val="009932B3"/>
    <w:rsid w:val="0099410A"/>
    <w:rsid w:val="00995B2D"/>
    <w:rsid w:val="009966BE"/>
    <w:rsid w:val="00997DF5"/>
    <w:rsid w:val="009A4F16"/>
    <w:rsid w:val="009A75CE"/>
    <w:rsid w:val="009B087A"/>
    <w:rsid w:val="009B1948"/>
    <w:rsid w:val="009B4B8E"/>
    <w:rsid w:val="009B4F9C"/>
    <w:rsid w:val="009B5676"/>
    <w:rsid w:val="009B6EEC"/>
    <w:rsid w:val="009D0098"/>
    <w:rsid w:val="009D07AE"/>
    <w:rsid w:val="009D15B5"/>
    <w:rsid w:val="009D489A"/>
    <w:rsid w:val="009D5E4B"/>
    <w:rsid w:val="009E2FB0"/>
    <w:rsid w:val="009E4576"/>
    <w:rsid w:val="009E691E"/>
    <w:rsid w:val="009F0365"/>
    <w:rsid w:val="009F1AC4"/>
    <w:rsid w:val="009F24E8"/>
    <w:rsid w:val="009F3719"/>
    <w:rsid w:val="009F4F29"/>
    <w:rsid w:val="009F4F34"/>
    <w:rsid w:val="009F4FCF"/>
    <w:rsid w:val="00A0076B"/>
    <w:rsid w:val="00A01203"/>
    <w:rsid w:val="00A01CB7"/>
    <w:rsid w:val="00A02FB1"/>
    <w:rsid w:val="00A05400"/>
    <w:rsid w:val="00A101B8"/>
    <w:rsid w:val="00A128DD"/>
    <w:rsid w:val="00A15A09"/>
    <w:rsid w:val="00A15C41"/>
    <w:rsid w:val="00A211F2"/>
    <w:rsid w:val="00A27B9B"/>
    <w:rsid w:val="00A307B5"/>
    <w:rsid w:val="00A341AF"/>
    <w:rsid w:val="00A402D0"/>
    <w:rsid w:val="00A412E5"/>
    <w:rsid w:val="00A43CCE"/>
    <w:rsid w:val="00A4449E"/>
    <w:rsid w:val="00A46D05"/>
    <w:rsid w:val="00A47D99"/>
    <w:rsid w:val="00A536E1"/>
    <w:rsid w:val="00A542C2"/>
    <w:rsid w:val="00A54E6E"/>
    <w:rsid w:val="00A5572E"/>
    <w:rsid w:val="00A572D0"/>
    <w:rsid w:val="00A6002F"/>
    <w:rsid w:val="00A60690"/>
    <w:rsid w:val="00A60DAB"/>
    <w:rsid w:val="00A63A9A"/>
    <w:rsid w:val="00A70855"/>
    <w:rsid w:val="00A74827"/>
    <w:rsid w:val="00A76B15"/>
    <w:rsid w:val="00A7794F"/>
    <w:rsid w:val="00A8064B"/>
    <w:rsid w:val="00A80CBD"/>
    <w:rsid w:val="00A82692"/>
    <w:rsid w:val="00A84226"/>
    <w:rsid w:val="00A914BD"/>
    <w:rsid w:val="00A945EA"/>
    <w:rsid w:val="00A95E86"/>
    <w:rsid w:val="00AA3C59"/>
    <w:rsid w:val="00AA41AB"/>
    <w:rsid w:val="00AB2C88"/>
    <w:rsid w:val="00AB391D"/>
    <w:rsid w:val="00AB3A58"/>
    <w:rsid w:val="00AB5E03"/>
    <w:rsid w:val="00AB610B"/>
    <w:rsid w:val="00AB641A"/>
    <w:rsid w:val="00AB6BBC"/>
    <w:rsid w:val="00AC0143"/>
    <w:rsid w:val="00AC4B11"/>
    <w:rsid w:val="00AC6DD6"/>
    <w:rsid w:val="00AD0E7D"/>
    <w:rsid w:val="00AD2243"/>
    <w:rsid w:val="00AD2AC4"/>
    <w:rsid w:val="00AD54AD"/>
    <w:rsid w:val="00AE20CB"/>
    <w:rsid w:val="00AE50A1"/>
    <w:rsid w:val="00AE5CDA"/>
    <w:rsid w:val="00AF081A"/>
    <w:rsid w:val="00AF0963"/>
    <w:rsid w:val="00AF3126"/>
    <w:rsid w:val="00AF5C9C"/>
    <w:rsid w:val="00AF71B2"/>
    <w:rsid w:val="00AF73A4"/>
    <w:rsid w:val="00AF7AB4"/>
    <w:rsid w:val="00AF7BE6"/>
    <w:rsid w:val="00AF7E68"/>
    <w:rsid w:val="00AF7EE1"/>
    <w:rsid w:val="00B0408E"/>
    <w:rsid w:val="00B11EBE"/>
    <w:rsid w:val="00B1202E"/>
    <w:rsid w:val="00B13B05"/>
    <w:rsid w:val="00B14125"/>
    <w:rsid w:val="00B165F9"/>
    <w:rsid w:val="00B21C09"/>
    <w:rsid w:val="00B24A88"/>
    <w:rsid w:val="00B26BB8"/>
    <w:rsid w:val="00B270AE"/>
    <w:rsid w:val="00B33CD0"/>
    <w:rsid w:val="00B34841"/>
    <w:rsid w:val="00B35F68"/>
    <w:rsid w:val="00B37FFA"/>
    <w:rsid w:val="00B40198"/>
    <w:rsid w:val="00B43311"/>
    <w:rsid w:val="00B466AB"/>
    <w:rsid w:val="00B46789"/>
    <w:rsid w:val="00B46AE6"/>
    <w:rsid w:val="00B46BE6"/>
    <w:rsid w:val="00B47180"/>
    <w:rsid w:val="00B509FC"/>
    <w:rsid w:val="00B5362C"/>
    <w:rsid w:val="00B53ADE"/>
    <w:rsid w:val="00B56151"/>
    <w:rsid w:val="00B56322"/>
    <w:rsid w:val="00B57265"/>
    <w:rsid w:val="00B57465"/>
    <w:rsid w:val="00B626DF"/>
    <w:rsid w:val="00B6623E"/>
    <w:rsid w:val="00B70F16"/>
    <w:rsid w:val="00B73637"/>
    <w:rsid w:val="00B74463"/>
    <w:rsid w:val="00B74989"/>
    <w:rsid w:val="00B765DE"/>
    <w:rsid w:val="00B76FA1"/>
    <w:rsid w:val="00B806D1"/>
    <w:rsid w:val="00B82228"/>
    <w:rsid w:val="00B86BE6"/>
    <w:rsid w:val="00B870EC"/>
    <w:rsid w:val="00B90153"/>
    <w:rsid w:val="00B9109E"/>
    <w:rsid w:val="00B9190B"/>
    <w:rsid w:val="00B94827"/>
    <w:rsid w:val="00B94E39"/>
    <w:rsid w:val="00B95A57"/>
    <w:rsid w:val="00BA065D"/>
    <w:rsid w:val="00BA371E"/>
    <w:rsid w:val="00BA380B"/>
    <w:rsid w:val="00BA3C5B"/>
    <w:rsid w:val="00BB011D"/>
    <w:rsid w:val="00BB0C43"/>
    <w:rsid w:val="00BB7D37"/>
    <w:rsid w:val="00BC0B8A"/>
    <w:rsid w:val="00BC2CDF"/>
    <w:rsid w:val="00BC3AD3"/>
    <w:rsid w:val="00BC40C3"/>
    <w:rsid w:val="00BC4179"/>
    <w:rsid w:val="00BC56CA"/>
    <w:rsid w:val="00BD4B06"/>
    <w:rsid w:val="00BD4EB3"/>
    <w:rsid w:val="00BD7FA2"/>
    <w:rsid w:val="00BE00A0"/>
    <w:rsid w:val="00BE3EF8"/>
    <w:rsid w:val="00BE63AC"/>
    <w:rsid w:val="00BE6C34"/>
    <w:rsid w:val="00BF19A2"/>
    <w:rsid w:val="00C00314"/>
    <w:rsid w:val="00C0040D"/>
    <w:rsid w:val="00C00FDF"/>
    <w:rsid w:val="00C03954"/>
    <w:rsid w:val="00C04F0A"/>
    <w:rsid w:val="00C06527"/>
    <w:rsid w:val="00C068B0"/>
    <w:rsid w:val="00C101C0"/>
    <w:rsid w:val="00C10A7B"/>
    <w:rsid w:val="00C127C9"/>
    <w:rsid w:val="00C16A03"/>
    <w:rsid w:val="00C17C96"/>
    <w:rsid w:val="00C216FF"/>
    <w:rsid w:val="00C21A2C"/>
    <w:rsid w:val="00C23AF0"/>
    <w:rsid w:val="00C2425E"/>
    <w:rsid w:val="00C24AB5"/>
    <w:rsid w:val="00C25CEA"/>
    <w:rsid w:val="00C27085"/>
    <w:rsid w:val="00C31E76"/>
    <w:rsid w:val="00C41A18"/>
    <w:rsid w:val="00C4236A"/>
    <w:rsid w:val="00C45968"/>
    <w:rsid w:val="00C45DED"/>
    <w:rsid w:val="00C50334"/>
    <w:rsid w:val="00C56197"/>
    <w:rsid w:val="00C561A2"/>
    <w:rsid w:val="00C626A6"/>
    <w:rsid w:val="00C63BA1"/>
    <w:rsid w:val="00C66A50"/>
    <w:rsid w:val="00C707A2"/>
    <w:rsid w:val="00C71284"/>
    <w:rsid w:val="00C73ED6"/>
    <w:rsid w:val="00C74235"/>
    <w:rsid w:val="00C858AE"/>
    <w:rsid w:val="00C85CA5"/>
    <w:rsid w:val="00C875D1"/>
    <w:rsid w:val="00C93A3D"/>
    <w:rsid w:val="00C978CA"/>
    <w:rsid w:val="00CA088C"/>
    <w:rsid w:val="00CA1931"/>
    <w:rsid w:val="00CA5227"/>
    <w:rsid w:val="00CA67E7"/>
    <w:rsid w:val="00CB38BC"/>
    <w:rsid w:val="00CB485B"/>
    <w:rsid w:val="00CB58C5"/>
    <w:rsid w:val="00CB6CAB"/>
    <w:rsid w:val="00CC1058"/>
    <w:rsid w:val="00CC175F"/>
    <w:rsid w:val="00CC1B24"/>
    <w:rsid w:val="00CC3B70"/>
    <w:rsid w:val="00CC54E5"/>
    <w:rsid w:val="00CC5A79"/>
    <w:rsid w:val="00CC7215"/>
    <w:rsid w:val="00CD3AD7"/>
    <w:rsid w:val="00CD3CA2"/>
    <w:rsid w:val="00CD4852"/>
    <w:rsid w:val="00CD49D3"/>
    <w:rsid w:val="00CD64A1"/>
    <w:rsid w:val="00CE138F"/>
    <w:rsid w:val="00CE301D"/>
    <w:rsid w:val="00CE3AE1"/>
    <w:rsid w:val="00CE3DDB"/>
    <w:rsid w:val="00CE6FCE"/>
    <w:rsid w:val="00CE7C3D"/>
    <w:rsid w:val="00CF0612"/>
    <w:rsid w:val="00CF2D18"/>
    <w:rsid w:val="00D0076C"/>
    <w:rsid w:val="00D0084D"/>
    <w:rsid w:val="00D038BF"/>
    <w:rsid w:val="00D055E7"/>
    <w:rsid w:val="00D05966"/>
    <w:rsid w:val="00D07A9F"/>
    <w:rsid w:val="00D103C4"/>
    <w:rsid w:val="00D11A3E"/>
    <w:rsid w:val="00D11E91"/>
    <w:rsid w:val="00D12AC1"/>
    <w:rsid w:val="00D13028"/>
    <w:rsid w:val="00D15AFC"/>
    <w:rsid w:val="00D17274"/>
    <w:rsid w:val="00D212EA"/>
    <w:rsid w:val="00D2159C"/>
    <w:rsid w:val="00D250F5"/>
    <w:rsid w:val="00D33311"/>
    <w:rsid w:val="00D333A9"/>
    <w:rsid w:val="00D357D9"/>
    <w:rsid w:val="00D35843"/>
    <w:rsid w:val="00D42B27"/>
    <w:rsid w:val="00D43907"/>
    <w:rsid w:val="00D43A72"/>
    <w:rsid w:val="00D4527F"/>
    <w:rsid w:val="00D46270"/>
    <w:rsid w:val="00D529BA"/>
    <w:rsid w:val="00D53FFF"/>
    <w:rsid w:val="00D54FCD"/>
    <w:rsid w:val="00D56A74"/>
    <w:rsid w:val="00D57FB3"/>
    <w:rsid w:val="00D645A6"/>
    <w:rsid w:val="00D66C90"/>
    <w:rsid w:val="00D72F41"/>
    <w:rsid w:val="00D72FBB"/>
    <w:rsid w:val="00D74D0E"/>
    <w:rsid w:val="00D75062"/>
    <w:rsid w:val="00D76DF8"/>
    <w:rsid w:val="00D81EEF"/>
    <w:rsid w:val="00D8646C"/>
    <w:rsid w:val="00D927A2"/>
    <w:rsid w:val="00D92D5C"/>
    <w:rsid w:val="00D95FEB"/>
    <w:rsid w:val="00D96898"/>
    <w:rsid w:val="00D96FF1"/>
    <w:rsid w:val="00DA1E4C"/>
    <w:rsid w:val="00DA3B12"/>
    <w:rsid w:val="00DA5596"/>
    <w:rsid w:val="00DA5DAF"/>
    <w:rsid w:val="00DB3EDA"/>
    <w:rsid w:val="00DB5376"/>
    <w:rsid w:val="00DB6D6F"/>
    <w:rsid w:val="00DB7FA5"/>
    <w:rsid w:val="00DC4270"/>
    <w:rsid w:val="00DC5399"/>
    <w:rsid w:val="00DC5E62"/>
    <w:rsid w:val="00DC70D0"/>
    <w:rsid w:val="00DD20C9"/>
    <w:rsid w:val="00DD3689"/>
    <w:rsid w:val="00DD4689"/>
    <w:rsid w:val="00DD5C3B"/>
    <w:rsid w:val="00DE6ACE"/>
    <w:rsid w:val="00DE6C71"/>
    <w:rsid w:val="00DF10C7"/>
    <w:rsid w:val="00DF1151"/>
    <w:rsid w:val="00DF179A"/>
    <w:rsid w:val="00E01980"/>
    <w:rsid w:val="00E03ABB"/>
    <w:rsid w:val="00E07809"/>
    <w:rsid w:val="00E07FC8"/>
    <w:rsid w:val="00E104A7"/>
    <w:rsid w:val="00E11319"/>
    <w:rsid w:val="00E1230B"/>
    <w:rsid w:val="00E15769"/>
    <w:rsid w:val="00E17A41"/>
    <w:rsid w:val="00E20009"/>
    <w:rsid w:val="00E20120"/>
    <w:rsid w:val="00E2052E"/>
    <w:rsid w:val="00E21C7A"/>
    <w:rsid w:val="00E25C3E"/>
    <w:rsid w:val="00E26786"/>
    <w:rsid w:val="00E274F4"/>
    <w:rsid w:val="00E32DA7"/>
    <w:rsid w:val="00E3349C"/>
    <w:rsid w:val="00E36FF4"/>
    <w:rsid w:val="00E42A5F"/>
    <w:rsid w:val="00E45331"/>
    <w:rsid w:val="00E46F40"/>
    <w:rsid w:val="00E50109"/>
    <w:rsid w:val="00E50CB7"/>
    <w:rsid w:val="00E518A0"/>
    <w:rsid w:val="00E53D71"/>
    <w:rsid w:val="00E54B26"/>
    <w:rsid w:val="00E54C09"/>
    <w:rsid w:val="00E54EE2"/>
    <w:rsid w:val="00E56AD5"/>
    <w:rsid w:val="00E575EE"/>
    <w:rsid w:val="00E61BBF"/>
    <w:rsid w:val="00E61FD6"/>
    <w:rsid w:val="00E6554C"/>
    <w:rsid w:val="00E65A78"/>
    <w:rsid w:val="00E66577"/>
    <w:rsid w:val="00E67651"/>
    <w:rsid w:val="00E67EA3"/>
    <w:rsid w:val="00E704AB"/>
    <w:rsid w:val="00E724C8"/>
    <w:rsid w:val="00E7473E"/>
    <w:rsid w:val="00E74D61"/>
    <w:rsid w:val="00E77421"/>
    <w:rsid w:val="00E7773E"/>
    <w:rsid w:val="00E77C41"/>
    <w:rsid w:val="00E82654"/>
    <w:rsid w:val="00E832FD"/>
    <w:rsid w:val="00E83B80"/>
    <w:rsid w:val="00E85499"/>
    <w:rsid w:val="00E87833"/>
    <w:rsid w:val="00E9086A"/>
    <w:rsid w:val="00E92185"/>
    <w:rsid w:val="00E929B4"/>
    <w:rsid w:val="00E92C90"/>
    <w:rsid w:val="00E932E4"/>
    <w:rsid w:val="00E93412"/>
    <w:rsid w:val="00E97987"/>
    <w:rsid w:val="00EA4675"/>
    <w:rsid w:val="00EB0387"/>
    <w:rsid w:val="00EB2E09"/>
    <w:rsid w:val="00EC0B29"/>
    <w:rsid w:val="00EC0F16"/>
    <w:rsid w:val="00EC1943"/>
    <w:rsid w:val="00EC3D35"/>
    <w:rsid w:val="00ED3AC2"/>
    <w:rsid w:val="00ED63FE"/>
    <w:rsid w:val="00EE0209"/>
    <w:rsid w:val="00EE050E"/>
    <w:rsid w:val="00EE0727"/>
    <w:rsid w:val="00EE1982"/>
    <w:rsid w:val="00EE2CDD"/>
    <w:rsid w:val="00EE479C"/>
    <w:rsid w:val="00EE4AA5"/>
    <w:rsid w:val="00EE5189"/>
    <w:rsid w:val="00EE684F"/>
    <w:rsid w:val="00EE7EAE"/>
    <w:rsid w:val="00EF0986"/>
    <w:rsid w:val="00EF0B8E"/>
    <w:rsid w:val="00EF1A2E"/>
    <w:rsid w:val="00EF1FC7"/>
    <w:rsid w:val="00EF3011"/>
    <w:rsid w:val="00EF3BEE"/>
    <w:rsid w:val="00EF3D92"/>
    <w:rsid w:val="00EF4610"/>
    <w:rsid w:val="00EF589E"/>
    <w:rsid w:val="00F00701"/>
    <w:rsid w:val="00F06192"/>
    <w:rsid w:val="00F06D0D"/>
    <w:rsid w:val="00F10EAE"/>
    <w:rsid w:val="00F11518"/>
    <w:rsid w:val="00F11FBA"/>
    <w:rsid w:val="00F12FC5"/>
    <w:rsid w:val="00F1605A"/>
    <w:rsid w:val="00F16E74"/>
    <w:rsid w:val="00F17F02"/>
    <w:rsid w:val="00F27CCD"/>
    <w:rsid w:val="00F30393"/>
    <w:rsid w:val="00F3438B"/>
    <w:rsid w:val="00F34601"/>
    <w:rsid w:val="00F35522"/>
    <w:rsid w:val="00F355BB"/>
    <w:rsid w:val="00F368A2"/>
    <w:rsid w:val="00F36BBB"/>
    <w:rsid w:val="00F43107"/>
    <w:rsid w:val="00F4776F"/>
    <w:rsid w:val="00F507F5"/>
    <w:rsid w:val="00F50D5B"/>
    <w:rsid w:val="00F513F5"/>
    <w:rsid w:val="00F5149C"/>
    <w:rsid w:val="00F527C4"/>
    <w:rsid w:val="00F5358D"/>
    <w:rsid w:val="00F53825"/>
    <w:rsid w:val="00F53B06"/>
    <w:rsid w:val="00F544B5"/>
    <w:rsid w:val="00F54907"/>
    <w:rsid w:val="00F56A83"/>
    <w:rsid w:val="00F60767"/>
    <w:rsid w:val="00F60BAD"/>
    <w:rsid w:val="00F61ACF"/>
    <w:rsid w:val="00F652BB"/>
    <w:rsid w:val="00F65EC6"/>
    <w:rsid w:val="00F719A4"/>
    <w:rsid w:val="00F71F51"/>
    <w:rsid w:val="00F80C2D"/>
    <w:rsid w:val="00F82DC4"/>
    <w:rsid w:val="00F82E4F"/>
    <w:rsid w:val="00F8311F"/>
    <w:rsid w:val="00F84295"/>
    <w:rsid w:val="00F92735"/>
    <w:rsid w:val="00F92F74"/>
    <w:rsid w:val="00FA0E97"/>
    <w:rsid w:val="00FA1490"/>
    <w:rsid w:val="00FA230F"/>
    <w:rsid w:val="00FA2E4A"/>
    <w:rsid w:val="00FB02C7"/>
    <w:rsid w:val="00FB10F2"/>
    <w:rsid w:val="00FB294D"/>
    <w:rsid w:val="00FB2F77"/>
    <w:rsid w:val="00FB4C72"/>
    <w:rsid w:val="00FB6BF4"/>
    <w:rsid w:val="00FB74EC"/>
    <w:rsid w:val="00FC524B"/>
    <w:rsid w:val="00FC5AF4"/>
    <w:rsid w:val="00FD0838"/>
    <w:rsid w:val="00FD41A1"/>
    <w:rsid w:val="00FD4821"/>
    <w:rsid w:val="00FD5FD3"/>
    <w:rsid w:val="00FD674F"/>
    <w:rsid w:val="00FE05F4"/>
    <w:rsid w:val="00FE0993"/>
    <w:rsid w:val="00FE412D"/>
    <w:rsid w:val="00FF2EE0"/>
    <w:rsid w:val="00FF60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E7461F"/>
  <w15:chartTrackingRefBased/>
  <w15:docId w15:val="{C1195619-4395-41ED-BA6E-24E2703F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6828"/>
    <w:rPr>
      <w:sz w:val="24"/>
      <w:szCs w:val="24"/>
    </w:rPr>
  </w:style>
  <w:style w:type="paragraph" w:styleId="Nadpis2">
    <w:name w:val="heading 2"/>
    <w:basedOn w:val="Normln"/>
    <w:next w:val="Normln"/>
    <w:link w:val="Nadpis2Char"/>
    <w:qFormat/>
    <w:rsid w:val="005E2E4C"/>
    <w:pPr>
      <w:keepNext/>
      <w:jc w:val="center"/>
      <w:outlineLvl w:val="1"/>
    </w:pPr>
    <w:rPr>
      <w:rFonts w:ascii="Tahoma" w:hAnsi="Tahoma"/>
      <w:b/>
      <w:bCs/>
      <w:sz w:val="20"/>
      <w:u w:val="single"/>
    </w:rPr>
  </w:style>
  <w:style w:type="paragraph" w:styleId="Nadpis7">
    <w:name w:val="heading 7"/>
    <w:basedOn w:val="Normln"/>
    <w:next w:val="Normln"/>
    <w:qFormat/>
    <w:rsid w:val="00F17F02"/>
    <w:pPr>
      <w:spacing w:before="240" w:after="60"/>
      <w:outlineLvl w:val="6"/>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3">
    <w:name w:val="Body Text 3"/>
    <w:basedOn w:val="Normln"/>
    <w:rsid w:val="007F6828"/>
    <w:pPr>
      <w:jc w:val="center"/>
    </w:pPr>
    <w:rPr>
      <w:rFonts w:ascii="Tahoma" w:hAnsi="Tahoma"/>
      <w:b/>
      <w:bCs/>
      <w:sz w:val="20"/>
    </w:rPr>
  </w:style>
  <w:style w:type="paragraph" w:styleId="Zpat">
    <w:name w:val="footer"/>
    <w:basedOn w:val="Normln"/>
    <w:rsid w:val="007F6828"/>
    <w:pPr>
      <w:tabs>
        <w:tab w:val="center" w:pos="4536"/>
        <w:tab w:val="right" w:pos="9072"/>
      </w:tabs>
    </w:pPr>
    <w:rPr>
      <w:rFonts w:ascii="Tahoma" w:hAnsi="Tahoma"/>
      <w:sz w:val="20"/>
    </w:rPr>
  </w:style>
  <w:style w:type="paragraph" w:styleId="Zkladntext">
    <w:name w:val="Body Text"/>
    <w:basedOn w:val="Normln"/>
    <w:link w:val="ZkladntextChar"/>
    <w:rsid w:val="007F6828"/>
    <w:pPr>
      <w:spacing w:after="120"/>
    </w:pPr>
    <w:rPr>
      <w:rFonts w:ascii="Tahoma" w:hAnsi="Tahoma"/>
      <w:sz w:val="20"/>
    </w:rPr>
  </w:style>
  <w:style w:type="character" w:customStyle="1" w:styleId="ZkladntextChar">
    <w:name w:val="Základní text Char"/>
    <w:link w:val="Zkladntext"/>
    <w:locked/>
    <w:rsid w:val="007F6828"/>
    <w:rPr>
      <w:rFonts w:ascii="Tahoma" w:hAnsi="Tahoma"/>
      <w:szCs w:val="24"/>
      <w:lang w:val="cs-CZ" w:eastAsia="cs-CZ" w:bidi="ar-SA"/>
    </w:rPr>
  </w:style>
  <w:style w:type="paragraph" w:styleId="Zkladntextodsazen2">
    <w:name w:val="Body Text Indent 2"/>
    <w:basedOn w:val="Normln"/>
    <w:rsid w:val="005E2E4C"/>
    <w:pPr>
      <w:spacing w:after="120" w:line="480" w:lineRule="auto"/>
      <w:ind w:left="283"/>
    </w:pPr>
  </w:style>
  <w:style w:type="paragraph" w:styleId="Zkladntextodsazen">
    <w:name w:val="Body Text Indent"/>
    <w:basedOn w:val="Normln"/>
    <w:rsid w:val="005E2E4C"/>
    <w:pPr>
      <w:spacing w:after="120"/>
      <w:ind w:left="283"/>
    </w:pPr>
  </w:style>
  <w:style w:type="paragraph" w:styleId="Zkladntext2">
    <w:name w:val="Body Text 2"/>
    <w:basedOn w:val="Normln"/>
    <w:rsid w:val="005E2E4C"/>
    <w:pPr>
      <w:spacing w:after="120" w:line="480" w:lineRule="auto"/>
    </w:pPr>
  </w:style>
  <w:style w:type="character" w:customStyle="1" w:styleId="Nadpis2Char">
    <w:name w:val="Nadpis 2 Char"/>
    <w:link w:val="Nadpis2"/>
    <w:semiHidden/>
    <w:locked/>
    <w:rsid w:val="005E2E4C"/>
    <w:rPr>
      <w:rFonts w:ascii="Tahoma" w:hAnsi="Tahoma"/>
      <w:b/>
      <w:bCs/>
      <w:szCs w:val="24"/>
      <w:u w:val="single"/>
      <w:lang w:val="cs-CZ" w:eastAsia="cs-CZ" w:bidi="ar-SA"/>
    </w:rPr>
  </w:style>
  <w:style w:type="paragraph" w:customStyle="1" w:styleId="standard">
    <w:name w:val="standard"/>
    <w:rsid w:val="005E2E4C"/>
    <w:pPr>
      <w:widowControl w:val="0"/>
    </w:pPr>
    <w:rPr>
      <w:sz w:val="24"/>
    </w:rPr>
  </w:style>
  <w:style w:type="paragraph" w:customStyle="1" w:styleId="ListParagraph1">
    <w:name w:val="List Paragraph1"/>
    <w:basedOn w:val="Normln"/>
    <w:rsid w:val="005E2E4C"/>
    <w:pPr>
      <w:ind w:left="720"/>
    </w:pPr>
    <w:rPr>
      <w:rFonts w:ascii="Tahoma" w:hAnsi="Tahoma"/>
      <w:sz w:val="20"/>
    </w:rPr>
  </w:style>
  <w:style w:type="character" w:styleId="slostrnky">
    <w:name w:val="page number"/>
    <w:basedOn w:val="Standardnpsmoodstavce"/>
    <w:rsid w:val="009A4F16"/>
  </w:style>
  <w:style w:type="paragraph" w:customStyle="1" w:styleId="ZkladntextIMP">
    <w:name w:val="Základní text_IMP"/>
    <w:basedOn w:val="Normln"/>
    <w:rsid w:val="00F17F02"/>
    <w:pPr>
      <w:suppressAutoHyphens/>
      <w:overflowPunct w:val="0"/>
      <w:autoSpaceDE w:val="0"/>
      <w:spacing w:line="276" w:lineRule="auto"/>
      <w:textAlignment w:val="baseline"/>
    </w:pPr>
    <w:rPr>
      <w:rFonts w:eastAsia="Calibri" w:cs="Calibri"/>
      <w:szCs w:val="20"/>
      <w:lang w:eastAsia="ar-SA"/>
    </w:rPr>
  </w:style>
  <w:style w:type="paragraph" w:styleId="Textbubliny">
    <w:name w:val="Balloon Text"/>
    <w:basedOn w:val="Normln"/>
    <w:link w:val="TextbublinyChar"/>
    <w:rsid w:val="00946927"/>
    <w:rPr>
      <w:rFonts w:ascii="Tahoma" w:hAnsi="Tahoma" w:cs="Tahoma"/>
      <w:sz w:val="16"/>
      <w:szCs w:val="16"/>
    </w:rPr>
  </w:style>
  <w:style w:type="character" w:customStyle="1" w:styleId="TextbublinyChar">
    <w:name w:val="Text bubliny Char"/>
    <w:link w:val="Textbubliny"/>
    <w:rsid w:val="00946927"/>
    <w:rPr>
      <w:rFonts w:ascii="Tahoma" w:hAnsi="Tahoma" w:cs="Tahoma"/>
      <w:sz w:val="16"/>
      <w:szCs w:val="16"/>
    </w:rPr>
  </w:style>
  <w:style w:type="character" w:styleId="Hypertextovodkaz">
    <w:name w:val="Hyperlink"/>
    <w:rsid w:val="00061031"/>
    <w:rPr>
      <w:color w:val="0000FF"/>
      <w:u w:val="single"/>
    </w:rPr>
  </w:style>
  <w:style w:type="paragraph" w:styleId="Zhlav">
    <w:name w:val="header"/>
    <w:basedOn w:val="Normln"/>
    <w:link w:val="ZhlavChar"/>
    <w:rsid w:val="007219BC"/>
    <w:pPr>
      <w:tabs>
        <w:tab w:val="center" w:pos="4536"/>
        <w:tab w:val="right" w:pos="9072"/>
      </w:tabs>
    </w:pPr>
  </w:style>
  <w:style w:type="character" w:customStyle="1" w:styleId="ZhlavChar">
    <w:name w:val="Záhlaví Char"/>
    <w:link w:val="Zhlav"/>
    <w:rsid w:val="007219BC"/>
    <w:rPr>
      <w:sz w:val="24"/>
      <w:szCs w:val="24"/>
    </w:rPr>
  </w:style>
  <w:style w:type="paragraph" w:customStyle="1" w:styleId="Normal2">
    <w:name w:val="Normal 2"/>
    <w:basedOn w:val="Normln"/>
    <w:rsid w:val="00E32DA7"/>
    <w:pPr>
      <w:tabs>
        <w:tab w:val="left" w:pos="709"/>
      </w:tabs>
      <w:autoSpaceDE w:val="0"/>
      <w:autoSpaceDN w:val="0"/>
      <w:spacing w:before="60" w:after="120"/>
      <w:ind w:left="1418"/>
      <w:jc w:val="both"/>
    </w:pPr>
    <w:rPr>
      <w:rFonts w:ascii="Arial" w:eastAsia="Calibri" w:hAnsi="Arial"/>
      <w:bCs/>
      <w:sz w:val="22"/>
      <w:szCs w:val="22"/>
    </w:rPr>
  </w:style>
  <w:style w:type="paragraph" w:styleId="Bezmezer">
    <w:name w:val="No Spacing"/>
    <w:uiPriority w:val="1"/>
    <w:qFormat/>
    <w:rsid w:val="00983315"/>
    <w:rPr>
      <w:sz w:val="24"/>
      <w:szCs w:val="24"/>
    </w:rPr>
  </w:style>
  <w:style w:type="character" w:styleId="Odkaznakoment">
    <w:name w:val="annotation reference"/>
    <w:rsid w:val="00CD64A1"/>
    <w:rPr>
      <w:sz w:val="16"/>
      <w:szCs w:val="16"/>
    </w:rPr>
  </w:style>
  <w:style w:type="paragraph" w:styleId="Textkomente">
    <w:name w:val="annotation text"/>
    <w:basedOn w:val="Normln"/>
    <w:link w:val="TextkomenteChar"/>
    <w:rsid w:val="00CD64A1"/>
    <w:rPr>
      <w:sz w:val="20"/>
      <w:szCs w:val="20"/>
    </w:rPr>
  </w:style>
  <w:style w:type="character" w:customStyle="1" w:styleId="TextkomenteChar">
    <w:name w:val="Text komentáře Char"/>
    <w:basedOn w:val="Standardnpsmoodstavce"/>
    <w:link w:val="Textkomente"/>
    <w:rsid w:val="00CD64A1"/>
  </w:style>
  <w:style w:type="paragraph" w:styleId="Pedmtkomente">
    <w:name w:val="annotation subject"/>
    <w:basedOn w:val="Textkomente"/>
    <w:next w:val="Textkomente"/>
    <w:link w:val="PedmtkomenteChar"/>
    <w:rsid w:val="00CD64A1"/>
    <w:rPr>
      <w:b/>
      <w:bCs/>
    </w:rPr>
  </w:style>
  <w:style w:type="character" w:customStyle="1" w:styleId="PedmtkomenteChar">
    <w:name w:val="Předmět komentáře Char"/>
    <w:link w:val="Pedmtkomente"/>
    <w:rsid w:val="00CD64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8729075">
      <w:bodyDiv w:val="1"/>
      <w:marLeft w:val="0"/>
      <w:marRight w:val="0"/>
      <w:marTop w:val="0"/>
      <w:marBottom w:val="0"/>
      <w:divBdr>
        <w:top w:val="none" w:sz="0" w:space="0" w:color="auto"/>
        <w:left w:val="none" w:sz="0" w:space="0" w:color="auto"/>
        <w:bottom w:val="none" w:sz="0" w:space="0" w:color="auto"/>
        <w:right w:val="none" w:sz="0" w:space="0" w:color="auto"/>
      </w:divBdr>
      <w:divsChild>
        <w:div w:id="1590576288">
          <w:marLeft w:val="0"/>
          <w:marRight w:val="0"/>
          <w:marTop w:val="0"/>
          <w:marBottom w:val="0"/>
          <w:divBdr>
            <w:top w:val="none" w:sz="0" w:space="0" w:color="auto"/>
            <w:left w:val="none" w:sz="0" w:space="0" w:color="auto"/>
            <w:bottom w:val="none" w:sz="0" w:space="0" w:color="auto"/>
            <w:right w:val="none" w:sz="0" w:space="0" w:color="auto"/>
          </w:divBdr>
          <w:divsChild>
            <w:div w:id="2101872993">
              <w:marLeft w:val="0"/>
              <w:marRight w:val="0"/>
              <w:marTop w:val="0"/>
              <w:marBottom w:val="0"/>
              <w:divBdr>
                <w:top w:val="none" w:sz="0" w:space="0" w:color="auto"/>
                <w:left w:val="none" w:sz="0" w:space="0" w:color="auto"/>
                <w:bottom w:val="none" w:sz="0" w:space="0" w:color="auto"/>
                <w:right w:val="none" w:sz="0" w:space="0" w:color="auto"/>
              </w:divBdr>
              <w:divsChild>
                <w:div w:id="417288704">
                  <w:marLeft w:val="0"/>
                  <w:marRight w:val="0"/>
                  <w:marTop w:val="0"/>
                  <w:marBottom w:val="0"/>
                  <w:divBdr>
                    <w:top w:val="none" w:sz="0" w:space="0" w:color="auto"/>
                    <w:left w:val="none" w:sz="0" w:space="0" w:color="auto"/>
                    <w:bottom w:val="none" w:sz="0" w:space="0" w:color="auto"/>
                    <w:right w:val="none" w:sz="0" w:space="0" w:color="auto"/>
                  </w:divBdr>
                  <w:divsChild>
                    <w:div w:id="1321929406">
                      <w:marLeft w:val="0"/>
                      <w:marRight w:val="0"/>
                      <w:marTop w:val="0"/>
                      <w:marBottom w:val="0"/>
                      <w:divBdr>
                        <w:top w:val="none" w:sz="0" w:space="0" w:color="auto"/>
                        <w:left w:val="none" w:sz="0" w:space="0" w:color="auto"/>
                        <w:bottom w:val="none" w:sz="0" w:space="0" w:color="auto"/>
                        <w:right w:val="none" w:sz="0" w:space="0" w:color="auto"/>
                      </w:divBdr>
                      <w:divsChild>
                        <w:div w:id="708844271">
                          <w:marLeft w:val="0"/>
                          <w:marRight w:val="0"/>
                          <w:marTop w:val="0"/>
                          <w:marBottom w:val="0"/>
                          <w:divBdr>
                            <w:top w:val="none" w:sz="0" w:space="0" w:color="auto"/>
                            <w:left w:val="none" w:sz="0" w:space="0" w:color="auto"/>
                            <w:bottom w:val="none" w:sz="0" w:space="0" w:color="auto"/>
                            <w:right w:val="none" w:sz="0" w:space="0" w:color="auto"/>
                          </w:divBdr>
                          <w:divsChild>
                            <w:div w:id="249239037">
                              <w:marLeft w:val="0"/>
                              <w:marRight w:val="0"/>
                              <w:marTop w:val="0"/>
                              <w:marBottom w:val="0"/>
                              <w:divBdr>
                                <w:top w:val="none" w:sz="0" w:space="0" w:color="auto"/>
                                <w:left w:val="none" w:sz="0" w:space="0" w:color="auto"/>
                                <w:bottom w:val="none" w:sz="0" w:space="0" w:color="auto"/>
                                <w:right w:val="none" w:sz="0" w:space="0" w:color="auto"/>
                              </w:divBdr>
                              <w:divsChild>
                                <w:div w:id="8879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512694">
      <w:bodyDiv w:val="1"/>
      <w:marLeft w:val="0"/>
      <w:marRight w:val="0"/>
      <w:marTop w:val="0"/>
      <w:marBottom w:val="0"/>
      <w:divBdr>
        <w:top w:val="none" w:sz="0" w:space="0" w:color="auto"/>
        <w:left w:val="none" w:sz="0" w:space="0" w:color="auto"/>
        <w:bottom w:val="none" w:sz="0" w:space="0" w:color="auto"/>
        <w:right w:val="none" w:sz="0" w:space="0" w:color="auto"/>
      </w:divBdr>
    </w:div>
    <w:div w:id="21216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7737D-62F4-4D4E-8812-C66C9B09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5341</Words>
  <Characters>31512</Characters>
  <Application>Microsoft Office Word</Application>
  <DocSecurity>4</DocSecurity>
  <Lines>262</Lines>
  <Paragraphs>73</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36780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Zdeňka Neugebauerová</dc:creator>
  <cp:keywords/>
  <cp:lastModifiedBy>Čech, Stanislav </cp:lastModifiedBy>
  <cp:revision>2</cp:revision>
  <cp:lastPrinted>2021-02-01T12:22:00Z</cp:lastPrinted>
  <dcterms:created xsi:type="dcterms:W3CDTF">2021-03-23T08:16:00Z</dcterms:created>
  <dcterms:modified xsi:type="dcterms:W3CDTF">2021-03-23T08:16:00Z</dcterms:modified>
</cp:coreProperties>
</file>