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0957A0" w:rsidRDefault="000B741A" w:rsidP="00262935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:rsidR="007C4B49" w:rsidRPr="000957A0" w:rsidRDefault="006D0DBC" w:rsidP="00262935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0957A0">
        <w:rPr>
          <w:rFonts w:ascii="Calibri" w:hAnsi="Calibri"/>
          <w:b/>
          <w:sz w:val="28"/>
          <w:szCs w:val="28"/>
        </w:rPr>
        <w:t>SMLOUVA O DÍLO</w:t>
      </w:r>
    </w:p>
    <w:p w:rsidR="00215E7C" w:rsidRPr="00E84AAF" w:rsidRDefault="007C4B49">
      <w:pPr>
        <w:jc w:val="center"/>
        <w:rPr>
          <w:rFonts w:ascii="Calibri" w:hAnsi="Calibri"/>
          <w:b/>
          <w:szCs w:val="22"/>
        </w:rPr>
      </w:pPr>
      <w:r w:rsidRPr="00E84AAF">
        <w:rPr>
          <w:rFonts w:ascii="Calibri" w:hAnsi="Calibri"/>
          <w:b/>
          <w:szCs w:val="22"/>
        </w:rPr>
        <w:t>čí</w:t>
      </w:r>
      <w:r w:rsidR="009A5E95" w:rsidRPr="00E84AAF">
        <w:rPr>
          <w:rFonts w:ascii="Calibri" w:hAnsi="Calibri"/>
          <w:b/>
          <w:szCs w:val="22"/>
        </w:rPr>
        <w:t>slo:</w:t>
      </w:r>
      <w:r w:rsidR="00974D19" w:rsidRPr="00E84AAF">
        <w:rPr>
          <w:rFonts w:ascii="Calibri" w:hAnsi="Calibri"/>
          <w:b/>
          <w:szCs w:val="22"/>
        </w:rPr>
        <w:t xml:space="preserve"> </w:t>
      </w:r>
      <w:r w:rsidR="00E84AAF" w:rsidRPr="00E84AAF">
        <w:rPr>
          <w:rFonts w:ascii="Calibri" w:hAnsi="Calibri"/>
          <w:b/>
          <w:szCs w:val="22"/>
        </w:rPr>
        <w:t>31275/2017</w:t>
      </w:r>
    </w:p>
    <w:p w:rsidR="006D0DBC" w:rsidRPr="000957A0" w:rsidRDefault="00215E7C" w:rsidP="007C4B49">
      <w:pPr>
        <w:spacing w:before="240" w:after="240"/>
        <w:jc w:val="center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uzav</w:t>
      </w:r>
      <w:r w:rsidR="006D0DBC" w:rsidRPr="000957A0">
        <w:rPr>
          <w:rFonts w:ascii="Calibri" w:hAnsi="Calibri"/>
          <w:szCs w:val="22"/>
        </w:rPr>
        <w:t xml:space="preserve">řená podle </w:t>
      </w:r>
      <w:r w:rsidR="00A40857" w:rsidRPr="000957A0">
        <w:rPr>
          <w:rFonts w:ascii="Calibri" w:hAnsi="Calibri"/>
          <w:szCs w:val="22"/>
        </w:rPr>
        <w:t>§ 2586</w:t>
      </w:r>
      <w:r w:rsidR="006D0DBC" w:rsidRPr="000957A0">
        <w:rPr>
          <w:rFonts w:ascii="Calibri" w:hAnsi="Calibri"/>
          <w:szCs w:val="22"/>
        </w:rPr>
        <w:t xml:space="preserve"> a násl. zákona </w:t>
      </w:r>
      <w:r w:rsidR="00A40857" w:rsidRPr="000957A0">
        <w:rPr>
          <w:rFonts w:ascii="Calibri" w:hAnsi="Calibri"/>
          <w:szCs w:val="22"/>
        </w:rPr>
        <w:t>č. 89/2012 Sb., občanského zákoníku (dále jen občanský zákoník).</w:t>
      </w:r>
    </w:p>
    <w:p w:rsidR="007C4B20" w:rsidRPr="000957A0" w:rsidRDefault="007C4B20" w:rsidP="007C4B20">
      <w:pPr>
        <w:jc w:val="center"/>
        <w:rPr>
          <w:rFonts w:ascii="Calibri" w:hAnsi="Calibri"/>
          <w:b/>
          <w:szCs w:val="22"/>
        </w:rPr>
      </w:pPr>
      <w:r w:rsidRPr="000957A0">
        <w:rPr>
          <w:rFonts w:ascii="Calibri" w:hAnsi="Calibri"/>
          <w:b/>
          <w:szCs w:val="22"/>
        </w:rPr>
        <w:t>nedílnou součástí smlouvy o dílo jsou</w:t>
      </w:r>
      <w:r w:rsidR="007B7E95" w:rsidRPr="000957A0">
        <w:rPr>
          <w:rFonts w:ascii="Calibri" w:hAnsi="Calibri"/>
          <w:b/>
          <w:szCs w:val="22"/>
        </w:rPr>
        <w:t>, v souladu s § 1751 občanského zákoníku</w:t>
      </w:r>
      <w:r w:rsidRPr="000957A0">
        <w:rPr>
          <w:rFonts w:ascii="Calibri" w:hAnsi="Calibri"/>
          <w:b/>
          <w:szCs w:val="22"/>
        </w:rPr>
        <w:t xml:space="preserve"> </w:t>
      </w:r>
      <w:r w:rsidR="00F553B9" w:rsidRPr="000957A0">
        <w:rPr>
          <w:rFonts w:ascii="Calibri" w:hAnsi="Calibri"/>
          <w:b/>
          <w:szCs w:val="22"/>
        </w:rPr>
        <w:t>Obchodní</w:t>
      </w:r>
      <w:r w:rsidRPr="000957A0">
        <w:rPr>
          <w:rFonts w:ascii="Calibri" w:hAnsi="Calibri"/>
          <w:b/>
          <w:szCs w:val="22"/>
        </w:rPr>
        <w:t xml:space="preserve"> podmínky </w:t>
      </w:r>
      <w:r w:rsidR="005179CE" w:rsidRPr="000957A0">
        <w:rPr>
          <w:rFonts w:ascii="Calibri" w:hAnsi="Calibri"/>
          <w:b/>
          <w:szCs w:val="22"/>
        </w:rPr>
        <w:t xml:space="preserve">Vodovody a kanalizace </w:t>
      </w:r>
      <w:r w:rsidR="000E63C3" w:rsidRPr="000957A0">
        <w:rPr>
          <w:rFonts w:ascii="Calibri" w:hAnsi="Calibri"/>
          <w:b/>
          <w:szCs w:val="22"/>
        </w:rPr>
        <w:t>Pardubice</w:t>
      </w:r>
      <w:r w:rsidR="005179CE" w:rsidRPr="000957A0">
        <w:rPr>
          <w:rFonts w:ascii="Calibri" w:hAnsi="Calibri"/>
          <w:b/>
          <w:szCs w:val="22"/>
        </w:rPr>
        <w:t xml:space="preserve">, a.s. </w:t>
      </w:r>
      <w:r w:rsidR="002D50AA" w:rsidRPr="000957A0">
        <w:rPr>
          <w:rFonts w:ascii="Calibri" w:hAnsi="Calibri"/>
          <w:b/>
          <w:szCs w:val="22"/>
        </w:rPr>
        <w:t xml:space="preserve">ze dne </w:t>
      </w:r>
      <w:proofErr w:type="gramStart"/>
      <w:r w:rsidR="00F553B9" w:rsidRPr="000957A0">
        <w:rPr>
          <w:rFonts w:ascii="Calibri" w:hAnsi="Calibri"/>
          <w:b/>
          <w:szCs w:val="22"/>
        </w:rPr>
        <w:t>1.</w:t>
      </w:r>
      <w:r w:rsidR="007B7E95" w:rsidRPr="000957A0">
        <w:rPr>
          <w:rFonts w:ascii="Calibri" w:hAnsi="Calibri"/>
          <w:b/>
          <w:szCs w:val="22"/>
        </w:rPr>
        <w:t>1</w:t>
      </w:r>
      <w:r w:rsidR="00F553B9" w:rsidRPr="000957A0">
        <w:rPr>
          <w:rFonts w:ascii="Calibri" w:hAnsi="Calibri"/>
          <w:b/>
          <w:szCs w:val="22"/>
        </w:rPr>
        <w:t>.201</w:t>
      </w:r>
      <w:r w:rsidR="007B7E95" w:rsidRPr="000957A0">
        <w:rPr>
          <w:rFonts w:ascii="Calibri" w:hAnsi="Calibri"/>
          <w:b/>
          <w:szCs w:val="22"/>
        </w:rPr>
        <w:t>4</w:t>
      </w:r>
      <w:proofErr w:type="gramEnd"/>
      <w:r w:rsidR="002D50AA" w:rsidRPr="000957A0">
        <w:rPr>
          <w:rFonts w:ascii="Calibri" w:hAnsi="Calibri"/>
          <w:b/>
          <w:szCs w:val="22"/>
        </w:rPr>
        <w:t xml:space="preserve"> </w:t>
      </w:r>
      <w:r w:rsidRPr="000957A0">
        <w:rPr>
          <w:rFonts w:ascii="Calibri" w:hAnsi="Calibri"/>
          <w:b/>
          <w:szCs w:val="22"/>
        </w:rPr>
        <w:t xml:space="preserve">(dále také jen </w:t>
      </w:r>
      <w:r w:rsidR="00F553B9" w:rsidRPr="000957A0">
        <w:rPr>
          <w:rFonts w:ascii="Calibri" w:hAnsi="Calibri"/>
          <w:b/>
          <w:szCs w:val="22"/>
        </w:rPr>
        <w:t>O</w:t>
      </w:r>
      <w:r w:rsidRPr="000957A0">
        <w:rPr>
          <w:rFonts w:ascii="Calibri" w:hAnsi="Calibri"/>
          <w:b/>
          <w:szCs w:val="22"/>
        </w:rPr>
        <w:t>P)</w:t>
      </w:r>
      <w:r w:rsidR="00974D19" w:rsidRPr="000957A0">
        <w:rPr>
          <w:rFonts w:ascii="Calibri" w:hAnsi="Calibri"/>
          <w:b/>
          <w:szCs w:val="22"/>
        </w:rPr>
        <w:t>,</w:t>
      </w:r>
      <w:r w:rsidR="005179CE" w:rsidRPr="000957A0">
        <w:rPr>
          <w:rFonts w:ascii="Calibri" w:hAnsi="Calibri"/>
          <w:b/>
          <w:szCs w:val="22"/>
        </w:rPr>
        <w:t xml:space="preserve"> </w:t>
      </w:r>
      <w:r w:rsidR="00974D19" w:rsidRPr="000957A0">
        <w:rPr>
          <w:rFonts w:ascii="Calibri" w:hAnsi="Calibri"/>
          <w:b/>
          <w:szCs w:val="22"/>
        </w:rPr>
        <w:t>které jsou přílohou č. 1 sm</w:t>
      </w:r>
      <w:r w:rsidR="005179CE" w:rsidRPr="000957A0">
        <w:rPr>
          <w:rFonts w:ascii="Calibri" w:hAnsi="Calibri"/>
          <w:b/>
          <w:szCs w:val="22"/>
        </w:rPr>
        <w:t>louvy o dílo</w:t>
      </w:r>
    </w:p>
    <w:p w:rsidR="00AB6295" w:rsidRPr="000957A0" w:rsidRDefault="00AB6295">
      <w:pPr>
        <w:pStyle w:val="Zhlav"/>
        <w:tabs>
          <w:tab w:val="clear" w:pos="4536"/>
          <w:tab w:val="clear" w:pos="9072"/>
        </w:tabs>
        <w:rPr>
          <w:rFonts w:ascii="Calibri" w:hAnsi="Calibri"/>
          <w:szCs w:val="22"/>
        </w:rPr>
      </w:pPr>
    </w:p>
    <w:p w:rsidR="00B71817" w:rsidRPr="000957A0" w:rsidRDefault="00B71817">
      <w:pPr>
        <w:pStyle w:val="Zhlav"/>
        <w:tabs>
          <w:tab w:val="clear" w:pos="4536"/>
          <w:tab w:val="clear" w:pos="9072"/>
        </w:tabs>
        <w:rPr>
          <w:rFonts w:ascii="Calibri" w:hAnsi="Calibri"/>
          <w:szCs w:val="22"/>
        </w:rPr>
      </w:pPr>
    </w:p>
    <w:p w:rsidR="006D0DBC" w:rsidRPr="000957A0" w:rsidRDefault="006D0DBC" w:rsidP="007C4B49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I.</w:t>
      </w:r>
      <w:r w:rsidR="00380E3F" w:rsidRPr="000957A0">
        <w:rPr>
          <w:rFonts w:ascii="Calibri" w:hAnsi="Calibri"/>
          <w:caps/>
          <w:szCs w:val="22"/>
        </w:rPr>
        <w:tab/>
      </w:r>
      <w:r w:rsidRPr="000957A0">
        <w:rPr>
          <w:rFonts w:ascii="Calibri" w:hAnsi="Calibri"/>
          <w:caps/>
          <w:szCs w:val="22"/>
        </w:rPr>
        <w:t>SMLUVNÍ STRANY</w:t>
      </w:r>
    </w:p>
    <w:p w:rsidR="006D0DBC" w:rsidRPr="000957A0" w:rsidRDefault="006D0DBC" w:rsidP="00E210FB">
      <w:pPr>
        <w:tabs>
          <w:tab w:val="left" w:pos="540"/>
        </w:tabs>
        <w:jc w:val="both"/>
        <w:rPr>
          <w:rFonts w:ascii="Calibri" w:hAnsi="Calibri"/>
          <w:b/>
          <w:szCs w:val="22"/>
        </w:rPr>
      </w:pPr>
      <w:r w:rsidRPr="000957A0">
        <w:rPr>
          <w:rFonts w:ascii="Calibri" w:hAnsi="Calibri"/>
          <w:szCs w:val="22"/>
        </w:rPr>
        <w:t>1/</w:t>
      </w:r>
      <w:r w:rsidRPr="000957A0">
        <w:rPr>
          <w:rFonts w:ascii="Calibri" w:hAnsi="Calibri"/>
          <w:szCs w:val="22"/>
        </w:rPr>
        <w:tab/>
      </w:r>
      <w:r w:rsidRPr="000957A0">
        <w:rPr>
          <w:rFonts w:ascii="Calibri" w:hAnsi="Calibri"/>
          <w:szCs w:val="22"/>
          <w:u w:val="single"/>
        </w:rPr>
        <w:t>Objednatel</w:t>
      </w:r>
      <w:r w:rsidRPr="000957A0">
        <w:rPr>
          <w:rFonts w:ascii="Calibri" w:hAnsi="Calibri"/>
          <w:szCs w:val="22"/>
        </w:rPr>
        <w:t>:</w:t>
      </w:r>
      <w:r w:rsidRPr="000957A0">
        <w:rPr>
          <w:rFonts w:ascii="Calibri" w:hAnsi="Calibri"/>
          <w:szCs w:val="22"/>
        </w:rPr>
        <w:tab/>
      </w:r>
      <w:r w:rsidRPr="000957A0">
        <w:rPr>
          <w:rFonts w:ascii="Calibri" w:hAnsi="Calibri"/>
          <w:b/>
          <w:szCs w:val="22"/>
        </w:rPr>
        <w:t xml:space="preserve">Vodovody a kanalizace </w:t>
      </w:r>
      <w:r w:rsidR="00F553B9" w:rsidRPr="000957A0">
        <w:rPr>
          <w:rFonts w:ascii="Calibri" w:hAnsi="Calibri"/>
          <w:b/>
          <w:szCs w:val="22"/>
        </w:rPr>
        <w:t>Pardubice</w:t>
      </w:r>
      <w:r w:rsidRPr="000957A0">
        <w:rPr>
          <w:rFonts w:ascii="Calibri" w:hAnsi="Calibri"/>
          <w:b/>
          <w:szCs w:val="22"/>
        </w:rPr>
        <w:t>, a. s.</w:t>
      </w:r>
    </w:p>
    <w:p w:rsidR="006D0DBC" w:rsidRPr="000957A0" w:rsidRDefault="006D0DBC" w:rsidP="00E210FB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b/>
          <w:szCs w:val="22"/>
        </w:rPr>
        <w:tab/>
      </w:r>
      <w:r w:rsidRPr="000957A0">
        <w:rPr>
          <w:rFonts w:ascii="Calibri" w:hAnsi="Calibri"/>
          <w:b/>
          <w:szCs w:val="22"/>
        </w:rPr>
        <w:tab/>
      </w:r>
      <w:r w:rsidRPr="000957A0">
        <w:rPr>
          <w:rFonts w:ascii="Calibri" w:hAnsi="Calibri"/>
          <w:b/>
          <w:szCs w:val="22"/>
        </w:rPr>
        <w:tab/>
      </w:r>
      <w:r w:rsidR="00E210FB" w:rsidRPr="000957A0">
        <w:rPr>
          <w:rFonts w:ascii="Calibri" w:hAnsi="Calibri"/>
          <w:szCs w:val="22"/>
        </w:rPr>
        <w:t xml:space="preserve">sídlo: </w:t>
      </w:r>
      <w:r w:rsidR="004D1773" w:rsidRPr="000957A0">
        <w:rPr>
          <w:rFonts w:ascii="Calibri" w:hAnsi="Calibri"/>
          <w:szCs w:val="22"/>
        </w:rPr>
        <w:t>Pardubice - Zelené předměstí, Teplého 2014, PSČ 530 02</w:t>
      </w:r>
    </w:p>
    <w:p w:rsidR="003C2B94" w:rsidRPr="000957A0" w:rsidRDefault="003C2B94" w:rsidP="004D1773">
      <w:pPr>
        <w:pStyle w:val="Zhlav"/>
        <w:tabs>
          <w:tab w:val="clear" w:pos="4536"/>
          <w:tab w:val="clear" w:pos="9072"/>
        </w:tabs>
        <w:ind w:left="212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společnost je zapsána v</w:t>
      </w:r>
      <w:r w:rsidR="00A45F2F" w:rsidRPr="000957A0">
        <w:rPr>
          <w:rFonts w:ascii="Calibri" w:hAnsi="Calibri"/>
          <w:szCs w:val="22"/>
        </w:rPr>
        <w:t>e Veřejném</w:t>
      </w:r>
      <w:r w:rsidRPr="000957A0">
        <w:rPr>
          <w:rFonts w:ascii="Calibri" w:hAnsi="Calibri"/>
          <w:szCs w:val="22"/>
        </w:rPr>
        <w:t xml:space="preserve"> rejstříku, vedeném Krajským </w:t>
      </w:r>
      <w:r w:rsidR="004D1773" w:rsidRPr="000957A0">
        <w:rPr>
          <w:rFonts w:ascii="Calibri" w:hAnsi="Calibri"/>
          <w:szCs w:val="22"/>
        </w:rPr>
        <w:t>soud</w:t>
      </w:r>
      <w:r w:rsidRPr="000957A0">
        <w:rPr>
          <w:rFonts w:ascii="Calibri" w:hAnsi="Calibri"/>
          <w:szCs w:val="22"/>
        </w:rPr>
        <w:t>em v Hradci Králové, oddíl B,</w:t>
      </w:r>
      <w:r w:rsidR="00D8236E" w:rsidRPr="000957A0">
        <w:rPr>
          <w:rFonts w:ascii="Calibri" w:hAnsi="Calibri"/>
          <w:szCs w:val="22"/>
        </w:rPr>
        <w:t xml:space="preserve"> </w:t>
      </w:r>
      <w:r w:rsidRPr="000957A0">
        <w:rPr>
          <w:rFonts w:ascii="Calibri" w:hAnsi="Calibri"/>
          <w:szCs w:val="22"/>
        </w:rPr>
        <w:t xml:space="preserve">vložka </w:t>
      </w:r>
      <w:r w:rsidR="00B71817" w:rsidRPr="000957A0">
        <w:rPr>
          <w:rFonts w:ascii="Calibri" w:hAnsi="Calibri"/>
          <w:szCs w:val="22"/>
        </w:rPr>
        <w:t>999</w:t>
      </w:r>
    </w:p>
    <w:p w:rsidR="006D0DBC" w:rsidRPr="000957A0" w:rsidRDefault="00AC1849" w:rsidP="000B741A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 w:cs="Arial"/>
        </w:rPr>
        <w:t>zastoupena</w:t>
      </w:r>
      <w:r w:rsidR="006D0DBC" w:rsidRPr="000957A0">
        <w:rPr>
          <w:rFonts w:ascii="Calibri" w:hAnsi="Calibri"/>
          <w:szCs w:val="22"/>
        </w:rPr>
        <w:t>:</w:t>
      </w:r>
      <w:r w:rsidR="006D0DBC" w:rsidRPr="000957A0">
        <w:rPr>
          <w:rFonts w:ascii="Calibri" w:hAnsi="Calibri"/>
          <w:szCs w:val="22"/>
        </w:rPr>
        <w:tab/>
      </w:r>
      <w:r w:rsidRPr="000957A0">
        <w:rPr>
          <w:rFonts w:ascii="Calibri" w:hAnsi="Calibri"/>
          <w:szCs w:val="22"/>
        </w:rPr>
        <w:tab/>
      </w:r>
      <w:r w:rsidR="003C2B94" w:rsidRPr="000957A0">
        <w:rPr>
          <w:rFonts w:ascii="Calibri" w:hAnsi="Calibri"/>
          <w:szCs w:val="22"/>
        </w:rPr>
        <w:t xml:space="preserve">Ing. </w:t>
      </w:r>
      <w:r w:rsidR="00EE653E">
        <w:rPr>
          <w:rFonts w:ascii="Calibri" w:hAnsi="Calibri"/>
          <w:szCs w:val="22"/>
        </w:rPr>
        <w:t>Josef Fedák</w:t>
      </w:r>
      <w:r w:rsidR="003C2B94" w:rsidRPr="000957A0">
        <w:rPr>
          <w:rFonts w:ascii="Calibri" w:hAnsi="Calibri"/>
          <w:szCs w:val="22"/>
        </w:rPr>
        <w:t xml:space="preserve"> – </w:t>
      </w:r>
      <w:r w:rsidR="00EE653E">
        <w:rPr>
          <w:rFonts w:ascii="Calibri" w:hAnsi="Calibri"/>
          <w:szCs w:val="22"/>
        </w:rPr>
        <w:t>místo</w:t>
      </w:r>
      <w:r w:rsidR="003C2B94" w:rsidRPr="000957A0">
        <w:rPr>
          <w:rFonts w:ascii="Calibri" w:hAnsi="Calibri"/>
          <w:szCs w:val="22"/>
        </w:rPr>
        <w:t>předseda představenstva</w:t>
      </w:r>
    </w:p>
    <w:p w:rsidR="00840E3B" w:rsidRPr="00CD6B76" w:rsidRDefault="00840E3B" w:rsidP="00840E3B">
      <w:pPr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IČO: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  <w:t>60108631</w:t>
      </w:r>
    </w:p>
    <w:p w:rsidR="00840E3B" w:rsidRPr="00CD6B76" w:rsidRDefault="00840E3B" w:rsidP="00840E3B">
      <w:pPr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DIČ: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  <w:t>CZ60108631</w:t>
      </w:r>
    </w:p>
    <w:p w:rsidR="00840E3B" w:rsidRPr="00CD6B76" w:rsidRDefault="00840E3B" w:rsidP="00840E3B">
      <w:pPr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bankovní spojení:</w:t>
      </w:r>
      <w:r w:rsidRPr="00CD6B76">
        <w:rPr>
          <w:rFonts w:ascii="Calibri" w:hAnsi="Calibri"/>
          <w:szCs w:val="22"/>
        </w:rPr>
        <w:tab/>
        <w:t>ČSOB, a.s.</w:t>
      </w:r>
    </w:p>
    <w:p w:rsidR="00840E3B" w:rsidRPr="00CD6B76" w:rsidRDefault="00840E3B" w:rsidP="00840E3B">
      <w:pPr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č. účtu: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</w:p>
    <w:p w:rsidR="00840E3B" w:rsidRPr="00CD6B76" w:rsidRDefault="00840E3B" w:rsidP="00840E3B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 xml:space="preserve">telefon: 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</w:p>
    <w:p w:rsidR="00840E3B" w:rsidRPr="00CD6B76" w:rsidRDefault="00840E3B" w:rsidP="00840E3B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 xml:space="preserve">fax: 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</w:p>
    <w:p w:rsidR="00840E3B" w:rsidRPr="00CD6B76" w:rsidRDefault="00840E3B" w:rsidP="00840E3B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e-mail:</w:t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</w:r>
      <w:r w:rsidRPr="00CD6B76">
        <w:rPr>
          <w:rFonts w:ascii="Calibri" w:hAnsi="Calibri"/>
          <w:szCs w:val="22"/>
        </w:rPr>
        <w:tab/>
        <w:t xml:space="preserve"> </w:t>
      </w:r>
    </w:p>
    <w:p w:rsidR="00840E3B" w:rsidRPr="00CD6B76" w:rsidRDefault="00840E3B" w:rsidP="00840E3B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ve věcech smluvních</w:t>
      </w:r>
      <w:r w:rsidRPr="00CD6B76">
        <w:rPr>
          <w:rFonts w:ascii="Calibri" w:hAnsi="Calibri"/>
          <w:i/>
          <w:szCs w:val="22"/>
        </w:rPr>
        <w:t xml:space="preserve"> </w:t>
      </w:r>
      <w:r w:rsidRPr="00CD6B76">
        <w:rPr>
          <w:rFonts w:ascii="Calibri" w:hAnsi="Calibri"/>
          <w:szCs w:val="22"/>
        </w:rPr>
        <w:t xml:space="preserve">oprávněni jménem objednatele jednat: </w:t>
      </w:r>
    </w:p>
    <w:p w:rsidR="00840E3B" w:rsidRPr="00CD6B76" w:rsidRDefault="00840E3B" w:rsidP="00840E3B">
      <w:pPr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 xml:space="preserve">ve věcech technických a ve věcech plnění této smlouvy je oprávněn jménem objednatele jednat a podepisovat: </w:t>
      </w:r>
    </w:p>
    <w:p w:rsidR="004D7E9E" w:rsidRPr="000957A0" w:rsidRDefault="00625DD1" w:rsidP="00707D66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TDS – bude určeno při podpisu smlouvy</w:t>
      </w:r>
      <w:r w:rsidR="00EE653E">
        <w:rPr>
          <w:rFonts w:ascii="Calibri" w:hAnsi="Calibri"/>
          <w:b/>
          <w:szCs w:val="22"/>
        </w:rPr>
        <w:t xml:space="preserve"> nebo zápisem do stavebního deníku</w:t>
      </w:r>
      <w:r w:rsidR="00707D66" w:rsidRPr="000957A0">
        <w:rPr>
          <w:rFonts w:ascii="Calibri" w:hAnsi="Calibri"/>
          <w:b/>
          <w:szCs w:val="22"/>
        </w:rPr>
        <w:tab/>
      </w:r>
      <w:r w:rsidR="00707D66" w:rsidRPr="000957A0">
        <w:rPr>
          <w:rFonts w:ascii="Calibri" w:hAnsi="Calibri"/>
          <w:b/>
          <w:szCs w:val="22"/>
        </w:rPr>
        <w:tab/>
      </w:r>
    </w:p>
    <w:p w:rsidR="00E210FB" w:rsidRPr="000957A0" w:rsidRDefault="006D0DBC" w:rsidP="00707D66">
      <w:pPr>
        <w:jc w:val="both"/>
        <w:rPr>
          <w:rFonts w:ascii="Calibri" w:hAnsi="Calibri"/>
          <w:b/>
          <w:szCs w:val="22"/>
        </w:rPr>
      </w:pPr>
      <w:r w:rsidRPr="000957A0">
        <w:rPr>
          <w:rFonts w:ascii="Calibri" w:hAnsi="Calibri"/>
          <w:b/>
          <w:szCs w:val="22"/>
        </w:rPr>
        <w:t xml:space="preserve">                  </w:t>
      </w:r>
      <w:r w:rsidRPr="000957A0">
        <w:rPr>
          <w:rFonts w:ascii="Calibri" w:hAnsi="Calibri"/>
          <w:b/>
          <w:szCs w:val="22"/>
        </w:rPr>
        <w:tab/>
      </w:r>
      <w:r w:rsidRPr="000957A0">
        <w:rPr>
          <w:rFonts w:ascii="Calibri" w:hAnsi="Calibri"/>
          <w:b/>
          <w:szCs w:val="22"/>
        </w:rPr>
        <w:tab/>
      </w:r>
      <w:r w:rsidRPr="000957A0">
        <w:rPr>
          <w:rFonts w:ascii="Calibri" w:hAnsi="Calibri"/>
          <w:b/>
          <w:szCs w:val="22"/>
        </w:rPr>
        <w:tab/>
      </w:r>
    </w:p>
    <w:p w:rsidR="002472AD" w:rsidRPr="00E84AAF" w:rsidRDefault="002472AD" w:rsidP="002472AD">
      <w:pPr>
        <w:tabs>
          <w:tab w:val="left" w:pos="540"/>
          <w:tab w:val="left" w:pos="1440"/>
          <w:tab w:val="left" w:pos="2160"/>
          <w:tab w:val="left" w:pos="2520"/>
        </w:tabs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2/ </w:t>
      </w:r>
      <w:r>
        <w:rPr>
          <w:rFonts w:ascii="Calibri" w:hAnsi="Calibri"/>
          <w:szCs w:val="22"/>
          <w:u w:val="single"/>
        </w:rPr>
        <w:t>Zhotovitel</w:t>
      </w:r>
      <w:r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E84AAF">
        <w:rPr>
          <w:rFonts w:ascii="Calibri" w:hAnsi="Calibri"/>
          <w:b/>
          <w:szCs w:val="22"/>
        </w:rPr>
        <w:t>Agrostav Pardubice, a.s.</w:t>
      </w:r>
    </w:p>
    <w:p w:rsidR="002472AD" w:rsidRDefault="002472AD" w:rsidP="002472AD">
      <w:pPr>
        <w:tabs>
          <w:tab w:val="left" w:pos="540"/>
          <w:tab w:val="left" w:pos="1440"/>
          <w:tab w:val="left" w:pos="2160"/>
          <w:tab w:val="left" w:pos="252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sídlo/místo podnikání: </w:t>
      </w:r>
      <w:r>
        <w:rPr>
          <w:rFonts w:ascii="Calibri" w:hAnsi="Calibri"/>
          <w:szCs w:val="22"/>
        </w:rPr>
        <w:tab/>
        <w:t>Hostovická 231, Černá za Bory, 533 01 Pardubice</w:t>
      </w:r>
    </w:p>
    <w:p w:rsidR="002472AD" w:rsidRDefault="002472AD" w:rsidP="002472AD">
      <w:pPr>
        <w:tabs>
          <w:tab w:val="left" w:pos="540"/>
          <w:tab w:val="left" w:pos="1440"/>
          <w:tab w:val="left" w:pos="2160"/>
          <w:tab w:val="left" w:pos="252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společnost je zapsána </w:t>
      </w:r>
      <w:r>
        <w:rPr>
          <w:rFonts w:ascii="Calibri" w:hAnsi="Calibri"/>
          <w:szCs w:val="22"/>
        </w:rPr>
        <w:tab/>
        <w:t>v obchodním rejstříku vedeném KS Hradec Králové, oddíl B, vložka 742</w:t>
      </w:r>
    </w:p>
    <w:p w:rsidR="002472AD" w:rsidRDefault="002472AD" w:rsidP="002472AD">
      <w:pPr>
        <w:pStyle w:val="Zkladntext"/>
        <w:tabs>
          <w:tab w:val="left" w:pos="2160"/>
          <w:tab w:val="left" w:pos="342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zastoupena:</w:t>
      </w:r>
      <w:r>
        <w:rPr>
          <w:rFonts w:ascii="Calibri" w:hAnsi="Calibri"/>
          <w:b w:val="0"/>
          <w:sz w:val="22"/>
          <w:szCs w:val="22"/>
        </w:rPr>
        <w:tab/>
        <w:t>Pavlem Formánkem, ředitelem</w:t>
      </w:r>
    </w:p>
    <w:p w:rsidR="002472AD" w:rsidRDefault="002472AD" w:rsidP="002472AD">
      <w:pPr>
        <w:pStyle w:val="Zkladntext"/>
        <w:tabs>
          <w:tab w:val="left" w:pos="21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IČO: </w:t>
      </w:r>
      <w:r>
        <w:rPr>
          <w:rFonts w:ascii="Calibri" w:hAnsi="Calibri"/>
          <w:b w:val="0"/>
          <w:sz w:val="22"/>
          <w:szCs w:val="22"/>
        </w:rPr>
        <w:tab/>
        <w:t>46506063</w:t>
      </w:r>
    </w:p>
    <w:p w:rsidR="002472AD" w:rsidRDefault="002472AD" w:rsidP="002472AD">
      <w:pPr>
        <w:pStyle w:val="Zkladntext"/>
        <w:tabs>
          <w:tab w:val="left" w:pos="21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DIČ: </w:t>
      </w:r>
      <w:r>
        <w:rPr>
          <w:rFonts w:ascii="Calibri" w:hAnsi="Calibri"/>
          <w:b w:val="0"/>
          <w:sz w:val="22"/>
          <w:szCs w:val="22"/>
        </w:rPr>
        <w:tab/>
        <w:t>CZ46506063</w:t>
      </w:r>
    </w:p>
    <w:p w:rsidR="002472AD" w:rsidRDefault="002472AD" w:rsidP="002472AD">
      <w:pPr>
        <w:pStyle w:val="Zkladntext"/>
        <w:tabs>
          <w:tab w:val="left" w:pos="21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bankovní spojení: </w:t>
      </w:r>
      <w:r>
        <w:rPr>
          <w:rFonts w:ascii="Calibri" w:hAnsi="Calibri"/>
          <w:b w:val="0"/>
          <w:sz w:val="22"/>
          <w:szCs w:val="22"/>
        </w:rPr>
        <w:tab/>
        <w:t xml:space="preserve">Česká spořitelna a.s., </w:t>
      </w:r>
      <w:proofErr w:type="spellStart"/>
      <w:r>
        <w:rPr>
          <w:rFonts w:ascii="Calibri" w:hAnsi="Calibri"/>
          <w:b w:val="0"/>
          <w:sz w:val="22"/>
          <w:szCs w:val="22"/>
        </w:rPr>
        <w:t>pob</w:t>
      </w:r>
      <w:proofErr w:type="spellEnd"/>
      <w:r>
        <w:rPr>
          <w:rFonts w:ascii="Calibri" w:hAnsi="Calibri"/>
          <w:b w:val="0"/>
          <w:sz w:val="22"/>
          <w:szCs w:val="22"/>
        </w:rPr>
        <w:t>. Pardubice</w:t>
      </w:r>
    </w:p>
    <w:p w:rsidR="002472AD" w:rsidRDefault="002472AD" w:rsidP="002472AD">
      <w:pPr>
        <w:pStyle w:val="Zkladntext"/>
        <w:tabs>
          <w:tab w:val="left" w:pos="21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číslo účtu: </w:t>
      </w:r>
      <w:r>
        <w:rPr>
          <w:rFonts w:ascii="Calibri" w:hAnsi="Calibri"/>
          <w:b w:val="0"/>
          <w:sz w:val="22"/>
          <w:szCs w:val="22"/>
        </w:rPr>
        <w:tab/>
      </w:r>
    </w:p>
    <w:p w:rsidR="002472AD" w:rsidRDefault="002472AD" w:rsidP="002472AD">
      <w:pPr>
        <w:pStyle w:val="Zkladntext"/>
        <w:tabs>
          <w:tab w:val="left" w:pos="851"/>
          <w:tab w:val="left" w:pos="2160"/>
          <w:tab w:val="left" w:pos="4253"/>
          <w:tab w:val="left" w:pos="4820"/>
          <w:tab w:val="left" w:pos="5387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telefon:  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</w:p>
    <w:p w:rsidR="002472AD" w:rsidRDefault="002472AD" w:rsidP="002472AD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e-mail: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</w:p>
    <w:p w:rsidR="002472AD" w:rsidRDefault="002472AD" w:rsidP="002472AD">
      <w:pPr>
        <w:tabs>
          <w:tab w:val="left" w:pos="216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ve věcech smluvních</w:t>
      </w:r>
      <w:r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szCs w:val="22"/>
        </w:rPr>
        <w:t>oprávněni jménem zhotovitele jednat</w:t>
      </w:r>
      <w:r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szCs w:val="22"/>
        </w:rPr>
        <w:t xml:space="preserve">a podepisovat: </w:t>
      </w:r>
    </w:p>
    <w:p w:rsidR="002472AD" w:rsidRDefault="002472AD" w:rsidP="002472AD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</w:p>
    <w:p w:rsidR="002472AD" w:rsidRDefault="002472AD" w:rsidP="002472AD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ve věcech technických a ve věcech plnění této smlouvy je oprávněn jménem zhotovitele jednat a podepisovat: </w:t>
      </w:r>
    </w:p>
    <w:p w:rsidR="002E016F" w:rsidRDefault="002472AD" w:rsidP="00FA3AF1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bookmarkStart w:id="0" w:name="_GoBack"/>
      <w:bookmarkEnd w:id="0"/>
    </w:p>
    <w:p w:rsidR="00AB6295" w:rsidRPr="000957A0" w:rsidRDefault="00AB6295" w:rsidP="00E210FB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</w:p>
    <w:p w:rsidR="00B71817" w:rsidRDefault="00B71817" w:rsidP="00E210FB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</w:p>
    <w:p w:rsidR="002E016F" w:rsidRPr="000957A0" w:rsidRDefault="002E016F" w:rsidP="00E210FB">
      <w:pPr>
        <w:pStyle w:val="Zkladntext"/>
        <w:tabs>
          <w:tab w:val="left" w:pos="851"/>
          <w:tab w:val="left" w:pos="2160"/>
          <w:tab w:val="left" w:pos="4962"/>
        </w:tabs>
        <w:jc w:val="both"/>
        <w:rPr>
          <w:rFonts w:ascii="Calibri" w:hAnsi="Calibri"/>
          <w:b w:val="0"/>
          <w:sz w:val="22"/>
          <w:szCs w:val="22"/>
        </w:rPr>
      </w:pPr>
    </w:p>
    <w:p w:rsidR="006D0DBC" w:rsidRPr="000957A0" w:rsidRDefault="00886DFA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II.</w:t>
      </w:r>
      <w:r w:rsidR="00380E3F" w:rsidRPr="000957A0">
        <w:rPr>
          <w:rFonts w:ascii="Calibri" w:hAnsi="Calibri"/>
          <w:caps/>
          <w:szCs w:val="22"/>
        </w:rPr>
        <w:tab/>
      </w:r>
      <w:r w:rsidR="006D0DBC" w:rsidRPr="000957A0">
        <w:rPr>
          <w:rFonts w:ascii="Calibri" w:hAnsi="Calibri"/>
          <w:caps/>
          <w:szCs w:val="22"/>
        </w:rPr>
        <w:t xml:space="preserve">Předmět </w:t>
      </w:r>
      <w:r w:rsidR="00304EB3" w:rsidRPr="000957A0">
        <w:rPr>
          <w:rFonts w:ascii="Calibri" w:hAnsi="Calibri"/>
          <w:caps/>
          <w:szCs w:val="22"/>
        </w:rPr>
        <w:t>SMLOUVY</w:t>
      </w:r>
    </w:p>
    <w:p w:rsidR="006D0DBC" w:rsidRPr="000957A0" w:rsidRDefault="006D0DBC" w:rsidP="00BD0730">
      <w:pPr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1/ </w:t>
      </w:r>
      <w:bookmarkStart w:id="1" w:name="_Ref76962446"/>
      <w:bookmarkStart w:id="2" w:name="_Ref76378772"/>
      <w:r w:rsidR="00BD0730" w:rsidRPr="000957A0">
        <w:rPr>
          <w:rFonts w:ascii="Calibri" w:hAnsi="Calibri"/>
          <w:szCs w:val="22"/>
        </w:rPr>
        <w:t xml:space="preserve">Předmětem této smlouvy je závazek zhotovitele řádně a včas provést na svůj náklad a na své nebezpečí s odbornou péčí dílo specifikované touto smlouvou na straně jedné a závazek objednatele </w:t>
      </w:r>
      <w:r w:rsidR="00BD0730" w:rsidRPr="000957A0">
        <w:rPr>
          <w:rFonts w:ascii="Calibri" w:hAnsi="Calibri"/>
          <w:szCs w:val="22"/>
        </w:rPr>
        <w:lastRenderedPageBreak/>
        <w:t xml:space="preserve">provedené dílo bez vad či nedodělků převzít a zaplatit za něj zhotoviteli sjednanou cenu, to vše za podmínek stanovených touto smlouvou. (dále také jako „dílo“ nebo „stavba“). </w:t>
      </w:r>
      <w:bookmarkEnd w:id="1"/>
      <w:bookmarkEnd w:id="2"/>
      <w:r w:rsidR="00BD0730" w:rsidRPr="000957A0">
        <w:rPr>
          <w:rFonts w:ascii="Calibri" w:hAnsi="Calibri"/>
          <w:szCs w:val="22"/>
        </w:rPr>
        <w:t>Zhotovitel se dále zavazuje převést na objednatele vlastnická a jiná práva k dílu za podmínek dále uvedených v této smlouvě, není-li objednatel vlastníkem či oprávněným ex lege nebo z podstaty věci.</w:t>
      </w:r>
    </w:p>
    <w:p w:rsidR="006D0DBC" w:rsidRPr="000957A0" w:rsidRDefault="006D0DBC" w:rsidP="00304EB3">
      <w:pPr>
        <w:jc w:val="both"/>
        <w:rPr>
          <w:rFonts w:ascii="Calibri" w:hAnsi="Calibri"/>
          <w:szCs w:val="22"/>
        </w:rPr>
      </w:pPr>
    </w:p>
    <w:p w:rsidR="00C67C87" w:rsidRPr="00015F90" w:rsidRDefault="00304EB3" w:rsidP="00304EB3">
      <w:pPr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2</w:t>
      </w:r>
      <w:r w:rsidR="006D0DBC" w:rsidRPr="000957A0">
        <w:rPr>
          <w:rFonts w:ascii="Calibri" w:hAnsi="Calibri"/>
          <w:szCs w:val="22"/>
        </w:rPr>
        <w:t xml:space="preserve">/ </w:t>
      </w:r>
      <w:r w:rsidR="00155073" w:rsidRPr="000B741A">
        <w:rPr>
          <w:rFonts w:ascii="Calibri" w:hAnsi="Calibri"/>
          <w:szCs w:val="22"/>
        </w:rPr>
        <w:t xml:space="preserve">Dílem se pro účely této smlouvy rozumí </w:t>
      </w:r>
      <w:r w:rsidR="00C57700">
        <w:rPr>
          <w:rFonts w:ascii="Calibri" w:hAnsi="Calibri"/>
        </w:rPr>
        <w:t xml:space="preserve">výměna vodovodního a kanalizačního potrubí včetně přepojení stávajících vodovodních a kanalizačních přípojek a uličních vpustí v ulicích Kpt. Jaroše a Mjr. </w:t>
      </w:r>
      <w:proofErr w:type="spellStart"/>
      <w:r w:rsidR="00C57700">
        <w:rPr>
          <w:rFonts w:ascii="Calibri" w:hAnsi="Calibri"/>
        </w:rPr>
        <w:t>Baumanna</w:t>
      </w:r>
      <w:proofErr w:type="spellEnd"/>
      <w:r w:rsidR="00C57700">
        <w:rPr>
          <w:rFonts w:ascii="Calibri" w:hAnsi="Calibri"/>
        </w:rPr>
        <w:t xml:space="preserve"> v Holicích</w:t>
      </w:r>
      <w:r w:rsidR="00155073" w:rsidRPr="000B741A">
        <w:rPr>
          <w:rFonts w:ascii="Calibri" w:hAnsi="Calibri"/>
          <w:szCs w:val="22"/>
        </w:rPr>
        <w:t xml:space="preserve">, a to v rozsahu prací a dodávek specifikovaných v  </w:t>
      </w:r>
      <w:r w:rsidR="00C67C87" w:rsidRPr="000B741A">
        <w:rPr>
          <w:rFonts w:ascii="Calibri" w:hAnsi="Calibri"/>
          <w:szCs w:val="22"/>
        </w:rPr>
        <w:t>proje</w:t>
      </w:r>
      <w:r w:rsidR="00155073" w:rsidRPr="000B741A">
        <w:rPr>
          <w:rFonts w:ascii="Calibri" w:hAnsi="Calibri"/>
          <w:szCs w:val="22"/>
        </w:rPr>
        <w:t>ktové dokumentaci</w:t>
      </w:r>
      <w:r w:rsidR="008E3CE8" w:rsidRPr="000B741A">
        <w:rPr>
          <w:rFonts w:ascii="Calibri" w:hAnsi="Calibri"/>
          <w:szCs w:val="22"/>
        </w:rPr>
        <w:t xml:space="preserve"> </w:t>
      </w:r>
      <w:r w:rsidR="00C57700">
        <w:rPr>
          <w:rFonts w:ascii="Calibri" w:hAnsi="Calibri"/>
        </w:rPr>
        <w:t>z 10</w:t>
      </w:r>
      <w:r w:rsidR="00583F52">
        <w:rPr>
          <w:rFonts w:ascii="Calibri" w:hAnsi="Calibri"/>
        </w:rPr>
        <w:t xml:space="preserve">/2016 </w:t>
      </w:r>
      <w:r w:rsidRPr="000B741A">
        <w:rPr>
          <w:rFonts w:ascii="Calibri" w:hAnsi="Calibri"/>
          <w:szCs w:val="22"/>
        </w:rPr>
        <w:t xml:space="preserve">vypracované </w:t>
      </w:r>
      <w:r w:rsidR="00583F52">
        <w:rPr>
          <w:rFonts w:ascii="Calibri" w:hAnsi="Calibri"/>
        </w:rPr>
        <w:t xml:space="preserve">společností </w:t>
      </w:r>
      <w:r w:rsidR="00C57700">
        <w:rPr>
          <w:rFonts w:ascii="Calibri" w:hAnsi="Calibri"/>
        </w:rPr>
        <w:t>BKN</w:t>
      </w:r>
      <w:r w:rsidR="00583F52">
        <w:rPr>
          <w:rFonts w:ascii="Calibri" w:hAnsi="Calibri"/>
        </w:rPr>
        <w:t xml:space="preserve"> spol. s r.o., zodpovědný projektant: </w:t>
      </w:r>
      <w:r w:rsidR="00C57700">
        <w:rPr>
          <w:rFonts w:ascii="Calibri" w:hAnsi="Calibri"/>
        </w:rPr>
        <w:t>Ing. Dostál.</w:t>
      </w:r>
      <w:r w:rsidR="00F0591A" w:rsidRPr="000B741A">
        <w:rPr>
          <w:rFonts w:ascii="Calibri" w:hAnsi="Calibri"/>
          <w:szCs w:val="22"/>
        </w:rPr>
        <w:t xml:space="preserve"> </w:t>
      </w:r>
      <w:r w:rsidR="00710167">
        <w:rPr>
          <w:rFonts w:ascii="Calibri" w:hAnsi="Calibri"/>
          <w:szCs w:val="22"/>
        </w:rPr>
        <w:t>Předmětnou projektovou dokumentaci</w:t>
      </w:r>
      <w:r w:rsidRPr="000957A0">
        <w:rPr>
          <w:rFonts w:ascii="Calibri" w:hAnsi="Calibri"/>
          <w:szCs w:val="22"/>
        </w:rPr>
        <w:t xml:space="preserve"> </w:t>
      </w:r>
      <w:r w:rsidR="00710167">
        <w:rPr>
          <w:rFonts w:ascii="Calibri" w:hAnsi="Calibri"/>
          <w:szCs w:val="22"/>
        </w:rPr>
        <w:t>obdržel</w:t>
      </w:r>
      <w:r w:rsidR="000E4810" w:rsidRPr="000957A0">
        <w:rPr>
          <w:rFonts w:ascii="Calibri" w:hAnsi="Calibri"/>
          <w:szCs w:val="22"/>
        </w:rPr>
        <w:t xml:space="preserve"> zhotovitel </w:t>
      </w:r>
      <w:r w:rsidR="00710167">
        <w:rPr>
          <w:rFonts w:ascii="Calibri" w:hAnsi="Calibri"/>
          <w:szCs w:val="22"/>
        </w:rPr>
        <w:t>před podpisem této smlouvy, což svým níže uvedeným podpisem potvrzuje</w:t>
      </w:r>
      <w:r w:rsidRPr="000957A0">
        <w:rPr>
          <w:rFonts w:ascii="Calibri" w:hAnsi="Calibri"/>
          <w:szCs w:val="22"/>
        </w:rPr>
        <w:t>.</w:t>
      </w:r>
      <w:r w:rsidR="006C1598" w:rsidRPr="000957A0">
        <w:rPr>
          <w:rFonts w:ascii="Calibri" w:hAnsi="Calibri"/>
          <w:szCs w:val="22"/>
        </w:rPr>
        <w:t xml:space="preserve"> Dílem se rozumí rovněž provedení veškeré kompletní přípravy pro </w:t>
      </w:r>
      <w:r w:rsidR="006C1598" w:rsidRPr="00015F90">
        <w:rPr>
          <w:rFonts w:ascii="Calibri" w:hAnsi="Calibri"/>
          <w:szCs w:val="22"/>
        </w:rPr>
        <w:t>provedení díla a zajištění vešker</w:t>
      </w:r>
      <w:r w:rsidR="006C2397" w:rsidRPr="00015F90">
        <w:rPr>
          <w:rFonts w:ascii="Calibri" w:hAnsi="Calibri"/>
          <w:szCs w:val="22"/>
        </w:rPr>
        <w:t>ých</w:t>
      </w:r>
      <w:r w:rsidR="006C1598" w:rsidRPr="00015F90">
        <w:rPr>
          <w:rFonts w:ascii="Calibri" w:hAnsi="Calibri"/>
          <w:szCs w:val="22"/>
        </w:rPr>
        <w:t xml:space="preserve"> potřebn</w:t>
      </w:r>
      <w:r w:rsidR="006C2397" w:rsidRPr="00015F90">
        <w:rPr>
          <w:rFonts w:ascii="Calibri" w:hAnsi="Calibri"/>
          <w:szCs w:val="22"/>
        </w:rPr>
        <w:t>ých</w:t>
      </w:r>
      <w:r w:rsidR="006C1598" w:rsidRPr="00015F90">
        <w:rPr>
          <w:rFonts w:ascii="Calibri" w:hAnsi="Calibri"/>
          <w:szCs w:val="22"/>
        </w:rPr>
        <w:t xml:space="preserve"> </w:t>
      </w:r>
      <w:r w:rsidR="006C2397" w:rsidRPr="00015F90">
        <w:rPr>
          <w:rFonts w:ascii="Calibri" w:hAnsi="Calibri"/>
          <w:szCs w:val="22"/>
        </w:rPr>
        <w:t xml:space="preserve">dokladů a </w:t>
      </w:r>
      <w:r w:rsidR="006C1598" w:rsidRPr="00015F90">
        <w:rPr>
          <w:rFonts w:ascii="Calibri" w:hAnsi="Calibri"/>
          <w:szCs w:val="22"/>
        </w:rPr>
        <w:t xml:space="preserve">dokumentace </w:t>
      </w:r>
      <w:r w:rsidR="006C2397" w:rsidRPr="00015F90">
        <w:rPr>
          <w:rFonts w:ascii="Calibri" w:hAnsi="Calibri"/>
          <w:szCs w:val="22"/>
        </w:rPr>
        <w:t>k prokázání řádné funkce díla</w:t>
      </w:r>
      <w:r w:rsidR="004411D4" w:rsidRPr="00015F90">
        <w:rPr>
          <w:rFonts w:ascii="Calibri" w:hAnsi="Calibri"/>
          <w:szCs w:val="22"/>
        </w:rPr>
        <w:t>.</w:t>
      </w:r>
      <w:r w:rsidR="006C2397" w:rsidRPr="00015F90">
        <w:rPr>
          <w:rFonts w:ascii="Calibri" w:hAnsi="Calibri"/>
          <w:szCs w:val="22"/>
        </w:rPr>
        <w:t xml:space="preserve">  </w:t>
      </w:r>
    </w:p>
    <w:p w:rsidR="00C67C87" w:rsidRPr="00015F90" w:rsidRDefault="00C67C87" w:rsidP="00304EB3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6D0DBC" w:rsidRPr="00015F90" w:rsidRDefault="00304EB3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3</w:t>
      </w:r>
      <w:r w:rsidR="006D0DBC" w:rsidRPr="00015F90">
        <w:rPr>
          <w:rFonts w:ascii="Calibri" w:hAnsi="Calibri"/>
          <w:szCs w:val="22"/>
        </w:rPr>
        <w:t xml:space="preserve">/ </w:t>
      </w:r>
      <w:r w:rsidRPr="00015F90">
        <w:rPr>
          <w:rFonts w:ascii="Calibri" w:hAnsi="Calibri"/>
          <w:szCs w:val="22"/>
        </w:rPr>
        <w:t>Z důvodu odstranění jakýchkoliv budoucích nejasností a nedorozumění smluvní strany výslovně uvádí, že s</w:t>
      </w:r>
      <w:r w:rsidR="006D0DBC" w:rsidRPr="00015F90">
        <w:rPr>
          <w:rFonts w:ascii="Calibri" w:hAnsi="Calibri"/>
          <w:szCs w:val="22"/>
        </w:rPr>
        <w:t>oučástí předmětu smlouvy jsou:</w:t>
      </w:r>
    </w:p>
    <w:p w:rsidR="00FE4600" w:rsidRPr="00015F90" w:rsidRDefault="00FE4600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provedení pasportizace stávajících objektů dotčených stavbou včetně zaměření hladin ve studních,</w:t>
      </w:r>
    </w:p>
    <w:p w:rsidR="00FE4600" w:rsidRPr="00015F90" w:rsidRDefault="00FE4600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zařízení staveniště</w:t>
      </w:r>
      <w:r w:rsidR="005641C6" w:rsidRPr="00015F90">
        <w:rPr>
          <w:rFonts w:ascii="Calibri" w:hAnsi="Calibri"/>
          <w:szCs w:val="22"/>
        </w:rPr>
        <w:t>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obstarání zařízení a materiálu, výroby, dopravy, dodání, proclení, zdanění, skladování, pojištění,</w:t>
      </w:r>
    </w:p>
    <w:p w:rsidR="00E80C78" w:rsidRPr="00015F90" w:rsidRDefault="00FE4600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 xml:space="preserve">zkoušky stanovené </w:t>
      </w:r>
      <w:r w:rsidR="00E80C78" w:rsidRPr="00015F90">
        <w:rPr>
          <w:rFonts w:ascii="Calibri" w:hAnsi="Calibri"/>
          <w:szCs w:val="22"/>
        </w:rPr>
        <w:t>projektovou dokumentací nebo závaznými ČSN</w:t>
      </w:r>
      <w:r w:rsidR="005641C6" w:rsidRPr="00015F90">
        <w:rPr>
          <w:rFonts w:ascii="Calibri" w:hAnsi="Calibri"/>
          <w:szCs w:val="22"/>
        </w:rPr>
        <w:t>,</w:t>
      </w:r>
    </w:p>
    <w:p w:rsidR="00E80C78" w:rsidRPr="00015F90" w:rsidRDefault="00E80C78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revize dokladující funkčnost zařízení, doklady na použité materiály v souladu se zákonem č. 22/1997 Sb. o technických požadavcích na výrobky, a souvisejícími předpisy</w:t>
      </w:r>
    </w:p>
    <w:p w:rsidR="00FB580A" w:rsidRPr="00015F90" w:rsidRDefault="00E80C78" w:rsidP="00D05AC9">
      <w:pPr>
        <w:numPr>
          <w:ilvl w:val="0"/>
          <w:numId w:val="43"/>
        </w:numPr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 xml:space="preserve">součinnost zhotovitele s projektantem při </w:t>
      </w:r>
      <w:r w:rsidR="00FE4600" w:rsidRPr="00015F90">
        <w:rPr>
          <w:rFonts w:ascii="Calibri" w:hAnsi="Calibri"/>
          <w:szCs w:val="22"/>
        </w:rPr>
        <w:t>zpracování změny díla</w:t>
      </w:r>
      <w:r w:rsidR="005641C6" w:rsidRPr="00015F90">
        <w:rPr>
          <w:rFonts w:ascii="Calibri" w:hAnsi="Calibri"/>
          <w:szCs w:val="22"/>
        </w:rPr>
        <w:t>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zajištění zvláštního užívání komunikací v souladu se zákonem o komunikacích a prováděcích předpisů,</w:t>
      </w:r>
      <w:r w:rsidR="00D05AC9" w:rsidRPr="00015F90">
        <w:rPr>
          <w:rFonts w:ascii="Calibri" w:hAnsi="Calibri"/>
          <w:szCs w:val="22"/>
        </w:rPr>
        <w:t xml:space="preserve"> </w:t>
      </w:r>
      <w:r w:rsidRPr="00015F90">
        <w:rPr>
          <w:rFonts w:ascii="Calibri" w:hAnsi="Calibri"/>
          <w:szCs w:val="22"/>
        </w:rPr>
        <w:t>zabezpečení dopravně-inženýrských opatření,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provádění průběžných testů a komplexních zkoušek,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provedení zkoušek hutnění zásypových vrstev a pláně pod konstrukčními vrstvami komunikací,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zajištění práv k používání patentů, know-how, SW, autorských práv, pokud se vyskytují,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činnost odpovědného geodeta,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zpracování a dodání předpisů pro provoz a údržbu díla,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zaškolení pracovníků provozovatele,</w:t>
      </w:r>
      <w:r w:rsidR="005641C6" w:rsidRPr="00015F90">
        <w:rPr>
          <w:rFonts w:ascii="Calibri" w:hAnsi="Calibri"/>
          <w:szCs w:val="22"/>
        </w:rPr>
        <w:t xml:space="preserve"> komplexní odzkoušení, </w:t>
      </w:r>
      <w:r w:rsidRPr="00015F90">
        <w:rPr>
          <w:rFonts w:ascii="Calibri" w:hAnsi="Calibri"/>
          <w:szCs w:val="22"/>
        </w:rPr>
        <w:t>uvedení do provozu,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dodávku prvních provozních náplní do technologie,</w:t>
      </w:r>
    </w:p>
    <w:p w:rsidR="00FB580A" w:rsidRPr="00015F90" w:rsidRDefault="00FB580A" w:rsidP="00D05AC9">
      <w:pPr>
        <w:numPr>
          <w:ilvl w:val="0"/>
          <w:numId w:val="43"/>
        </w:num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poskytnutí záruk na celé dílo, odstraňování případných vad v záruční době,</w:t>
      </w:r>
    </w:p>
    <w:p w:rsidR="00E80C78" w:rsidRPr="00015F90" w:rsidRDefault="00FB580A" w:rsidP="00D05AC9">
      <w:pPr>
        <w:numPr>
          <w:ilvl w:val="0"/>
          <w:numId w:val="43"/>
        </w:numPr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obstarání veškerých dalších prací souvisejících se zhotovením díla</w:t>
      </w:r>
      <w:r w:rsidR="00E4722C">
        <w:rPr>
          <w:rFonts w:ascii="Calibri" w:hAnsi="Calibri"/>
          <w:szCs w:val="22"/>
        </w:rPr>
        <w:t>.</w:t>
      </w:r>
      <w:r w:rsidR="00E80C78" w:rsidRPr="00015F90">
        <w:rPr>
          <w:rFonts w:ascii="Calibri" w:hAnsi="Calibri"/>
          <w:szCs w:val="22"/>
        </w:rPr>
        <w:t xml:space="preserve"> </w:t>
      </w:r>
    </w:p>
    <w:p w:rsidR="00E80C78" w:rsidRPr="00015F90" w:rsidRDefault="00E80C78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E80C78" w:rsidRPr="000957A0" w:rsidRDefault="00FB580A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 xml:space="preserve">4/ </w:t>
      </w:r>
      <w:r w:rsidR="00E80C78" w:rsidRPr="00015F90">
        <w:rPr>
          <w:rFonts w:ascii="Calibri" w:hAnsi="Calibri"/>
          <w:szCs w:val="22"/>
        </w:rPr>
        <w:t>Součástí předmětu smlouvy je též zhotovení</w:t>
      </w:r>
      <w:r w:rsidR="00E80C78" w:rsidRPr="000957A0">
        <w:rPr>
          <w:rFonts w:ascii="Calibri" w:hAnsi="Calibri"/>
          <w:szCs w:val="22"/>
        </w:rPr>
        <w:t xml:space="preserve"> další potřebné dokumentace, dílenských a konstrukčních výkresů, pokud jsou k provedení díla zapotřebí, provedení veškerých zkoušek, atestů a revizí k prokazování předepsané kvality a parametrů dokončeného díla, jakož i doklady n</w:t>
      </w:r>
      <w:r w:rsidRPr="000957A0">
        <w:rPr>
          <w:rFonts w:ascii="Calibri" w:hAnsi="Calibri"/>
          <w:szCs w:val="22"/>
        </w:rPr>
        <w:t>utné pro vydání kolaudačního souhlasu</w:t>
      </w:r>
      <w:r w:rsidR="00E4722C">
        <w:rPr>
          <w:rFonts w:ascii="Calibri" w:hAnsi="Calibri"/>
          <w:szCs w:val="22"/>
        </w:rPr>
        <w:t>.</w:t>
      </w:r>
    </w:p>
    <w:p w:rsidR="00E80C78" w:rsidRPr="000957A0" w:rsidRDefault="00E80C78" w:rsidP="00D05AC9">
      <w:pPr>
        <w:jc w:val="both"/>
        <w:rPr>
          <w:rFonts w:ascii="Calibri" w:hAnsi="Calibri"/>
          <w:szCs w:val="22"/>
        </w:rPr>
      </w:pPr>
    </w:p>
    <w:p w:rsidR="00E80C78" w:rsidRPr="000957A0" w:rsidRDefault="00FB580A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5</w:t>
      </w:r>
      <w:r w:rsidR="00D05AC9" w:rsidRPr="000957A0">
        <w:rPr>
          <w:rFonts w:ascii="Calibri" w:hAnsi="Calibri"/>
          <w:szCs w:val="22"/>
        </w:rPr>
        <w:t xml:space="preserve">/ </w:t>
      </w:r>
      <w:r w:rsidR="00E80C78" w:rsidRPr="000957A0">
        <w:rPr>
          <w:rFonts w:ascii="Calibri" w:hAnsi="Calibri"/>
          <w:szCs w:val="22"/>
        </w:rPr>
        <w:t>Součástí předmětu smlouvy je veškerá dodavatelsko-inženýrská činnost spojená s provedením díla a jeho uvedením do  trvalého užívání a to zejména: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vytýčení a ochrana všech podzemních zařízení v zájmovém území stavby na základě vyjádření a povolení dotčených správců těchto sítí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zajištění vstupů na pozemky nutných pro provedení díla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projednání dočasných záborů ploch </w:t>
      </w:r>
      <w:proofErr w:type="spellStart"/>
      <w:r w:rsidRPr="000957A0">
        <w:rPr>
          <w:rFonts w:ascii="Calibri" w:hAnsi="Calibri"/>
          <w:szCs w:val="22"/>
        </w:rPr>
        <w:t>mezideponií</w:t>
      </w:r>
      <w:proofErr w:type="spellEnd"/>
      <w:r w:rsidRPr="000957A0">
        <w:rPr>
          <w:rFonts w:ascii="Calibri" w:hAnsi="Calibri"/>
          <w:szCs w:val="22"/>
        </w:rPr>
        <w:t xml:space="preserve"> a ploch zařízení staveniště (ZS) potřebných pro provedení díla včetně úhrady poplatků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zabezpečení příslušných povolení k provedení a provozu dočasných objektů zařízení staveniště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kompletační činnosti zhotovitele</w:t>
      </w:r>
    </w:p>
    <w:p w:rsidR="00D05AC9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ostraha staveniště, zajištění bezpečnosti při provádění díla ve smyslu </w:t>
      </w:r>
      <w:r w:rsidR="00D05AC9" w:rsidRPr="000957A0">
        <w:rPr>
          <w:rFonts w:ascii="Calibri" w:hAnsi="Calibri"/>
          <w:szCs w:val="22"/>
        </w:rPr>
        <w:t xml:space="preserve">BOZP </w:t>
      </w:r>
    </w:p>
    <w:p w:rsidR="00E80C78" w:rsidRPr="000957A0" w:rsidRDefault="00E80C78" w:rsidP="00D05AC9">
      <w:pPr>
        <w:numPr>
          <w:ilvl w:val="0"/>
          <w:numId w:val="28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péče o nepředané objekty a konstrukce stavby, jejich ošetřování, zimní opatření, nutný rozsah pojištění stavby</w:t>
      </w:r>
      <w:r w:rsidR="00E4722C">
        <w:rPr>
          <w:rFonts w:ascii="Calibri" w:hAnsi="Calibri"/>
          <w:szCs w:val="22"/>
        </w:rPr>
        <w:t>.</w:t>
      </w:r>
    </w:p>
    <w:p w:rsidR="00E80C78" w:rsidRPr="000957A0" w:rsidRDefault="00203657" w:rsidP="00203657">
      <w:pPr>
        <w:spacing w:after="24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lastRenderedPageBreak/>
        <w:t>6</w:t>
      </w:r>
      <w:r w:rsidR="00E80C78" w:rsidRPr="000957A0">
        <w:rPr>
          <w:rFonts w:ascii="Calibri" w:hAnsi="Calibri"/>
          <w:szCs w:val="22"/>
        </w:rPr>
        <w:t>/</w:t>
      </w:r>
      <w:r w:rsidR="00D05AC9" w:rsidRPr="000957A0">
        <w:rPr>
          <w:rFonts w:ascii="Calibri" w:hAnsi="Calibri"/>
          <w:szCs w:val="22"/>
        </w:rPr>
        <w:t xml:space="preserve"> </w:t>
      </w:r>
      <w:r w:rsidR="00E80C78" w:rsidRPr="000957A0">
        <w:rPr>
          <w:rFonts w:ascii="Calibri" w:hAnsi="Calibri"/>
          <w:szCs w:val="22"/>
        </w:rPr>
        <w:t>Zhotovitel bude po dobu výstavby a komplexního vyzkoušení spolupracovat s </w:t>
      </w:r>
      <w:r w:rsidR="004D7E9E" w:rsidRPr="000957A0">
        <w:rPr>
          <w:rFonts w:ascii="Calibri" w:hAnsi="Calibri"/>
          <w:szCs w:val="22"/>
        </w:rPr>
        <w:t>objednatelem</w:t>
      </w:r>
      <w:r w:rsidR="00E80C78" w:rsidRPr="000957A0">
        <w:rPr>
          <w:rFonts w:ascii="Calibri" w:hAnsi="Calibri"/>
          <w:szCs w:val="22"/>
        </w:rPr>
        <w:t xml:space="preserve">. </w:t>
      </w:r>
      <w:r w:rsidR="002D50AA" w:rsidRPr="000957A0">
        <w:rPr>
          <w:rFonts w:ascii="Calibri" w:hAnsi="Calibri"/>
          <w:szCs w:val="22"/>
        </w:rPr>
        <w:t>V případě, že zh</w:t>
      </w:r>
      <w:r w:rsidRPr="000957A0">
        <w:rPr>
          <w:rFonts w:ascii="Calibri" w:hAnsi="Calibri"/>
          <w:szCs w:val="22"/>
        </w:rPr>
        <w:t>otovitel bude v uvedeném období</w:t>
      </w:r>
      <w:r w:rsidR="002D50AA" w:rsidRPr="000957A0">
        <w:rPr>
          <w:rFonts w:ascii="Calibri" w:hAnsi="Calibri"/>
          <w:szCs w:val="22"/>
        </w:rPr>
        <w:t xml:space="preserve"> provádět práce na objektu či zařízení vodárenské infrastruktury, jehož provoz bude muset být z důvodu postupu prací omezen či přerušen, upozorní zhotovitel objednatele na tuto skutečnost zápisem ve stavebním deníku minimálně</w:t>
      </w:r>
      <w:r w:rsidRPr="000957A0">
        <w:rPr>
          <w:rFonts w:ascii="Calibri" w:hAnsi="Calibri"/>
          <w:szCs w:val="22"/>
        </w:rPr>
        <w:t xml:space="preserve"> týden předem. Objednatel</w:t>
      </w:r>
      <w:r w:rsidR="002D50AA" w:rsidRPr="000957A0">
        <w:rPr>
          <w:rFonts w:ascii="Calibri" w:hAnsi="Calibri"/>
          <w:szCs w:val="22"/>
        </w:rPr>
        <w:t xml:space="preserve"> zápisem do stavebního deníku požadovaný termín odsouhlasí nebo oznámí nejbližší možný termín pro omezení či přerušení provoz</w:t>
      </w:r>
      <w:r w:rsidRPr="000957A0">
        <w:rPr>
          <w:rFonts w:ascii="Calibri" w:hAnsi="Calibri"/>
          <w:szCs w:val="22"/>
        </w:rPr>
        <w:t>u</w:t>
      </w:r>
      <w:r w:rsidR="002D50AA" w:rsidRPr="000957A0">
        <w:rPr>
          <w:rFonts w:ascii="Calibri" w:hAnsi="Calibri"/>
          <w:szCs w:val="22"/>
        </w:rPr>
        <w:t>. Zhotovitel bez předchozího souhlasu práce na takovémto objektu či zařízení nezahájí.</w:t>
      </w:r>
    </w:p>
    <w:p w:rsidR="00E90EB3" w:rsidRPr="000957A0" w:rsidRDefault="00203657" w:rsidP="00E90EB3">
      <w:pPr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7</w:t>
      </w:r>
      <w:r w:rsidR="00E80C78" w:rsidRPr="000957A0">
        <w:rPr>
          <w:rFonts w:ascii="Calibri" w:hAnsi="Calibri"/>
          <w:szCs w:val="22"/>
        </w:rPr>
        <w:t xml:space="preserve">/ Dílo bude provedeno v náležité kvalitě a dle veškerých předepsaných atestů, zkoušek a revizí dle ČSN a dalších platných právních a technických předpisů a nařízení uvedených v zadávací dokumentaci, kterými bude prokázáno dosažení předepsané kvality a parametrů dokončeného díla. </w:t>
      </w:r>
    </w:p>
    <w:p w:rsidR="00E80C78" w:rsidRPr="000957A0" w:rsidRDefault="00E80C78" w:rsidP="00D05AC9">
      <w:pPr>
        <w:jc w:val="both"/>
        <w:rPr>
          <w:rFonts w:ascii="Calibri" w:hAnsi="Calibri"/>
          <w:szCs w:val="22"/>
        </w:rPr>
      </w:pPr>
    </w:p>
    <w:p w:rsidR="00E80C78" w:rsidRPr="000957A0" w:rsidRDefault="00203657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8</w:t>
      </w:r>
      <w:r w:rsidR="00E80C78" w:rsidRPr="000957A0">
        <w:rPr>
          <w:rFonts w:ascii="Calibri" w:hAnsi="Calibri"/>
          <w:szCs w:val="22"/>
        </w:rPr>
        <w:t>/ Smluvní strany se výslovně dohodly, že normy ČSN (rozumí se tím i ČSN EN), jejichž použití přichází v úvahu při provádění díla dle této smlouvy, budou pro realizaci daného díla považovat za závazné v plném rozsahu.</w:t>
      </w:r>
    </w:p>
    <w:p w:rsidR="005641C6" w:rsidRPr="000957A0" w:rsidRDefault="005641C6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6D0DBC" w:rsidRPr="000957A0" w:rsidRDefault="00203657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9</w:t>
      </w:r>
      <w:r w:rsidR="006D0DBC" w:rsidRPr="000957A0">
        <w:rPr>
          <w:rFonts w:ascii="Calibri" w:hAnsi="Calibri"/>
          <w:szCs w:val="22"/>
        </w:rPr>
        <w:t xml:space="preserve">/ Součástí předmětu smlouvy je zhotovení projektové dokumentace skutečného provedení </w:t>
      </w:r>
      <w:r w:rsidR="00974DC8" w:rsidRPr="000957A0">
        <w:rPr>
          <w:rFonts w:ascii="Calibri" w:hAnsi="Calibri"/>
          <w:szCs w:val="22"/>
        </w:rPr>
        <w:t xml:space="preserve">(v podrobnostech realizační projektové dokumentace) </w:t>
      </w:r>
      <w:r w:rsidR="006D0DBC" w:rsidRPr="000957A0">
        <w:rPr>
          <w:rFonts w:ascii="Calibri" w:hAnsi="Calibri"/>
          <w:szCs w:val="22"/>
        </w:rPr>
        <w:t>v </w:t>
      </w:r>
      <w:r w:rsidR="00974DC8" w:rsidRPr="000957A0">
        <w:rPr>
          <w:rFonts w:ascii="Calibri" w:hAnsi="Calibri"/>
          <w:szCs w:val="22"/>
        </w:rPr>
        <w:t xml:space="preserve">listinné (3 </w:t>
      </w:r>
      <w:proofErr w:type="spellStart"/>
      <w:r w:rsidR="00974DC8" w:rsidRPr="000957A0">
        <w:rPr>
          <w:rFonts w:ascii="Calibri" w:hAnsi="Calibri"/>
          <w:szCs w:val="22"/>
        </w:rPr>
        <w:t>paré</w:t>
      </w:r>
      <w:proofErr w:type="spellEnd"/>
      <w:r w:rsidR="00974DC8" w:rsidRPr="000957A0">
        <w:rPr>
          <w:rFonts w:ascii="Calibri" w:hAnsi="Calibri"/>
          <w:szCs w:val="22"/>
        </w:rPr>
        <w:t>) a digitální podobě</w:t>
      </w:r>
      <w:r w:rsidR="00660CD5" w:rsidRPr="000957A0">
        <w:rPr>
          <w:rFonts w:ascii="Calibri" w:hAnsi="Calibri"/>
          <w:szCs w:val="22"/>
        </w:rPr>
        <w:t xml:space="preserve"> </w:t>
      </w:r>
      <w:r w:rsidR="004D7E9E" w:rsidRPr="000957A0">
        <w:rPr>
          <w:rFonts w:ascii="Calibri" w:hAnsi="Calibri"/>
          <w:szCs w:val="22"/>
        </w:rPr>
        <w:t xml:space="preserve">ve formátu </w:t>
      </w:r>
      <w:proofErr w:type="spellStart"/>
      <w:r w:rsidR="00A4072C" w:rsidRPr="00CD6B76">
        <w:rPr>
          <w:rFonts w:ascii="Calibri" w:hAnsi="Calibri"/>
          <w:szCs w:val="22"/>
        </w:rPr>
        <w:t>dwg</w:t>
      </w:r>
      <w:proofErr w:type="spellEnd"/>
      <w:r w:rsidR="00A4072C" w:rsidRPr="00CD6B76">
        <w:rPr>
          <w:rFonts w:ascii="Calibri" w:hAnsi="Calibri"/>
          <w:szCs w:val="22"/>
        </w:rPr>
        <w:t xml:space="preserve"> a </w:t>
      </w:r>
      <w:proofErr w:type="spellStart"/>
      <w:r w:rsidR="00A4072C" w:rsidRPr="00CD6B76">
        <w:rPr>
          <w:rFonts w:ascii="Calibri" w:hAnsi="Calibri"/>
          <w:szCs w:val="22"/>
        </w:rPr>
        <w:t>pdf</w:t>
      </w:r>
      <w:proofErr w:type="spellEnd"/>
      <w:r w:rsidR="002A4DDE" w:rsidRPr="000957A0">
        <w:rPr>
          <w:rFonts w:ascii="Calibri" w:hAnsi="Calibri"/>
          <w:szCs w:val="22"/>
        </w:rPr>
        <w:t>. Dokumentace skutečného provedení</w:t>
      </w:r>
      <w:r w:rsidR="006D0DBC" w:rsidRPr="000957A0">
        <w:rPr>
          <w:rFonts w:ascii="Calibri" w:hAnsi="Calibri"/>
          <w:szCs w:val="22"/>
        </w:rPr>
        <w:t xml:space="preserve"> bude provedena dle níže uvedených zásad:</w:t>
      </w:r>
    </w:p>
    <w:p w:rsidR="006D0DBC" w:rsidRPr="000957A0" w:rsidRDefault="000D02F7" w:rsidP="00D05AC9">
      <w:pPr>
        <w:tabs>
          <w:tab w:val="left" w:pos="0"/>
        </w:tabs>
        <w:ind w:left="54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a) </w:t>
      </w:r>
      <w:r w:rsidR="006D0DBC" w:rsidRPr="000957A0">
        <w:rPr>
          <w:rFonts w:ascii="Calibri" w:hAnsi="Calibri"/>
          <w:szCs w:val="22"/>
        </w:rPr>
        <w:t>do projekt</w:t>
      </w:r>
      <w:r w:rsidR="00D329CA" w:rsidRPr="000957A0">
        <w:rPr>
          <w:rFonts w:ascii="Calibri" w:hAnsi="Calibri"/>
          <w:szCs w:val="22"/>
        </w:rPr>
        <w:t>ové dokumentace</w:t>
      </w:r>
      <w:r w:rsidR="006D0DBC" w:rsidRPr="000957A0">
        <w:rPr>
          <w:rFonts w:ascii="Calibri" w:hAnsi="Calibri"/>
          <w:szCs w:val="22"/>
        </w:rPr>
        <w:t xml:space="preserve"> pro provedení stavby všech stavebních objektů budou zřetelně vyznačeny všechny změny, k nimž došlo v průběhu zhotovení díla</w:t>
      </w:r>
      <w:r w:rsidR="00FC2EF2" w:rsidRPr="000957A0">
        <w:rPr>
          <w:rFonts w:ascii="Calibri" w:hAnsi="Calibri"/>
          <w:szCs w:val="22"/>
        </w:rPr>
        <w:t>,</w:t>
      </w:r>
    </w:p>
    <w:p w:rsidR="006D0DBC" w:rsidRPr="000957A0" w:rsidRDefault="00FC2EF2" w:rsidP="00D05AC9">
      <w:pPr>
        <w:tabs>
          <w:tab w:val="left" w:pos="0"/>
        </w:tabs>
        <w:ind w:left="54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b) </w:t>
      </w:r>
      <w:r w:rsidR="006D0DBC" w:rsidRPr="000957A0">
        <w:rPr>
          <w:rFonts w:ascii="Calibri" w:hAnsi="Calibri"/>
          <w:szCs w:val="22"/>
        </w:rPr>
        <w:t>ty části projekt</w:t>
      </w:r>
      <w:r w:rsidR="00D329CA" w:rsidRPr="000957A0">
        <w:rPr>
          <w:rFonts w:ascii="Calibri" w:hAnsi="Calibri"/>
          <w:szCs w:val="22"/>
        </w:rPr>
        <w:t>ové dokumentace</w:t>
      </w:r>
      <w:r w:rsidR="006D0DBC" w:rsidRPr="000957A0">
        <w:rPr>
          <w:rFonts w:ascii="Calibri" w:hAnsi="Calibri"/>
          <w:szCs w:val="22"/>
        </w:rPr>
        <w:t xml:space="preserve"> pro provedení stavby, u kterých nedošlo k žádným změnám, budou označeny nápisem „beze změn“</w:t>
      </w:r>
      <w:r w:rsidRPr="000957A0">
        <w:rPr>
          <w:rFonts w:ascii="Calibri" w:hAnsi="Calibri"/>
          <w:szCs w:val="22"/>
        </w:rPr>
        <w:t>,</w:t>
      </w:r>
    </w:p>
    <w:p w:rsidR="006D0DBC" w:rsidRPr="000957A0" w:rsidRDefault="00FC2EF2" w:rsidP="00D05AC9">
      <w:pPr>
        <w:tabs>
          <w:tab w:val="left" w:pos="0"/>
        </w:tabs>
        <w:ind w:left="54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c) </w:t>
      </w:r>
      <w:r w:rsidR="006D0DBC" w:rsidRPr="000957A0">
        <w:rPr>
          <w:rFonts w:ascii="Calibri" w:hAnsi="Calibri"/>
          <w:szCs w:val="22"/>
        </w:rPr>
        <w:t>každý výkres dokumentace</w:t>
      </w:r>
      <w:r w:rsidR="00644471" w:rsidRPr="000957A0">
        <w:rPr>
          <w:rFonts w:ascii="Calibri" w:hAnsi="Calibri"/>
          <w:szCs w:val="22"/>
        </w:rPr>
        <w:t xml:space="preserve"> </w:t>
      </w:r>
      <w:r w:rsidR="006D0DBC" w:rsidRPr="000957A0">
        <w:rPr>
          <w:rFonts w:ascii="Calibri" w:hAnsi="Calibri"/>
          <w:szCs w:val="22"/>
        </w:rPr>
        <w:t>skutečné</w:t>
      </w:r>
      <w:r w:rsidR="00644471" w:rsidRPr="000957A0">
        <w:rPr>
          <w:rFonts w:ascii="Calibri" w:hAnsi="Calibri"/>
          <w:szCs w:val="22"/>
        </w:rPr>
        <w:t>ho</w:t>
      </w:r>
      <w:r w:rsidR="006D0DBC" w:rsidRPr="000957A0">
        <w:rPr>
          <w:rFonts w:ascii="Calibri" w:hAnsi="Calibri"/>
          <w:szCs w:val="22"/>
        </w:rPr>
        <w:t xml:space="preserve"> provedení stavby bude opatřen jménem a příjmením osoby, která změny zakreslila, jejím podpisem a razítkem zhotovitele</w:t>
      </w:r>
      <w:r w:rsidRPr="000957A0">
        <w:rPr>
          <w:rFonts w:ascii="Calibri" w:hAnsi="Calibri"/>
          <w:szCs w:val="22"/>
        </w:rPr>
        <w:t>,</w:t>
      </w:r>
    </w:p>
    <w:p w:rsidR="006D0DBC" w:rsidRPr="000957A0" w:rsidRDefault="00FC2EF2" w:rsidP="00D05AC9">
      <w:pPr>
        <w:tabs>
          <w:tab w:val="left" w:pos="0"/>
        </w:tabs>
        <w:ind w:left="54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d) </w:t>
      </w:r>
      <w:r w:rsidR="006D0DBC" w:rsidRPr="000957A0">
        <w:rPr>
          <w:rFonts w:ascii="Calibri" w:hAnsi="Calibri"/>
          <w:szCs w:val="22"/>
        </w:rPr>
        <w:t xml:space="preserve">u výkresů, obsahujících změnu proti </w:t>
      </w:r>
      <w:r w:rsidR="00DA6B10" w:rsidRPr="000957A0">
        <w:rPr>
          <w:rFonts w:ascii="Calibri" w:hAnsi="Calibri"/>
          <w:szCs w:val="22"/>
        </w:rPr>
        <w:t>projektové dokumentaci</w:t>
      </w:r>
      <w:r w:rsidR="006D0DBC" w:rsidRPr="000957A0">
        <w:rPr>
          <w:rFonts w:ascii="Calibri" w:hAnsi="Calibri"/>
          <w:szCs w:val="22"/>
        </w:rPr>
        <w:t xml:space="preserve"> pro provedení stavby bude přiložen i doklad, ze kterého bude vyplývat projednání změny s odpovědnou osobou zadavatele (objednatele) a její souhlasné stanovisko</w:t>
      </w:r>
      <w:r w:rsidR="00E4722C">
        <w:rPr>
          <w:rFonts w:ascii="Calibri" w:hAnsi="Calibri"/>
          <w:szCs w:val="22"/>
        </w:rPr>
        <w:t>.</w:t>
      </w:r>
    </w:p>
    <w:p w:rsidR="007C4B20" w:rsidRPr="000957A0" w:rsidRDefault="007C4B20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94664E" w:rsidRPr="000957A0" w:rsidRDefault="00203657" w:rsidP="00D05AC9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10</w:t>
      </w:r>
      <w:r w:rsidR="002D50AA" w:rsidRPr="000957A0">
        <w:rPr>
          <w:rFonts w:ascii="Calibri" w:hAnsi="Calibri"/>
          <w:szCs w:val="22"/>
        </w:rPr>
        <w:t xml:space="preserve">/ </w:t>
      </w:r>
      <w:r w:rsidR="00B113D2" w:rsidRPr="000957A0">
        <w:rPr>
          <w:rFonts w:ascii="Calibri" w:hAnsi="Calibri"/>
          <w:szCs w:val="22"/>
        </w:rPr>
        <w:t>G</w:t>
      </w:r>
      <w:r w:rsidR="0094664E" w:rsidRPr="000957A0">
        <w:rPr>
          <w:rFonts w:ascii="Calibri" w:hAnsi="Calibri"/>
          <w:szCs w:val="22"/>
        </w:rPr>
        <w:t>eodetické zaměření skutečného provedení díla</w:t>
      </w:r>
      <w:r w:rsidR="00B113D2" w:rsidRPr="000957A0">
        <w:rPr>
          <w:rFonts w:ascii="Calibri" w:hAnsi="Calibri"/>
          <w:szCs w:val="22"/>
        </w:rPr>
        <w:t xml:space="preserve"> si zajišťuje </w:t>
      </w:r>
      <w:r w:rsidR="00976882" w:rsidRPr="000957A0">
        <w:rPr>
          <w:rFonts w:ascii="Calibri" w:hAnsi="Calibri"/>
          <w:szCs w:val="22"/>
        </w:rPr>
        <w:t xml:space="preserve">zhotovitel </w:t>
      </w:r>
      <w:r w:rsidR="00B113D2" w:rsidRPr="000957A0">
        <w:rPr>
          <w:rFonts w:ascii="Calibri" w:hAnsi="Calibri"/>
          <w:szCs w:val="22"/>
        </w:rPr>
        <w:t>prostřednictvím geodeta</w:t>
      </w:r>
      <w:r w:rsidR="003F2F77">
        <w:rPr>
          <w:rFonts w:ascii="Calibri" w:hAnsi="Calibri"/>
          <w:szCs w:val="22"/>
        </w:rPr>
        <w:t>.</w:t>
      </w:r>
      <w:r w:rsidR="005B6106" w:rsidRPr="000957A0">
        <w:rPr>
          <w:rFonts w:ascii="Calibri" w:hAnsi="Calibri"/>
          <w:szCs w:val="22"/>
        </w:rPr>
        <w:t xml:space="preserve"> V</w:t>
      </w:r>
      <w:r w:rsidR="00B113D2" w:rsidRPr="000957A0">
        <w:rPr>
          <w:rFonts w:ascii="Calibri" w:hAnsi="Calibri"/>
          <w:szCs w:val="22"/>
        </w:rPr>
        <w:t>eškeré práce, které jsou předmětem geodetického zaměření</w:t>
      </w:r>
      <w:r w:rsidR="00FB580A" w:rsidRPr="000957A0">
        <w:rPr>
          <w:rFonts w:ascii="Calibri" w:hAnsi="Calibri"/>
          <w:szCs w:val="22"/>
        </w:rPr>
        <w:t>,</w:t>
      </w:r>
      <w:r w:rsidR="00B113D2" w:rsidRPr="000957A0">
        <w:rPr>
          <w:rFonts w:ascii="Calibri" w:hAnsi="Calibri"/>
          <w:szCs w:val="22"/>
        </w:rPr>
        <w:t xml:space="preserve"> mohou být zakryty </w:t>
      </w:r>
      <w:r w:rsidR="005B6106" w:rsidRPr="000957A0">
        <w:rPr>
          <w:rFonts w:ascii="Calibri" w:hAnsi="Calibri"/>
          <w:szCs w:val="22"/>
        </w:rPr>
        <w:t xml:space="preserve">až </w:t>
      </w:r>
      <w:r w:rsidR="00B113D2" w:rsidRPr="000957A0">
        <w:rPr>
          <w:rFonts w:ascii="Calibri" w:hAnsi="Calibri"/>
          <w:szCs w:val="22"/>
        </w:rPr>
        <w:t xml:space="preserve">po zaměření. </w:t>
      </w:r>
      <w:r w:rsidR="00FB580A" w:rsidRPr="000957A0">
        <w:rPr>
          <w:rFonts w:ascii="Calibri" w:hAnsi="Calibri"/>
          <w:szCs w:val="22"/>
        </w:rPr>
        <w:t>Nedodržení této podmínky je považováno za hrubé porušení smluvních povinností.</w:t>
      </w:r>
    </w:p>
    <w:p w:rsidR="00B113D2" w:rsidRPr="000957A0" w:rsidRDefault="00B113D2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886DFA" w:rsidRPr="000957A0" w:rsidRDefault="00203657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11</w:t>
      </w:r>
      <w:r w:rsidR="00886DFA" w:rsidRPr="000957A0">
        <w:rPr>
          <w:rFonts w:ascii="Calibri" w:hAnsi="Calibri"/>
          <w:szCs w:val="22"/>
        </w:rPr>
        <w:t xml:space="preserve">/ Dílo bude provedeno co do obsahu a rozsahu podle:  </w:t>
      </w:r>
    </w:p>
    <w:p w:rsidR="00886DFA" w:rsidRPr="000957A0" w:rsidRDefault="00886DFA" w:rsidP="00427C6D">
      <w:pPr>
        <w:tabs>
          <w:tab w:val="left" w:pos="540"/>
        </w:tabs>
        <w:spacing w:after="60"/>
        <w:ind w:left="539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ab/>
        <w:t xml:space="preserve">a) Projektové dokumentace, která </w:t>
      </w:r>
      <w:r w:rsidR="00427C6D" w:rsidRPr="000957A0">
        <w:rPr>
          <w:rFonts w:ascii="Calibri" w:hAnsi="Calibri"/>
          <w:szCs w:val="22"/>
        </w:rPr>
        <w:t>bude předána zhotoviteli nejpozději v den předání/převzetí staveniště</w:t>
      </w:r>
      <w:r w:rsidRPr="000957A0">
        <w:rPr>
          <w:rFonts w:ascii="Calibri" w:hAnsi="Calibri"/>
          <w:szCs w:val="22"/>
        </w:rPr>
        <w:t>.</w:t>
      </w:r>
    </w:p>
    <w:p w:rsidR="00886DFA" w:rsidRPr="00015F90" w:rsidRDefault="00886DFA" w:rsidP="00203657">
      <w:pPr>
        <w:tabs>
          <w:tab w:val="left" w:pos="540"/>
        </w:tabs>
        <w:spacing w:after="60"/>
        <w:ind w:left="539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b) </w:t>
      </w:r>
      <w:r w:rsidR="00F35299" w:rsidRPr="002F29BA">
        <w:rPr>
          <w:rFonts w:ascii="Calibri" w:hAnsi="Calibri"/>
          <w:szCs w:val="22"/>
        </w:rPr>
        <w:t>Stavební povolení</w:t>
      </w:r>
      <w:r w:rsidR="00345BA1" w:rsidRPr="002F29BA">
        <w:rPr>
          <w:rFonts w:ascii="Calibri" w:hAnsi="Calibri"/>
          <w:szCs w:val="22"/>
        </w:rPr>
        <w:t xml:space="preserve">, které </w:t>
      </w:r>
      <w:r w:rsidR="00941FE6" w:rsidRPr="002F29BA">
        <w:rPr>
          <w:rFonts w:ascii="Calibri" w:hAnsi="Calibri"/>
          <w:szCs w:val="22"/>
        </w:rPr>
        <w:t>tvoří Přílohu č. 4 této smlouvy</w:t>
      </w:r>
      <w:r w:rsidR="002F29BA">
        <w:rPr>
          <w:rFonts w:ascii="Calibri" w:hAnsi="Calibri"/>
          <w:szCs w:val="22"/>
        </w:rPr>
        <w:t xml:space="preserve"> (je-li na stavbu vydáno)</w:t>
      </w:r>
      <w:r w:rsidR="00941FE6">
        <w:rPr>
          <w:rFonts w:ascii="Calibri" w:hAnsi="Calibri"/>
          <w:szCs w:val="22"/>
        </w:rPr>
        <w:t>.</w:t>
      </w:r>
    </w:p>
    <w:p w:rsidR="00886DFA" w:rsidRPr="000957A0" w:rsidRDefault="00886DFA" w:rsidP="00886DFA">
      <w:pPr>
        <w:tabs>
          <w:tab w:val="left" w:pos="540"/>
        </w:tabs>
        <w:ind w:left="540"/>
        <w:jc w:val="both"/>
        <w:rPr>
          <w:rFonts w:ascii="Calibri" w:hAnsi="Calibri"/>
          <w:szCs w:val="22"/>
        </w:rPr>
      </w:pPr>
      <w:r w:rsidRPr="00015F90">
        <w:rPr>
          <w:rFonts w:ascii="Calibri" w:hAnsi="Calibri"/>
          <w:szCs w:val="22"/>
        </w:rPr>
        <w:t>c) Závazných rozhodnutí dotčených orgánů státní správy týkajících se díla, vydaných v mezidobí od zahájení provádění díla zhotovitelem do</w:t>
      </w:r>
      <w:r w:rsidRPr="000957A0">
        <w:rPr>
          <w:rFonts w:ascii="Calibri" w:hAnsi="Calibri"/>
          <w:szCs w:val="22"/>
        </w:rPr>
        <w:t xml:space="preserve"> předání díla objednateli</w:t>
      </w:r>
      <w:r w:rsidR="00E4722C">
        <w:rPr>
          <w:rFonts w:ascii="Calibri" w:hAnsi="Calibri"/>
          <w:szCs w:val="22"/>
        </w:rPr>
        <w:t>.</w:t>
      </w:r>
    </w:p>
    <w:p w:rsidR="00886DFA" w:rsidRPr="000957A0" w:rsidRDefault="00886DFA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886DFA" w:rsidRDefault="00203657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12</w:t>
      </w:r>
      <w:r w:rsidR="00886DFA" w:rsidRPr="000957A0">
        <w:rPr>
          <w:rFonts w:ascii="Calibri" w:hAnsi="Calibri"/>
          <w:szCs w:val="22"/>
        </w:rPr>
        <w:t>/ V případě rozporů při určení obsahu, rozsahu nebo provedení díla podle jednotlivých výše uvedených bodů bude pro stanovení skutečného obsahu a rozsahu díla, k jehož provedení je zhotovitel podle této smlouvy povinen</w:t>
      </w:r>
      <w:r w:rsidR="005259B6" w:rsidRPr="000957A0">
        <w:rPr>
          <w:rFonts w:ascii="Calibri" w:hAnsi="Calibri"/>
          <w:szCs w:val="22"/>
        </w:rPr>
        <w:t>, rozhodující nejdříve bod</w:t>
      </w:r>
      <w:r w:rsidR="008A4041" w:rsidRPr="000957A0">
        <w:rPr>
          <w:rFonts w:ascii="Calibri" w:hAnsi="Calibri"/>
          <w:szCs w:val="22"/>
        </w:rPr>
        <w:t xml:space="preserve"> b</w:t>
      </w:r>
      <w:r w:rsidR="00886DFA" w:rsidRPr="000957A0">
        <w:rPr>
          <w:rFonts w:ascii="Calibri" w:hAnsi="Calibri"/>
          <w:szCs w:val="22"/>
        </w:rPr>
        <w:t>), jak</w:t>
      </w:r>
      <w:r w:rsidR="000756E7" w:rsidRPr="000957A0">
        <w:rPr>
          <w:rFonts w:ascii="Calibri" w:hAnsi="Calibri"/>
          <w:szCs w:val="22"/>
        </w:rPr>
        <w:t>o druhý bod a), jako třetí bod c</w:t>
      </w:r>
      <w:r w:rsidR="00886DFA" w:rsidRPr="000957A0">
        <w:rPr>
          <w:rFonts w:ascii="Calibri" w:hAnsi="Calibri"/>
          <w:szCs w:val="22"/>
        </w:rPr>
        <w:t>)</w:t>
      </w:r>
      <w:r w:rsidR="005259B6" w:rsidRPr="000957A0">
        <w:rPr>
          <w:rFonts w:ascii="Calibri" w:hAnsi="Calibri"/>
          <w:szCs w:val="22"/>
        </w:rPr>
        <w:t>.</w:t>
      </w:r>
    </w:p>
    <w:p w:rsidR="00AB6295" w:rsidRDefault="00AB6295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B52DA7" w:rsidRDefault="00B52DA7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B52DA7" w:rsidRDefault="00B52DA7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9745D0" w:rsidRPr="000957A0" w:rsidRDefault="009745D0" w:rsidP="00886DFA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6D0DBC" w:rsidRPr="000957A0" w:rsidRDefault="006D0DBC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I</w:t>
      </w:r>
      <w:r w:rsidR="00380E3F" w:rsidRPr="000957A0">
        <w:rPr>
          <w:rFonts w:ascii="Calibri" w:hAnsi="Calibri"/>
          <w:caps/>
          <w:szCs w:val="22"/>
        </w:rPr>
        <w:t>II.</w:t>
      </w:r>
      <w:r w:rsidR="00380E3F" w:rsidRPr="000957A0">
        <w:rPr>
          <w:rFonts w:ascii="Calibri" w:hAnsi="Calibri"/>
          <w:caps/>
          <w:szCs w:val="22"/>
        </w:rPr>
        <w:tab/>
      </w:r>
      <w:r w:rsidRPr="000957A0">
        <w:rPr>
          <w:rFonts w:ascii="Calibri" w:hAnsi="Calibri"/>
          <w:caps/>
          <w:szCs w:val="22"/>
        </w:rPr>
        <w:t xml:space="preserve">TERMÍNY </w:t>
      </w:r>
      <w:r w:rsidR="004438E6" w:rsidRPr="000957A0">
        <w:rPr>
          <w:rFonts w:ascii="Calibri" w:hAnsi="Calibri"/>
          <w:caps/>
          <w:szCs w:val="22"/>
        </w:rPr>
        <w:t xml:space="preserve">a místo </w:t>
      </w:r>
      <w:r w:rsidRPr="000957A0">
        <w:rPr>
          <w:rFonts w:ascii="Calibri" w:hAnsi="Calibri"/>
          <w:caps/>
          <w:szCs w:val="22"/>
        </w:rPr>
        <w:t>plnění</w:t>
      </w:r>
    </w:p>
    <w:p w:rsidR="006D0DBC" w:rsidRPr="000957A0" w:rsidRDefault="006D0DBC">
      <w:pPr>
        <w:tabs>
          <w:tab w:val="left" w:pos="540"/>
        </w:tabs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1/ Zhotovitel se zavazuje provést sjednané dílo v následujících termínech:</w:t>
      </w:r>
    </w:p>
    <w:p w:rsidR="00886DFA" w:rsidRPr="000957A0" w:rsidRDefault="00886DFA">
      <w:pPr>
        <w:rPr>
          <w:rFonts w:ascii="Calibri" w:hAnsi="Calibri"/>
          <w:szCs w:val="22"/>
        </w:rPr>
      </w:pPr>
    </w:p>
    <w:p w:rsidR="00886DFA" w:rsidRDefault="00DB564E">
      <w:pPr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A) </w:t>
      </w:r>
      <w:r w:rsidR="00EA2007" w:rsidRPr="000957A0">
        <w:rPr>
          <w:rFonts w:ascii="Calibri" w:hAnsi="Calibri"/>
          <w:szCs w:val="22"/>
        </w:rPr>
        <w:t xml:space="preserve">Termín </w:t>
      </w:r>
      <w:r w:rsidR="008A4041" w:rsidRPr="000957A0">
        <w:rPr>
          <w:rFonts w:ascii="Calibri" w:hAnsi="Calibri"/>
          <w:szCs w:val="22"/>
        </w:rPr>
        <w:t xml:space="preserve">zahájení </w:t>
      </w:r>
      <w:r w:rsidR="008A4041" w:rsidRPr="00BA05B0">
        <w:rPr>
          <w:rFonts w:ascii="Calibri" w:hAnsi="Calibri"/>
          <w:szCs w:val="22"/>
        </w:rPr>
        <w:t>díla:</w:t>
      </w:r>
      <w:r w:rsidR="008A4041" w:rsidRPr="00BA05B0">
        <w:rPr>
          <w:rFonts w:ascii="Calibri" w:hAnsi="Calibri"/>
          <w:szCs w:val="22"/>
        </w:rPr>
        <w:tab/>
      </w:r>
      <w:r w:rsidR="00F10DFC">
        <w:rPr>
          <w:rFonts w:ascii="Calibri" w:hAnsi="Calibri"/>
          <w:szCs w:val="22"/>
        </w:rPr>
        <w:t xml:space="preserve"> </w:t>
      </w:r>
      <w:r w:rsidR="00245AD1">
        <w:rPr>
          <w:rFonts w:ascii="Calibri" w:hAnsi="Calibri"/>
          <w:szCs w:val="22"/>
        </w:rPr>
        <w:t>březen 2017</w:t>
      </w:r>
      <w:r w:rsidR="00863EA9">
        <w:rPr>
          <w:rFonts w:ascii="Calibri" w:hAnsi="Calibri"/>
          <w:szCs w:val="22"/>
        </w:rPr>
        <w:t xml:space="preserve"> </w:t>
      </w:r>
    </w:p>
    <w:p w:rsidR="00B52DA7" w:rsidRPr="00BA05B0" w:rsidRDefault="00B52DA7">
      <w:pPr>
        <w:rPr>
          <w:rFonts w:ascii="Calibri" w:hAnsi="Calibri"/>
          <w:szCs w:val="22"/>
        </w:rPr>
      </w:pPr>
    </w:p>
    <w:p w:rsidR="00886DFA" w:rsidRDefault="008C4994" w:rsidP="00886DFA">
      <w:pPr>
        <w:rPr>
          <w:rFonts w:ascii="Calibri" w:hAnsi="Calibri"/>
          <w:szCs w:val="22"/>
        </w:rPr>
      </w:pPr>
      <w:r w:rsidRPr="00BA05B0">
        <w:rPr>
          <w:rFonts w:ascii="Calibri" w:hAnsi="Calibri"/>
          <w:szCs w:val="22"/>
        </w:rPr>
        <w:lastRenderedPageBreak/>
        <w:t>B</w:t>
      </w:r>
      <w:r w:rsidR="00DB564E" w:rsidRPr="00BA05B0">
        <w:rPr>
          <w:rFonts w:ascii="Calibri" w:hAnsi="Calibri"/>
          <w:szCs w:val="22"/>
        </w:rPr>
        <w:t xml:space="preserve">) </w:t>
      </w:r>
      <w:r w:rsidR="00886DFA" w:rsidRPr="00BA05B0">
        <w:rPr>
          <w:rFonts w:ascii="Calibri" w:hAnsi="Calibri"/>
          <w:szCs w:val="22"/>
        </w:rPr>
        <w:t xml:space="preserve">Termín dokončení díla a </w:t>
      </w:r>
      <w:r w:rsidR="008A4041" w:rsidRPr="00BA05B0">
        <w:rPr>
          <w:rFonts w:ascii="Calibri" w:hAnsi="Calibri"/>
          <w:szCs w:val="22"/>
        </w:rPr>
        <w:t>jeho předání</w:t>
      </w:r>
      <w:r w:rsidR="008A4041" w:rsidRPr="000957A0">
        <w:rPr>
          <w:rFonts w:ascii="Calibri" w:hAnsi="Calibri"/>
          <w:szCs w:val="22"/>
        </w:rPr>
        <w:t xml:space="preserve"> objednateli: </w:t>
      </w:r>
      <w:r w:rsidR="00886DFA" w:rsidRPr="000957A0">
        <w:rPr>
          <w:rFonts w:ascii="Calibri" w:hAnsi="Calibri"/>
          <w:szCs w:val="22"/>
        </w:rPr>
        <w:t xml:space="preserve"> </w:t>
      </w:r>
      <w:proofErr w:type="gramStart"/>
      <w:r w:rsidR="00245AD1">
        <w:rPr>
          <w:rFonts w:ascii="Calibri" w:hAnsi="Calibri"/>
          <w:szCs w:val="22"/>
        </w:rPr>
        <w:t>3</w:t>
      </w:r>
      <w:r w:rsidR="003F3D7F">
        <w:rPr>
          <w:rFonts w:ascii="Calibri" w:hAnsi="Calibri"/>
          <w:szCs w:val="22"/>
        </w:rPr>
        <w:t>1</w:t>
      </w:r>
      <w:r w:rsidR="00245AD1">
        <w:rPr>
          <w:rFonts w:ascii="Calibri" w:hAnsi="Calibri"/>
          <w:szCs w:val="22"/>
        </w:rPr>
        <w:t>.</w:t>
      </w:r>
      <w:r w:rsidR="003F3D7F">
        <w:rPr>
          <w:rFonts w:ascii="Calibri" w:hAnsi="Calibri"/>
          <w:szCs w:val="22"/>
        </w:rPr>
        <w:t>8</w:t>
      </w:r>
      <w:r w:rsidR="006D3856">
        <w:rPr>
          <w:rFonts w:ascii="Calibri" w:hAnsi="Calibri"/>
          <w:szCs w:val="22"/>
        </w:rPr>
        <w:t>.2017</w:t>
      </w:r>
      <w:proofErr w:type="gramEnd"/>
      <w:r w:rsidR="006D3856">
        <w:rPr>
          <w:rFonts w:ascii="Calibri" w:hAnsi="Calibri"/>
          <w:szCs w:val="22"/>
        </w:rPr>
        <w:t xml:space="preserve"> </w:t>
      </w:r>
    </w:p>
    <w:p w:rsidR="00B52DA7" w:rsidRDefault="00B52DA7" w:rsidP="00886DFA">
      <w:pPr>
        <w:rPr>
          <w:rFonts w:ascii="Calibri" w:hAnsi="Calibri"/>
          <w:szCs w:val="22"/>
        </w:rPr>
      </w:pPr>
    </w:p>
    <w:p w:rsidR="00B52DA7" w:rsidRDefault="00B52DA7" w:rsidP="00B52DA7">
      <w:pPr>
        <w:jc w:val="both"/>
        <w:outlineLvl w:val="0"/>
        <w:rPr>
          <w:rFonts w:ascii="Calibri" w:hAnsi="Calibri"/>
        </w:rPr>
      </w:pPr>
    </w:p>
    <w:p w:rsidR="00B52DA7" w:rsidRDefault="00B52DA7" w:rsidP="00B5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/>
          <w:b/>
        </w:rPr>
      </w:pPr>
      <w:r w:rsidRPr="00C26D96">
        <w:rPr>
          <w:rFonts w:ascii="Calibri" w:hAnsi="Calibri"/>
          <w:b/>
        </w:rPr>
        <w:t xml:space="preserve">Tyto termíny jsou pouze předpokládané a budou upraveny tak, aby se vyhovělo stanovisku společnosti Erwin Junker </w:t>
      </w:r>
      <w:proofErr w:type="spellStart"/>
      <w:r w:rsidRPr="00C26D96">
        <w:rPr>
          <w:rFonts w:ascii="Calibri" w:hAnsi="Calibri"/>
          <w:b/>
        </w:rPr>
        <w:t>Grinding</w:t>
      </w:r>
      <w:proofErr w:type="spellEnd"/>
      <w:r w:rsidRPr="00C26D96">
        <w:rPr>
          <w:rFonts w:ascii="Calibri" w:hAnsi="Calibri"/>
          <w:b/>
        </w:rPr>
        <w:t xml:space="preserve"> Technology a.s. na přepojení vodovodního řadu v termínu celozávodní dovolené v termínu od </w:t>
      </w:r>
      <w:proofErr w:type="gramStart"/>
      <w:r w:rsidRPr="00C26D96">
        <w:rPr>
          <w:rFonts w:ascii="Calibri" w:hAnsi="Calibri"/>
          <w:b/>
        </w:rPr>
        <w:t>1.7.2017</w:t>
      </w:r>
      <w:proofErr w:type="gramEnd"/>
      <w:r w:rsidRPr="00C26D96">
        <w:rPr>
          <w:rFonts w:ascii="Calibri" w:hAnsi="Calibri"/>
          <w:b/>
        </w:rPr>
        <w:t xml:space="preserve"> do 16.7.2017. </w:t>
      </w:r>
    </w:p>
    <w:p w:rsidR="00B52DA7" w:rsidRPr="00C26D96" w:rsidRDefault="00B52DA7" w:rsidP="00B5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/>
          <w:b/>
        </w:rPr>
      </w:pPr>
      <w:r w:rsidRPr="00C26D96">
        <w:rPr>
          <w:rFonts w:ascii="Calibri" w:hAnsi="Calibri"/>
          <w:b/>
        </w:rPr>
        <w:t>Zároveň bere dodavatel na vědomí, že stavba musí být věcně i časově zkoordinována s rekonstrukcí povrchů, kterou financuje Město Holice.</w:t>
      </w:r>
    </w:p>
    <w:p w:rsidR="00B52DA7" w:rsidRPr="000957A0" w:rsidRDefault="00B52DA7" w:rsidP="00886DFA">
      <w:pPr>
        <w:rPr>
          <w:rFonts w:ascii="Calibri" w:hAnsi="Calibri"/>
          <w:szCs w:val="22"/>
        </w:rPr>
      </w:pPr>
    </w:p>
    <w:p w:rsidR="006D3856" w:rsidRDefault="006D3856" w:rsidP="004438E6">
      <w:p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4438E6" w:rsidRPr="000957A0" w:rsidRDefault="004438E6" w:rsidP="004438E6">
      <w:pPr>
        <w:tabs>
          <w:tab w:val="left" w:pos="540"/>
        </w:tabs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2/ Místem plnění</w:t>
      </w:r>
      <w:r w:rsidR="003D348F">
        <w:rPr>
          <w:rFonts w:ascii="Calibri" w:hAnsi="Calibri"/>
        </w:rPr>
        <w:t xml:space="preserve"> je: </w:t>
      </w:r>
      <w:r w:rsidR="00B52DA7">
        <w:rPr>
          <w:rFonts w:ascii="Calibri" w:hAnsi="Calibri"/>
        </w:rPr>
        <w:t xml:space="preserve">ulice Kpt. Jaroše a Mjr. </w:t>
      </w:r>
      <w:proofErr w:type="spellStart"/>
      <w:r w:rsidR="00B52DA7">
        <w:rPr>
          <w:rFonts w:ascii="Calibri" w:hAnsi="Calibri"/>
        </w:rPr>
        <w:t>Baumanna</w:t>
      </w:r>
      <w:proofErr w:type="spellEnd"/>
      <w:r w:rsidR="00B52DA7">
        <w:rPr>
          <w:rFonts w:ascii="Calibri" w:hAnsi="Calibri"/>
        </w:rPr>
        <w:t xml:space="preserve"> v Holicích.</w:t>
      </w:r>
    </w:p>
    <w:p w:rsidR="00C01008" w:rsidRPr="000957A0" w:rsidRDefault="00C01008" w:rsidP="000B3DCA">
      <w:pPr>
        <w:tabs>
          <w:tab w:val="right" w:pos="9180"/>
        </w:tabs>
        <w:jc w:val="both"/>
        <w:rPr>
          <w:rFonts w:ascii="Calibri" w:hAnsi="Calibri"/>
          <w:szCs w:val="22"/>
        </w:rPr>
      </w:pPr>
    </w:p>
    <w:p w:rsidR="00886DFA" w:rsidRPr="000957A0" w:rsidRDefault="00886DFA" w:rsidP="00F77017">
      <w:pPr>
        <w:tabs>
          <w:tab w:val="right" w:pos="9180"/>
        </w:tabs>
        <w:jc w:val="both"/>
        <w:rPr>
          <w:rFonts w:ascii="Calibri" w:hAnsi="Calibri"/>
          <w:szCs w:val="22"/>
        </w:rPr>
      </w:pPr>
    </w:p>
    <w:p w:rsidR="006D0DBC" w:rsidRPr="000957A0" w:rsidRDefault="00886DFA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IV.</w:t>
      </w:r>
      <w:r w:rsidR="00380E3F" w:rsidRPr="000957A0">
        <w:rPr>
          <w:rFonts w:ascii="Calibri" w:hAnsi="Calibri"/>
          <w:caps/>
          <w:szCs w:val="22"/>
        </w:rPr>
        <w:tab/>
      </w:r>
      <w:r w:rsidR="006D0DBC" w:rsidRPr="000957A0">
        <w:rPr>
          <w:rFonts w:ascii="Calibri" w:hAnsi="Calibri"/>
          <w:caps/>
          <w:szCs w:val="22"/>
        </w:rPr>
        <w:t>Cena DÍLA</w:t>
      </w:r>
    </w:p>
    <w:p w:rsidR="006D0DBC" w:rsidRPr="000957A0" w:rsidRDefault="006D0DBC" w:rsidP="00C41E6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1/ Cena díla v rozsahu čl. III. této smlouvy je stanovena jako cena nejvýše přípustná se započtením veškerých rizik, provozních nákladů zhotovitele, zis</w:t>
      </w:r>
      <w:r w:rsidR="00886DFA" w:rsidRPr="000957A0">
        <w:rPr>
          <w:rFonts w:ascii="Calibri" w:hAnsi="Calibri"/>
          <w:szCs w:val="22"/>
        </w:rPr>
        <w:t xml:space="preserve">ku a inflačních vlivů po celou </w:t>
      </w:r>
      <w:r w:rsidRPr="000957A0">
        <w:rPr>
          <w:rFonts w:ascii="Calibri" w:hAnsi="Calibri"/>
          <w:szCs w:val="22"/>
        </w:rPr>
        <w:t>dobu výstavby.</w:t>
      </w:r>
      <w:r w:rsidR="005D329F" w:rsidRPr="000957A0">
        <w:rPr>
          <w:rFonts w:ascii="Calibri" w:hAnsi="Calibri"/>
          <w:szCs w:val="22"/>
        </w:rPr>
        <w:t xml:space="preserve"> Cena díla bude dále navýšena o DPH v souladu s platnými právními předpisy.</w:t>
      </w:r>
    </w:p>
    <w:p w:rsidR="006D0DBC" w:rsidRPr="000957A0" w:rsidRDefault="006D0DBC" w:rsidP="00203657">
      <w:pPr>
        <w:numPr>
          <w:ilvl w:val="12"/>
          <w:numId w:val="0"/>
        </w:numPr>
        <w:jc w:val="both"/>
        <w:rPr>
          <w:rFonts w:ascii="Calibri" w:hAnsi="Calibri"/>
          <w:szCs w:val="22"/>
        </w:rPr>
      </w:pPr>
    </w:p>
    <w:p w:rsidR="00974DC8" w:rsidRPr="000957A0" w:rsidRDefault="00974DC8" w:rsidP="00C41E61">
      <w:pPr>
        <w:tabs>
          <w:tab w:val="left" w:pos="0"/>
          <w:tab w:val="right" w:pos="8280"/>
        </w:tabs>
        <w:spacing w:before="120"/>
        <w:ind w:firstLine="360"/>
        <w:jc w:val="both"/>
        <w:rPr>
          <w:rFonts w:ascii="Calibri" w:hAnsi="Calibri"/>
          <w:b/>
          <w:szCs w:val="22"/>
        </w:rPr>
      </w:pPr>
      <w:r w:rsidRPr="000957A0">
        <w:rPr>
          <w:rFonts w:ascii="Calibri" w:hAnsi="Calibri"/>
          <w:b/>
          <w:szCs w:val="22"/>
        </w:rPr>
        <w:t>Cena celkem bez DPH</w:t>
      </w:r>
      <w:r w:rsidRPr="000957A0">
        <w:rPr>
          <w:rFonts w:ascii="Calibri" w:hAnsi="Calibri"/>
          <w:b/>
          <w:szCs w:val="22"/>
        </w:rPr>
        <w:tab/>
      </w:r>
      <w:r w:rsidR="002472AD">
        <w:rPr>
          <w:rFonts w:ascii="Calibri" w:hAnsi="Calibri"/>
          <w:b/>
          <w:szCs w:val="22"/>
        </w:rPr>
        <w:t>6 427 432,84</w:t>
      </w:r>
      <w:r w:rsidRPr="000957A0">
        <w:rPr>
          <w:rFonts w:ascii="Calibri" w:hAnsi="Calibri"/>
          <w:b/>
          <w:szCs w:val="22"/>
        </w:rPr>
        <w:t xml:space="preserve"> Kč</w:t>
      </w:r>
    </w:p>
    <w:p w:rsidR="00974DC8" w:rsidRPr="000957A0" w:rsidRDefault="00974DC8" w:rsidP="00C41E61">
      <w:pPr>
        <w:tabs>
          <w:tab w:val="left" w:pos="0"/>
          <w:tab w:val="right" w:pos="8280"/>
        </w:tabs>
        <w:spacing w:before="120"/>
        <w:ind w:firstLine="360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(slovy: </w:t>
      </w:r>
      <w:proofErr w:type="spellStart"/>
      <w:r w:rsidR="002472AD">
        <w:rPr>
          <w:rFonts w:ascii="Calibri" w:hAnsi="Calibri"/>
          <w:szCs w:val="22"/>
        </w:rPr>
        <w:t>šestmilionůčtyřistadvacetsedmtisícčtyřistatřicetdva</w:t>
      </w:r>
      <w:proofErr w:type="spellEnd"/>
      <w:r w:rsidRPr="000957A0">
        <w:rPr>
          <w:rFonts w:ascii="Calibri" w:hAnsi="Calibri"/>
          <w:szCs w:val="22"/>
        </w:rPr>
        <w:t xml:space="preserve"> korun českých</w:t>
      </w:r>
      <w:r w:rsidR="002472AD">
        <w:rPr>
          <w:rFonts w:ascii="Calibri" w:hAnsi="Calibri"/>
          <w:szCs w:val="22"/>
        </w:rPr>
        <w:t>, 84 haléřů</w:t>
      </w:r>
      <w:r w:rsidRPr="000957A0">
        <w:rPr>
          <w:rFonts w:ascii="Calibri" w:hAnsi="Calibri"/>
          <w:szCs w:val="22"/>
        </w:rPr>
        <w:t>)</w:t>
      </w:r>
    </w:p>
    <w:p w:rsidR="006D0DBC" w:rsidRPr="000957A0" w:rsidRDefault="006D0DBC" w:rsidP="004B417F">
      <w:pPr>
        <w:numPr>
          <w:ilvl w:val="12"/>
          <w:numId w:val="0"/>
        </w:numPr>
        <w:tabs>
          <w:tab w:val="left" w:pos="540"/>
        </w:tabs>
        <w:jc w:val="both"/>
        <w:rPr>
          <w:rFonts w:ascii="Calibri" w:hAnsi="Calibri"/>
          <w:szCs w:val="22"/>
        </w:rPr>
      </w:pPr>
    </w:p>
    <w:p w:rsidR="00836541" w:rsidRPr="000957A0" w:rsidRDefault="00FD22D7" w:rsidP="0083654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2</w:t>
      </w:r>
      <w:r w:rsidR="006D0DBC" w:rsidRPr="000957A0">
        <w:rPr>
          <w:rFonts w:ascii="Calibri" w:hAnsi="Calibri"/>
          <w:szCs w:val="22"/>
        </w:rPr>
        <w:t xml:space="preserve">/ </w:t>
      </w:r>
      <w:r w:rsidR="00836541" w:rsidRPr="000957A0">
        <w:rPr>
          <w:rFonts w:ascii="Calibri" w:hAnsi="Calibri"/>
          <w:szCs w:val="22"/>
        </w:rPr>
        <w:t xml:space="preserve">Zhotovitel prohlašuje, že ke dni uzavření této smlouvy </w:t>
      </w:r>
      <w:r w:rsidR="00836541" w:rsidRPr="002472AD">
        <w:rPr>
          <w:rFonts w:ascii="Calibri" w:hAnsi="Calibri"/>
          <w:szCs w:val="22"/>
        </w:rPr>
        <w:t>je/</w:t>
      </w:r>
      <w:r w:rsidR="00836541" w:rsidRPr="002472AD">
        <w:rPr>
          <w:rFonts w:ascii="Calibri" w:hAnsi="Calibri"/>
          <w:strike/>
          <w:szCs w:val="22"/>
        </w:rPr>
        <w:t>není</w:t>
      </w:r>
      <w:r w:rsidR="00836541" w:rsidRPr="000957A0">
        <w:rPr>
          <w:rFonts w:ascii="Calibri" w:hAnsi="Calibri"/>
          <w:szCs w:val="22"/>
        </w:rPr>
        <w:t xml:space="preserve"> plátcem DPH, a v případě jakékoliv změny, toto oznámí bezodkladně objednateli.</w:t>
      </w:r>
    </w:p>
    <w:p w:rsidR="00836541" w:rsidRPr="000957A0" w:rsidRDefault="00836541" w:rsidP="00C41E6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735AF0" w:rsidRPr="000957A0" w:rsidRDefault="00FD22D7" w:rsidP="00203657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3</w:t>
      </w:r>
      <w:r w:rsidR="006D0DBC" w:rsidRPr="000957A0">
        <w:rPr>
          <w:rFonts w:ascii="Calibri" w:hAnsi="Calibri"/>
          <w:szCs w:val="22"/>
        </w:rPr>
        <w:t xml:space="preserve">/ </w:t>
      </w:r>
      <w:r w:rsidR="00836541" w:rsidRPr="000957A0">
        <w:rPr>
          <w:rFonts w:ascii="Calibri" w:hAnsi="Calibri"/>
          <w:szCs w:val="22"/>
        </w:rPr>
        <w:t xml:space="preserve">Cena díla zahrnuje veškeré práce, dodávky a služby související s provedením předmětu díla v rozsahu dle čl. II. této smlouvy. </w:t>
      </w:r>
      <w:r w:rsidR="006D0DBC" w:rsidRPr="000957A0">
        <w:rPr>
          <w:rFonts w:ascii="Calibri" w:hAnsi="Calibri"/>
          <w:szCs w:val="22"/>
        </w:rPr>
        <w:t xml:space="preserve">Cena </w:t>
      </w:r>
      <w:r w:rsidR="00E26141" w:rsidRPr="000957A0">
        <w:rPr>
          <w:rFonts w:ascii="Calibri" w:hAnsi="Calibri"/>
          <w:szCs w:val="22"/>
        </w:rPr>
        <w:t xml:space="preserve">díla </w:t>
      </w:r>
      <w:r w:rsidR="006D0DBC" w:rsidRPr="000957A0">
        <w:rPr>
          <w:rFonts w:ascii="Calibri" w:hAnsi="Calibri"/>
          <w:szCs w:val="22"/>
        </w:rPr>
        <w:t xml:space="preserve">je doložena </w:t>
      </w:r>
      <w:r w:rsidR="00992059">
        <w:rPr>
          <w:rFonts w:ascii="Calibri" w:hAnsi="Calibri"/>
          <w:szCs w:val="22"/>
        </w:rPr>
        <w:t xml:space="preserve">oceněným soupisem stavebních prací, dodávek a služeb (doplněným </w:t>
      </w:r>
      <w:r w:rsidR="00FC2EF2" w:rsidRPr="000957A0">
        <w:rPr>
          <w:rFonts w:ascii="Calibri" w:hAnsi="Calibri"/>
          <w:szCs w:val="22"/>
        </w:rPr>
        <w:t>položkovým</w:t>
      </w:r>
      <w:r w:rsidR="006D0DBC" w:rsidRPr="000957A0">
        <w:rPr>
          <w:rFonts w:ascii="Calibri" w:hAnsi="Calibri"/>
          <w:szCs w:val="22"/>
        </w:rPr>
        <w:t xml:space="preserve"> rozpočtem</w:t>
      </w:r>
      <w:r w:rsidR="00992059">
        <w:rPr>
          <w:rFonts w:ascii="Calibri" w:hAnsi="Calibri"/>
          <w:szCs w:val="22"/>
        </w:rPr>
        <w:t>)</w:t>
      </w:r>
      <w:r w:rsidR="006D0DBC" w:rsidRPr="000957A0">
        <w:rPr>
          <w:rFonts w:ascii="Calibri" w:hAnsi="Calibri"/>
          <w:szCs w:val="22"/>
        </w:rPr>
        <w:t xml:space="preserve">, </w:t>
      </w:r>
      <w:r w:rsidR="008F6849" w:rsidRPr="000957A0">
        <w:rPr>
          <w:rFonts w:ascii="Calibri" w:hAnsi="Calibri"/>
          <w:szCs w:val="22"/>
        </w:rPr>
        <w:t>který</w:t>
      </w:r>
      <w:r w:rsidR="00E26141" w:rsidRPr="000957A0">
        <w:rPr>
          <w:rFonts w:ascii="Calibri" w:hAnsi="Calibri"/>
          <w:szCs w:val="22"/>
        </w:rPr>
        <w:t xml:space="preserve"> </w:t>
      </w:r>
      <w:r w:rsidR="00427C6D" w:rsidRPr="000957A0">
        <w:rPr>
          <w:rFonts w:ascii="Calibri" w:hAnsi="Calibri"/>
          <w:szCs w:val="22"/>
        </w:rPr>
        <w:t xml:space="preserve">je </w:t>
      </w:r>
      <w:r w:rsidR="00582806">
        <w:rPr>
          <w:rFonts w:ascii="Calibri" w:hAnsi="Calibri"/>
          <w:szCs w:val="22"/>
        </w:rPr>
        <w:t>Přílohou č. 3 této smlouvy a tvoří součást</w:t>
      </w:r>
      <w:r w:rsidR="00427C6D" w:rsidRPr="000957A0">
        <w:rPr>
          <w:rFonts w:ascii="Calibri" w:hAnsi="Calibri"/>
          <w:szCs w:val="22"/>
        </w:rPr>
        <w:t xml:space="preserve"> nabídky zhotovitele podané do zakázky </w:t>
      </w:r>
      <w:r w:rsidR="00D651CB" w:rsidRPr="000957A0">
        <w:rPr>
          <w:rFonts w:ascii="Calibri" w:hAnsi="Calibri"/>
          <w:szCs w:val="22"/>
        </w:rPr>
        <w:t>„</w:t>
      </w:r>
      <w:r w:rsidR="00656CCE" w:rsidRPr="00656CCE">
        <w:rPr>
          <w:rFonts w:ascii="Calibri" w:hAnsi="Calibri"/>
          <w:szCs w:val="22"/>
        </w:rPr>
        <w:t xml:space="preserve">Holice, ul. Kpt. Jaroše a Mjr. </w:t>
      </w:r>
      <w:proofErr w:type="spellStart"/>
      <w:r w:rsidR="00656CCE" w:rsidRPr="00656CCE">
        <w:rPr>
          <w:rFonts w:ascii="Calibri" w:hAnsi="Calibri"/>
          <w:szCs w:val="22"/>
        </w:rPr>
        <w:t>Baumanna</w:t>
      </w:r>
      <w:proofErr w:type="spellEnd"/>
      <w:r w:rsidR="00656CCE" w:rsidRPr="00656CCE">
        <w:rPr>
          <w:rFonts w:ascii="Calibri" w:hAnsi="Calibri"/>
          <w:szCs w:val="22"/>
        </w:rPr>
        <w:t xml:space="preserve"> – kanalizace, vodovod</w:t>
      </w:r>
      <w:r w:rsidR="0089350D" w:rsidRPr="000957A0">
        <w:rPr>
          <w:rFonts w:ascii="Calibri" w:hAnsi="Calibri"/>
          <w:szCs w:val="22"/>
        </w:rPr>
        <w:t>“</w:t>
      </w:r>
      <w:r w:rsidR="00245AD1">
        <w:rPr>
          <w:rFonts w:ascii="Calibri" w:hAnsi="Calibri"/>
          <w:szCs w:val="22"/>
        </w:rPr>
        <w:t>.</w:t>
      </w:r>
    </w:p>
    <w:p w:rsidR="00203657" w:rsidRPr="000957A0" w:rsidRDefault="00203657" w:rsidP="00203657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78663B" w:rsidRPr="000957A0" w:rsidRDefault="0078663B" w:rsidP="00C41E6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4/ </w:t>
      </w:r>
      <w:r w:rsidR="00735AF0" w:rsidRPr="000957A0">
        <w:rPr>
          <w:rFonts w:ascii="Calibri" w:hAnsi="Calibri"/>
          <w:szCs w:val="22"/>
        </w:rPr>
        <w:t>Podmínky pro</w:t>
      </w:r>
      <w:r w:rsidR="008C4994" w:rsidRPr="000957A0">
        <w:rPr>
          <w:rFonts w:ascii="Calibri" w:hAnsi="Calibri"/>
          <w:szCs w:val="22"/>
        </w:rPr>
        <w:t xml:space="preserve"> změnu ceny díla jsou uvedeny v</w:t>
      </w:r>
      <w:r w:rsidR="00735AF0" w:rsidRPr="000957A0">
        <w:rPr>
          <w:rFonts w:ascii="Calibri" w:hAnsi="Calibri"/>
          <w:szCs w:val="22"/>
        </w:rPr>
        <w:t xml:space="preserve"> </w:t>
      </w:r>
      <w:r w:rsidR="00562FFE" w:rsidRPr="000957A0">
        <w:rPr>
          <w:rFonts w:ascii="Calibri" w:hAnsi="Calibri"/>
          <w:szCs w:val="22"/>
        </w:rPr>
        <w:t>OP</w:t>
      </w:r>
      <w:r w:rsidR="0075109B" w:rsidRPr="000957A0">
        <w:rPr>
          <w:rFonts w:ascii="Calibri" w:hAnsi="Calibri"/>
          <w:szCs w:val="22"/>
        </w:rPr>
        <w:t>.</w:t>
      </w:r>
    </w:p>
    <w:p w:rsidR="00203657" w:rsidRPr="000957A0" w:rsidRDefault="00203657" w:rsidP="00C41E6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AB6295" w:rsidRPr="000957A0" w:rsidRDefault="00AB6295" w:rsidP="00C41E61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6D0DBC" w:rsidRPr="000957A0" w:rsidRDefault="00C2431B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V.</w:t>
      </w:r>
      <w:r w:rsidR="00380E3F" w:rsidRPr="000957A0">
        <w:rPr>
          <w:rFonts w:ascii="Calibri" w:hAnsi="Calibri"/>
          <w:caps/>
          <w:szCs w:val="22"/>
        </w:rPr>
        <w:tab/>
      </w:r>
      <w:r w:rsidRPr="000957A0">
        <w:rPr>
          <w:rFonts w:ascii="Calibri" w:hAnsi="Calibri"/>
          <w:caps/>
          <w:szCs w:val="22"/>
        </w:rPr>
        <w:t xml:space="preserve">Platební </w:t>
      </w:r>
      <w:r w:rsidR="006D0DBC" w:rsidRPr="000957A0">
        <w:rPr>
          <w:rFonts w:ascii="Calibri" w:hAnsi="Calibri"/>
          <w:caps/>
          <w:szCs w:val="22"/>
        </w:rPr>
        <w:t>podmínky</w:t>
      </w:r>
    </w:p>
    <w:p w:rsidR="00355133" w:rsidRPr="000957A0" w:rsidRDefault="00355133" w:rsidP="005D329F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1/ </w:t>
      </w:r>
      <w:r w:rsidR="00990C69" w:rsidRPr="000957A0">
        <w:rPr>
          <w:rFonts w:ascii="Calibri" w:hAnsi="Calibri"/>
          <w:szCs w:val="22"/>
        </w:rPr>
        <w:t xml:space="preserve">Objednatelem nebudou poskytována jakákoli plnění před zahájením provádění díla. Obě smluvní strany se vzájemně dohodly, že dílčím zdanitelným plněním jsou práce skutečně provedené v příslušném měsíci a za datum uskutečnění zdanitelného plnění prohlašují poslední den kalendářního měsíce. Daňové doklady budou propláceny zhotoviteli celkem až do výše 90% </w:t>
      </w:r>
      <w:r w:rsidRPr="000957A0">
        <w:rPr>
          <w:rFonts w:ascii="Calibri" w:hAnsi="Calibri"/>
          <w:szCs w:val="22"/>
        </w:rPr>
        <w:t>celkové smluvní c</w:t>
      </w:r>
      <w:r w:rsidR="00990C69" w:rsidRPr="000957A0">
        <w:rPr>
          <w:rFonts w:ascii="Calibri" w:hAnsi="Calibri"/>
          <w:szCs w:val="22"/>
        </w:rPr>
        <w:t>eny za provedení díla</w:t>
      </w:r>
      <w:r w:rsidR="007C58A2" w:rsidRPr="000957A0">
        <w:rPr>
          <w:rFonts w:ascii="Calibri" w:hAnsi="Calibri"/>
          <w:szCs w:val="22"/>
        </w:rPr>
        <w:t>.</w:t>
      </w:r>
      <w:r w:rsidR="00990C69" w:rsidRPr="000957A0">
        <w:rPr>
          <w:rFonts w:ascii="Calibri" w:hAnsi="Calibri"/>
          <w:szCs w:val="22"/>
        </w:rPr>
        <w:t xml:space="preserve"> Po dosažení tohoto limitu bude objednatel zhotoviteli zadržovat všechny zbývající platby jako zádržné, které bude uvolňováno </w:t>
      </w:r>
      <w:r w:rsidR="004B417F" w:rsidRPr="000957A0">
        <w:rPr>
          <w:rFonts w:ascii="Calibri" w:hAnsi="Calibri"/>
          <w:szCs w:val="22"/>
        </w:rPr>
        <w:t xml:space="preserve">do </w:t>
      </w:r>
      <w:proofErr w:type="gramStart"/>
      <w:r w:rsidR="004B417F" w:rsidRPr="000957A0">
        <w:rPr>
          <w:rFonts w:ascii="Calibri" w:hAnsi="Calibri"/>
          <w:szCs w:val="22"/>
        </w:rPr>
        <w:t>30</w:t>
      </w:r>
      <w:r w:rsidR="005179CE" w:rsidRPr="000957A0">
        <w:rPr>
          <w:rFonts w:ascii="Calibri" w:hAnsi="Calibri"/>
          <w:szCs w:val="22"/>
        </w:rPr>
        <w:t>-</w:t>
      </w:r>
      <w:r w:rsidR="004B417F" w:rsidRPr="000957A0">
        <w:rPr>
          <w:rFonts w:ascii="Calibri" w:hAnsi="Calibri"/>
          <w:szCs w:val="22"/>
        </w:rPr>
        <w:t>ti</w:t>
      </w:r>
      <w:proofErr w:type="gramEnd"/>
      <w:r w:rsidR="004B417F" w:rsidRPr="000957A0">
        <w:rPr>
          <w:rFonts w:ascii="Calibri" w:hAnsi="Calibri"/>
          <w:szCs w:val="22"/>
        </w:rPr>
        <w:t xml:space="preserve"> dnů po odstranění všech případných vad a nedodělků uvedených v Zápisu o předání a převzetí díla.</w:t>
      </w:r>
    </w:p>
    <w:p w:rsidR="00355133" w:rsidRPr="000957A0" w:rsidRDefault="00355133" w:rsidP="00834A86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990C69" w:rsidRPr="000957A0" w:rsidRDefault="00355133" w:rsidP="00834A86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2/ Po ukončení každého kalendářního měsíce </w:t>
      </w:r>
      <w:r w:rsidR="000A7D01" w:rsidRPr="000957A0">
        <w:rPr>
          <w:rFonts w:ascii="Calibri" w:hAnsi="Calibri"/>
          <w:szCs w:val="22"/>
        </w:rPr>
        <w:t xml:space="preserve">vystaví zhotovitel objednateli daňový doklad max. do lhůty stanovené zákonem a </w:t>
      </w:r>
      <w:r w:rsidR="007C58A2" w:rsidRPr="000957A0">
        <w:rPr>
          <w:rFonts w:ascii="Calibri" w:hAnsi="Calibri"/>
          <w:szCs w:val="22"/>
        </w:rPr>
        <w:t>současně do této lhůty ho prokazatelně doručí objednateli</w:t>
      </w:r>
      <w:r w:rsidR="001A2040" w:rsidRPr="000957A0">
        <w:rPr>
          <w:rFonts w:ascii="Calibri" w:hAnsi="Calibri"/>
          <w:szCs w:val="22"/>
        </w:rPr>
        <w:t>.</w:t>
      </w:r>
      <w:r w:rsidRPr="000957A0">
        <w:rPr>
          <w:rFonts w:ascii="Calibri" w:hAnsi="Calibri"/>
          <w:szCs w:val="22"/>
        </w:rPr>
        <w:t xml:space="preserve"> </w:t>
      </w:r>
      <w:r w:rsidR="00084462" w:rsidRPr="000957A0">
        <w:rPr>
          <w:rFonts w:ascii="Calibri" w:hAnsi="Calibri"/>
          <w:szCs w:val="22"/>
        </w:rPr>
        <w:t>Nedílnou s</w:t>
      </w:r>
      <w:r w:rsidR="00996DE1" w:rsidRPr="000957A0">
        <w:rPr>
          <w:rFonts w:ascii="Calibri" w:hAnsi="Calibri"/>
          <w:szCs w:val="22"/>
        </w:rPr>
        <w:t xml:space="preserve">oučástí </w:t>
      </w:r>
      <w:r w:rsidR="00084462" w:rsidRPr="000957A0">
        <w:rPr>
          <w:rFonts w:ascii="Calibri" w:hAnsi="Calibri"/>
          <w:szCs w:val="22"/>
        </w:rPr>
        <w:t xml:space="preserve">daňového dokladu </w:t>
      </w:r>
      <w:r w:rsidR="00996DE1" w:rsidRPr="000957A0">
        <w:rPr>
          <w:rFonts w:ascii="Calibri" w:hAnsi="Calibri"/>
          <w:szCs w:val="22"/>
        </w:rPr>
        <w:t>je vždy</w:t>
      </w:r>
      <w:r w:rsidR="00996DE1" w:rsidRPr="000957A0">
        <w:rPr>
          <w:rFonts w:ascii="Calibri" w:hAnsi="Calibri"/>
          <w:color w:val="FF0000"/>
          <w:szCs w:val="22"/>
        </w:rPr>
        <w:t xml:space="preserve"> </w:t>
      </w:r>
      <w:r w:rsidRPr="000957A0">
        <w:rPr>
          <w:rFonts w:ascii="Calibri" w:hAnsi="Calibri"/>
          <w:szCs w:val="22"/>
        </w:rPr>
        <w:t>zjišťovací protokol – sou</w:t>
      </w:r>
      <w:r w:rsidR="00B238A1" w:rsidRPr="000957A0">
        <w:rPr>
          <w:rFonts w:ascii="Calibri" w:hAnsi="Calibri"/>
          <w:szCs w:val="22"/>
        </w:rPr>
        <w:t>pis prací a dodávek provedených</w:t>
      </w:r>
      <w:r w:rsidRPr="000957A0">
        <w:rPr>
          <w:rFonts w:ascii="Calibri" w:hAnsi="Calibri"/>
          <w:szCs w:val="22"/>
        </w:rPr>
        <w:t xml:space="preserve"> v daném měsíce v členění po položkách dle výkazu výměr, oceněný v souladu se smlouvou, odsouhlasený technickým dozorem objednatele. Zhotovitel je oprávněn </w:t>
      </w:r>
      <w:r w:rsidR="000A7D01" w:rsidRPr="000957A0">
        <w:rPr>
          <w:rFonts w:ascii="Calibri" w:hAnsi="Calibri"/>
          <w:szCs w:val="22"/>
        </w:rPr>
        <w:t xml:space="preserve">zahrnout do daňového dokladu </w:t>
      </w:r>
      <w:r w:rsidRPr="000957A0">
        <w:rPr>
          <w:rFonts w:ascii="Calibri" w:hAnsi="Calibri"/>
          <w:szCs w:val="22"/>
        </w:rPr>
        <w:t>za příslušné období pouze práce a dodávky v rozsahu odsouhlaseném technickým dozorem.</w:t>
      </w:r>
      <w:r w:rsidR="00990C69" w:rsidRPr="000957A0">
        <w:rPr>
          <w:rFonts w:ascii="Calibri" w:hAnsi="Calibri"/>
          <w:szCs w:val="22"/>
        </w:rPr>
        <w:t xml:space="preserve"> </w:t>
      </w:r>
    </w:p>
    <w:p w:rsidR="00960475" w:rsidRPr="000957A0" w:rsidRDefault="00960475" w:rsidP="00834A86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3115FC" w:rsidRPr="000957A0" w:rsidRDefault="00960475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 xml:space="preserve">3/ </w:t>
      </w:r>
      <w:r w:rsidR="00B65669" w:rsidRPr="000957A0">
        <w:rPr>
          <w:rFonts w:ascii="Calibri" w:hAnsi="Calibri"/>
          <w:szCs w:val="22"/>
        </w:rPr>
        <w:t xml:space="preserve">Objednatel a zhotovitel shodně konstatují, že </w:t>
      </w:r>
      <w:r w:rsidR="00A83100" w:rsidRPr="000957A0">
        <w:rPr>
          <w:rFonts w:ascii="Calibri" w:hAnsi="Calibri"/>
          <w:szCs w:val="22"/>
        </w:rPr>
        <w:t xml:space="preserve">pokud </w:t>
      </w:r>
      <w:r w:rsidR="00B65669" w:rsidRPr="000957A0">
        <w:rPr>
          <w:rFonts w:ascii="Calibri" w:hAnsi="Calibri"/>
          <w:szCs w:val="22"/>
        </w:rPr>
        <w:t>zhotovitel provede pro objednatele dle této smlouvy i stavební nebo montážní práce (odpovídající číselnému kódu klasifikace produkce CZ-CPA 41 až 43</w:t>
      </w:r>
      <w:r w:rsidR="004E3C95" w:rsidRPr="000957A0">
        <w:rPr>
          <w:rFonts w:ascii="Calibri" w:hAnsi="Calibri"/>
          <w:szCs w:val="22"/>
        </w:rPr>
        <w:t>)</w:t>
      </w:r>
      <w:r w:rsidR="00B65669" w:rsidRPr="000957A0">
        <w:rPr>
          <w:rFonts w:ascii="Calibri" w:hAnsi="Calibri"/>
          <w:szCs w:val="22"/>
        </w:rPr>
        <w:t xml:space="preserve"> bude </w:t>
      </w:r>
      <w:r w:rsidR="00A83100" w:rsidRPr="000957A0">
        <w:rPr>
          <w:rFonts w:ascii="Calibri" w:hAnsi="Calibri"/>
          <w:szCs w:val="22"/>
        </w:rPr>
        <w:t xml:space="preserve">je </w:t>
      </w:r>
      <w:r w:rsidR="00B65669" w:rsidRPr="000957A0">
        <w:rPr>
          <w:rFonts w:ascii="Calibri" w:hAnsi="Calibri"/>
          <w:szCs w:val="22"/>
        </w:rPr>
        <w:t xml:space="preserve">fakturovat v režimu přenesení daňové povinnosti </w:t>
      </w:r>
      <w:r w:rsidR="00084462" w:rsidRPr="000957A0">
        <w:rPr>
          <w:rFonts w:ascii="Calibri" w:hAnsi="Calibri"/>
          <w:szCs w:val="22"/>
        </w:rPr>
        <w:t xml:space="preserve">podle ustanovení §92e) zákona č. </w:t>
      </w:r>
      <w:r w:rsidR="00084462" w:rsidRPr="000957A0">
        <w:rPr>
          <w:rFonts w:ascii="Calibri" w:hAnsi="Calibri"/>
          <w:szCs w:val="22"/>
        </w:rPr>
        <w:lastRenderedPageBreak/>
        <w:t xml:space="preserve">235/2004 Sb., o dani z přidané hodnoty, v platném znění. Objednatel dále prohlašuje, že nepoužije výše uvedené práce výlučně pro soukromou potřebu nebo výlučně pro plnění, která nejsou předmětem daně. </w:t>
      </w:r>
    </w:p>
    <w:p w:rsidR="00652BE8" w:rsidRPr="000957A0" w:rsidRDefault="00652BE8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652BE8" w:rsidRPr="000957A0" w:rsidRDefault="00652BE8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4/ Pokud objednatel zaplatí finančnímu úřadu daň z přidané hodnoty za zhotovitele, jako zákonný ručitel (z titulu zákonného ručení) je oprávněn tuto pohledávku jednostranně započíst na peněžité nároky zhotovitele vůči objednateli.</w:t>
      </w:r>
    </w:p>
    <w:p w:rsidR="00084462" w:rsidRPr="000957A0" w:rsidRDefault="00084462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3115FC" w:rsidRPr="000957A0" w:rsidRDefault="00652BE8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0957A0">
        <w:rPr>
          <w:rFonts w:ascii="Calibri" w:hAnsi="Calibri"/>
          <w:szCs w:val="22"/>
        </w:rPr>
        <w:t>5</w:t>
      </w:r>
      <w:r w:rsidR="00084462" w:rsidRPr="000957A0">
        <w:rPr>
          <w:rFonts w:ascii="Calibri" w:hAnsi="Calibri"/>
          <w:szCs w:val="22"/>
        </w:rPr>
        <w:t>/</w:t>
      </w:r>
      <w:r w:rsidR="003115FC" w:rsidRPr="000957A0">
        <w:rPr>
          <w:rFonts w:ascii="Calibri" w:hAnsi="Calibri"/>
          <w:szCs w:val="22"/>
        </w:rPr>
        <w:t xml:space="preserve"> Splatnost daňových dokladů smluvními stranami je dohodnuta na 30 kalendářních dní ode dne řádného předání </w:t>
      </w:r>
      <w:r w:rsidR="001A2040" w:rsidRPr="000957A0">
        <w:rPr>
          <w:rFonts w:ascii="Calibri" w:hAnsi="Calibri"/>
          <w:szCs w:val="22"/>
        </w:rPr>
        <w:t xml:space="preserve">(doručení) </w:t>
      </w:r>
      <w:r w:rsidR="003115FC" w:rsidRPr="000957A0">
        <w:rPr>
          <w:rFonts w:ascii="Calibri" w:hAnsi="Calibri"/>
          <w:szCs w:val="22"/>
        </w:rPr>
        <w:t xml:space="preserve">faktury </w:t>
      </w:r>
      <w:r w:rsidR="003E57E0" w:rsidRPr="000957A0">
        <w:rPr>
          <w:rFonts w:ascii="Calibri" w:hAnsi="Calibri"/>
          <w:szCs w:val="22"/>
        </w:rPr>
        <w:t xml:space="preserve">(daňového dokladu) </w:t>
      </w:r>
      <w:r w:rsidR="003115FC" w:rsidRPr="000957A0">
        <w:rPr>
          <w:rFonts w:ascii="Calibri" w:hAnsi="Calibri"/>
          <w:szCs w:val="22"/>
        </w:rPr>
        <w:t xml:space="preserve">zhotovitelem objednateli. Daňový doklad se považuje za řádně a včas zaplacený, bude-li poslední den této lhůty </w:t>
      </w:r>
      <w:r w:rsidR="00F73842" w:rsidRPr="000957A0">
        <w:rPr>
          <w:rFonts w:ascii="Calibri" w:hAnsi="Calibri"/>
          <w:szCs w:val="22"/>
        </w:rPr>
        <w:t xml:space="preserve">příslušná hodnota zdanitelného plnění </w:t>
      </w:r>
      <w:r w:rsidR="003115FC" w:rsidRPr="000957A0">
        <w:rPr>
          <w:rFonts w:ascii="Calibri" w:hAnsi="Calibri"/>
          <w:szCs w:val="22"/>
        </w:rPr>
        <w:t xml:space="preserve">ve výši odsouhlasené objednatelem odepsána z účtu </w:t>
      </w:r>
      <w:r w:rsidR="00F73842" w:rsidRPr="000957A0">
        <w:rPr>
          <w:rFonts w:ascii="Calibri" w:hAnsi="Calibri"/>
          <w:szCs w:val="22"/>
        </w:rPr>
        <w:t xml:space="preserve">objednatele </w:t>
      </w:r>
      <w:r w:rsidR="003115FC" w:rsidRPr="000957A0">
        <w:rPr>
          <w:rFonts w:ascii="Calibri" w:hAnsi="Calibri"/>
          <w:szCs w:val="22"/>
        </w:rPr>
        <w:t>ve prospěch účtu zhotovitele uvedeného v záhlaví SOD.</w:t>
      </w:r>
    </w:p>
    <w:p w:rsidR="003115FC" w:rsidRPr="000957A0" w:rsidRDefault="003115FC" w:rsidP="003115FC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</w:p>
    <w:p w:rsidR="003115FC" w:rsidRPr="000957A0" w:rsidRDefault="00652BE8" w:rsidP="003115FC">
      <w:pPr>
        <w:pStyle w:val="Zkladntext"/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bCs w:val="0"/>
          <w:sz w:val="22"/>
          <w:szCs w:val="22"/>
        </w:rPr>
        <w:t>6</w:t>
      </w:r>
      <w:r w:rsidR="00084462" w:rsidRPr="000957A0">
        <w:rPr>
          <w:rFonts w:ascii="Calibri" w:hAnsi="Calibri"/>
          <w:b w:val="0"/>
          <w:bCs w:val="0"/>
          <w:sz w:val="22"/>
          <w:szCs w:val="22"/>
        </w:rPr>
        <w:t xml:space="preserve">/ </w:t>
      </w:r>
      <w:r w:rsidR="003115FC" w:rsidRPr="000957A0">
        <w:rPr>
          <w:rFonts w:ascii="Calibri" w:hAnsi="Calibri"/>
          <w:b w:val="0"/>
          <w:bCs w:val="0"/>
          <w:sz w:val="22"/>
          <w:szCs w:val="22"/>
        </w:rPr>
        <w:t xml:space="preserve">Další podmínky stanoví </w:t>
      </w:r>
      <w:r w:rsidR="00562FFE" w:rsidRPr="000957A0">
        <w:rPr>
          <w:rFonts w:ascii="Calibri" w:hAnsi="Calibri"/>
          <w:b w:val="0"/>
          <w:bCs w:val="0"/>
          <w:sz w:val="22"/>
          <w:szCs w:val="22"/>
        </w:rPr>
        <w:t>O</w:t>
      </w:r>
      <w:r w:rsidR="003115FC" w:rsidRPr="000957A0">
        <w:rPr>
          <w:rFonts w:ascii="Calibri" w:hAnsi="Calibri"/>
          <w:b w:val="0"/>
          <w:bCs w:val="0"/>
          <w:sz w:val="22"/>
          <w:szCs w:val="22"/>
        </w:rPr>
        <w:t>P.</w:t>
      </w:r>
    </w:p>
    <w:p w:rsidR="005259B6" w:rsidRPr="000957A0" w:rsidRDefault="005259B6" w:rsidP="005259B6">
      <w:pPr>
        <w:rPr>
          <w:rFonts w:ascii="Calibri" w:hAnsi="Calibri"/>
          <w:szCs w:val="22"/>
        </w:rPr>
      </w:pPr>
    </w:p>
    <w:p w:rsidR="00514BC0" w:rsidRPr="000957A0" w:rsidRDefault="00514BC0" w:rsidP="005259B6">
      <w:pPr>
        <w:rPr>
          <w:rFonts w:ascii="Calibri" w:hAnsi="Calibri"/>
          <w:szCs w:val="22"/>
        </w:rPr>
      </w:pPr>
    </w:p>
    <w:p w:rsidR="006D0DBC" w:rsidRPr="000957A0" w:rsidRDefault="00ED4037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VI.</w:t>
      </w:r>
      <w:r w:rsidR="00380E3F" w:rsidRPr="000957A0">
        <w:rPr>
          <w:rFonts w:ascii="Calibri" w:hAnsi="Calibri"/>
          <w:caps/>
          <w:szCs w:val="22"/>
        </w:rPr>
        <w:tab/>
      </w:r>
      <w:r w:rsidR="006D0DBC" w:rsidRPr="000957A0">
        <w:rPr>
          <w:rFonts w:ascii="Calibri" w:hAnsi="Calibri"/>
          <w:caps/>
          <w:szCs w:val="22"/>
        </w:rPr>
        <w:t>ZÁRUK</w:t>
      </w:r>
      <w:r w:rsidRPr="000957A0">
        <w:rPr>
          <w:rFonts w:ascii="Calibri" w:hAnsi="Calibri"/>
          <w:caps/>
          <w:szCs w:val="22"/>
        </w:rPr>
        <w:t>A</w:t>
      </w:r>
    </w:p>
    <w:p w:rsidR="002C6B7F" w:rsidRPr="000957A0" w:rsidRDefault="006D0DBC" w:rsidP="006F7EBB">
      <w:pPr>
        <w:pStyle w:val="Zkladntext"/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b w:val="0"/>
          <w:bCs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 xml:space="preserve">1/ </w:t>
      </w:r>
      <w:r w:rsidR="006F7EBB" w:rsidRPr="000957A0">
        <w:rPr>
          <w:rFonts w:ascii="Calibri" w:hAnsi="Calibri"/>
          <w:b w:val="0"/>
          <w:bCs w:val="0"/>
          <w:sz w:val="22"/>
          <w:szCs w:val="22"/>
        </w:rPr>
        <w:t xml:space="preserve">Zhotovitel poskytuje objednateli až do uplynutí záruční doby záruku za jakost díla, tedy přejímá závazek, že dílo bude v průběhu příslušných záručních lhůt, odpovídat výsledku určenému v této smlouvě, že nedojde ke zhoršení parametrů, standardů a jakosti stanovených předanou dokumentací. </w:t>
      </w:r>
      <w:r w:rsidR="00DA6AC3" w:rsidRPr="000957A0"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2C6B7F" w:rsidRPr="000957A0" w:rsidRDefault="002C6B7F" w:rsidP="006F7EBB">
      <w:pPr>
        <w:pStyle w:val="Zkladntext"/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b w:val="0"/>
          <w:bCs w:val="0"/>
          <w:sz w:val="22"/>
          <w:szCs w:val="22"/>
        </w:rPr>
      </w:pPr>
    </w:p>
    <w:p w:rsidR="008C4994" w:rsidRPr="00CD6B76" w:rsidRDefault="008C4994" w:rsidP="008C4994">
      <w:pPr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szCs w:val="22"/>
        </w:rPr>
      </w:pPr>
      <w:r w:rsidRPr="00CD6B76">
        <w:rPr>
          <w:rFonts w:ascii="Calibri" w:hAnsi="Calibri"/>
          <w:szCs w:val="22"/>
        </w:rPr>
        <w:t>2/ Zhotovitel poskytuje na dílo od data předání a převzetí záruku 60 měsíců</w:t>
      </w:r>
    </w:p>
    <w:p w:rsidR="002C6B7F" w:rsidRPr="000957A0" w:rsidRDefault="002C6B7F" w:rsidP="006F7EBB">
      <w:pPr>
        <w:pStyle w:val="Zkladntext"/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b w:val="0"/>
          <w:bCs w:val="0"/>
          <w:sz w:val="22"/>
          <w:szCs w:val="22"/>
        </w:rPr>
      </w:pPr>
    </w:p>
    <w:p w:rsidR="00ED4037" w:rsidRPr="000957A0" w:rsidRDefault="002C6B7F" w:rsidP="006F7EBB">
      <w:pPr>
        <w:pStyle w:val="Zkladntext"/>
        <w:numPr>
          <w:ilvl w:val="12"/>
          <w:numId w:val="0"/>
        </w:numPr>
        <w:tabs>
          <w:tab w:val="left" w:pos="540"/>
        </w:tabs>
        <w:ind w:firstLine="11"/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bCs w:val="0"/>
          <w:sz w:val="22"/>
          <w:szCs w:val="22"/>
        </w:rPr>
        <w:t xml:space="preserve">3/ </w:t>
      </w:r>
      <w:r w:rsidR="003115FC" w:rsidRPr="000957A0">
        <w:rPr>
          <w:rFonts w:ascii="Calibri" w:hAnsi="Calibri"/>
          <w:b w:val="0"/>
          <w:bCs w:val="0"/>
          <w:sz w:val="22"/>
          <w:szCs w:val="22"/>
        </w:rPr>
        <w:t xml:space="preserve">Další </w:t>
      </w:r>
      <w:r w:rsidR="006F7EBB" w:rsidRPr="000957A0">
        <w:rPr>
          <w:rFonts w:ascii="Calibri" w:hAnsi="Calibri"/>
          <w:b w:val="0"/>
          <w:bCs w:val="0"/>
          <w:sz w:val="22"/>
          <w:szCs w:val="22"/>
        </w:rPr>
        <w:t xml:space="preserve">podmínky stanoví </w:t>
      </w:r>
      <w:r w:rsidR="00562FFE" w:rsidRPr="000957A0">
        <w:rPr>
          <w:rFonts w:ascii="Calibri" w:hAnsi="Calibri"/>
          <w:b w:val="0"/>
          <w:bCs w:val="0"/>
          <w:sz w:val="22"/>
          <w:szCs w:val="22"/>
        </w:rPr>
        <w:t>O</w:t>
      </w:r>
      <w:r w:rsidR="006F7EBB" w:rsidRPr="000957A0">
        <w:rPr>
          <w:rFonts w:ascii="Calibri" w:hAnsi="Calibri"/>
          <w:b w:val="0"/>
          <w:bCs w:val="0"/>
          <w:sz w:val="22"/>
          <w:szCs w:val="22"/>
        </w:rPr>
        <w:t>P.</w:t>
      </w:r>
    </w:p>
    <w:p w:rsidR="00203657" w:rsidRDefault="00203657" w:rsidP="005179CE">
      <w:pPr>
        <w:pStyle w:val="Nadpis6"/>
        <w:spacing w:after="120"/>
        <w:jc w:val="left"/>
        <w:rPr>
          <w:rFonts w:ascii="Calibri" w:hAnsi="Calibri"/>
          <w:caps/>
          <w:szCs w:val="22"/>
        </w:rPr>
      </w:pPr>
    </w:p>
    <w:p w:rsidR="009745D0" w:rsidRPr="009745D0" w:rsidRDefault="009745D0" w:rsidP="009745D0"/>
    <w:p w:rsidR="006D0DBC" w:rsidRPr="000957A0" w:rsidRDefault="00380E3F" w:rsidP="005259B6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VII.</w:t>
      </w:r>
      <w:r w:rsidRPr="000957A0">
        <w:rPr>
          <w:rFonts w:ascii="Calibri" w:hAnsi="Calibri"/>
          <w:caps/>
          <w:szCs w:val="22"/>
        </w:rPr>
        <w:tab/>
      </w:r>
      <w:r w:rsidR="006D0DBC" w:rsidRPr="000957A0">
        <w:rPr>
          <w:rFonts w:ascii="Calibri" w:hAnsi="Calibri"/>
          <w:caps/>
          <w:szCs w:val="22"/>
        </w:rPr>
        <w:t>Smluvní pokuty</w:t>
      </w:r>
      <w:r w:rsidR="000E0C3A" w:rsidRPr="000957A0">
        <w:rPr>
          <w:rFonts w:ascii="Calibri" w:hAnsi="Calibri"/>
          <w:caps/>
          <w:szCs w:val="22"/>
        </w:rPr>
        <w:t xml:space="preserve"> A </w:t>
      </w:r>
      <w:r w:rsidR="003726A4" w:rsidRPr="000957A0">
        <w:rPr>
          <w:rFonts w:ascii="Calibri" w:hAnsi="Calibri"/>
          <w:caps/>
          <w:szCs w:val="22"/>
        </w:rPr>
        <w:t xml:space="preserve">FINANČNÍ </w:t>
      </w:r>
      <w:r w:rsidR="000E0C3A" w:rsidRPr="000957A0">
        <w:rPr>
          <w:rFonts w:ascii="Calibri" w:hAnsi="Calibri"/>
          <w:caps/>
          <w:szCs w:val="22"/>
        </w:rPr>
        <w:t>ZÁRUKA</w:t>
      </w:r>
    </w:p>
    <w:p w:rsidR="006D0DBC" w:rsidRPr="000957A0" w:rsidRDefault="006D0DBC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 xml:space="preserve">1/ V případě, že zhotovitel nedodrží termín </w:t>
      </w:r>
      <w:r w:rsidR="002F748F" w:rsidRPr="000957A0">
        <w:rPr>
          <w:rFonts w:ascii="Calibri" w:hAnsi="Calibri"/>
          <w:sz w:val="22"/>
          <w:szCs w:val="22"/>
        </w:rPr>
        <w:t>předání a převzetí díla bez vad a nedodělků</w:t>
      </w:r>
      <w:r w:rsidRPr="000957A0">
        <w:rPr>
          <w:rFonts w:ascii="Calibri" w:hAnsi="Calibri"/>
          <w:b w:val="0"/>
          <w:sz w:val="22"/>
          <w:szCs w:val="22"/>
        </w:rPr>
        <w:t xml:space="preserve"> dle </w:t>
      </w:r>
      <w:r w:rsidR="00DB564E" w:rsidRPr="000957A0">
        <w:rPr>
          <w:rFonts w:ascii="Calibri" w:hAnsi="Calibri"/>
          <w:b w:val="0"/>
          <w:sz w:val="22"/>
          <w:szCs w:val="22"/>
        </w:rPr>
        <w:t>čl. III.</w:t>
      </w:r>
      <w:r w:rsidR="00EA5277" w:rsidRPr="000957A0">
        <w:rPr>
          <w:rFonts w:ascii="Calibri" w:hAnsi="Calibri"/>
          <w:b w:val="0"/>
          <w:sz w:val="22"/>
          <w:szCs w:val="22"/>
        </w:rPr>
        <w:t xml:space="preserve"> odst. 1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 písm. </w:t>
      </w:r>
      <w:r w:rsidR="003737E6" w:rsidRPr="000957A0">
        <w:rPr>
          <w:rFonts w:ascii="Calibri" w:hAnsi="Calibri"/>
          <w:b w:val="0"/>
          <w:sz w:val="22"/>
          <w:szCs w:val="22"/>
        </w:rPr>
        <w:t>C</w:t>
      </w:r>
      <w:r w:rsidR="00DB564E" w:rsidRPr="000957A0">
        <w:rPr>
          <w:rFonts w:ascii="Calibri" w:hAnsi="Calibri"/>
          <w:b w:val="0"/>
          <w:sz w:val="22"/>
          <w:szCs w:val="22"/>
        </w:rPr>
        <w:t>)</w:t>
      </w:r>
      <w:r w:rsidR="00EA5277" w:rsidRPr="000957A0">
        <w:rPr>
          <w:rFonts w:ascii="Calibri" w:hAnsi="Calibri"/>
          <w:b w:val="0"/>
          <w:sz w:val="22"/>
          <w:szCs w:val="22"/>
        </w:rPr>
        <w:t xml:space="preserve"> této smlouvy o dílo</w:t>
      </w:r>
      <w:r w:rsidRPr="000957A0">
        <w:rPr>
          <w:rFonts w:ascii="Calibri" w:hAnsi="Calibri"/>
          <w:b w:val="0"/>
          <w:sz w:val="22"/>
          <w:szCs w:val="22"/>
        </w:rPr>
        <w:t xml:space="preserve">, </w:t>
      </w:r>
      <w:r w:rsidR="00DB564E" w:rsidRPr="000957A0">
        <w:rPr>
          <w:rFonts w:ascii="Calibri" w:hAnsi="Calibri"/>
          <w:b w:val="0"/>
          <w:sz w:val="22"/>
          <w:szCs w:val="22"/>
        </w:rPr>
        <w:t>zavazuje se zhotovitel uhradit objednateli smluvní pokutu ve výši</w:t>
      </w:r>
      <w:r w:rsidR="008A4041" w:rsidRPr="000957A0">
        <w:rPr>
          <w:rFonts w:ascii="Calibri" w:hAnsi="Calibri"/>
          <w:b w:val="0"/>
          <w:sz w:val="22"/>
          <w:szCs w:val="22"/>
        </w:rPr>
        <w:t xml:space="preserve"> </w:t>
      </w:r>
      <w:r w:rsidR="00562FFE" w:rsidRPr="000957A0">
        <w:rPr>
          <w:rFonts w:ascii="Calibri" w:hAnsi="Calibri"/>
          <w:b w:val="0"/>
          <w:sz w:val="22"/>
          <w:szCs w:val="22"/>
        </w:rPr>
        <w:t>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</w:t>
      </w:r>
      <w:proofErr w:type="gramStart"/>
      <w:r w:rsidR="005E524E" w:rsidRPr="000957A0">
        <w:rPr>
          <w:rFonts w:ascii="Calibri" w:hAnsi="Calibri"/>
          <w:b w:val="0"/>
          <w:sz w:val="22"/>
          <w:szCs w:val="22"/>
        </w:rPr>
        <w:t>tj.</w:t>
      </w:r>
      <w:r w:rsidR="005E524E" w:rsidRPr="000957A0">
        <w:rPr>
          <w:rFonts w:ascii="Calibri" w:hAnsi="Calibri"/>
          <w:sz w:val="22"/>
          <w:szCs w:val="22"/>
        </w:rPr>
        <w:t xml:space="preserve"> </w:t>
      </w:r>
      <w:r w:rsidR="00DB564E"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="00DB564E" w:rsidRPr="000957A0">
        <w:rPr>
          <w:rFonts w:ascii="Calibri" w:hAnsi="Calibri"/>
          <w:sz w:val="22"/>
          <w:szCs w:val="22"/>
        </w:rPr>
        <w:t>,</w:t>
      </w:r>
      <w:proofErr w:type="gramEnd"/>
      <w:r w:rsidR="00DB564E" w:rsidRPr="000957A0">
        <w:rPr>
          <w:rFonts w:ascii="Calibri" w:hAnsi="Calibri"/>
          <w:sz w:val="22"/>
          <w:szCs w:val="22"/>
        </w:rPr>
        <w:t>- Kč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 za každý byť započatý den prodlení.</w:t>
      </w:r>
    </w:p>
    <w:p w:rsidR="002F748F" w:rsidRPr="000957A0" w:rsidRDefault="002F748F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2F748F" w:rsidRPr="000957A0" w:rsidRDefault="002F748F" w:rsidP="002F748F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2/</w:t>
      </w:r>
      <w:r w:rsidRPr="000957A0">
        <w:rPr>
          <w:rFonts w:ascii="Calibri" w:hAnsi="Calibri"/>
          <w:sz w:val="22"/>
          <w:szCs w:val="22"/>
        </w:rPr>
        <w:t xml:space="preserve"> 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V případě, že zhotovitel nedodrží termín </w:t>
      </w:r>
      <w:r w:rsidR="00DB564E" w:rsidRPr="000957A0">
        <w:rPr>
          <w:rFonts w:ascii="Calibri" w:hAnsi="Calibri"/>
          <w:sz w:val="22"/>
          <w:szCs w:val="22"/>
        </w:rPr>
        <w:t>kteréhokoliv ze smluvních milníků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 dle čl. III. odst. 1 písm. B) této smlouvy o dílo</w:t>
      </w:r>
      <w:r w:rsidR="002C150A">
        <w:rPr>
          <w:rFonts w:ascii="Calibri" w:hAnsi="Calibri"/>
          <w:b w:val="0"/>
          <w:sz w:val="22"/>
          <w:szCs w:val="22"/>
        </w:rPr>
        <w:t>,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 zavazuje se zhotovitel uhradit objednateli smluvní pokutu ve výši</w:t>
      </w:r>
      <w:r w:rsidR="00562FFE" w:rsidRPr="000957A0">
        <w:rPr>
          <w:rFonts w:ascii="Calibri" w:hAnsi="Calibri"/>
          <w:b w:val="0"/>
          <w:sz w:val="22"/>
          <w:szCs w:val="22"/>
        </w:rPr>
        <w:t xml:space="preserve"> 0,0</w:t>
      </w:r>
      <w:r w:rsidR="005E524E" w:rsidRPr="000957A0">
        <w:rPr>
          <w:rFonts w:ascii="Calibri" w:hAnsi="Calibri"/>
          <w:b w:val="0"/>
          <w:sz w:val="22"/>
          <w:szCs w:val="22"/>
        </w:rPr>
        <w:t>5</w:t>
      </w:r>
      <w:r w:rsidR="00562FFE" w:rsidRPr="000957A0">
        <w:rPr>
          <w:rFonts w:ascii="Calibri" w:hAnsi="Calibri"/>
          <w:b w:val="0"/>
          <w:sz w:val="22"/>
          <w:szCs w:val="22"/>
        </w:rPr>
        <w:t>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tj.</w:t>
      </w:r>
      <w:r w:rsidR="00DB564E"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="00DB564E" w:rsidRPr="000957A0">
        <w:rPr>
          <w:rFonts w:ascii="Calibri" w:hAnsi="Calibri"/>
          <w:sz w:val="22"/>
          <w:szCs w:val="22"/>
        </w:rPr>
        <w:t>,- Kč</w:t>
      </w:r>
      <w:r w:rsidR="00DB564E" w:rsidRPr="000957A0">
        <w:rPr>
          <w:rFonts w:ascii="Calibri" w:hAnsi="Calibri"/>
          <w:b w:val="0"/>
          <w:sz w:val="22"/>
          <w:szCs w:val="22"/>
        </w:rPr>
        <w:t xml:space="preserve"> za každý byť započatý den prodlení</w:t>
      </w:r>
      <w:r w:rsidRPr="000957A0">
        <w:rPr>
          <w:rFonts w:ascii="Calibri" w:hAnsi="Calibri"/>
          <w:b w:val="0"/>
          <w:sz w:val="22"/>
          <w:szCs w:val="22"/>
        </w:rPr>
        <w:t>.</w:t>
      </w:r>
      <w:r w:rsidR="002F3A1F">
        <w:rPr>
          <w:rFonts w:ascii="Calibri" w:hAnsi="Calibri"/>
          <w:b w:val="0"/>
          <w:sz w:val="22"/>
          <w:szCs w:val="22"/>
        </w:rPr>
        <w:t xml:space="preserve"> Pokud zhotovitel</w:t>
      </w:r>
      <w:r w:rsidR="002C150A">
        <w:rPr>
          <w:rFonts w:ascii="Calibri" w:hAnsi="Calibri"/>
          <w:b w:val="0"/>
          <w:sz w:val="22"/>
          <w:szCs w:val="22"/>
        </w:rPr>
        <w:t xml:space="preserve"> poruší svoji povinnost spočívající v </w:t>
      </w:r>
      <w:r w:rsidR="002F3A1F">
        <w:rPr>
          <w:rFonts w:ascii="Calibri" w:hAnsi="Calibri"/>
          <w:b w:val="0"/>
          <w:sz w:val="22"/>
          <w:szCs w:val="22"/>
        </w:rPr>
        <w:t>zaháj</w:t>
      </w:r>
      <w:r w:rsidR="002C150A">
        <w:rPr>
          <w:rFonts w:ascii="Calibri" w:hAnsi="Calibri"/>
          <w:b w:val="0"/>
          <w:sz w:val="22"/>
          <w:szCs w:val="22"/>
        </w:rPr>
        <w:t>en</w:t>
      </w:r>
      <w:r w:rsidR="002F3A1F">
        <w:rPr>
          <w:rFonts w:ascii="Calibri" w:hAnsi="Calibri"/>
          <w:b w:val="0"/>
          <w:sz w:val="22"/>
          <w:szCs w:val="22"/>
        </w:rPr>
        <w:t>í stavební</w:t>
      </w:r>
      <w:r w:rsidR="002C150A">
        <w:rPr>
          <w:rFonts w:ascii="Calibri" w:hAnsi="Calibri"/>
          <w:b w:val="0"/>
          <w:sz w:val="22"/>
          <w:szCs w:val="22"/>
        </w:rPr>
        <w:t xml:space="preserve">ch </w:t>
      </w:r>
      <w:proofErr w:type="spellStart"/>
      <w:r w:rsidR="002C150A">
        <w:rPr>
          <w:rFonts w:ascii="Calibri" w:hAnsi="Calibri"/>
          <w:b w:val="0"/>
          <w:sz w:val="22"/>
          <w:szCs w:val="22"/>
        </w:rPr>
        <w:t>prácí</w:t>
      </w:r>
      <w:proofErr w:type="spellEnd"/>
      <w:r w:rsidR="002F3A1F">
        <w:rPr>
          <w:rFonts w:ascii="Calibri" w:hAnsi="Calibri"/>
          <w:b w:val="0"/>
          <w:sz w:val="22"/>
          <w:szCs w:val="22"/>
        </w:rPr>
        <w:t xml:space="preserve"> do 1 týdne ode dne převzetí staveniště od objednatele</w:t>
      </w:r>
      <w:r w:rsidR="002C150A">
        <w:rPr>
          <w:rFonts w:ascii="Calibri" w:hAnsi="Calibri"/>
          <w:b w:val="0"/>
          <w:sz w:val="22"/>
          <w:szCs w:val="22"/>
        </w:rPr>
        <w:t>,</w:t>
      </w:r>
      <w:r w:rsidR="002F3A1F">
        <w:rPr>
          <w:rFonts w:ascii="Calibri" w:hAnsi="Calibri"/>
          <w:b w:val="0"/>
          <w:sz w:val="22"/>
          <w:szCs w:val="22"/>
        </w:rPr>
        <w:t xml:space="preserve"> </w:t>
      </w:r>
      <w:r w:rsidR="002F3A1F" w:rsidRPr="000957A0">
        <w:rPr>
          <w:rFonts w:ascii="Calibri" w:hAnsi="Calibri"/>
          <w:b w:val="0"/>
          <w:sz w:val="22"/>
          <w:szCs w:val="22"/>
        </w:rPr>
        <w:t>zavazuje se zhotovitel uhradit objednateli smluvní pokutu ve výši 0,</w:t>
      </w:r>
      <w:r w:rsidR="002F3A1F">
        <w:rPr>
          <w:rFonts w:ascii="Calibri" w:hAnsi="Calibri"/>
          <w:b w:val="0"/>
          <w:sz w:val="22"/>
          <w:szCs w:val="22"/>
        </w:rPr>
        <w:t>1</w:t>
      </w:r>
      <w:r w:rsidR="002F3A1F" w:rsidRPr="000957A0">
        <w:rPr>
          <w:rFonts w:ascii="Calibri" w:hAnsi="Calibri"/>
          <w:b w:val="0"/>
          <w:sz w:val="22"/>
          <w:szCs w:val="22"/>
        </w:rPr>
        <w:t>% z ceny díla bez DPH zaokrouhlené nahoru na 100 Kč tj.</w:t>
      </w:r>
      <w:r w:rsidR="002F3A1F"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="002F3A1F" w:rsidRPr="000957A0">
        <w:rPr>
          <w:rFonts w:ascii="Calibri" w:hAnsi="Calibri"/>
          <w:sz w:val="22"/>
          <w:szCs w:val="22"/>
        </w:rPr>
        <w:t>,- Kč</w:t>
      </w:r>
      <w:r w:rsidR="002F3A1F" w:rsidRPr="000957A0">
        <w:rPr>
          <w:rFonts w:ascii="Calibri" w:hAnsi="Calibri"/>
          <w:b w:val="0"/>
          <w:sz w:val="22"/>
          <w:szCs w:val="22"/>
        </w:rPr>
        <w:t xml:space="preserve"> za každý byť započatý den prodlení</w:t>
      </w:r>
    </w:p>
    <w:p w:rsidR="002F748F" w:rsidRPr="000957A0" w:rsidRDefault="002F748F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CA37AE" w:rsidRPr="000957A0" w:rsidRDefault="00DB564E" w:rsidP="00CA37AE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3</w:t>
      </w:r>
      <w:r w:rsidR="00CA37AE" w:rsidRPr="000957A0">
        <w:rPr>
          <w:rFonts w:ascii="Calibri" w:hAnsi="Calibri"/>
          <w:b w:val="0"/>
          <w:sz w:val="22"/>
          <w:szCs w:val="22"/>
        </w:rPr>
        <w:t xml:space="preserve">/ V případě, že zhotovitel nedodrží termín </w:t>
      </w:r>
      <w:r w:rsidR="00CA37AE" w:rsidRPr="000957A0">
        <w:rPr>
          <w:rFonts w:ascii="Calibri" w:hAnsi="Calibri"/>
          <w:sz w:val="22"/>
          <w:szCs w:val="22"/>
        </w:rPr>
        <w:t>předání dokumentace skutečného provedení</w:t>
      </w:r>
      <w:r w:rsidRPr="000957A0">
        <w:rPr>
          <w:rFonts w:ascii="Calibri" w:hAnsi="Calibri"/>
          <w:sz w:val="22"/>
          <w:szCs w:val="22"/>
        </w:rPr>
        <w:t xml:space="preserve"> díla </w:t>
      </w:r>
      <w:r w:rsidRPr="000957A0">
        <w:rPr>
          <w:rFonts w:ascii="Calibri" w:hAnsi="Calibri"/>
          <w:b w:val="0"/>
          <w:sz w:val="22"/>
          <w:szCs w:val="22"/>
        </w:rPr>
        <w:t xml:space="preserve">dle čl. </w:t>
      </w:r>
      <w:r w:rsidR="00514BC0" w:rsidRPr="000957A0">
        <w:rPr>
          <w:rFonts w:ascii="Calibri" w:hAnsi="Calibri"/>
          <w:b w:val="0"/>
          <w:sz w:val="22"/>
          <w:szCs w:val="22"/>
        </w:rPr>
        <w:t>XI</w:t>
      </w:r>
      <w:r w:rsidR="00DD2885" w:rsidRPr="000957A0">
        <w:rPr>
          <w:rFonts w:ascii="Calibri" w:hAnsi="Calibri"/>
          <w:b w:val="0"/>
          <w:sz w:val="22"/>
          <w:szCs w:val="22"/>
        </w:rPr>
        <w:t xml:space="preserve">I. odst. 4 </w:t>
      </w:r>
      <w:r w:rsidR="00562FFE" w:rsidRPr="000957A0">
        <w:rPr>
          <w:rFonts w:ascii="Calibri" w:hAnsi="Calibri"/>
          <w:b w:val="0"/>
          <w:sz w:val="22"/>
          <w:szCs w:val="22"/>
        </w:rPr>
        <w:t>OP</w:t>
      </w:r>
      <w:r w:rsidR="00CA37AE" w:rsidRPr="000957A0">
        <w:rPr>
          <w:rFonts w:ascii="Calibri" w:hAnsi="Calibri"/>
          <w:b w:val="0"/>
          <w:sz w:val="22"/>
          <w:szCs w:val="22"/>
        </w:rPr>
        <w:t xml:space="preserve">, </w:t>
      </w:r>
      <w:r w:rsidRPr="000957A0">
        <w:rPr>
          <w:rFonts w:ascii="Calibri" w:hAnsi="Calibri"/>
          <w:b w:val="0"/>
          <w:sz w:val="22"/>
          <w:szCs w:val="22"/>
        </w:rPr>
        <w:t>zavazuje se zhotovitel uhradit objednateli smluvní pokutu ve výši</w:t>
      </w:r>
      <w:r w:rsidR="00562FFE" w:rsidRPr="000957A0">
        <w:rPr>
          <w:rFonts w:ascii="Calibri" w:hAnsi="Calibri"/>
          <w:b w:val="0"/>
          <w:sz w:val="22"/>
          <w:szCs w:val="22"/>
        </w:rPr>
        <w:t xml:space="preserve"> 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tj.</w:t>
      </w:r>
      <w:r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Pr="000957A0">
        <w:rPr>
          <w:rFonts w:ascii="Calibri" w:hAnsi="Calibri"/>
          <w:sz w:val="22"/>
          <w:szCs w:val="22"/>
        </w:rPr>
        <w:t>,- Kč</w:t>
      </w:r>
      <w:r w:rsidRPr="000957A0">
        <w:rPr>
          <w:rFonts w:ascii="Calibri" w:hAnsi="Calibri"/>
          <w:b w:val="0"/>
          <w:sz w:val="22"/>
          <w:szCs w:val="22"/>
        </w:rPr>
        <w:t xml:space="preserve"> za každý byť započatý den prodlení</w:t>
      </w:r>
      <w:r w:rsidR="00CA37AE" w:rsidRPr="000957A0">
        <w:rPr>
          <w:rFonts w:ascii="Calibri" w:hAnsi="Calibri"/>
          <w:b w:val="0"/>
          <w:sz w:val="22"/>
          <w:szCs w:val="22"/>
        </w:rPr>
        <w:t>.</w:t>
      </w:r>
    </w:p>
    <w:p w:rsidR="00B414C0" w:rsidRPr="000957A0" w:rsidRDefault="00B414C0" w:rsidP="00CA37AE">
      <w:pPr>
        <w:pStyle w:val="Zkladntext"/>
        <w:tabs>
          <w:tab w:val="left" w:pos="540"/>
        </w:tabs>
        <w:jc w:val="both"/>
        <w:rPr>
          <w:rFonts w:ascii="Calibri" w:hAnsi="Calibri"/>
          <w:b w:val="0"/>
          <w:i/>
          <w:sz w:val="16"/>
          <w:szCs w:val="16"/>
        </w:rPr>
      </w:pPr>
    </w:p>
    <w:p w:rsidR="009D6989" w:rsidRPr="000957A0" w:rsidRDefault="00DB564E" w:rsidP="009D6989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4</w:t>
      </w:r>
      <w:r w:rsidR="009D6989" w:rsidRPr="000957A0">
        <w:rPr>
          <w:rFonts w:ascii="Calibri" w:hAnsi="Calibri"/>
          <w:b w:val="0"/>
          <w:sz w:val="22"/>
          <w:szCs w:val="22"/>
        </w:rPr>
        <w:t xml:space="preserve">/ V případě, že zhotovitel </w:t>
      </w:r>
      <w:r w:rsidR="009D6989" w:rsidRPr="000957A0">
        <w:rPr>
          <w:rFonts w:ascii="Calibri" w:hAnsi="Calibri"/>
          <w:sz w:val="22"/>
          <w:szCs w:val="22"/>
        </w:rPr>
        <w:t>neodstraní vady či nedodělky, uvedené v zápise o předání a převzetí díla</w:t>
      </w:r>
      <w:r w:rsidR="009D6989" w:rsidRPr="000957A0">
        <w:rPr>
          <w:rFonts w:ascii="Calibri" w:hAnsi="Calibri"/>
          <w:b w:val="0"/>
          <w:sz w:val="22"/>
          <w:szCs w:val="22"/>
        </w:rPr>
        <w:t xml:space="preserve"> v dohodnutém termínu</w:t>
      </w:r>
      <w:r w:rsidR="00F26735" w:rsidRPr="000957A0">
        <w:rPr>
          <w:rFonts w:ascii="Calibri" w:hAnsi="Calibri"/>
          <w:b w:val="0"/>
          <w:sz w:val="22"/>
          <w:szCs w:val="22"/>
        </w:rPr>
        <w:t>,</w:t>
      </w:r>
      <w:r w:rsidRPr="000957A0">
        <w:rPr>
          <w:rFonts w:ascii="Calibri" w:hAnsi="Calibri"/>
          <w:b w:val="0"/>
          <w:sz w:val="22"/>
          <w:szCs w:val="22"/>
        </w:rPr>
        <w:t xml:space="preserve"> zavazuje se zhotovitel uhradit objednateli smluvní pokutu ve výši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</w:t>
      </w:r>
      <w:r w:rsidR="00562FFE" w:rsidRPr="000957A0">
        <w:rPr>
          <w:rFonts w:ascii="Calibri" w:hAnsi="Calibri"/>
          <w:b w:val="0"/>
          <w:sz w:val="22"/>
          <w:szCs w:val="22"/>
        </w:rPr>
        <w:t>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tj.</w:t>
      </w:r>
      <w:r w:rsidR="005E524E"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3 300,</w:t>
      </w:r>
      <w:r w:rsidRPr="000957A0">
        <w:rPr>
          <w:rFonts w:ascii="Calibri" w:hAnsi="Calibri"/>
          <w:sz w:val="22"/>
          <w:szCs w:val="22"/>
        </w:rPr>
        <w:t>- Kč</w:t>
      </w:r>
      <w:r w:rsidRPr="000957A0">
        <w:rPr>
          <w:rFonts w:ascii="Calibri" w:hAnsi="Calibri"/>
          <w:b w:val="0"/>
          <w:sz w:val="22"/>
          <w:szCs w:val="22"/>
        </w:rPr>
        <w:t xml:space="preserve"> za každý byť započatý den prodlení</w:t>
      </w:r>
      <w:r w:rsidR="009D6989" w:rsidRPr="000957A0">
        <w:rPr>
          <w:rFonts w:ascii="Calibri" w:hAnsi="Calibri"/>
          <w:b w:val="0"/>
          <w:sz w:val="22"/>
          <w:szCs w:val="22"/>
        </w:rPr>
        <w:t>, a to za každou vadu či nedodělek zvlášť.</w:t>
      </w:r>
    </w:p>
    <w:p w:rsidR="00CA37AE" w:rsidRPr="000957A0" w:rsidRDefault="00CA37AE">
      <w:pPr>
        <w:pStyle w:val="Zkladntext"/>
        <w:tabs>
          <w:tab w:val="left" w:pos="540"/>
        </w:tabs>
        <w:jc w:val="both"/>
        <w:rPr>
          <w:rFonts w:ascii="Calibri" w:hAnsi="Calibri"/>
          <w:bCs w:val="0"/>
          <w:sz w:val="22"/>
          <w:szCs w:val="22"/>
        </w:rPr>
      </w:pPr>
    </w:p>
    <w:p w:rsidR="006D0DBC" w:rsidRPr="000957A0" w:rsidRDefault="00DB564E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5</w:t>
      </w:r>
      <w:r w:rsidR="002F748F" w:rsidRPr="000957A0">
        <w:rPr>
          <w:rFonts w:ascii="Calibri" w:hAnsi="Calibri"/>
          <w:b w:val="0"/>
          <w:sz w:val="22"/>
          <w:szCs w:val="22"/>
        </w:rPr>
        <w:t xml:space="preserve">/ </w:t>
      </w:r>
      <w:r w:rsidR="000C5CEA" w:rsidRPr="0044468D">
        <w:rPr>
          <w:rFonts w:ascii="Calibri" w:hAnsi="Calibri"/>
          <w:b w:val="0"/>
          <w:sz w:val="22"/>
          <w:szCs w:val="22"/>
        </w:rPr>
        <w:t xml:space="preserve">V případě, že zhotovitel </w:t>
      </w:r>
      <w:r w:rsidR="000C5CEA" w:rsidRPr="0044468D">
        <w:rPr>
          <w:rFonts w:ascii="Calibri" w:hAnsi="Calibri"/>
          <w:sz w:val="22"/>
          <w:szCs w:val="22"/>
        </w:rPr>
        <w:t xml:space="preserve">před zahájením prací řádně nepřevezme staveniště v dohodnuté lhůtě nebo ve lhůtě stanovené objednatelem </w:t>
      </w:r>
      <w:r w:rsidR="000C5CEA" w:rsidRPr="0044468D">
        <w:rPr>
          <w:rFonts w:ascii="Calibri" w:hAnsi="Calibri"/>
          <w:b w:val="0"/>
          <w:sz w:val="22"/>
          <w:szCs w:val="22"/>
        </w:rPr>
        <w:t xml:space="preserve">a/nebo zhotovitel </w:t>
      </w:r>
      <w:r w:rsidR="000C5CEA" w:rsidRPr="0044468D">
        <w:rPr>
          <w:rFonts w:ascii="Calibri" w:hAnsi="Calibri"/>
          <w:sz w:val="22"/>
          <w:szCs w:val="22"/>
        </w:rPr>
        <w:t xml:space="preserve">nepředá objednateli vyklizené a uklizené </w:t>
      </w:r>
      <w:r w:rsidR="000C5CEA" w:rsidRPr="0044468D">
        <w:rPr>
          <w:rFonts w:ascii="Calibri" w:hAnsi="Calibri"/>
          <w:sz w:val="22"/>
          <w:szCs w:val="22"/>
        </w:rPr>
        <w:lastRenderedPageBreak/>
        <w:t xml:space="preserve">staveniště </w:t>
      </w:r>
      <w:r w:rsidR="000C5CEA" w:rsidRPr="0044468D">
        <w:rPr>
          <w:rFonts w:ascii="Calibri" w:hAnsi="Calibri"/>
          <w:b w:val="0"/>
          <w:sz w:val="22"/>
          <w:szCs w:val="22"/>
        </w:rPr>
        <w:t xml:space="preserve">v dohodnutém termínu, zavazuje se zhotovitel uhradit objednateli smluvní pokutu </w:t>
      </w:r>
      <w:r w:rsidR="000C5CEA" w:rsidRPr="0044468D">
        <w:rPr>
          <w:rFonts w:ascii="Calibri" w:hAnsi="Calibri"/>
          <w:sz w:val="22"/>
          <w:szCs w:val="22"/>
        </w:rPr>
        <w:t>ve výši 5.000,- Kč</w:t>
      </w:r>
      <w:r w:rsidR="000C5CEA" w:rsidRPr="0044468D">
        <w:rPr>
          <w:rFonts w:ascii="Calibri" w:hAnsi="Calibri"/>
          <w:b w:val="0"/>
          <w:sz w:val="22"/>
          <w:szCs w:val="22"/>
        </w:rPr>
        <w:t xml:space="preserve"> za každý byť započatý den prodlení</w:t>
      </w:r>
      <w:r w:rsidR="006D0DBC" w:rsidRPr="000957A0">
        <w:rPr>
          <w:rFonts w:ascii="Calibri" w:hAnsi="Calibri"/>
          <w:b w:val="0"/>
          <w:sz w:val="22"/>
          <w:szCs w:val="22"/>
        </w:rPr>
        <w:t>.</w:t>
      </w:r>
    </w:p>
    <w:p w:rsidR="00FB47DC" w:rsidRPr="000957A0" w:rsidRDefault="00FB47DC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FB47DC" w:rsidRPr="000957A0" w:rsidRDefault="00FB47DC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 xml:space="preserve">6/ V případě, že zhotovitel bude v </w:t>
      </w:r>
      <w:r w:rsidRPr="000957A0">
        <w:rPr>
          <w:rFonts w:ascii="Calibri" w:hAnsi="Calibri"/>
          <w:sz w:val="22"/>
          <w:szCs w:val="22"/>
        </w:rPr>
        <w:t>prodlení s povinností nastoupit k odstraňování jakékoliv reklamované vady</w:t>
      </w:r>
      <w:r w:rsidRPr="000957A0">
        <w:rPr>
          <w:rFonts w:ascii="Calibri" w:hAnsi="Calibri"/>
          <w:b w:val="0"/>
          <w:sz w:val="22"/>
          <w:szCs w:val="22"/>
        </w:rPr>
        <w:t xml:space="preserve"> v dohodnutém termínu, zavazuje se zhotovitel uhradit objednateli smluvní pokutu ve výši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</w:t>
      </w:r>
      <w:r w:rsidR="00F91225" w:rsidRPr="000957A0">
        <w:rPr>
          <w:rFonts w:ascii="Calibri" w:hAnsi="Calibri"/>
          <w:b w:val="0"/>
          <w:sz w:val="22"/>
          <w:szCs w:val="22"/>
        </w:rPr>
        <w:t>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</w:t>
      </w:r>
      <w:proofErr w:type="gramStart"/>
      <w:r w:rsidR="005E524E" w:rsidRPr="000957A0">
        <w:rPr>
          <w:rFonts w:ascii="Calibri" w:hAnsi="Calibri"/>
          <w:b w:val="0"/>
          <w:sz w:val="22"/>
          <w:szCs w:val="22"/>
        </w:rPr>
        <w:t xml:space="preserve">tj. </w:t>
      </w:r>
      <w:r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Pr="000957A0">
        <w:rPr>
          <w:rFonts w:ascii="Calibri" w:hAnsi="Calibri"/>
          <w:sz w:val="22"/>
          <w:szCs w:val="22"/>
        </w:rPr>
        <w:t>,</w:t>
      </w:r>
      <w:proofErr w:type="gramEnd"/>
      <w:r w:rsidRPr="000957A0">
        <w:rPr>
          <w:rFonts w:ascii="Calibri" w:hAnsi="Calibri"/>
          <w:sz w:val="22"/>
          <w:szCs w:val="22"/>
        </w:rPr>
        <w:t>- Kč</w:t>
      </w:r>
      <w:r w:rsidRPr="000957A0">
        <w:rPr>
          <w:rFonts w:ascii="Calibri" w:hAnsi="Calibri"/>
          <w:b w:val="0"/>
          <w:sz w:val="22"/>
          <w:szCs w:val="22"/>
        </w:rPr>
        <w:t xml:space="preserve"> za každý byť započatý den prodlení, a to za každou vadu zvlášť.</w:t>
      </w:r>
    </w:p>
    <w:p w:rsidR="006D0DBC" w:rsidRPr="000957A0" w:rsidRDefault="006D0DBC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3737E6" w:rsidRPr="000957A0" w:rsidRDefault="00FB47DC" w:rsidP="003737E6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7</w:t>
      </w:r>
      <w:r w:rsidR="003737E6" w:rsidRPr="000957A0">
        <w:rPr>
          <w:rFonts w:ascii="Calibri" w:hAnsi="Calibri"/>
          <w:b w:val="0"/>
          <w:sz w:val="22"/>
          <w:szCs w:val="22"/>
        </w:rPr>
        <w:t xml:space="preserve">/ Pokud zhotovitel </w:t>
      </w:r>
      <w:r w:rsidR="003737E6" w:rsidRPr="000957A0">
        <w:rPr>
          <w:rFonts w:ascii="Calibri" w:hAnsi="Calibri"/>
          <w:sz w:val="22"/>
          <w:szCs w:val="22"/>
        </w:rPr>
        <w:t>poruší jiné povinnosti uvedené v této smlouvě o dílo</w:t>
      </w:r>
      <w:r w:rsidR="00F26735" w:rsidRPr="000957A0">
        <w:rPr>
          <w:rFonts w:ascii="Calibri" w:hAnsi="Calibri"/>
          <w:sz w:val="22"/>
          <w:szCs w:val="22"/>
        </w:rPr>
        <w:t xml:space="preserve"> nebo </w:t>
      </w:r>
      <w:r w:rsidR="00F91225" w:rsidRPr="000957A0">
        <w:rPr>
          <w:rFonts w:ascii="Calibri" w:hAnsi="Calibri"/>
          <w:sz w:val="22"/>
          <w:szCs w:val="22"/>
        </w:rPr>
        <w:t>obchodních</w:t>
      </w:r>
      <w:r w:rsidR="00F26735" w:rsidRPr="000957A0">
        <w:rPr>
          <w:rFonts w:ascii="Calibri" w:hAnsi="Calibri"/>
          <w:sz w:val="22"/>
          <w:szCs w:val="22"/>
        </w:rPr>
        <w:t xml:space="preserve"> podmínkách</w:t>
      </w:r>
      <w:r w:rsidR="003737E6" w:rsidRPr="000957A0">
        <w:rPr>
          <w:rFonts w:ascii="Calibri" w:hAnsi="Calibri"/>
          <w:b w:val="0"/>
          <w:sz w:val="22"/>
          <w:szCs w:val="22"/>
        </w:rPr>
        <w:t xml:space="preserve">, </w:t>
      </w:r>
      <w:r w:rsidR="00F26735" w:rsidRPr="000957A0">
        <w:rPr>
          <w:rFonts w:ascii="Calibri" w:hAnsi="Calibri"/>
          <w:b w:val="0"/>
          <w:sz w:val="22"/>
          <w:szCs w:val="22"/>
        </w:rPr>
        <w:t xml:space="preserve">zavazuje se zhotovitel uhradit objednateli smluvní pokutu ve výši </w:t>
      </w:r>
      <w:r w:rsidR="00F91225" w:rsidRPr="000957A0">
        <w:rPr>
          <w:rFonts w:ascii="Calibri" w:hAnsi="Calibri"/>
          <w:b w:val="0"/>
          <w:sz w:val="22"/>
          <w:szCs w:val="22"/>
        </w:rPr>
        <w:t>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z ceny díla bez DPH zaokrouhlené nahoru na 100 Kč tj.</w:t>
      </w:r>
      <w:r w:rsidR="005E524E" w:rsidRPr="000957A0">
        <w:rPr>
          <w:rFonts w:ascii="Calibri" w:hAnsi="Calibri"/>
          <w:sz w:val="22"/>
          <w:szCs w:val="22"/>
        </w:rPr>
        <w:t xml:space="preserve"> </w:t>
      </w:r>
      <w:r w:rsidR="007D1FD7">
        <w:rPr>
          <w:rFonts w:ascii="Calibri" w:hAnsi="Calibri"/>
          <w:sz w:val="22"/>
          <w:szCs w:val="22"/>
        </w:rPr>
        <w:t>3 300</w:t>
      </w:r>
      <w:r w:rsidR="00F26735" w:rsidRPr="000957A0">
        <w:rPr>
          <w:rFonts w:ascii="Calibri" w:hAnsi="Calibri"/>
          <w:sz w:val="22"/>
          <w:szCs w:val="22"/>
        </w:rPr>
        <w:t xml:space="preserve">,- Kč </w:t>
      </w:r>
      <w:r w:rsidR="00F26735" w:rsidRPr="000957A0">
        <w:rPr>
          <w:rFonts w:ascii="Calibri" w:hAnsi="Calibri"/>
          <w:b w:val="0"/>
          <w:sz w:val="22"/>
          <w:szCs w:val="22"/>
        </w:rPr>
        <w:t>za každé jednotlivé porušení povinnosti</w:t>
      </w:r>
      <w:r w:rsidR="003737E6" w:rsidRPr="000957A0">
        <w:rPr>
          <w:rFonts w:ascii="Calibri" w:hAnsi="Calibri"/>
          <w:b w:val="0"/>
          <w:sz w:val="22"/>
          <w:szCs w:val="22"/>
        </w:rPr>
        <w:t>.</w:t>
      </w:r>
    </w:p>
    <w:p w:rsidR="004F004C" w:rsidRPr="000957A0" w:rsidRDefault="004F004C" w:rsidP="003737E6">
      <w:pPr>
        <w:pStyle w:val="Zkladntext"/>
        <w:tabs>
          <w:tab w:val="left" w:pos="540"/>
        </w:tabs>
        <w:jc w:val="both"/>
        <w:rPr>
          <w:rFonts w:ascii="Calibri" w:hAnsi="Calibri"/>
          <w:sz w:val="22"/>
          <w:szCs w:val="22"/>
          <w:highlight w:val="lightGray"/>
        </w:rPr>
      </w:pPr>
    </w:p>
    <w:p w:rsidR="003737E6" w:rsidRPr="000957A0" w:rsidRDefault="00FB47DC" w:rsidP="003737E6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8</w:t>
      </w:r>
      <w:r w:rsidR="003737E6" w:rsidRPr="000957A0">
        <w:rPr>
          <w:rFonts w:ascii="Calibri" w:hAnsi="Calibri"/>
          <w:b w:val="0"/>
          <w:sz w:val="22"/>
          <w:szCs w:val="22"/>
        </w:rPr>
        <w:t xml:space="preserve">/ V případě </w:t>
      </w:r>
      <w:r w:rsidR="003737E6" w:rsidRPr="000957A0">
        <w:rPr>
          <w:rFonts w:ascii="Calibri" w:hAnsi="Calibri"/>
          <w:sz w:val="22"/>
          <w:szCs w:val="22"/>
        </w:rPr>
        <w:t xml:space="preserve">prodlení </w:t>
      </w:r>
      <w:r w:rsidR="00F26735" w:rsidRPr="000957A0">
        <w:rPr>
          <w:rFonts w:ascii="Calibri" w:hAnsi="Calibri"/>
          <w:sz w:val="22"/>
          <w:szCs w:val="22"/>
        </w:rPr>
        <w:t xml:space="preserve">s úhradou ceny díla </w:t>
      </w:r>
      <w:r w:rsidR="00F26735" w:rsidRPr="000957A0">
        <w:rPr>
          <w:rFonts w:ascii="Calibri" w:hAnsi="Calibri"/>
          <w:b w:val="0"/>
          <w:sz w:val="22"/>
          <w:szCs w:val="22"/>
        </w:rPr>
        <w:t>dle</w:t>
      </w:r>
      <w:r w:rsidR="003737E6" w:rsidRPr="000957A0">
        <w:rPr>
          <w:rFonts w:ascii="Calibri" w:hAnsi="Calibri"/>
          <w:b w:val="0"/>
          <w:sz w:val="22"/>
          <w:szCs w:val="22"/>
        </w:rPr>
        <w:t xml:space="preserve"> této smlouvy uhradí objednatel zhotoviteli smluvní pokutu ve výši </w:t>
      </w:r>
      <w:r w:rsidR="00F91225" w:rsidRPr="000957A0">
        <w:rPr>
          <w:rFonts w:ascii="Calibri" w:hAnsi="Calibri"/>
          <w:b w:val="0"/>
          <w:sz w:val="22"/>
          <w:szCs w:val="22"/>
        </w:rPr>
        <w:t>0,05%</w:t>
      </w:r>
      <w:r w:rsidR="005E524E" w:rsidRPr="000957A0">
        <w:rPr>
          <w:rFonts w:ascii="Calibri" w:hAnsi="Calibri"/>
          <w:b w:val="0"/>
          <w:sz w:val="22"/>
          <w:szCs w:val="22"/>
        </w:rPr>
        <w:t xml:space="preserve"> </w:t>
      </w:r>
      <w:r w:rsidR="003737E6" w:rsidRPr="000957A0">
        <w:rPr>
          <w:rFonts w:ascii="Calibri" w:hAnsi="Calibri"/>
          <w:b w:val="0"/>
          <w:sz w:val="22"/>
          <w:szCs w:val="22"/>
        </w:rPr>
        <w:t xml:space="preserve">z dlužné částky za každý </w:t>
      </w:r>
      <w:r w:rsidR="002B54DC" w:rsidRPr="000957A0">
        <w:rPr>
          <w:rFonts w:ascii="Calibri" w:hAnsi="Calibri"/>
          <w:b w:val="0"/>
          <w:sz w:val="22"/>
          <w:szCs w:val="22"/>
        </w:rPr>
        <w:t xml:space="preserve">byť započatý </w:t>
      </w:r>
      <w:r w:rsidR="003737E6" w:rsidRPr="000957A0">
        <w:rPr>
          <w:rFonts w:ascii="Calibri" w:hAnsi="Calibri"/>
          <w:b w:val="0"/>
          <w:sz w:val="22"/>
          <w:szCs w:val="22"/>
        </w:rPr>
        <w:t>den prodlení.</w:t>
      </w:r>
      <w:r w:rsidR="00660CD5" w:rsidRPr="000957A0">
        <w:rPr>
          <w:rFonts w:ascii="Calibri" w:hAnsi="Calibri"/>
          <w:b w:val="0"/>
          <w:sz w:val="22"/>
          <w:szCs w:val="22"/>
        </w:rPr>
        <w:t xml:space="preserve"> </w:t>
      </w:r>
    </w:p>
    <w:p w:rsidR="003737E6" w:rsidRPr="000957A0" w:rsidRDefault="003737E6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6D0DBC" w:rsidRPr="000957A0" w:rsidRDefault="00FB47DC" w:rsidP="00F2673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9</w:t>
      </w:r>
      <w:r w:rsidR="00A17F89" w:rsidRPr="000957A0">
        <w:rPr>
          <w:rFonts w:ascii="Calibri" w:hAnsi="Calibri"/>
          <w:b w:val="0"/>
          <w:sz w:val="22"/>
          <w:szCs w:val="22"/>
        </w:rPr>
        <w:t>/ Smluvní strany prohlašují, že sjednaná výše smluvních pokut je přiměřená významu zajištěné právní povinnosti</w:t>
      </w:r>
      <w:r w:rsidR="00F26735" w:rsidRPr="000957A0">
        <w:rPr>
          <w:rFonts w:ascii="Calibri" w:hAnsi="Calibri"/>
          <w:b w:val="0"/>
          <w:sz w:val="22"/>
          <w:szCs w:val="22"/>
        </w:rPr>
        <w:t xml:space="preserve"> a prohlašují, že jsou si vědomy své povinnosti k jejich úhradě bez ohledu na jejich zavinění</w:t>
      </w:r>
      <w:r w:rsidR="00A17F89" w:rsidRPr="000957A0">
        <w:rPr>
          <w:rFonts w:ascii="Calibri" w:hAnsi="Calibri"/>
          <w:b w:val="0"/>
          <w:sz w:val="22"/>
          <w:szCs w:val="22"/>
        </w:rPr>
        <w:t xml:space="preserve">. </w:t>
      </w:r>
      <w:r w:rsidR="00F26735" w:rsidRPr="000957A0">
        <w:rPr>
          <w:rFonts w:ascii="Calibri" w:hAnsi="Calibri"/>
          <w:b w:val="0"/>
          <w:sz w:val="22"/>
          <w:szCs w:val="22"/>
        </w:rPr>
        <w:t>Uhrazením</w:t>
      </w:r>
      <w:r w:rsidR="006D0DBC" w:rsidRPr="000957A0">
        <w:rPr>
          <w:rFonts w:ascii="Calibri" w:hAnsi="Calibri"/>
          <w:b w:val="0"/>
          <w:sz w:val="22"/>
          <w:szCs w:val="22"/>
        </w:rPr>
        <w:t xml:space="preserve"> smluvních pokut nejsou dotčeny nároky smluvních stran na náhradu škody.</w:t>
      </w:r>
    </w:p>
    <w:p w:rsidR="00914B54" w:rsidRPr="000957A0" w:rsidRDefault="00914B54" w:rsidP="00F2673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914B54" w:rsidRPr="000957A0" w:rsidRDefault="00914B54" w:rsidP="00F2673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15F90">
        <w:rPr>
          <w:rFonts w:ascii="Calibri" w:hAnsi="Calibri"/>
          <w:b w:val="0"/>
          <w:sz w:val="22"/>
          <w:szCs w:val="22"/>
        </w:rPr>
        <w:t xml:space="preserve">10/ Smluvní strany se dohodly, že v tomto případě objednatel nepožaduje bankovní záruky uvedené ve </w:t>
      </w:r>
      <w:r w:rsidR="00562FFE" w:rsidRPr="00015F90">
        <w:rPr>
          <w:rFonts w:ascii="Calibri" w:hAnsi="Calibri"/>
          <w:b w:val="0"/>
          <w:sz w:val="22"/>
          <w:szCs w:val="22"/>
        </w:rPr>
        <w:t>OP</w:t>
      </w:r>
      <w:r w:rsidRPr="00015F90">
        <w:rPr>
          <w:rFonts w:ascii="Calibri" w:hAnsi="Calibri"/>
          <w:b w:val="0"/>
          <w:sz w:val="22"/>
          <w:szCs w:val="22"/>
        </w:rPr>
        <w:t xml:space="preserve"> článku XX. </w:t>
      </w:r>
      <w:r w:rsidR="003726A4" w:rsidRPr="00015F90">
        <w:rPr>
          <w:rFonts w:ascii="Calibri" w:hAnsi="Calibri"/>
          <w:b w:val="0"/>
          <w:sz w:val="22"/>
          <w:szCs w:val="22"/>
        </w:rPr>
        <w:t xml:space="preserve">Finanční </w:t>
      </w:r>
      <w:r w:rsidRPr="00015F90">
        <w:rPr>
          <w:rFonts w:ascii="Calibri" w:hAnsi="Calibri"/>
          <w:b w:val="0"/>
          <w:sz w:val="22"/>
          <w:szCs w:val="22"/>
        </w:rPr>
        <w:t>záruka.</w:t>
      </w:r>
    </w:p>
    <w:p w:rsidR="005259B6" w:rsidRDefault="005259B6">
      <w:pPr>
        <w:pStyle w:val="Zkladntext21"/>
        <w:ind w:left="0"/>
        <w:jc w:val="center"/>
        <w:rPr>
          <w:rFonts w:ascii="Calibri" w:hAnsi="Calibri"/>
          <w:b/>
          <w:caps/>
          <w:sz w:val="22"/>
          <w:szCs w:val="22"/>
        </w:rPr>
      </w:pPr>
    </w:p>
    <w:p w:rsidR="009745D0" w:rsidRPr="000957A0" w:rsidRDefault="009745D0">
      <w:pPr>
        <w:pStyle w:val="Zkladntext21"/>
        <w:ind w:left="0"/>
        <w:jc w:val="center"/>
        <w:rPr>
          <w:rFonts w:ascii="Calibri" w:hAnsi="Calibri"/>
          <w:b/>
          <w:caps/>
          <w:sz w:val="22"/>
          <w:szCs w:val="22"/>
        </w:rPr>
      </w:pPr>
    </w:p>
    <w:p w:rsidR="006D0DBC" w:rsidRPr="000957A0" w:rsidRDefault="00BE78F5" w:rsidP="00503351">
      <w:pPr>
        <w:pStyle w:val="Nadpis6"/>
        <w:spacing w:before="120"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VII</w:t>
      </w:r>
      <w:r w:rsidR="006D0DBC" w:rsidRPr="000957A0">
        <w:rPr>
          <w:rFonts w:ascii="Calibri" w:hAnsi="Calibri"/>
          <w:caps/>
          <w:szCs w:val="22"/>
        </w:rPr>
        <w:t>I.</w:t>
      </w:r>
      <w:r w:rsidR="00380E3F" w:rsidRPr="000957A0">
        <w:rPr>
          <w:rFonts w:ascii="Calibri" w:hAnsi="Calibri"/>
          <w:caps/>
          <w:szCs w:val="22"/>
        </w:rPr>
        <w:tab/>
      </w:r>
      <w:r w:rsidR="00F26735" w:rsidRPr="000957A0">
        <w:rPr>
          <w:rFonts w:ascii="Calibri" w:hAnsi="Calibri"/>
          <w:caps/>
          <w:szCs w:val="22"/>
        </w:rPr>
        <w:t>PŘEDÁNÍ DÍLA, VLASTNICKÉ PRÁVO</w:t>
      </w:r>
    </w:p>
    <w:p w:rsidR="005259B6" w:rsidRPr="000957A0" w:rsidRDefault="006D0DBC" w:rsidP="0039144F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  <w:r w:rsidRPr="000957A0">
        <w:rPr>
          <w:rFonts w:ascii="Calibri" w:hAnsi="Calibri"/>
          <w:sz w:val="22"/>
          <w:szCs w:val="22"/>
        </w:rPr>
        <w:t xml:space="preserve">1/ </w:t>
      </w:r>
      <w:r w:rsidR="008011AA" w:rsidRPr="000957A0">
        <w:rPr>
          <w:rFonts w:ascii="Calibri" w:hAnsi="Calibri"/>
          <w:sz w:val="22"/>
          <w:szCs w:val="22"/>
        </w:rPr>
        <w:t>Podmínky předání a převzetí díla</w:t>
      </w:r>
      <w:r w:rsidR="00E0643C" w:rsidRPr="000957A0">
        <w:rPr>
          <w:rFonts w:ascii="Calibri" w:hAnsi="Calibri"/>
          <w:sz w:val="22"/>
          <w:szCs w:val="22"/>
        </w:rPr>
        <w:t>, jakož i nabytí vlastnického práva objednatele</w:t>
      </w:r>
      <w:r w:rsidR="008011AA" w:rsidRPr="000957A0">
        <w:rPr>
          <w:rFonts w:ascii="Calibri" w:hAnsi="Calibri"/>
          <w:sz w:val="22"/>
          <w:szCs w:val="22"/>
        </w:rPr>
        <w:t xml:space="preserve"> stanoví </w:t>
      </w:r>
      <w:r w:rsidR="00562FFE" w:rsidRPr="000957A0">
        <w:rPr>
          <w:rFonts w:ascii="Calibri" w:hAnsi="Calibri"/>
          <w:sz w:val="22"/>
          <w:szCs w:val="22"/>
        </w:rPr>
        <w:t>OP</w:t>
      </w:r>
      <w:r w:rsidRPr="000957A0">
        <w:rPr>
          <w:rFonts w:ascii="Calibri" w:hAnsi="Calibri"/>
          <w:sz w:val="22"/>
          <w:szCs w:val="22"/>
        </w:rPr>
        <w:t xml:space="preserve">. </w:t>
      </w:r>
    </w:p>
    <w:p w:rsidR="00203657" w:rsidRDefault="00203657" w:rsidP="0039144F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</w:p>
    <w:p w:rsidR="009745D0" w:rsidRPr="000957A0" w:rsidRDefault="009745D0" w:rsidP="0039144F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</w:p>
    <w:p w:rsidR="0039144F" w:rsidRPr="000957A0" w:rsidRDefault="0039144F" w:rsidP="00503351">
      <w:pPr>
        <w:pStyle w:val="Nadpis6"/>
        <w:spacing w:before="120" w:after="120"/>
        <w:rPr>
          <w:rFonts w:ascii="Calibri" w:hAnsi="Calibri"/>
          <w:caps/>
          <w:szCs w:val="22"/>
        </w:rPr>
      </w:pPr>
      <w:bookmarkStart w:id="3" w:name="_Ref78189686"/>
      <w:bookmarkStart w:id="4" w:name="_Toc77386126"/>
      <w:bookmarkStart w:id="5" w:name="_Toc194576808"/>
      <w:r w:rsidRPr="000957A0">
        <w:rPr>
          <w:rFonts w:ascii="Calibri" w:hAnsi="Calibri"/>
          <w:caps/>
          <w:szCs w:val="22"/>
        </w:rPr>
        <w:t>IX.</w:t>
      </w:r>
      <w:bookmarkEnd w:id="3"/>
      <w:bookmarkEnd w:id="4"/>
      <w:r w:rsidR="00380E3F" w:rsidRPr="000957A0">
        <w:rPr>
          <w:rFonts w:ascii="Calibri" w:hAnsi="Calibri"/>
          <w:caps/>
          <w:szCs w:val="22"/>
        </w:rPr>
        <w:tab/>
      </w:r>
      <w:r w:rsidRPr="000957A0">
        <w:rPr>
          <w:rFonts w:ascii="Calibri" w:hAnsi="Calibri"/>
          <w:caps/>
          <w:szCs w:val="22"/>
        </w:rPr>
        <w:t>UKONČENÍ SMLOUVY</w:t>
      </w:r>
      <w:bookmarkStart w:id="6" w:name="_Ref78189819"/>
      <w:bookmarkEnd w:id="5"/>
    </w:p>
    <w:p w:rsidR="0039144F" w:rsidRPr="000957A0" w:rsidRDefault="0039144F" w:rsidP="0039144F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  <w:r w:rsidRPr="000957A0">
        <w:rPr>
          <w:rFonts w:ascii="Calibri" w:hAnsi="Calibri"/>
          <w:sz w:val="22"/>
          <w:szCs w:val="22"/>
        </w:rPr>
        <w:t>1</w:t>
      </w:r>
      <w:r w:rsidRPr="000957A0">
        <w:rPr>
          <w:rFonts w:ascii="Calibri" w:hAnsi="Calibri"/>
          <w:b/>
          <w:sz w:val="22"/>
          <w:szCs w:val="22"/>
        </w:rPr>
        <w:t>/</w:t>
      </w:r>
      <w:r w:rsidRPr="000957A0">
        <w:rPr>
          <w:rFonts w:ascii="Calibri" w:hAnsi="Calibri"/>
          <w:sz w:val="22"/>
          <w:szCs w:val="22"/>
        </w:rPr>
        <w:t xml:space="preserve"> Smlouva může být ukončena písemnou dohodou nebo odstoupením od smlouvy</w:t>
      </w:r>
      <w:r w:rsidR="00273182" w:rsidRPr="000957A0">
        <w:rPr>
          <w:rFonts w:ascii="Calibri" w:hAnsi="Calibri"/>
          <w:sz w:val="22"/>
          <w:szCs w:val="22"/>
        </w:rPr>
        <w:t xml:space="preserve"> podle zákona, této smlouvy nebo podle OP</w:t>
      </w:r>
      <w:r w:rsidRPr="000957A0">
        <w:rPr>
          <w:rFonts w:ascii="Calibri" w:hAnsi="Calibri"/>
          <w:sz w:val="22"/>
          <w:szCs w:val="22"/>
        </w:rPr>
        <w:t>.</w:t>
      </w:r>
      <w:r w:rsidR="005E524E" w:rsidRPr="000957A0">
        <w:rPr>
          <w:rFonts w:ascii="Calibri" w:hAnsi="Calibri"/>
          <w:sz w:val="22"/>
          <w:szCs w:val="22"/>
        </w:rPr>
        <w:t xml:space="preserve"> Další </w:t>
      </w:r>
      <w:r w:rsidR="009B25BD" w:rsidRPr="000957A0">
        <w:rPr>
          <w:rFonts w:ascii="Calibri" w:hAnsi="Calibri"/>
          <w:sz w:val="22"/>
          <w:szCs w:val="22"/>
        </w:rPr>
        <w:t xml:space="preserve">podmínky stanoví </w:t>
      </w:r>
      <w:r w:rsidR="00562FFE" w:rsidRPr="000957A0">
        <w:rPr>
          <w:rFonts w:ascii="Calibri" w:hAnsi="Calibri"/>
          <w:sz w:val="22"/>
          <w:szCs w:val="22"/>
        </w:rPr>
        <w:t>OP</w:t>
      </w:r>
      <w:r w:rsidR="009B25BD" w:rsidRPr="000957A0">
        <w:rPr>
          <w:rFonts w:ascii="Calibri" w:hAnsi="Calibri"/>
          <w:sz w:val="22"/>
          <w:szCs w:val="22"/>
        </w:rPr>
        <w:t>.</w:t>
      </w:r>
    </w:p>
    <w:bookmarkEnd w:id="6"/>
    <w:p w:rsidR="0039144F" w:rsidRPr="000957A0" w:rsidRDefault="0039144F" w:rsidP="0039144F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</w:p>
    <w:p w:rsidR="009B25BD" w:rsidRPr="000957A0" w:rsidRDefault="009B25BD" w:rsidP="00A27B99">
      <w:pPr>
        <w:pStyle w:val="Zkladntext21"/>
        <w:tabs>
          <w:tab w:val="left" w:pos="540"/>
        </w:tabs>
        <w:ind w:left="0"/>
        <w:rPr>
          <w:rFonts w:ascii="Calibri" w:hAnsi="Calibri"/>
          <w:sz w:val="22"/>
          <w:szCs w:val="22"/>
        </w:rPr>
      </w:pPr>
    </w:p>
    <w:p w:rsidR="006D0DBC" w:rsidRPr="000957A0" w:rsidRDefault="00A27B99" w:rsidP="00503351">
      <w:pPr>
        <w:pStyle w:val="Nadpis6"/>
        <w:spacing w:after="120"/>
        <w:rPr>
          <w:rFonts w:ascii="Calibri" w:hAnsi="Calibri"/>
          <w:caps/>
          <w:szCs w:val="22"/>
        </w:rPr>
      </w:pPr>
      <w:r w:rsidRPr="000957A0">
        <w:rPr>
          <w:rFonts w:ascii="Calibri" w:hAnsi="Calibri"/>
          <w:caps/>
          <w:szCs w:val="22"/>
        </w:rPr>
        <w:t>X</w:t>
      </w:r>
      <w:r w:rsidR="006D0DBC" w:rsidRPr="000957A0">
        <w:rPr>
          <w:rFonts w:ascii="Calibri" w:hAnsi="Calibri"/>
          <w:caps/>
          <w:szCs w:val="22"/>
        </w:rPr>
        <w:t>.</w:t>
      </w:r>
      <w:r w:rsidR="00380E3F" w:rsidRPr="000957A0">
        <w:rPr>
          <w:rFonts w:ascii="Calibri" w:hAnsi="Calibri"/>
          <w:caps/>
          <w:szCs w:val="22"/>
        </w:rPr>
        <w:tab/>
      </w:r>
      <w:r w:rsidR="00BE78F5" w:rsidRPr="000957A0">
        <w:rPr>
          <w:rFonts w:ascii="Calibri" w:hAnsi="Calibri"/>
          <w:caps/>
          <w:szCs w:val="22"/>
        </w:rPr>
        <w:t>Společná a závěrečná ustanovení</w:t>
      </w:r>
    </w:p>
    <w:p w:rsidR="00BE78F5" w:rsidRPr="000957A0" w:rsidRDefault="00A27B99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1/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Nedílnou součástí této smlouvy jsou </w:t>
      </w:r>
      <w:r w:rsidR="00BE4F0D" w:rsidRPr="000957A0">
        <w:rPr>
          <w:rFonts w:ascii="Calibri" w:hAnsi="Calibri"/>
          <w:b w:val="0"/>
          <w:sz w:val="22"/>
          <w:szCs w:val="22"/>
        </w:rPr>
        <w:t>Obchodní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podmínky (dále také jen „</w:t>
      </w:r>
      <w:r w:rsidR="00562FFE" w:rsidRPr="000957A0">
        <w:rPr>
          <w:rFonts w:ascii="Calibri" w:hAnsi="Calibri"/>
          <w:b w:val="0"/>
          <w:sz w:val="22"/>
          <w:szCs w:val="22"/>
        </w:rPr>
        <w:t>OP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“), které tvoří přílohu č. </w:t>
      </w:r>
      <w:r w:rsidR="00BE4F0D" w:rsidRPr="000957A0">
        <w:rPr>
          <w:rFonts w:ascii="Calibri" w:hAnsi="Calibri"/>
          <w:b w:val="0"/>
          <w:sz w:val="22"/>
          <w:szCs w:val="22"/>
        </w:rPr>
        <w:t>1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této smlouvy. </w:t>
      </w:r>
      <w:r w:rsidR="002C6B7F" w:rsidRPr="000957A0">
        <w:rPr>
          <w:rFonts w:ascii="Calibri" w:hAnsi="Calibri"/>
          <w:b w:val="0"/>
          <w:sz w:val="22"/>
          <w:szCs w:val="22"/>
        </w:rPr>
        <w:t>Zhotovitel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výslovně prohlašuje a svým podpisem níže potvrzuje, že byl seznámen se </w:t>
      </w:r>
      <w:r w:rsidR="00562FFE" w:rsidRPr="000957A0">
        <w:rPr>
          <w:rFonts w:ascii="Calibri" w:hAnsi="Calibri"/>
          <w:b w:val="0"/>
          <w:sz w:val="22"/>
          <w:szCs w:val="22"/>
        </w:rPr>
        <w:t>OP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, a že tyto </w:t>
      </w:r>
      <w:r w:rsidR="00562FFE" w:rsidRPr="000957A0">
        <w:rPr>
          <w:rFonts w:ascii="Calibri" w:hAnsi="Calibri"/>
          <w:b w:val="0"/>
          <w:sz w:val="22"/>
          <w:szCs w:val="22"/>
        </w:rPr>
        <w:t>OP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bezvýhradně akceptuje</w:t>
      </w:r>
      <w:r w:rsidRPr="000957A0">
        <w:rPr>
          <w:rFonts w:ascii="Calibri" w:hAnsi="Calibri"/>
          <w:b w:val="0"/>
          <w:sz w:val="22"/>
          <w:szCs w:val="22"/>
        </w:rPr>
        <w:t xml:space="preserve">. V případě rozporu mezi některým z ustanovení této smlouvy a ustanovení </w:t>
      </w:r>
      <w:r w:rsidR="00562FFE" w:rsidRPr="000957A0">
        <w:rPr>
          <w:rFonts w:ascii="Calibri" w:hAnsi="Calibri"/>
          <w:b w:val="0"/>
          <w:sz w:val="22"/>
          <w:szCs w:val="22"/>
        </w:rPr>
        <w:t>OP</w:t>
      </w:r>
      <w:r w:rsidRPr="000957A0">
        <w:rPr>
          <w:rFonts w:ascii="Calibri" w:hAnsi="Calibri"/>
          <w:b w:val="0"/>
          <w:sz w:val="22"/>
          <w:szCs w:val="22"/>
        </w:rPr>
        <w:t xml:space="preserve"> je rozhodující ustanovení této smlouvy.</w:t>
      </w:r>
      <w:r w:rsidR="007F673A" w:rsidRPr="000957A0">
        <w:rPr>
          <w:rFonts w:ascii="Calibri" w:hAnsi="Calibri"/>
          <w:b w:val="0"/>
          <w:sz w:val="22"/>
          <w:szCs w:val="22"/>
        </w:rPr>
        <w:t xml:space="preserve"> </w:t>
      </w:r>
      <w:r w:rsidR="007F673A" w:rsidRPr="006032E7">
        <w:rPr>
          <w:rFonts w:ascii="Calibri" w:hAnsi="Calibri"/>
          <w:sz w:val="22"/>
          <w:szCs w:val="22"/>
        </w:rPr>
        <w:t xml:space="preserve">Smluvní strany se výslovně dohodly na vyloučení účinnosti následujících ustanovení </w:t>
      </w:r>
      <w:r w:rsidR="00562FFE" w:rsidRPr="006032E7">
        <w:rPr>
          <w:rFonts w:ascii="Calibri" w:hAnsi="Calibri"/>
          <w:sz w:val="22"/>
          <w:szCs w:val="22"/>
        </w:rPr>
        <w:t>OP</w:t>
      </w:r>
      <w:r w:rsidR="007F673A" w:rsidRPr="006032E7">
        <w:rPr>
          <w:rFonts w:ascii="Calibri" w:hAnsi="Calibri"/>
          <w:sz w:val="22"/>
          <w:szCs w:val="22"/>
        </w:rPr>
        <w:t xml:space="preserve">: </w:t>
      </w:r>
      <w:r w:rsidR="00DA0748" w:rsidRPr="006032E7">
        <w:rPr>
          <w:rFonts w:ascii="Calibri" w:hAnsi="Calibri"/>
          <w:sz w:val="22"/>
          <w:szCs w:val="22"/>
        </w:rPr>
        <w:t>čl. XX. FINANČNÍ ZÁRUKA</w:t>
      </w:r>
    </w:p>
    <w:p w:rsidR="00BE78F5" w:rsidRPr="000957A0" w:rsidRDefault="00BE78F5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C41EC5" w:rsidRPr="000957A0" w:rsidRDefault="00A27B99" w:rsidP="00C41EC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2/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Tuto smlouvu lze měnit, pokud ve smlouvě není uvedeno jinak, pouze dohodou stran ve formě číslovaných a oběma stranami podepsaných písemných dodatků. </w:t>
      </w:r>
      <w:r w:rsidR="00C41EC5" w:rsidRPr="000957A0">
        <w:rPr>
          <w:rFonts w:ascii="Calibri" w:hAnsi="Calibri"/>
          <w:b w:val="0"/>
          <w:sz w:val="22"/>
          <w:szCs w:val="22"/>
        </w:rPr>
        <w:t>K návrhům dodatků této smlouvy se smluvní strany zavazují vyjádřit písemně do 10 dnů od doručení návrhu dodatku druhé straně. Po stejnou dobu je tímto návrhem vázána strana, která jej podala.</w:t>
      </w:r>
      <w:r w:rsidR="0091031E" w:rsidRPr="000957A0">
        <w:rPr>
          <w:rFonts w:ascii="Calibri" w:hAnsi="Calibri"/>
          <w:b w:val="0"/>
          <w:sz w:val="22"/>
          <w:szCs w:val="22"/>
        </w:rPr>
        <w:t xml:space="preserve"> Za písemnou formu nebude pro tento účel považována výměna e-mailových či jiných elektronických zpráv.</w:t>
      </w:r>
    </w:p>
    <w:p w:rsidR="00BE78F5" w:rsidRPr="000957A0" w:rsidRDefault="00BE78F5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BE78F5" w:rsidRPr="000957A0" w:rsidRDefault="00A27B99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3/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Nastanou-li u některé ze stran skutečnosti bránící řádnému plnění této smlouvy, je povinna to ihned bez zbytečného odkladu oznámit druhé straně a vyvolat jednání zástupců obou stran.</w:t>
      </w:r>
      <w:r w:rsidR="00273182" w:rsidRPr="000957A0">
        <w:rPr>
          <w:rFonts w:ascii="Calibri" w:hAnsi="Calibri"/>
          <w:b w:val="0"/>
          <w:sz w:val="22"/>
          <w:szCs w:val="22"/>
        </w:rPr>
        <w:t xml:space="preserve"> Zhotovitel na sebe tímto přebírá nebezpečí změny okolností podle § 1765, odst. 2 </w:t>
      </w:r>
      <w:r w:rsidR="0091031E" w:rsidRPr="000957A0">
        <w:rPr>
          <w:rFonts w:ascii="Calibri" w:hAnsi="Calibri"/>
          <w:b w:val="0"/>
          <w:sz w:val="22"/>
          <w:szCs w:val="22"/>
        </w:rPr>
        <w:t>občanského zákoníku</w:t>
      </w:r>
      <w:r w:rsidR="00273182" w:rsidRPr="000957A0">
        <w:rPr>
          <w:rFonts w:ascii="Calibri" w:hAnsi="Calibri"/>
          <w:b w:val="0"/>
          <w:sz w:val="22"/>
          <w:szCs w:val="22"/>
        </w:rPr>
        <w:t>.</w:t>
      </w:r>
    </w:p>
    <w:p w:rsidR="00BE78F5" w:rsidRPr="000957A0" w:rsidRDefault="00BE78F5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FC2EF2" w:rsidRPr="000957A0" w:rsidRDefault="00A27B99" w:rsidP="00FC2EF2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lastRenderedPageBreak/>
        <w:t>4/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Obě smluvní strany se zavazují k mlčenlivosti a k znepřístupnění všech důvěrných informací svěřených smluvním partnerům</w:t>
      </w:r>
      <w:r w:rsidR="00273182" w:rsidRPr="000957A0">
        <w:rPr>
          <w:rFonts w:ascii="Calibri" w:hAnsi="Calibri"/>
          <w:b w:val="0"/>
          <w:sz w:val="22"/>
          <w:szCs w:val="22"/>
        </w:rPr>
        <w:t xml:space="preserve"> a k zachování obchodního tajemství, jestliže s ním budou v souvislosti s touto smlouvou nebo jejím prováděním seznámeny</w:t>
      </w:r>
      <w:r w:rsidR="00BE78F5" w:rsidRPr="000957A0">
        <w:rPr>
          <w:rFonts w:ascii="Calibri" w:hAnsi="Calibri"/>
          <w:b w:val="0"/>
          <w:sz w:val="22"/>
          <w:szCs w:val="22"/>
        </w:rPr>
        <w:t>.</w:t>
      </w:r>
    </w:p>
    <w:p w:rsidR="00FC2EF2" w:rsidRPr="000957A0" w:rsidRDefault="00FC2EF2" w:rsidP="00FC2EF2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7E451A" w:rsidRPr="000957A0" w:rsidRDefault="00FC2EF2" w:rsidP="00FC2EF2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5</w:t>
      </w:r>
      <w:r w:rsidR="00A27B99" w:rsidRPr="000957A0">
        <w:rPr>
          <w:rFonts w:ascii="Calibri" w:hAnsi="Calibri"/>
          <w:b w:val="0"/>
          <w:sz w:val="22"/>
          <w:szCs w:val="22"/>
        </w:rPr>
        <w:t>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Všechny závazky, ujednání, povinnosti a práva vyplývající z této smlouvy o dílo se budou vztahovat a budou závazné i pro právní zástupce, právní nástupce a postupníky zde uvedených stran jako pro strany samé a všude, kde se tato smlouv</w:t>
      </w:r>
      <w:r w:rsidR="00273182" w:rsidRPr="000957A0">
        <w:rPr>
          <w:rFonts w:ascii="Calibri" w:hAnsi="Calibri"/>
          <w:b w:val="0"/>
          <w:sz w:val="22"/>
          <w:szCs w:val="22"/>
        </w:rPr>
        <w:t>a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zmiňuje o kterékoliv ze stran, bude toto platit i pro právní zástupce, právní nástupce a postupníky takové strany jako by šlo o ně samé. </w:t>
      </w:r>
      <w:r w:rsidR="007E451A" w:rsidRPr="000957A0">
        <w:rPr>
          <w:rFonts w:ascii="Calibri" w:hAnsi="Calibri"/>
          <w:b w:val="0"/>
          <w:sz w:val="22"/>
          <w:szCs w:val="22"/>
        </w:rPr>
        <w:t xml:space="preserve"> </w:t>
      </w:r>
      <w:r w:rsidR="0091031E" w:rsidRPr="000957A0">
        <w:rPr>
          <w:rFonts w:ascii="Calibri" w:hAnsi="Calibri"/>
          <w:b w:val="0"/>
          <w:sz w:val="22"/>
          <w:szCs w:val="22"/>
        </w:rPr>
        <w:t>Práva vzniklá z této smlouvy nesmí být postoupena bez předchozího písemného souhlasu druhé strany. Za písemnou formu nebude pro tento účel považována výměna e-mailových, či jiných elektronických zpráv</w:t>
      </w:r>
      <w:r w:rsidR="007E451A" w:rsidRPr="000957A0">
        <w:rPr>
          <w:rFonts w:ascii="Calibri" w:hAnsi="Calibri"/>
          <w:b w:val="0"/>
          <w:sz w:val="22"/>
          <w:szCs w:val="22"/>
        </w:rPr>
        <w:t>.</w:t>
      </w:r>
    </w:p>
    <w:p w:rsidR="00BE78F5" w:rsidRPr="000957A0" w:rsidRDefault="00BE78F5" w:rsidP="00BE78F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C41EC5" w:rsidRPr="000957A0" w:rsidRDefault="00A27B99" w:rsidP="00C41EC5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6/</w:t>
      </w:r>
      <w:r w:rsidR="00BE78F5" w:rsidRPr="000957A0">
        <w:rPr>
          <w:rFonts w:ascii="Calibri" w:hAnsi="Calibri"/>
          <w:b w:val="0"/>
          <w:sz w:val="22"/>
          <w:szCs w:val="22"/>
        </w:rPr>
        <w:t xml:space="preserve"> </w:t>
      </w:r>
      <w:r w:rsidR="00C41EC5" w:rsidRPr="000957A0">
        <w:rPr>
          <w:rFonts w:ascii="Calibri" w:hAnsi="Calibri"/>
          <w:b w:val="0"/>
          <w:sz w:val="22"/>
          <w:szCs w:val="22"/>
        </w:rPr>
        <w:t xml:space="preserve">Pokud nebylo v této smlouvě ujednáno jinak, řídí se právní poměry z ní vyplývající a vznikající </w:t>
      </w:r>
      <w:r w:rsidR="00A40857" w:rsidRPr="000957A0">
        <w:rPr>
          <w:rFonts w:ascii="Calibri" w:hAnsi="Calibri"/>
          <w:b w:val="0"/>
          <w:sz w:val="22"/>
          <w:szCs w:val="22"/>
        </w:rPr>
        <w:t>občanským zákoníkem.</w:t>
      </w:r>
    </w:p>
    <w:p w:rsidR="00A27B99" w:rsidRPr="000957A0" w:rsidRDefault="00A27B99" w:rsidP="00A27B99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A27B99" w:rsidRPr="000957A0" w:rsidRDefault="00A27B99" w:rsidP="00A27B99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7/ Tato smlouva je vyhotovena ve čtyřech stejnopisech</w:t>
      </w:r>
      <w:r w:rsidR="00707D66" w:rsidRPr="000957A0">
        <w:rPr>
          <w:rFonts w:ascii="Calibri" w:hAnsi="Calibri"/>
          <w:b w:val="0"/>
          <w:sz w:val="22"/>
          <w:szCs w:val="22"/>
        </w:rPr>
        <w:t>,</w:t>
      </w:r>
      <w:r w:rsidRPr="000957A0">
        <w:rPr>
          <w:rFonts w:ascii="Calibri" w:hAnsi="Calibri"/>
          <w:b w:val="0"/>
          <w:sz w:val="22"/>
          <w:szCs w:val="22"/>
        </w:rPr>
        <w:t xml:space="preserve"> z nichž každá strana obdrží po dvou a nabývá </w:t>
      </w:r>
      <w:r w:rsidR="006531CC" w:rsidRPr="000957A0">
        <w:rPr>
          <w:rFonts w:ascii="Calibri" w:hAnsi="Calibri"/>
          <w:b w:val="0"/>
          <w:sz w:val="22"/>
          <w:szCs w:val="22"/>
        </w:rPr>
        <w:t>účinnosti</w:t>
      </w:r>
      <w:r w:rsidR="007E451A" w:rsidRPr="000957A0">
        <w:rPr>
          <w:rFonts w:ascii="Calibri" w:hAnsi="Calibri"/>
          <w:b w:val="0"/>
          <w:sz w:val="22"/>
          <w:szCs w:val="22"/>
        </w:rPr>
        <w:t xml:space="preserve"> dnem podpisu </w:t>
      </w:r>
      <w:r w:rsidRPr="000957A0">
        <w:rPr>
          <w:rFonts w:ascii="Calibri" w:hAnsi="Calibri"/>
          <w:b w:val="0"/>
          <w:sz w:val="22"/>
          <w:szCs w:val="22"/>
        </w:rPr>
        <w:t>oprávněných zástupců stran na znamení souhlasu s jejím obsahem. Obě strany prohlašují, že došlo k dohodě v celém rozsahu.</w:t>
      </w:r>
    </w:p>
    <w:p w:rsidR="00A27B99" w:rsidRPr="000957A0" w:rsidRDefault="00A27B99" w:rsidP="00A27B99">
      <w:pPr>
        <w:pStyle w:val="Zkladntext"/>
        <w:tabs>
          <w:tab w:val="left" w:pos="540"/>
        </w:tabs>
        <w:jc w:val="both"/>
        <w:rPr>
          <w:rFonts w:ascii="Calibri" w:hAnsi="Calibri"/>
          <w:b w:val="0"/>
          <w:sz w:val="22"/>
          <w:szCs w:val="22"/>
        </w:rPr>
      </w:pPr>
    </w:p>
    <w:p w:rsidR="00A27B99" w:rsidRPr="000957A0" w:rsidRDefault="006531CC" w:rsidP="00B05EF5">
      <w:pPr>
        <w:pStyle w:val="Zkladntext"/>
        <w:tabs>
          <w:tab w:val="left" w:pos="540"/>
        </w:tabs>
        <w:spacing w:after="120"/>
        <w:jc w:val="both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>8/</w:t>
      </w:r>
      <w:r w:rsidR="00A27B99" w:rsidRPr="000957A0">
        <w:rPr>
          <w:rFonts w:ascii="Calibri" w:hAnsi="Calibri"/>
          <w:b w:val="0"/>
          <w:sz w:val="22"/>
          <w:szCs w:val="22"/>
        </w:rPr>
        <w:t xml:space="preserve"> Přílohy </w:t>
      </w:r>
      <w:r w:rsidR="00B05EF5" w:rsidRPr="000957A0">
        <w:rPr>
          <w:rFonts w:ascii="Calibri" w:hAnsi="Calibri"/>
          <w:b w:val="0"/>
          <w:sz w:val="22"/>
          <w:szCs w:val="22"/>
        </w:rPr>
        <w:t>Smlouvy o dílo</w:t>
      </w:r>
      <w:r w:rsidR="00A27B99" w:rsidRPr="000957A0">
        <w:rPr>
          <w:rFonts w:ascii="Calibri" w:hAnsi="Calibri"/>
          <w:b w:val="0"/>
          <w:sz w:val="22"/>
          <w:szCs w:val="22"/>
        </w:rPr>
        <w:t>:</w:t>
      </w:r>
    </w:p>
    <w:p w:rsidR="005259B6" w:rsidRPr="000957A0" w:rsidRDefault="005259B6" w:rsidP="005179CE">
      <w:pPr>
        <w:pStyle w:val="Zkladntext"/>
        <w:tabs>
          <w:tab w:val="left" w:pos="540"/>
        </w:tabs>
        <w:spacing w:after="60"/>
        <w:ind w:left="1276" w:hanging="1276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 xml:space="preserve">Příloha č. 1: </w:t>
      </w:r>
      <w:r w:rsidR="00273AF5" w:rsidRPr="000957A0">
        <w:rPr>
          <w:rFonts w:ascii="Calibri" w:hAnsi="Calibri"/>
          <w:b w:val="0"/>
          <w:sz w:val="22"/>
          <w:szCs w:val="22"/>
        </w:rPr>
        <w:t>Obchodní</w:t>
      </w:r>
      <w:r w:rsidRPr="000957A0">
        <w:rPr>
          <w:rFonts w:ascii="Calibri" w:hAnsi="Calibri"/>
          <w:b w:val="0"/>
          <w:sz w:val="22"/>
          <w:szCs w:val="22"/>
        </w:rPr>
        <w:t xml:space="preserve"> podmínky Vodovody a kanalizace </w:t>
      </w:r>
      <w:r w:rsidR="00273AF5" w:rsidRPr="000957A0">
        <w:rPr>
          <w:rFonts w:ascii="Calibri" w:hAnsi="Calibri"/>
          <w:b w:val="0"/>
          <w:sz w:val="22"/>
          <w:szCs w:val="22"/>
        </w:rPr>
        <w:t>Pardubice</w:t>
      </w:r>
      <w:r w:rsidRPr="000957A0">
        <w:rPr>
          <w:rFonts w:ascii="Calibri" w:hAnsi="Calibri"/>
          <w:b w:val="0"/>
          <w:sz w:val="22"/>
          <w:szCs w:val="22"/>
        </w:rPr>
        <w:t>, a.s.</w:t>
      </w:r>
      <w:r w:rsidR="005179CE" w:rsidRPr="000957A0">
        <w:rPr>
          <w:rFonts w:ascii="Calibri" w:hAnsi="Calibri"/>
          <w:b w:val="0"/>
          <w:sz w:val="22"/>
          <w:szCs w:val="22"/>
        </w:rPr>
        <w:t xml:space="preserve"> ze dne </w:t>
      </w:r>
      <w:r w:rsidR="00273AF5" w:rsidRPr="000957A0">
        <w:rPr>
          <w:rFonts w:ascii="Calibri" w:hAnsi="Calibri"/>
          <w:b w:val="0"/>
          <w:sz w:val="22"/>
          <w:szCs w:val="22"/>
        </w:rPr>
        <w:t>1</w:t>
      </w:r>
      <w:r w:rsidR="005179CE" w:rsidRPr="000957A0">
        <w:rPr>
          <w:rFonts w:ascii="Calibri" w:hAnsi="Calibri"/>
          <w:b w:val="0"/>
          <w:sz w:val="22"/>
          <w:szCs w:val="22"/>
        </w:rPr>
        <w:t xml:space="preserve">. </w:t>
      </w:r>
      <w:r w:rsidR="008C4994" w:rsidRPr="000957A0">
        <w:rPr>
          <w:rFonts w:ascii="Calibri" w:hAnsi="Calibri"/>
          <w:b w:val="0"/>
          <w:sz w:val="22"/>
          <w:szCs w:val="22"/>
        </w:rPr>
        <w:t>ledna 2014</w:t>
      </w:r>
    </w:p>
    <w:p w:rsidR="00B05EF5" w:rsidRDefault="00B05EF5" w:rsidP="00B05EF5">
      <w:pPr>
        <w:pStyle w:val="Zkladntext"/>
        <w:tabs>
          <w:tab w:val="left" w:pos="540"/>
        </w:tabs>
        <w:spacing w:after="60"/>
        <w:rPr>
          <w:rFonts w:ascii="Calibri" w:hAnsi="Calibri"/>
          <w:b w:val="0"/>
          <w:sz w:val="22"/>
          <w:szCs w:val="22"/>
        </w:rPr>
      </w:pPr>
      <w:r w:rsidRPr="000957A0">
        <w:rPr>
          <w:rFonts w:ascii="Calibri" w:hAnsi="Calibri"/>
          <w:b w:val="0"/>
          <w:sz w:val="22"/>
          <w:szCs w:val="22"/>
        </w:rPr>
        <w:t xml:space="preserve">Příloha č. </w:t>
      </w:r>
      <w:r w:rsidR="008C4994" w:rsidRPr="000957A0">
        <w:rPr>
          <w:rFonts w:ascii="Calibri" w:hAnsi="Calibri"/>
          <w:b w:val="0"/>
          <w:sz w:val="22"/>
          <w:szCs w:val="22"/>
        </w:rPr>
        <w:t>2</w:t>
      </w:r>
      <w:r w:rsidRPr="000957A0">
        <w:rPr>
          <w:rFonts w:ascii="Calibri" w:hAnsi="Calibri"/>
          <w:b w:val="0"/>
          <w:sz w:val="22"/>
          <w:szCs w:val="22"/>
        </w:rPr>
        <w:t xml:space="preserve">: </w:t>
      </w:r>
      <w:r w:rsidR="0067028D">
        <w:rPr>
          <w:rFonts w:ascii="Calibri" w:hAnsi="Calibri"/>
          <w:b w:val="0"/>
          <w:sz w:val="22"/>
          <w:szCs w:val="22"/>
        </w:rPr>
        <w:t>Harmonogram postupu prací</w:t>
      </w:r>
    </w:p>
    <w:p w:rsidR="003F2F77" w:rsidRPr="00884EF8" w:rsidRDefault="003F2F77" w:rsidP="00B05EF5">
      <w:pPr>
        <w:pStyle w:val="Zkladntext"/>
        <w:tabs>
          <w:tab w:val="left" w:pos="540"/>
        </w:tabs>
        <w:spacing w:after="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Příloha č. 3: </w:t>
      </w:r>
      <w:r w:rsidR="00985FD2" w:rsidRPr="00884EF8">
        <w:rPr>
          <w:rFonts w:ascii="Calibri" w:hAnsi="Calibri"/>
          <w:b w:val="0"/>
          <w:sz w:val="22"/>
          <w:szCs w:val="22"/>
        </w:rPr>
        <w:t>Oceněný soupis stavebních prací, dodávek a služeb</w:t>
      </w:r>
      <w:r w:rsidR="00992059" w:rsidRPr="00884EF8">
        <w:rPr>
          <w:rFonts w:ascii="Calibri" w:hAnsi="Calibri"/>
          <w:b w:val="0"/>
          <w:sz w:val="22"/>
          <w:szCs w:val="22"/>
        </w:rPr>
        <w:t xml:space="preserve"> (doplněný položkový rozpočet)</w:t>
      </w:r>
    </w:p>
    <w:p w:rsidR="00273AF5" w:rsidRPr="000957A0" w:rsidRDefault="00273AF5" w:rsidP="00AA5BDF">
      <w:pPr>
        <w:pStyle w:val="Zkladntext"/>
        <w:tabs>
          <w:tab w:val="left" w:pos="540"/>
        </w:tabs>
        <w:spacing w:after="60"/>
        <w:rPr>
          <w:rFonts w:ascii="Calibri" w:hAnsi="Calibri"/>
          <w:b w:val="0"/>
          <w:sz w:val="22"/>
          <w:szCs w:val="22"/>
        </w:rPr>
      </w:pPr>
    </w:p>
    <w:p w:rsidR="00273AF5" w:rsidRPr="000957A0" w:rsidRDefault="00273AF5" w:rsidP="00AA5BDF">
      <w:pPr>
        <w:pStyle w:val="Zkladntext"/>
        <w:tabs>
          <w:tab w:val="left" w:pos="540"/>
        </w:tabs>
        <w:spacing w:after="60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23A2" w:rsidRPr="000957A0" w:rsidTr="00034A7E">
        <w:tc>
          <w:tcPr>
            <w:tcW w:w="4606" w:type="dxa"/>
          </w:tcPr>
          <w:p w:rsidR="00E023A2" w:rsidRPr="000957A0" w:rsidRDefault="00E023A2" w:rsidP="00273AF5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>V </w:t>
            </w:r>
            <w:r w:rsidR="00273AF5" w:rsidRPr="000957A0">
              <w:rPr>
                <w:rFonts w:ascii="Calibri" w:hAnsi="Calibri"/>
                <w:b w:val="0"/>
                <w:sz w:val="22"/>
                <w:szCs w:val="22"/>
              </w:rPr>
              <w:t>Pardubicích</w:t>
            </w:r>
            <w:r w:rsidRPr="000957A0">
              <w:rPr>
                <w:rFonts w:ascii="Calibri" w:hAnsi="Calibri"/>
                <w:b w:val="0"/>
                <w:sz w:val="22"/>
                <w:szCs w:val="22"/>
              </w:rPr>
              <w:t xml:space="preserve"> dne ………</w:t>
            </w:r>
            <w:r w:rsidR="0075109B" w:rsidRPr="000957A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E023A2" w:rsidRPr="000957A0" w:rsidRDefault="00E023A2" w:rsidP="00E84AAF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 xml:space="preserve">V </w:t>
            </w:r>
            <w:r w:rsidR="00D44EBE">
              <w:rPr>
                <w:rFonts w:ascii="Calibri" w:hAnsi="Calibri"/>
                <w:b w:val="0"/>
                <w:sz w:val="22"/>
                <w:szCs w:val="22"/>
              </w:rPr>
              <w:t xml:space="preserve">Pardubicích dne </w:t>
            </w:r>
            <w:proofErr w:type="gramStart"/>
            <w:r w:rsidR="00E84AAF">
              <w:rPr>
                <w:rFonts w:ascii="Calibri" w:hAnsi="Calibri"/>
                <w:b w:val="0"/>
                <w:sz w:val="22"/>
                <w:szCs w:val="22"/>
              </w:rPr>
              <w:t>22</w:t>
            </w:r>
            <w:r w:rsidR="00D44EBE">
              <w:rPr>
                <w:rFonts w:ascii="Calibri" w:hAnsi="Calibri"/>
                <w:b w:val="0"/>
                <w:sz w:val="22"/>
                <w:szCs w:val="22"/>
              </w:rPr>
              <w:t>.2.2017</w:t>
            </w:r>
            <w:proofErr w:type="gramEnd"/>
          </w:p>
        </w:tc>
      </w:tr>
      <w:tr w:rsidR="00E023A2" w:rsidRPr="000957A0" w:rsidTr="00034A7E">
        <w:trPr>
          <w:trHeight w:val="414"/>
        </w:trPr>
        <w:tc>
          <w:tcPr>
            <w:tcW w:w="4606" w:type="dxa"/>
          </w:tcPr>
          <w:p w:rsidR="00E023A2" w:rsidRPr="000957A0" w:rsidRDefault="00E023A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5BDF" w:rsidRPr="000957A0" w:rsidRDefault="00AA5BDF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C61440" w:rsidRPr="000957A0" w:rsidRDefault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>Za objednatele:</w:t>
            </w:r>
          </w:p>
        </w:tc>
        <w:tc>
          <w:tcPr>
            <w:tcW w:w="4606" w:type="dxa"/>
          </w:tcPr>
          <w:p w:rsidR="00E023A2" w:rsidRPr="000957A0" w:rsidRDefault="00E023A2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5BDF" w:rsidRPr="000957A0" w:rsidRDefault="00AA5BDF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C61440" w:rsidRPr="000957A0" w:rsidRDefault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>Za zhotovitele:</w:t>
            </w:r>
          </w:p>
        </w:tc>
      </w:tr>
      <w:tr w:rsidR="00974D19" w:rsidRPr="000957A0" w:rsidTr="00034A7E">
        <w:trPr>
          <w:trHeight w:val="561"/>
        </w:trPr>
        <w:tc>
          <w:tcPr>
            <w:tcW w:w="4606" w:type="dxa"/>
          </w:tcPr>
          <w:p w:rsidR="00974D19" w:rsidRPr="000957A0" w:rsidRDefault="00974D19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974D19" w:rsidRDefault="00974D19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05CF7" w:rsidRDefault="00A05CF7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05CF7" w:rsidRDefault="00A05CF7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Pr="000957A0" w:rsidRDefault="00D44EBE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5BDF" w:rsidRPr="000957A0" w:rsidRDefault="00AA5BDF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5179CE" w:rsidRPr="000957A0" w:rsidRDefault="005179CE" w:rsidP="00C61440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974D19" w:rsidRPr="000957A0" w:rsidRDefault="00974D19" w:rsidP="00537916">
            <w:pPr>
              <w:jc w:val="both"/>
              <w:rPr>
                <w:rFonts w:ascii="Calibri" w:hAnsi="Calibri"/>
                <w:b/>
                <w:szCs w:val="22"/>
              </w:rPr>
            </w:pPr>
            <w:r w:rsidRPr="000957A0">
              <w:rPr>
                <w:rFonts w:ascii="Calibri" w:hAnsi="Calibri"/>
                <w:b/>
                <w:szCs w:val="22"/>
              </w:rPr>
              <w:t>………………………………………</w:t>
            </w:r>
          </w:p>
        </w:tc>
        <w:tc>
          <w:tcPr>
            <w:tcW w:w="4606" w:type="dxa"/>
          </w:tcPr>
          <w:p w:rsidR="00974D19" w:rsidRPr="000957A0" w:rsidRDefault="00974D19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974D19" w:rsidRPr="000957A0" w:rsidRDefault="00974D19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5179CE" w:rsidRDefault="005179CE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05CF7" w:rsidRDefault="00A05CF7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05CF7" w:rsidRDefault="00A05CF7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Default="00D44EBE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44EBE" w:rsidRPr="000957A0" w:rsidRDefault="00D44EBE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A5BDF" w:rsidRPr="000957A0" w:rsidRDefault="00AA5BDF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974D19" w:rsidRPr="000957A0" w:rsidRDefault="00974D19" w:rsidP="00974D19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</w:t>
            </w:r>
          </w:p>
        </w:tc>
      </w:tr>
      <w:tr w:rsidR="00974D19" w:rsidRPr="000957A0" w:rsidTr="00034A7E">
        <w:tc>
          <w:tcPr>
            <w:tcW w:w="4606" w:type="dxa"/>
          </w:tcPr>
          <w:p w:rsidR="00974D19" w:rsidRPr="000957A0" w:rsidRDefault="00974D19" w:rsidP="00A15673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 xml:space="preserve">Ing. </w:t>
            </w:r>
            <w:r w:rsidR="00A15673">
              <w:rPr>
                <w:rFonts w:ascii="Calibri" w:hAnsi="Calibri"/>
                <w:b w:val="0"/>
                <w:sz w:val="22"/>
                <w:szCs w:val="22"/>
              </w:rPr>
              <w:t>Josef Fedák</w:t>
            </w:r>
          </w:p>
        </w:tc>
        <w:tc>
          <w:tcPr>
            <w:tcW w:w="4606" w:type="dxa"/>
          </w:tcPr>
          <w:p w:rsidR="00974D19" w:rsidRPr="000957A0" w:rsidRDefault="00D44EBE" w:rsidP="00D44EBE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Pavel Formánek</w:t>
            </w:r>
          </w:p>
        </w:tc>
      </w:tr>
      <w:tr w:rsidR="00974D19" w:rsidRPr="000957A0" w:rsidTr="00034A7E">
        <w:tc>
          <w:tcPr>
            <w:tcW w:w="4606" w:type="dxa"/>
          </w:tcPr>
          <w:p w:rsidR="00974D19" w:rsidRPr="000957A0" w:rsidRDefault="00A15673" w:rsidP="00273AF5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místo</w:t>
            </w:r>
            <w:r w:rsidR="00974D19" w:rsidRPr="000957A0">
              <w:rPr>
                <w:rFonts w:ascii="Calibri" w:hAnsi="Calibri"/>
                <w:b w:val="0"/>
                <w:sz w:val="22"/>
                <w:szCs w:val="22"/>
              </w:rPr>
              <w:t>předseda představenstva</w:t>
            </w:r>
          </w:p>
        </w:tc>
        <w:tc>
          <w:tcPr>
            <w:tcW w:w="4606" w:type="dxa"/>
          </w:tcPr>
          <w:p w:rsidR="00974D19" w:rsidRPr="000957A0" w:rsidRDefault="00D44EBE" w:rsidP="00D44EBE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ředitel</w:t>
            </w:r>
          </w:p>
        </w:tc>
      </w:tr>
      <w:tr w:rsidR="00974D19" w:rsidRPr="000957A0" w:rsidTr="00034A7E">
        <w:tc>
          <w:tcPr>
            <w:tcW w:w="4606" w:type="dxa"/>
          </w:tcPr>
          <w:p w:rsidR="00974D19" w:rsidRPr="000957A0" w:rsidRDefault="00974D19" w:rsidP="00273AF5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 w:rsidRPr="000957A0">
              <w:rPr>
                <w:rFonts w:ascii="Calibri" w:hAnsi="Calibri"/>
                <w:b w:val="0"/>
                <w:sz w:val="22"/>
                <w:szCs w:val="22"/>
              </w:rPr>
              <w:t xml:space="preserve">Vodovody a kanalizace </w:t>
            </w:r>
            <w:r w:rsidR="00273AF5" w:rsidRPr="000957A0">
              <w:rPr>
                <w:rFonts w:ascii="Calibri" w:hAnsi="Calibri"/>
                <w:b w:val="0"/>
                <w:sz w:val="22"/>
                <w:szCs w:val="22"/>
              </w:rPr>
              <w:t>Pardubice</w:t>
            </w:r>
            <w:r w:rsidRPr="000957A0">
              <w:rPr>
                <w:rFonts w:ascii="Calibri" w:hAnsi="Calibri"/>
                <w:b w:val="0"/>
                <w:sz w:val="22"/>
                <w:szCs w:val="22"/>
              </w:rPr>
              <w:t>, a.s.</w:t>
            </w:r>
          </w:p>
        </w:tc>
        <w:tc>
          <w:tcPr>
            <w:tcW w:w="4606" w:type="dxa"/>
          </w:tcPr>
          <w:p w:rsidR="00974D19" w:rsidRPr="000957A0" w:rsidRDefault="00D44EBE" w:rsidP="00D44EBE">
            <w:pPr>
              <w:pStyle w:val="Zkladn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Agrostavu Pardubice, a.s.</w:t>
            </w:r>
          </w:p>
        </w:tc>
      </w:tr>
    </w:tbl>
    <w:p w:rsidR="00200EE6" w:rsidRPr="000957A0" w:rsidRDefault="00200EE6" w:rsidP="00C61440">
      <w:pPr>
        <w:pStyle w:val="Zkladntext"/>
        <w:rPr>
          <w:rFonts w:ascii="Calibri" w:hAnsi="Calibri"/>
          <w:b w:val="0"/>
          <w:sz w:val="22"/>
          <w:szCs w:val="22"/>
        </w:rPr>
      </w:pPr>
    </w:p>
    <w:sectPr w:rsidR="00200EE6" w:rsidRPr="000957A0" w:rsidSect="00203657">
      <w:headerReference w:type="default" r:id="rId9"/>
      <w:footerReference w:type="default" r:id="rId10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7B" w:rsidRDefault="0083167B">
      <w:r>
        <w:separator/>
      </w:r>
    </w:p>
  </w:endnote>
  <w:endnote w:type="continuationSeparator" w:id="0">
    <w:p w:rsidR="0083167B" w:rsidRDefault="0083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9" w:rsidRPr="00B01A69" w:rsidRDefault="000C2129">
    <w:pPr>
      <w:pStyle w:val="Zpat"/>
      <w:pBdr>
        <w:bottom w:val="single" w:sz="6" w:space="1" w:color="auto"/>
      </w:pBdr>
      <w:rPr>
        <w:rFonts w:ascii="Calibri" w:hAnsi="Calibri"/>
        <w:i/>
        <w:sz w:val="16"/>
      </w:rPr>
    </w:pPr>
  </w:p>
  <w:p w:rsidR="000C2129" w:rsidRPr="00B01A69" w:rsidRDefault="000C2129">
    <w:pPr>
      <w:pStyle w:val="Zpat"/>
      <w:rPr>
        <w:rFonts w:ascii="Calibri" w:hAnsi="Calibri"/>
        <w:i/>
        <w:sz w:val="16"/>
      </w:rPr>
    </w:pPr>
  </w:p>
  <w:p w:rsidR="000C2129" w:rsidRPr="00B01A69" w:rsidRDefault="005C43A6">
    <w:pPr>
      <w:pStyle w:val="Zpat"/>
      <w:rPr>
        <w:rStyle w:val="slostrnky"/>
        <w:rFonts w:ascii="Calibri" w:hAnsi="Calibri"/>
      </w:rPr>
    </w:pPr>
    <w:r w:rsidRPr="00B01A69">
      <w:rPr>
        <w:rFonts w:ascii="Calibri" w:hAnsi="Calibri"/>
        <w:i/>
        <w:sz w:val="16"/>
      </w:rPr>
      <w:t xml:space="preserve">Smlouva o dílo -  </w:t>
    </w:r>
    <w:r w:rsidR="00C57700" w:rsidRPr="00C57700">
      <w:rPr>
        <w:rFonts w:ascii="Calibri" w:hAnsi="Calibri"/>
        <w:i/>
        <w:sz w:val="16"/>
      </w:rPr>
      <w:t xml:space="preserve">Holice, ul. Kpt. Jaroše a Mjr. </w:t>
    </w:r>
    <w:proofErr w:type="spellStart"/>
    <w:r w:rsidR="00C57700" w:rsidRPr="00C57700">
      <w:rPr>
        <w:rFonts w:ascii="Calibri" w:hAnsi="Calibri"/>
        <w:i/>
        <w:sz w:val="16"/>
      </w:rPr>
      <w:t>Baumanna</w:t>
    </w:r>
    <w:proofErr w:type="spellEnd"/>
    <w:r w:rsidR="00C57700" w:rsidRPr="00C57700">
      <w:rPr>
        <w:rFonts w:ascii="Calibri" w:hAnsi="Calibri"/>
        <w:i/>
        <w:sz w:val="16"/>
      </w:rPr>
      <w:t xml:space="preserve"> – kanalizace, vodovod</w:t>
    </w:r>
    <w:r w:rsidR="000C2129" w:rsidRPr="00B01A69">
      <w:rPr>
        <w:rFonts w:ascii="Calibri" w:hAnsi="Calibri"/>
        <w:i/>
        <w:sz w:val="16"/>
      </w:rPr>
      <w:tab/>
    </w:r>
    <w:r w:rsidR="000C2129" w:rsidRPr="00B01A69">
      <w:rPr>
        <w:rFonts w:ascii="Calibri" w:hAnsi="Calibri"/>
        <w:i/>
        <w:sz w:val="16"/>
      </w:rPr>
      <w:tab/>
      <w:t xml:space="preserve"> </w:t>
    </w:r>
    <w:r w:rsidR="000C2129" w:rsidRPr="00B01A69">
      <w:rPr>
        <w:rStyle w:val="slostrnky"/>
        <w:rFonts w:ascii="Calibri" w:hAnsi="Calibri"/>
        <w:i/>
        <w:sz w:val="16"/>
      </w:rPr>
      <w:t xml:space="preserve">Strana </w:t>
    </w:r>
    <w:r w:rsidR="000C2129" w:rsidRPr="00B01A69">
      <w:rPr>
        <w:rStyle w:val="slostrnky"/>
        <w:rFonts w:ascii="Calibri" w:hAnsi="Calibri"/>
        <w:i/>
        <w:sz w:val="16"/>
      </w:rPr>
      <w:fldChar w:fldCharType="begin"/>
    </w:r>
    <w:r w:rsidR="000C2129" w:rsidRPr="00B01A69">
      <w:rPr>
        <w:rStyle w:val="slostrnky"/>
        <w:rFonts w:ascii="Calibri" w:hAnsi="Calibri"/>
        <w:i/>
        <w:sz w:val="16"/>
      </w:rPr>
      <w:instrText xml:space="preserve"> PAGE </w:instrText>
    </w:r>
    <w:r w:rsidR="000C2129" w:rsidRPr="00B01A69">
      <w:rPr>
        <w:rStyle w:val="slostrnky"/>
        <w:rFonts w:ascii="Calibri" w:hAnsi="Calibri"/>
        <w:i/>
        <w:sz w:val="16"/>
      </w:rPr>
      <w:fldChar w:fldCharType="separate"/>
    </w:r>
    <w:r w:rsidR="00FA3AF1">
      <w:rPr>
        <w:rStyle w:val="slostrnky"/>
        <w:rFonts w:ascii="Calibri" w:hAnsi="Calibri"/>
        <w:i/>
        <w:noProof/>
        <w:sz w:val="16"/>
      </w:rPr>
      <w:t>4</w:t>
    </w:r>
    <w:r w:rsidR="000C2129" w:rsidRPr="00B01A69">
      <w:rPr>
        <w:rStyle w:val="slostrnky"/>
        <w:rFonts w:ascii="Calibri" w:hAnsi="Calibri"/>
        <w:i/>
        <w:sz w:val="16"/>
      </w:rPr>
      <w:fldChar w:fldCharType="end"/>
    </w:r>
    <w:r w:rsidR="000C2129" w:rsidRPr="00B01A69">
      <w:rPr>
        <w:rStyle w:val="slostrnky"/>
        <w:rFonts w:ascii="Calibri" w:hAnsi="Calibri"/>
        <w:i/>
        <w:sz w:val="16"/>
      </w:rPr>
      <w:t>/</w:t>
    </w:r>
    <w:r w:rsidR="000C2129" w:rsidRPr="00B01A69">
      <w:rPr>
        <w:rStyle w:val="slostrnky"/>
        <w:rFonts w:ascii="Calibri" w:hAnsi="Calibri"/>
        <w:i/>
        <w:sz w:val="16"/>
      </w:rPr>
      <w:fldChar w:fldCharType="begin"/>
    </w:r>
    <w:r w:rsidR="000C2129" w:rsidRPr="00B01A69">
      <w:rPr>
        <w:rStyle w:val="slostrnky"/>
        <w:rFonts w:ascii="Calibri" w:hAnsi="Calibri"/>
        <w:i/>
        <w:sz w:val="16"/>
      </w:rPr>
      <w:instrText xml:space="preserve"> NUMPAGES </w:instrText>
    </w:r>
    <w:r w:rsidR="000C2129" w:rsidRPr="00B01A69">
      <w:rPr>
        <w:rStyle w:val="slostrnky"/>
        <w:rFonts w:ascii="Calibri" w:hAnsi="Calibri"/>
        <w:i/>
        <w:sz w:val="16"/>
      </w:rPr>
      <w:fldChar w:fldCharType="separate"/>
    </w:r>
    <w:r w:rsidR="00FA3AF1">
      <w:rPr>
        <w:rStyle w:val="slostrnky"/>
        <w:rFonts w:ascii="Calibri" w:hAnsi="Calibri"/>
        <w:i/>
        <w:noProof/>
        <w:sz w:val="16"/>
      </w:rPr>
      <w:t>7</w:t>
    </w:r>
    <w:r w:rsidR="000C2129" w:rsidRPr="00B01A69">
      <w:rPr>
        <w:rStyle w:val="slostrnky"/>
        <w:rFonts w:ascii="Calibri" w:hAnsi="Calibri"/>
        <w:i/>
        <w:sz w:val="16"/>
      </w:rPr>
      <w:fldChar w:fldCharType="end"/>
    </w:r>
    <w:r w:rsidR="000C2129" w:rsidRPr="00B01A69">
      <w:rPr>
        <w:rStyle w:val="slostrnky"/>
        <w:rFonts w:ascii="Calibri" w:hAnsi="Calibri"/>
        <w:i/>
        <w:sz w:val="16"/>
      </w:rPr>
      <w:t xml:space="preserve">  </w:t>
    </w:r>
    <w:r w:rsidR="000C2129" w:rsidRPr="00B01A69">
      <w:rPr>
        <w:rStyle w:val="slostrnky"/>
        <w:rFonts w:ascii="Calibri" w:hAnsi="Calibri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7B" w:rsidRDefault="0083167B">
      <w:r>
        <w:separator/>
      </w:r>
    </w:p>
  </w:footnote>
  <w:footnote w:type="continuationSeparator" w:id="0">
    <w:p w:rsidR="0083167B" w:rsidRDefault="0083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29" w:rsidRDefault="000C2129">
    <w:pPr>
      <w:pStyle w:val="Zhlav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D2FA9C"/>
    <w:lvl w:ilvl="0">
      <w:numFmt w:val="decimal"/>
      <w:lvlText w:val="*"/>
      <w:lvlJc w:val="left"/>
    </w:lvl>
  </w:abstractNum>
  <w:abstractNum w:abstractNumId="1">
    <w:nsid w:val="00A6037B"/>
    <w:multiLevelType w:val="multilevel"/>
    <w:tmpl w:val="523C5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17B74F8"/>
    <w:multiLevelType w:val="multilevel"/>
    <w:tmpl w:val="4D7CE5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68173A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67312AE"/>
    <w:multiLevelType w:val="hybridMultilevel"/>
    <w:tmpl w:val="B346229E"/>
    <w:lvl w:ilvl="0" w:tplc="016C0E2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4E0B27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6A1066D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6BCEF3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002814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832558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588C0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F080A5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88CF22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8B6604C"/>
    <w:multiLevelType w:val="hybridMultilevel"/>
    <w:tmpl w:val="E88E3470"/>
    <w:lvl w:ilvl="0" w:tplc="344A54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24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A4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6D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66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EC7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E0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21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988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974CD"/>
    <w:multiLevelType w:val="multilevel"/>
    <w:tmpl w:val="4DAC3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0EB72B60"/>
    <w:multiLevelType w:val="multilevel"/>
    <w:tmpl w:val="6DD02B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11E6894"/>
    <w:multiLevelType w:val="multilevel"/>
    <w:tmpl w:val="780CD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5B16818"/>
    <w:multiLevelType w:val="hybridMultilevel"/>
    <w:tmpl w:val="A34647DC"/>
    <w:lvl w:ilvl="0" w:tplc="F1D2C966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D10649D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E072293A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206AE6CC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AFAE33D6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E58A6400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BFC43EF8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18EEE2E2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A7341546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0">
    <w:nsid w:val="233F5FE6"/>
    <w:multiLevelType w:val="hybridMultilevel"/>
    <w:tmpl w:val="F606D58E"/>
    <w:lvl w:ilvl="0" w:tplc="66369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465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C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29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4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C9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4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1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2C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F7121"/>
    <w:multiLevelType w:val="multilevel"/>
    <w:tmpl w:val="B1489A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6F37E69"/>
    <w:multiLevelType w:val="multilevel"/>
    <w:tmpl w:val="AA96CF88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784E51"/>
    <w:multiLevelType w:val="hybridMultilevel"/>
    <w:tmpl w:val="5F7A31F2"/>
    <w:lvl w:ilvl="0" w:tplc="6D2A6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0E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069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28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1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A3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A0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EF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6E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05ECF"/>
    <w:multiLevelType w:val="singleLevel"/>
    <w:tmpl w:val="0FD6C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EB7F53"/>
    <w:multiLevelType w:val="multilevel"/>
    <w:tmpl w:val="AC025580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894C0E"/>
    <w:multiLevelType w:val="hybridMultilevel"/>
    <w:tmpl w:val="B3ECDE40"/>
    <w:lvl w:ilvl="0" w:tplc="BF080A70">
      <w:start w:val="1"/>
      <w:numFmt w:val="decimal"/>
      <w:lvlText w:val="%1."/>
      <w:lvlJc w:val="left"/>
      <w:pPr>
        <w:ind w:left="371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2D1006C9"/>
    <w:multiLevelType w:val="hybridMultilevel"/>
    <w:tmpl w:val="D8861768"/>
    <w:lvl w:ilvl="0" w:tplc="79B69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C2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3AA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0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ED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C1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A7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2D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8F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4509F"/>
    <w:multiLevelType w:val="hybridMultilevel"/>
    <w:tmpl w:val="548ABF38"/>
    <w:lvl w:ilvl="0" w:tplc="981CD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0E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E2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67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4D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0A9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0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89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924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349ED"/>
    <w:multiLevelType w:val="hybridMultilevel"/>
    <w:tmpl w:val="92D68714"/>
    <w:lvl w:ilvl="0" w:tplc="CD78F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05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C04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6D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4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20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20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E3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85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155CA"/>
    <w:multiLevelType w:val="hybridMultilevel"/>
    <w:tmpl w:val="CB783C74"/>
    <w:lvl w:ilvl="0" w:tplc="801AC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D859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329E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3E3F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ECAD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138BB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D831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1668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0A07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2A568E"/>
    <w:multiLevelType w:val="hybridMultilevel"/>
    <w:tmpl w:val="AFE20210"/>
    <w:lvl w:ilvl="0" w:tplc="37ECD0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84CF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946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8E1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96BB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6E2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694C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BE90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0FC8A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686672"/>
    <w:multiLevelType w:val="hybridMultilevel"/>
    <w:tmpl w:val="E4B44DD2"/>
    <w:lvl w:ilvl="0" w:tplc="EB7442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A9ABA2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B2E7AE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C864B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621B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686732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1F8445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AE761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3787EB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DC57E4B"/>
    <w:multiLevelType w:val="multilevel"/>
    <w:tmpl w:val="A13C1E60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0F670FA"/>
    <w:multiLevelType w:val="multilevel"/>
    <w:tmpl w:val="D14275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12D99"/>
    <w:multiLevelType w:val="multilevel"/>
    <w:tmpl w:val="28467C54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>
    <w:nsid w:val="46FF7AF2"/>
    <w:multiLevelType w:val="hybridMultilevel"/>
    <w:tmpl w:val="CA6C2094"/>
    <w:lvl w:ilvl="0" w:tplc="040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499C18A8"/>
    <w:multiLevelType w:val="hybridMultilevel"/>
    <w:tmpl w:val="F25C5208"/>
    <w:lvl w:ilvl="0" w:tplc="F1CE2E7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770ABF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28AA30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54CA85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6A0497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2E3EB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C6E2B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BBEA44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BD0811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E5C6824"/>
    <w:multiLevelType w:val="hybridMultilevel"/>
    <w:tmpl w:val="F998D2BE"/>
    <w:lvl w:ilvl="0" w:tplc="011E284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FA4F96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588BF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424CE9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2C2842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8B4E60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B0DE2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881B5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CD05B9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009367A"/>
    <w:multiLevelType w:val="multilevel"/>
    <w:tmpl w:val="4CBC4E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2B3518B"/>
    <w:multiLevelType w:val="hybridMultilevel"/>
    <w:tmpl w:val="06D0B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F8006E"/>
    <w:multiLevelType w:val="multilevel"/>
    <w:tmpl w:val="55DA1E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58A91399"/>
    <w:multiLevelType w:val="hybridMultilevel"/>
    <w:tmpl w:val="460CC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7140C2"/>
    <w:multiLevelType w:val="hybridMultilevel"/>
    <w:tmpl w:val="14125EF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5E936C16"/>
    <w:multiLevelType w:val="hybridMultilevel"/>
    <w:tmpl w:val="F5A2DFD6"/>
    <w:lvl w:ilvl="0" w:tplc="56BC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2A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0D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8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84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45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8D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2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52943"/>
    <w:multiLevelType w:val="hybridMultilevel"/>
    <w:tmpl w:val="8FD090F0"/>
    <w:lvl w:ilvl="0" w:tplc="84A6681C">
      <w:start w:val="3"/>
      <w:numFmt w:val="upperRoman"/>
      <w:lvlText w:val="%1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815075F6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D3A28B5C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ADAACE28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62B883C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67F0BDE0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E32A502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46AC8DA8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DC80B416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6">
    <w:nsid w:val="632F507C"/>
    <w:multiLevelType w:val="hybridMultilevel"/>
    <w:tmpl w:val="654EBF00"/>
    <w:lvl w:ilvl="0" w:tplc="390CCC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A20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5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CC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5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AB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80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F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0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EF66DC"/>
    <w:multiLevelType w:val="hybridMultilevel"/>
    <w:tmpl w:val="FD94BE9E"/>
    <w:lvl w:ilvl="0" w:tplc="CEDEC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C0A0EC6"/>
    <w:multiLevelType w:val="multilevel"/>
    <w:tmpl w:val="D5720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E9F1170"/>
    <w:multiLevelType w:val="multilevel"/>
    <w:tmpl w:val="541E7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B5312A"/>
    <w:multiLevelType w:val="hybridMultilevel"/>
    <w:tmpl w:val="BD90CEB4"/>
    <w:lvl w:ilvl="0" w:tplc="17207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B66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43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EE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EB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1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2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0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62CD8"/>
    <w:multiLevelType w:val="multilevel"/>
    <w:tmpl w:val="3F425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8104AED"/>
    <w:multiLevelType w:val="hybridMultilevel"/>
    <w:tmpl w:val="618C9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C6EE6"/>
    <w:multiLevelType w:val="multilevel"/>
    <w:tmpl w:val="94142B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798775C8"/>
    <w:multiLevelType w:val="multilevel"/>
    <w:tmpl w:val="A8A67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CBD404C"/>
    <w:multiLevelType w:val="multilevel"/>
    <w:tmpl w:val="A95CB22E"/>
    <w:lvl w:ilvl="0">
      <w:start w:val="1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D05043C"/>
    <w:multiLevelType w:val="hybridMultilevel"/>
    <w:tmpl w:val="3A24FE50"/>
    <w:lvl w:ilvl="0" w:tplc="42645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4C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2A7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7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89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DA3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E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4C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44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4F0DDE"/>
    <w:multiLevelType w:val="multilevel"/>
    <w:tmpl w:val="61488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9"/>
  </w:num>
  <w:num w:numId="3">
    <w:abstractNumId w:val="10"/>
  </w:num>
  <w:num w:numId="4">
    <w:abstractNumId w:val="22"/>
  </w:num>
  <w:num w:numId="5">
    <w:abstractNumId w:val="4"/>
  </w:num>
  <w:num w:numId="6">
    <w:abstractNumId w:val="27"/>
  </w:num>
  <w:num w:numId="7">
    <w:abstractNumId w:val="28"/>
  </w:num>
  <w:num w:numId="8">
    <w:abstractNumId w:val="34"/>
  </w:num>
  <w:num w:numId="9">
    <w:abstractNumId w:val="36"/>
  </w:num>
  <w:num w:numId="10">
    <w:abstractNumId w:val="40"/>
  </w:num>
  <w:num w:numId="11">
    <w:abstractNumId w:val="13"/>
  </w:num>
  <w:num w:numId="12">
    <w:abstractNumId w:val="19"/>
  </w:num>
  <w:num w:numId="13">
    <w:abstractNumId w:val="2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4" w:hanging="28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95" w:hanging="284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23"/>
  </w:num>
  <w:num w:numId="18">
    <w:abstractNumId w:val="45"/>
  </w:num>
  <w:num w:numId="19">
    <w:abstractNumId w:val="15"/>
  </w:num>
  <w:num w:numId="20">
    <w:abstractNumId w:val="2"/>
  </w:num>
  <w:num w:numId="21">
    <w:abstractNumId w:val="44"/>
  </w:num>
  <w:num w:numId="22">
    <w:abstractNumId w:val="47"/>
  </w:num>
  <w:num w:numId="23">
    <w:abstractNumId w:val="11"/>
  </w:num>
  <w:num w:numId="24">
    <w:abstractNumId w:val="6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"/>
  </w:num>
  <w:num w:numId="30">
    <w:abstractNumId w:val="41"/>
  </w:num>
  <w:num w:numId="31">
    <w:abstractNumId w:val="43"/>
  </w:num>
  <w:num w:numId="32">
    <w:abstractNumId w:val="38"/>
  </w:num>
  <w:num w:numId="33">
    <w:abstractNumId w:val="7"/>
  </w:num>
  <w:num w:numId="34">
    <w:abstractNumId w:val="39"/>
  </w:num>
  <w:num w:numId="35">
    <w:abstractNumId w:val="5"/>
  </w:num>
  <w:num w:numId="36">
    <w:abstractNumId w:val="46"/>
  </w:num>
  <w:num w:numId="37">
    <w:abstractNumId w:val="18"/>
  </w:num>
  <w:num w:numId="38">
    <w:abstractNumId w:val="17"/>
  </w:num>
  <w:num w:numId="39">
    <w:abstractNumId w:val="24"/>
  </w:num>
  <w:num w:numId="40">
    <w:abstractNumId w:val="14"/>
  </w:num>
  <w:num w:numId="41">
    <w:abstractNumId w:val="20"/>
  </w:num>
  <w:num w:numId="42">
    <w:abstractNumId w:val="30"/>
  </w:num>
  <w:num w:numId="43">
    <w:abstractNumId w:val="32"/>
  </w:num>
  <w:num w:numId="44">
    <w:abstractNumId w:val="42"/>
  </w:num>
  <w:num w:numId="45">
    <w:abstractNumId w:val="29"/>
  </w:num>
  <w:num w:numId="46">
    <w:abstractNumId w:val="26"/>
  </w:num>
  <w:num w:numId="47">
    <w:abstractNumId w:val="37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EC"/>
    <w:rsid w:val="00012DE9"/>
    <w:rsid w:val="00013552"/>
    <w:rsid w:val="00013756"/>
    <w:rsid w:val="000143C6"/>
    <w:rsid w:val="00015F90"/>
    <w:rsid w:val="00021EC5"/>
    <w:rsid w:val="00023281"/>
    <w:rsid w:val="00025631"/>
    <w:rsid w:val="00034A7E"/>
    <w:rsid w:val="0003580C"/>
    <w:rsid w:val="000374E0"/>
    <w:rsid w:val="00040492"/>
    <w:rsid w:val="0004576F"/>
    <w:rsid w:val="000465B3"/>
    <w:rsid w:val="000466EB"/>
    <w:rsid w:val="00047989"/>
    <w:rsid w:val="00057D28"/>
    <w:rsid w:val="00066C93"/>
    <w:rsid w:val="00066CB0"/>
    <w:rsid w:val="0007400F"/>
    <w:rsid w:val="00074CF3"/>
    <w:rsid w:val="000756E7"/>
    <w:rsid w:val="00084462"/>
    <w:rsid w:val="000851A0"/>
    <w:rsid w:val="00085345"/>
    <w:rsid w:val="00086706"/>
    <w:rsid w:val="000957A0"/>
    <w:rsid w:val="000975D2"/>
    <w:rsid w:val="000A0698"/>
    <w:rsid w:val="000A307D"/>
    <w:rsid w:val="000A7D01"/>
    <w:rsid w:val="000B07CD"/>
    <w:rsid w:val="000B0CDC"/>
    <w:rsid w:val="000B3DCA"/>
    <w:rsid w:val="000B741A"/>
    <w:rsid w:val="000C2129"/>
    <w:rsid w:val="000C2F90"/>
    <w:rsid w:val="000C4C3B"/>
    <w:rsid w:val="000C5CEA"/>
    <w:rsid w:val="000C6B53"/>
    <w:rsid w:val="000D02F7"/>
    <w:rsid w:val="000D1FB5"/>
    <w:rsid w:val="000E059F"/>
    <w:rsid w:val="000E0BFB"/>
    <w:rsid w:val="000E0C3A"/>
    <w:rsid w:val="000E4810"/>
    <w:rsid w:val="000E63C3"/>
    <w:rsid w:val="000E73FA"/>
    <w:rsid w:val="000F073D"/>
    <w:rsid w:val="000F3DB6"/>
    <w:rsid w:val="000F5059"/>
    <w:rsid w:val="001142A2"/>
    <w:rsid w:val="00115BBC"/>
    <w:rsid w:val="001439D6"/>
    <w:rsid w:val="00155073"/>
    <w:rsid w:val="001577BE"/>
    <w:rsid w:val="00172078"/>
    <w:rsid w:val="0017568D"/>
    <w:rsid w:val="00182454"/>
    <w:rsid w:val="001A2040"/>
    <w:rsid w:val="001A5389"/>
    <w:rsid w:val="001A6EA8"/>
    <w:rsid w:val="001C42A1"/>
    <w:rsid w:val="001C5936"/>
    <w:rsid w:val="001D7242"/>
    <w:rsid w:val="001E3D14"/>
    <w:rsid w:val="001F2E0A"/>
    <w:rsid w:val="00200EE6"/>
    <w:rsid w:val="00200F4D"/>
    <w:rsid w:val="00203657"/>
    <w:rsid w:val="00203956"/>
    <w:rsid w:val="00207EE7"/>
    <w:rsid w:val="00215E7C"/>
    <w:rsid w:val="002243DB"/>
    <w:rsid w:val="00225AF3"/>
    <w:rsid w:val="00230C36"/>
    <w:rsid w:val="00231E84"/>
    <w:rsid w:val="002409D3"/>
    <w:rsid w:val="00245AD1"/>
    <w:rsid w:val="00246AFC"/>
    <w:rsid w:val="002472AD"/>
    <w:rsid w:val="002533A9"/>
    <w:rsid w:val="00262935"/>
    <w:rsid w:val="00267401"/>
    <w:rsid w:val="00273182"/>
    <w:rsid w:val="00273AF5"/>
    <w:rsid w:val="00275CCE"/>
    <w:rsid w:val="00281676"/>
    <w:rsid w:val="00284D4B"/>
    <w:rsid w:val="00291017"/>
    <w:rsid w:val="00293535"/>
    <w:rsid w:val="002946BC"/>
    <w:rsid w:val="00295409"/>
    <w:rsid w:val="002A1095"/>
    <w:rsid w:val="002A1691"/>
    <w:rsid w:val="002A4DDE"/>
    <w:rsid w:val="002B54DC"/>
    <w:rsid w:val="002B7890"/>
    <w:rsid w:val="002C150A"/>
    <w:rsid w:val="002C3C88"/>
    <w:rsid w:val="002C3E63"/>
    <w:rsid w:val="002C492C"/>
    <w:rsid w:val="002C64DC"/>
    <w:rsid w:val="002C6B7F"/>
    <w:rsid w:val="002D1DD8"/>
    <w:rsid w:val="002D50AA"/>
    <w:rsid w:val="002E016F"/>
    <w:rsid w:val="002E0272"/>
    <w:rsid w:val="002E6416"/>
    <w:rsid w:val="002F29BA"/>
    <w:rsid w:val="002F3A1F"/>
    <w:rsid w:val="002F748F"/>
    <w:rsid w:val="00304EB3"/>
    <w:rsid w:val="003115FC"/>
    <w:rsid w:val="00311908"/>
    <w:rsid w:val="00320388"/>
    <w:rsid w:val="00325DD6"/>
    <w:rsid w:val="003308F4"/>
    <w:rsid w:val="00332F07"/>
    <w:rsid w:val="00345BA1"/>
    <w:rsid w:val="00355133"/>
    <w:rsid w:val="0035693E"/>
    <w:rsid w:val="00364861"/>
    <w:rsid w:val="00365208"/>
    <w:rsid w:val="00370CDB"/>
    <w:rsid w:val="003726A4"/>
    <w:rsid w:val="003737E6"/>
    <w:rsid w:val="00377CF4"/>
    <w:rsid w:val="00380D1E"/>
    <w:rsid w:val="00380E3F"/>
    <w:rsid w:val="0039144F"/>
    <w:rsid w:val="0039212A"/>
    <w:rsid w:val="00397407"/>
    <w:rsid w:val="003A02ED"/>
    <w:rsid w:val="003A14C9"/>
    <w:rsid w:val="003B62FA"/>
    <w:rsid w:val="003B7782"/>
    <w:rsid w:val="003C2B94"/>
    <w:rsid w:val="003C6790"/>
    <w:rsid w:val="003D348F"/>
    <w:rsid w:val="003E57E0"/>
    <w:rsid w:val="003F1424"/>
    <w:rsid w:val="003F2F77"/>
    <w:rsid w:val="003F3617"/>
    <w:rsid w:val="003F3D7F"/>
    <w:rsid w:val="004031FB"/>
    <w:rsid w:val="00406864"/>
    <w:rsid w:val="004119EF"/>
    <w:rsid w:val="00411DAB"/>
    <w:rsid w:val="00415808"/>
    <w:rsid w:val="00427C6D"/>
    <w:rsid w:val="004411D4"/>
    <w:rsid w:val="004438E6"/>
    <w:rsid w:val="004563BB"/>
    <w:rsid w:val="004578EA"/>
    <w:rsid w:val="00460F73"/>
    <w:rsid w:val="00467E7F"/>
    <w:rsid w:val="00474268"/>
    <w:rsid w:val="0048640D"/>
    <w:rsid w:val="00496F0E"/>
    <w:rsid w:val="004A1875"/>
    <w:rsid w:val="004A1F48"/>
    <w:rsid w:val="004A1F4F"/>
    <w:rsid w:val="004A33DB"/>
    <w:rsid w:val="004B31B9"/>
    <w:rsid w:val="004B417F"/>
    <w:rsid w:val="004C446D"/>
    <w:rsid w:val="004D0ED0"/>
    <w:rsid w:val="004D1773"/>
    <w:rsid w:val="004D7A4E"/>
    <w:rsid w:val="004D7E9E"/>
    <w:rsid w:val="004E1458"/>
    <w:rsid w:val="004E3C95"/>
    <w:rsid w:val="004E6A65"/>
    <w:rsid w:val="004F004C"/>
    <w:rsid w:val="004F2A5D"/>
    <w:rsid w:val="00503351"/>
    <w:rsid w:val="00514610"/>
    <w:rsid w:val="00514BC0"/>
    <w:rsid w:val="005179CE"/>
    <w:rsid w:val="005259B6"/>
    <w:rsid w:val="00537916"/>
    <w:rsid w:val="0054356A"/>
    <w:rsid w:val="00562D7F"/>
    <w:rsid w:val="00562FFE"/>
    <w:rsid w:val="005641C6"/>
    <w:rsid w:val="00567307"/>
    <w:rsid w:val="00567C21"/>
    <w:rsid w:val="005809EF"/>
    <w:rsid w:val="00582806"/>
    <w:rsid w:val="0058310B"/>
    <w:rsid w:val="005836AB"/>
    <w:rsid w:val="00583F52"/>
    <w:rsid w:val="005841E7"/>
    <w:rsid w:val="005A0424"/>
    <w:rsid w:val="005A1A13"/>
    <w:rsid w:val="005A4D4F"/>
    <w:rsid w:val="005B2003"/>
    <w:rsid w:val="005B6106"/>
    <w:rsid w:val="005C07C5"/>
    <w:rsid w:val="005C43A6"/>
    <w:rsid w:val="005C5919"/>
    <w:rsid w:val="005C5EDA"/>
    <w:rsid w:val="005C6274"/>
    <w:rsid w:val="005D329F"/>
    <w:rsid w:val="005E3E86"/>
    <w:rsid w:val="005E4815"/>
    <w:rsid w:val="005E524E"/>
    <w:rsid w:val="005E6D8A"/>
    <w:rsid w:val="005F02F7"/>
    <w:rsid w:val="005F372E"/>
    <w:rsid w:val="005F6862"/>
    <w:rsid w:val="006032E7"/>
    <w:rsid w:val="00605290"/>
    <w:rsid w:val="00612F65"/>
    <w:rsid w:val="006136E5"/>
    <w:rsid w:val="0061526E"/>
    <w:rsid w:val="00621B02"/>
    <w:rsid w:val="00625DD1"/>
    <w:rsid w:val="006273CA"/>
    <w:rsid w:val="00634770"/>
    <w:rsid w:val="00635ED0"/>
    <w:rsid w:val="00644471"/>
    <w:rsid w:val="006504DE"/>
    <w:rsid w:val="0065226E"/>
    <w:rsid w:val="006526DC"/>
    <w:rsid w:val="00652BE8"/>
    <w:rsid w:val="006531CC"/>
    <w:rsid w:val="00653915"/>
    <w:rsid w:val="00653ADE"/>
    <w:rsid w:val="00656CCE"/>
    <w:rsid w:val="00660CD5"/>
    <w:rsid w:val="00661E86"/>
    <w:rsid w:val="006634B1"/>
    <w:rsid w:val="00666DB3"/>
    <w:rsid w:val="0066710F"/>
    <w:rsid w:val="0067028D"/>
    <w:rsid w:val="00691214"/>
    <w:rsid w:val="006A71E5"/>
    <w:rsid w:val="006C1598"/>
    <w:rsid w:val="006C2397"/>
    <w:rsid w:val="006D0DBC"/>
    <w:rsid w:val="006D3856"/>
    <w:rsid w:val="006D5995"/>
    <w:rsid w:val="006E0F38"/>
    <w:rsid w:val="006F0AB0"/>
    <w:rsid w:val="006F14BA"/>
    <w:rsid w:val="006F7EBB"/>
    <w:rsid w:val="007038E8"/>
    <w:rsid w:val="00707D66"/>
    <w:rsid w:val="00710167"/>
    <w:rsid w:val="00712155"/>
    <w:rsid w:val="00724688"/>
    <w:rsid w:val="00735322"/>
    <w:rsid w:val="00735AF0"/>
    <w:rsid w:val="007463EC"/>
    <w:rsid w:val="007473F8"/>
    <w:rsid w:val="00747FE8"/>
    <w:rsid w:val="0075109B"/>
    <w:rsid w:val="00754558"/>
    <w:rsid w:val="007741DB"/>
    <w:rsid w:val="00782C18"/>
    <w:rsid w:val="0078663B"/>
    <w:rsid w:val="007B23EC"/>
    <w:rsid w:val="007B61CB"/>
    <w:rsid w:val="007B7E95"/>
    <w:rsid w:val="007C23CD"/>
    <w:rsid w:val="007C4B20"/>
    <w:rsid w:val="007C4B49"/>
    <w:rsid w:val="007C58A2"/>
    <w:rsid w:val="007C7D04"/>
    <w:rsid w:val="007D1FD7"/>
    <w:rsid w:val="007D580C"/>
    <w:rsid w:val="007D7280"/>
    <w:rsid w:val="007E3632"/>
    <w:rsid w:val="007E451A"/>
    <w:rsid w:val="007E522B"/>
    <w:rsid w:val="007F0813"/>
    <w:rsid w:val="007F30CA"/>
    <w:rsid w:val="007F673A"/>
    <w:rsid w:val="008011AA"/>
    <w:rsid w:val="008016D1"/>
    <w:rsid w:val="008116E3"/>
    <w:rsid w:val="00811BDE"/>
    <w:rsid w:val="00822610"/>
    <w:rsid w:val="0082312F"/>
    <w:rsid w:val="00824DAA"/>
    <w:rsid w:val="0083167B"/>
    <w:rsid w:val="00832285"/>
    <w:rsid w:val="00834A86"/>
    <w:rsid w:val="008352B9"/>
    <w:rsid w:val="00836541"/>
    <w:rsid w:val="00840E3B"/>
    <w:rsid w:val="00842075"/>
    <w:rsid w:val="0085027D"/>
    <w:rsid w:val="0086185E"/>
    <w:rsid w:val="00863EA9"/>
    <w:rsid w:val="00870F41"/>
    <w:rsid w:val="00876696"/>
    <w:rsid w:val="00882674"/>
    <w:rsid w:val="00884D88"/>
    <w:rsid w:val="00884EF8"/>
    <w:rsid w:val="00886DFA"/>
    <w:rsid w:val="00892673"/>
    <w:rsid w:val="0089295E"/>
    <w:rsid w:val="0089350D"/>
    <w:rsid w:val="008A4041"/>
    <w:rsid w:val="008B2C74"/>
    <w:rsid w:val="008C4994"/>
    <w:rsid w:val="008C55B3"/>
    <w:rsid w:val="008E3CE8"/>
    <w:rsid w:val="008F30FF"/>
    <w:rsid w:val="008F6435"/>
    <w:rsid w:val="008F6849"/>
    <w:rsid w:val="008F7ADF"/>
    <w:rsid w:val="0091031E"/>
    <w:rsid w:val="00914B54"/>
    <w:rsid w:val="00921011"/>
    <w:rsid w:val="00926B3C"/>
    <w:rsid w:val="009336A7"/>
    <w:rsid w:val="00941FE6"/>
    <w:rsid w:val="00944CB9"/>
    <w:rsid w:val="0094664E"/>
    <w:rsid w:val="00960392"/>
    <w:rsid w:val="00960475"/>
    <w:rsid w:val="00973630"/>
    <w:rsid w:val="009745D0"/>
    <w:rsid w:val="00974D19"/>
    <w:rsid w:val="00974DC8"/>
    <w:rsid w:val="00976882"/>
    <w:rsid w:val="00977F40"/>
    <w:rsid w:val="0098250A"/>
    <w:rsid w:val="00985FD2"/>
    <w:rsid w:val="00990C69"/>
    <w:rsid w:val="00992059"/>
    <w:rsid w:val="00996DE1"/>
    <w:rsid w:val="009A226D"/>
    <w:rsid w:val="009A5E95"/>
    <w:rsid w:val="009A63DC"/>
    <w:rsid w:val="009B0FA4"/>
    <w:rsid w:val="009B25BD"/>
    <w:rsid w:val="009C5A80"/>
    <w:rsid w:val="009C6703"/>
    <w:rsid w:val="009D6989"/>
    <w:rsid w:val="009E0E20"/>
    <w:rsid w:val="009E22D8"/>
    <w:rsid w:val="009E27A5"/>
    <w:rsid w:val="009E73DA"/>
    <w:rsid w:val="009F6670"/>
    <w:rsid w:val="00A05CF7"/>
    <w:rsid w:val="00A11AE4"/>
    <w:rsid w:val="00A15673"/>
    <w:rsid w:val="00A165F6"/>
    <w:rsid w:val="00A17F89"/>
    <w:rsid w:val="00A21A75"/>
    <w:rsid w:val="00A27B99"/>
    <w:rsid w:val="00A316BB"/>
    <w:rsid w:val="00A32A6D"/>
    <w:rsid w:val="00A33C40"/>
    <w:rsid w:val="00A4072C"/>
    <w:rsid w:val="00A40857"/>
    <w:rsid w:val="00A4368C"/>
    <w:rsid w:val="00A44753"/>
    <w:rsid w:val="00A456A3"/>
    <w:rsid w:val="00A45F2F"/>
    <w:rsid w:val="00A523EF"/>
    <w:rsid w:val="00A52F21"/>
    <w:rsid w:val="00A54F1A"/>
    <w:rsid w:val="00A6380C"/>
    <w:rsid w:val="00A73409"/>
    <w:rsid w:val="00A752A3"/>
    <w:rsid w:val="00A75DEB"/>
    <w:rsid w:val="00A83100"/>
    <w:rsid w:val="00A9147A"/>
    <w:rsid w:val="00A92357"/>
    <w:rsid w:val="00A94816"/>
    <w:rsid w:val="00A96945"/>
    <w:rsid w:val="00A9701A"/>
    <w:rsid w:val="00AA1CF3"/>
    <w:rsid w:val="00AA5BDF"/>
    <w:rsid w:val="00AB010D"/>
    <w:rsid w:val="00AB5703"/>
    <w:rsid w:val="00AB6295"/>
    <w:rsid w:val="00AB6E0C"/>
    <w:rsid w:val="00AC0056"/>
    <w:rsid w:val="00AC0116"/>
    <w:rsid w:val="00AC1849"/>
    <w:rsid w:val="00AC41BE"/>
    <w:rsid w:val="00AC668B"/>
    <w:rsid w:val="00AF4328"/>
    <w:rsid w:val="00AF51A4"/>
    <w:rsid w:val="00AF5B7B"/>
    <w:rsid w:val="00B01A69"/>
    <w:rsid w:val="00B05EF5"/>
    <w:rsid w:val="00B113D2"/>
    <w:rsid w:val="00B1337F"/>
    <w:rsid w:val="00B15BD3"/>
    <w:rsid w:val="00B16161"/>
    <w:rsid w:val="00B238A1"/>
    <w:rsid w:val="00B344E7"/>
    <w:rsid w:val="00B34DD7"/>
    <w:rsid w:val="00B4136F"/>
    <w:rsid w:val="00B414C0"/>
    <w:rsid w:val="00B52DA7"/>
    <w:rsid w:val="00B54D1F"/>
    <w:rsid w:val="00B65669"/>
    <w:rsid w:val="00B71817"/>
    <w:rsid w:val="00B73772"/>
    <w:rsid w:val="00B8749A"/>
    <w:rsid w:val="00B902C5"/>
    <w:rsid w:val="00B9068E"/>
    <w:rsid w:val="00B96937"/>
    <w:rsid w:val="00B97780"/>
    <w:rsid w:val="00BA05B0"/>
    <w:rsid w:val="00BA21DF"/>
    <w:rsid w:val="00BB1981"/>
    <w:rsid w:val="00BB19A9"/>
    <w:rsid w:val="00BC7FA9"/>
    <w:rsid w:val="00BD0730"/>
    <w:rsid w:val="00BD094F"/>
    <w:rsid w:val="00BD4C8B"/>
    <w:rsid w:val="00BE4760"/>
    <w:rsid w:val="00BE4F0D"/>
    <w:rsid w:val="00BE53F2"/>
    <w:rsid w:val="00BE78F5"/>
    <w:rsid w:val="00BF49D2"/>
    <w:rsid w:val="00BF5050"/>
    <w:rsid w:val="00C01008"/>
    <w:rsid w:val="00C22797"/>
    <w:rsid w:val="00C2431B"/>
    <w:rsid w:val="00C26509"/>
    <w:rsid w:val="00C32D2C"/>
    <w:rsid w:val="00C355C9"/>
    <w:rsid w:val="00C40926"/>
    <w:rsid w:val="00C41E61"/>
    <w:rsid w:val="00C41EC5"/>
    <w:rsid w:val="00C42446"/>
    <w:rsid w:val="00C50875"/>
    <w:rsid w:val="00C57700"/>
    <w:rsid w:val="00C60E4A"/>
    <w:rsid w:val="00C61440"/>
    <w:rsid w:val="00C64FF7"/>
    <w:rsid w:val="00C67C87"/>
    <w:rsid w:val="00C722B2"/>
    <w:rsid w:val="00C77EE1"/>
    <w:rsid w:val="00C866BB"/>
    <w:rsid w:val="00C87224"/>
    <w:rsid w:val="00CA0057"/>
    <w:rsid w:val="00CA37AE"/>
    <w:rsid w:val="00CB216C"/>
    <w:rsid w:val="00CB3F26"/>
    <w:rsid w:val="00CC263C"/>
    <w:rsid w:val="00CC366A"/>
    <w:rsid w:val="00CC3ADE"/>
    <w:rsid w:val="00CC5417"/>
    <w:rsid w:val="00CC7683"/>
    <w:rsid w:val="00CD2EBD"/>
    <w:rsid w:val="00D01F94"/>
    <w:rsid w:val="00D05AC9"/>
    <w:rsid w:val="00D10FDF"/>
    <w:rsid w:val="00D278CC"/>
    <w:rsid w:val="00D32654"/>
    <w:rsid w:val="00D329CA"/>
    <w:rsid w:val="00D44EBE"/>
    <w:rsid w:val="00D651CB"/>
    <w:rsid w:val="00D73BDD"/>
    <w:rsid w:val="00D8236E"/>
    <w:rsid w:val="00DA0748"/>
    <w:rsid w:val="00DA3EA8"/>
    <w:rsid w:val="00DA6AC3"/>
    <w:rsid w:val="00DA6B10"/>
    <w:rsid w:val="00DA74C0"/>
    <w:rsid w:val="00DB564E"/>
    <w:rsid w:val="00DD2885"/>
    <w:rsid w:val="00DD4B3A"/>
    <w:rsid w:val="00DF254D"/>
    <w:rsid w:val="00DF3193"/>
    <w:rsid w:val="00E00902"/>
    <w:rsid w:val="00E023A2"/>
    <w:rsid w:val="00E0643C"/>
    <w:rsid w:val="00E15E51"/>
    <w:rsid w:val="00E210FB"/>
    <w:rsid w:val="00E26141"/>
    <w:rsid w:val="00E2768F"/>
    <w:rsid w:val="00E27BA5"/>
    <w:rsid w:val="00E30B76"/>
    <w:rsid w:val="00E365A2"/>
    <w:rsid w:val="00E4722C"/>
    <w:rsid w:val="00E509A2"/>
    <w:rsid w:val="00E6241D"/>
    <w:rsid w:val="00E711CF"/>
    <w:rsid w:val="00E80C78"/>
    <w:rsid w:val="00E84AAF"/>
    <w:rsid w:val="00E873C2"/>
    <w:rsid w:val="00E90EB3"/>
    <w:rsid w:val="00EA2007"/>
    <w:rsid w:val="00EA5277"/>
    <w:rsid w:val="00ED4037"/>
    <w:rsid w:val="00ED5A06"/>
    <w:rsid w:val="00EE2266"/>
    <w:rsid w:val="00EE29A2"/>
    <w:rsid w:val="00EE47CC"/>
    <w:rsid w:val="00EE55DD"/>
    <w:rsid w:val="00EE653E"/>
    <w:rsid w:val="00EF0B86"/>
    <w:rsid w:val="00EF3EBC"/>
    <w:rsid w:val="00F0591A"/>
    <w:rsid w:val="00F05D0F"/>
    <w:rsid w:val="00F10DFC"/>
    <w:rsid w:val="00F205BE"/>
    <w:rsid w:val="00F24993"/>
    <w:rsid w:val="00F26735"/>
    <w:rsid w:val="00F31091"/>
    <w:rsid w:val="00F32B38"/>
    <w:rsid w:val="00F35299"/>
    <w:rsid w:val="00F431EE"/>
    <w:rsid w:val="00F43AE0"/>
    <w:rsid w:val="00F5025E"/>
    <w:rsid w:val="00F505E5"/>
    <w:rsid w:val="00F539D5"/>
    <w:rsid w:val="00F54EFB"/>
    <w:rsid w:val="00F553B9"/>
    <w:rsid w:val="00F62728"/>
    <w:rsid w:val="00F70302"/>
    <w:rsid w:val="00F70E90"/>
    <w:rsid w:val="00F7258C"/>
    <w:rsid w:val="00F73842"/>
    <w:rsid w:val="00F77017"/>
    <w:rsid w:val="00F8068E"/>
    <w:rsid w:val="00F809A0"/>
    <w:rsid w:val="00F81C88"/>
    <w:rsid w:val="00F91225"/>
    <w:rsid w:val="00F92971"/>
    <w:rsid w:val="00FA3AF1"/>
    <w:rsid w:val="00FB1695"/>
    <w:rsid w:val="00FB2D4E"/>
    <w:rsid w:val="00FB47DC"/>
    <w:rsid w:val="00FB580A"/>
    <w:rsid w:val="00FC08E0"/>
    <w:rsid w:val="00FC0948"/>
    <w:rsid w:val="00FC2EF2"/>
    <w:rsid w:val="00FC4CCF"/>
    <w:rsid w:val="00FD1847"/>
    <w:rsid w:val="00FD22D7"/>
    <w:rsid w:val="00FD4444"/>
    <w:rsid w:val="00FD5C7C"/>
    <w:rsid w:val="00FD6DBF"/>
    <w:rsid w:val="00FE4600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748F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cs="Arial"/>
      <w:color w:val="000000"/>
      <w:sz w:val="48"/>
    </w:rPr>
  </w:style>
  <w:style w:type="paragraph" w:styleId="Nadpis8">
    <w:name w:val="heading 8"/>
    <w:basedOn w:val="Normln"/>
    <w:next w:val="Normln"/>
    <w:qFormat/>
    <w:pPr>
      <w:keepNext/>
      <w:ind w:firstLine="708"/>
      <w:outlineLvl w:val="7"/>
    </w:pPr>
    <w:rPr>
      <w:rFonts w:ascii="Times New Roman" w:hAnsi="Times New Roman"/>
      <w:b/>
      <w:bCs/>
    </w:rPr>
  </w:style>
  <w:style w:type="paragraph" w:styleId="Nadpis9">
    <w:name w:val="heading 9"/>
    <w:basedOn w:val="Normln"/>
    <w:next w:val="Normln"/>
    <w:qFormat/>
    <w:pPr>
      <w:keepNext/>
      <w:ind w:left="1416" w:firstLine="708"/>
      <w:outlineLvl w:val="8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/>
    </w:pPr>
  </w:style>
  <w:style w:type="paragraph" w:styleId="Zkladntext">
    <w:name w:val="Body Text"/>
    <w:basedOn w:val="Normln"/>
    <w:link w:val="ZkladntextChar"/>
    <w:rPr>
      <w:b/>
      <w:bCs/>
      <w:sz w:val="28"/>
    </w:r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sz w:val="21"/>
      <w:szCs w:val="20"/>
    </w:rPr>
  </w:style>
  <w:style w:type="paragraph" w:styleId="Zkladntext3">
    <w:name w:val="Body Text 3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entext">
    <w:name w:val="Bežný text"/>
    <w:basedOn w:val="Normln"/>
    <w:pPr>
      <w:overflowPunct w:val="0"/>
      <w:autoSpaceDE w:val="0"/>
      <w:autoSpaceDN w:val="0"/>
      <w:adjustRightInd w:val="0"/>
      <w:spacing w:before="60" w:after="60"/>
      <w:ind w:firstLine="851"/>
      <w:jc w:val="both"/>
      <w:textAlignment w:val="baseline"/>
    </w:pPr>
    <w:rPr>
      <w:rFonts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rsid w:val="00E6241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6241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E365A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E365A2"/>
    <w:rPr>
      <w:rFonts w:ascii="Arial" w:hAnsi="Arial"/>
      <w:sz w:val="16"/>
      <w:szCs w:val="16"/>
    </w:rPr>
  </w:style>
  <w:style w:type="paragraph" w:customStyle="1" w:styleId="BodyText21">
    <w:name w:val="Body Text 21"/>
    <w:basedOn w:val="Normln"/>
    <w:rsid w:val="00085345"/>
    <w:pPr>
      <w:widowControl w:val="0"/>
      <w:jc w:val="both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17568D"/>
    <w:pPr>
      <w:ind w:left="708"/>
    </w:pPr>
  </w:style>
  <w:style w:type="paragraph" w:customStyle="1" w:styleId="Odstavecodsazen">
    <w:name w:val="Odstavec odsazený"/>
    <w:basedOn w:val="Normln"/>
    <w:rsid w:val="009D6989"/>
    <w:pPr>
      <w:widowControl w:val="0"/>
      <w:tabs>
        <w:tab w:val="left" w:pos="1699"/>
      </w:tabs>
      <w:ind w:left="1332" w:hanging="849"/>
      <w:jc w:val="both"/>
    </w:pPr>
    <w:rPr>
      <w:rFonts w:ascii="Times New Roman" w:hAnsi="Times New Roman"/>
      <w:noProof/>
      <w:color w:val="000000"/>
      <w:sz w:val="24"/>
      <w:szCs w:val="20"/>
    </w:rPr>
  </w:style>
  <w:style w:type="character" w:customStyle="1" w:styleId="WW8Num5z0">
    <w:name w:val="WW8Num5z0"/>
    <w:rsid w:val="00BE78F5"/>
    <w:rPr>
      <w:rFonts w:ascii="Times New Roman" w:hAnsi="Times New Roman"/>
      <w:b w:val="0"/>
      <w:i w:val="0"/>
      <w:sz w:val="36"/>
      <w:u w:val="none"/>
    </w:rPr>
  </w:style>
  <w:style w:type="character" w:customStyle="1" w:styleId="platne1">
    <w:name w:val="platne1"/>
    <w:basedOn w:val="Standardnpsmoodstavce"/>
    <w:rsid w:val="00155073"/>
  </w:style>
  <w:style w:type="character" w:styleId="Odkaznakoment">
    <w:name w:val="annotation reference"/>
    <w:semiHidden/>
    <w:rsid w:val="004411D4"/>
    <w:rPr>
      <w:sz w:val="16"/>
      <w:szCs w:val="16"/>
    </w:rPr>
  </w:style>
  <w:style w:type="paragraph" w:styleId="Textkomente">
    <w:name w:val="annotation text"/>
    <w:basedOn w:val="Normln"/>
    <w:semiHidden/>
    <w:rsid w:val="004411D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1D4"/>
    <w:rPr>
      <w:b/>
      <w:bCs/>
    </w:rPr>
  </w:style>
  <w:style w:type="table" w:styleId="Mkatabulky">
    <w:name w:val="Table Grid"/>
    <w:basedOn w:val="Normlntabulka"/>
    <w:rsid w:val="00E0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B741A"/>
    <w:rPr>
      <w:b/>
      <w:bCs/>
    </w:rPr>
  </w:style>
  <w:style w:type="character" w:customStyle="1" w:styleId="nowrap">
    <w:name w:val="nowrap"/>
    <w:rsid w:val="000B741A"/>
  </w:style>
  <w:style w:type="character" w:customStyle="1" w:styleId="ZkladntextChar">
    <w:name w:val="Základní text Char"/>
    <w:basedOn w:val="Standardnpsmoodstavce"/>
    <w:link w:val="Zkladntext"/>
    <w:rsid w:val="002472AD"/>
    <w:rPr>
      <w:rFonts w:ascii="Arial" w:hAnsi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748F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cs="Arial"/>
      <w:color w:val="000000"/>
      <w:sz w:val="48"/>
    </w:rPr>
  </w:style>
  <w:style w:type="paragraph" w:styleId="Nadpis8">
    <w:name w:val="heading 8"/>
    <w:basedOn w:val="Normln"/>
    <w:next w:val="Normln"/>
    <w:qFormat/>
    <w:pPr>
      <w:keepNext/>
      <w:ind w:firstLine="708"/>
      <w:outlineLvl w:val="7"/>
    </w:pPr>
    <w:rPr>
      <w:rFonts w:ascii="Times New Roman" w:hAnsi="Times New Roman"/>
      <w:b/>
      <w:bCs/>
    </w:rPr>
  </w:style>
  <w:style w:type="paragraph" w:styleId="Nadpis9">
    <w:name w:val="heading 9"/>
    <w:basedOn w:val="Normln"/>
    <w:next w:val="Normln"/>
    <w:qFormat/>
    <w:pPr>
      <w:keepNext/>
      <w:ind w:left="1416" w:firstLine="708"/>
      <w:outlineLvl w:val="8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/>
    </w:pPr>
  </w:style>
  <w:style w:type="paragraph" w:styleId="Zkladntext">
    <w:name w:val="Body Text"/>
    <w:basedOn w:val="Normln"/>
    <w:link w:val="ZkladntextChar"/>
    <w:rPr>
      <w:b/>
      <w:bCs/>
      <w:sz w:val="28"/>
    </w:r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sz w:val="21"/>
      <w:szCs w:val="20"/>
    </w:rPr>
  </w:style>
  <w:style w:type="paragraph" w:styleId="Zkladntext3">
    <w:name w:val="Body Text 3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entext">
    <w:name w:val="Bežný text"/>
    <w:basedOn w:val="Normln"/>
    <w:pPr>
      <w:overflowPunct w:val="0"/>
      <w:autoSpaceDE w:val="0"/>
      <w:autoSpaceDN w:val="0"/>
      <w:adjustRightInd w:val="0"/>
      <w:spacing w:before="60" w:after="60"/>
      <w:ind w:firstLine="851"/>
      <w:jc w:val="both"/>
      <w:textAlignment w:val="baseline"/>
    </w:pPr>
    <w:rPr>
      <w:rFonts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rsid w:val="00E6241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6241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E365A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E365A2"/>
    <w:rPr>
      <w:rFonts w:ascii="Arial" w:hAnsi="Arial"/>
      <w:sz w:val="16"/>
      <w:szCs w:val="16"/>
    </w:rPr>
  </w:style>
  <w:style w:type="paragraph" w:customStyle="1" w:styleId="BodyText21">
    <w:name w:val="Body Text 21"/>
    <w:basedOn w:val="Normln"/>
    <w:rsid w:val="00085345"/>
    <w:pPr>
      <w:widowControl w:val="0"/>
      <w:jc w:val="both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17568D"/>
    <w:pPr>
      <w:ind w:left="708"/>
    </w:pPr>
  </w:style>
  <w:style w:type="paragraph" w:customStyle="1" w:styleId="Odstavecodsazen">
    <w:name w:val="Odstavec odsazený"/>
    <w:basedOn w:val="Normln"/>
    <w:rsid w:val="009D6989"/>
    <w:pPr>
      <w:widowControl w:val="0"/>
      <w:tabs>
        <w:tab w:val="left" w:pos="1699"/>
      </w:tabs>
      <w:ind w:left="1332" w:hanging="849"/>
      <w:jc w:val="both"/>
    </w:pPr>
    <w:rPr>
      <w:rFonts w:ascii="Times New Roman" w:hAnsi="Times New Roman"/>
      <w:noProof/>
      <w:color w:val="000000"/>
      <w:sz w:val="24"/>
      <w:szCs w:val="20"/>
    </w:rPr>
  </w:style>
  <w:style w:type="character" w:customStyle="1" w:styleId="WW8Num5z0">
    <w:name w:val="WW8Num5z0"/>
    <w:rsid w:val="00BE78F5"/>
    <w:rPr>
      <w:rFonts w:ascii="Times New Roman" w:hAnsi="Times New Roman"/>
      <w:b w:val="0"/>
      <w:i w:val="0"/>
      <w:sz w:val="36"/>
      <w:u w:val="none"/>
    </w:rPr>
  </w:style>
  <w:style w:type="character" w:customStyle="1" w:styleId="platne1">
    <w:name w:val="platne1"/>
    <w:basedOn w:val="Standardnpsmoodstavce"/>
    <w:rsid w:val="00155073"/>
  </w:style>
  <w:style w:type="character" w:styleId="Odkaznakoment">
    <w:name w:val="annotation reference"/>
    <w:semiHidden/>
    <w:rsid w:val="004411D4"/>
    <w:rPr>
      <w:sz w:val="16"/>
      <w:szCs w:val="16"/>
    </w:rPr>
  </w:style>
  <w:style w:type="paragraph" w:styleId="Textkomente">
    <w:name w:val="annotation text"/>
    <w:basedOn w:val="Normln"/>
    <w:semiHidden/>
    <w:rsid w:val="004411D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1D4"/>
    <w:rPr>
      <w:b/>
      <w:bCs/>
    </w:rPr>
  </w:style>
  <w:style w:type="table" w:styleId="Mkatabulky">
    <w:name w:val="Table Grid"/>
    <w:basedOn w:val="Normlntabulka"/>
    <w:rsid w:val="00E0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B741A"/>
    <w:rPr>
      <w:b/>
      <w:bCs/>
    </w:rPr>
  </w:style>
  <w:style w:type="character" w:customStyle="1" w:styleId="nowrap">
    <w:name w:val="nowrap"/>
    <w:rsid w:val="000B741A"/>
  </w:style>
  <w:style w:type="character" w:customStyle="1" w:styleId="ZkladntextChar">
    <w:name w:val="Základní text Char"/>
    <w:basedOn w:val="Standardnpsmoodstavce"/>
    <w:link w:val="Zkladntext"/>
    <w:rsid w:val="002472AD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06903-23FB-4A79-846B-9AFA1E00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2770</Words>
  <Characters>16413</Characters>
  <Application>Microsoft Office Word</Application>
  <DocSecurity>4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VIS spol. s r. o.</Company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LaBa</dc:creator>
  <cp:lastModifiedBy>Hudec Aleš</cp:lastModifiedBy>
  <cp:revision>2</cp:revision>
  <cp:lastPrinted>2017-02-22T10:56:00Z</cp:lastPrinted>
  <dcterms:created xsi:type="dcterms:W3CDTF">2017-03-06T08:45:00Z</dcterms:created>
  <dcterms:modified xsi:type="dcterms:W3CDTF">2017-03-06T08:45:00Z</dcterms:modified>
</cp:coreProperties>
</file>