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15010" w14:textId="77777777" w:rsidR="00EC2388" w:rsidRPr="00BB59BF" w:rsidRDefault="00E02763" w:rsidP="00EC2388">
      <w:pPr>
        <w:jc w:val="center"/>
        <w:rPr>
          <w:rFonts w:ascii="Tahoma" w:hAnsi="Tahoma" w:cs="Tahoma"/>
          <w:i/>
          <w:sz w:val="18"/>
          <w:szCs w:val="18"/>
          <w:lang w:val="cs-CZ"/>
        </w:rPr>
      </w:pPr>
      <w:bookmarkStart w:id="0" w:name="_GoBack"/>
      <w:bookmarkEnd w:id="0"/>
      <w:r w:rsidRPr="00BB59BF">
        <w:rPr>
          <w:rFonts w:ascii="Tahoma" w:hAnsi="Tahoma" w:cs="Tahoma"/>
          <w:b/>
          <w:sz w:val="18"/>
          <w:szCs w:val="18"/>
          <w:lang w:val="cs-CZ"/>
        </w:rPr>
        <w:t xml:space="preserve">DODATEK Č. </w:t>
      </w:r>
      <w:r w:rsidR="008C04E5" w:rsidRPr="00BB59BF">
        <w:rPr>
          <w:rFonts w:ascii="Tahoma" w:hAnsi="Tahoma" w:cs="Tahoma"/>
          <w:b/>
          <w:sz w:val="18"/>
          <w:szCs w:val="18"/>
          <w:lang w:val="cs-CZ"/>
        </w:rPr>
        <w:t>8</w:t>
      </w:r>
      <w:r w:rsidR="00EC2388" w:rsidRPr="00BB59BF">
        <w:rPr>
          <w:rFonts w:ascii="Tahoma" w:hAnsi="Tahoma" w:cs="Tahoma"/>
          <w:b/>
          <w:sz w:val="18"/>
          <w:szCs w:val="18"/>
          <w:lang w:val="cs-CZ"/>
        </w:rPr>
        <w:t xml:space="preserve"> KE SMLOUVĚ O ÚPLATĚ ZA POSKYTNUTÍ OSOBNÍCH ÚDAJŮ</w:t>
      </w:r>
    </w:p>
    <w:p w14:paraId="3C815011" w14:textId="77777777" w:rsidR="00EC2388" w:rsidRPr="00BB59BF" w:rsidRDefault="00EC2388" w:rsidP="00EC2388">
      <w:pPr>
        <w:spacing w:before="240" w:after="60"/>
        <w:rPr>
          <w:rFonts w:ascii="Tahoma" w:hAnsi="Tahoma" w:cs="Tahoma"/>
          <w:i/>
          <w:sz w:val="16"/>
          <w:szCs w:val="16"/>
          <w:lang w:val="cs-CZ"/>
        </w:rPr>
      </w:pPr>
      <w:r w:rsidRPr="00BB59BF">
        <w:rPr>
          <w:rFonts w:ascii="Tahoma" w:hAnsi="Tahoma" w:cs="Tahoma"/>
          <w:b/>
          <w:caps/>
          <w:sz w:val="16"/>
          <w:szCs w:val="16"/>
          <w:lang w:val="cs-CZ"/>
        </w:rPr>
        <w:t xml:space="preserve">KTEROU </w:t>
      </w:r>
      <w:r w:rsidRPr="00BB59BF">
        <w:rPr>
          <w:rFonts w:ascii="Tahoma" w:hAnsi="Tahoma" w:cs="Tahoma"/>
          <w:b/>
          <w:sz w:val="16"/>
          <w:szCs w:val="16"/>
          <w:lang w:val="cs-CZ"/>
        </w:rPr>
        <w:t>UZAVÍRAJÍ NÁSLEDUJÍCÍ SMLUVNÍ STRANY:</w:t>
      </w:r>
    </w:p>
    <w:p w14:paraId="3C815012" w14:textId="2FD5F892" w:rsidR="00EC2388" w:rsidRPr="00BB59BF" w:rsidRDefault="00EC2388" w:rsidP="00EC2388">
      <w:pPr>
        <w:numPr>
          <w:ilvl w:val="0"/>
          <w:numId w:val="2"/>
        </w:numPr>
        <w:tabs>
          <w:tab w:val="left" w:pos="567"/>
          <w:tab w:val="left" w:pos="2127"/>
        </w:tabs>
        <w:spacing w:before="240" w:after="60"/>
        <w:ind w:left="567" w:hanging="567"/>
        <w:rPr>
          <w:rFonts w:ascii="Tahoma" w:hAnsi="Tahoma" w:cs="Tahoma"/>
          <w:sz w:val="16"/>
          <w:szCs w:val="16"/>
          <w:lang w:val="cs-CZ"/>
        </w:rPr>
      </w:pPr>
      <w:r w:rsidRPr="00BB59BF">
        <w:rPr>
          <w:rFonts w:ascii="Tahoma" w:hAnsi="Tahoma" w:cs="Tahoma"/>
          <w:b/>
          <w:sz w:val="16"/>
          <w:szCs w:val="16"/>
          <w:lang w:val="cs-CZ"/>
        </w:rPr>
        <w:t>IMPULS, nadační fond</w:t>
      </w:r>
      <w:r w:rsidRPr="00BB59BF">
        <w:rPr>
          <w:rFonts w:ascii="Tahoma" w:hAnsi="Tahoma" w:cs="Tahoma"/>
          <w:sz w:val="16"/>
          <w:szCs w:val="16"/>
          <w:lang w:val="cs-CZ"/>
        </w:rPr>
        <w:t>,</w:t>
      </w:r>
      <w:r w:rsidR="008C04E5" w:rsidRPr="00BB59BF">
        <w:rPr>
          <w:rFonts w:ascii="Tahoma" w:hAnsi="Tahoma" w:cs="Tahoma"/>
          <w:sz w:val="16"/>
          <w:szCs w:val="16"/>
          <w:lang w:val="cs-CZ"/>
        </w:rPr>
        <w:t xml:space="preserve"> </w:t>
      </w:r>
      <w:r w:rsidRPr="00BB59BF">
        <w:rPr>
          <w:rFonts w:ascii="Tahoma" w:hAnsi="Tahoma" w:cs="Tahoma"/>
          <w:sz w:val="16"/>
          <w:szCs w:val="16"/>
          <w:lang w:val="cs-CZ"/>
        </w:rPr>
        <w:t xml:space="preserve">se sídlem Praha 2, Kateřinská 30, PSČ 128 08, IČ: 261 69 428, </w:t>
      </w:r>
      <w:r w:rsidRPr="00BB59BF">
        <w:rPr>
          <w:rFonts w:ascii="Tahoma" w:hAnsi="Tahoma" w:cs="Tahoma"/>
          <w:color w:val="000000"/>
          <w:sz w:val="16"/>
          <w:szCs w:val="16"/>
          <w:lang w:val="cs-CZ"/>
        </w:rPr>
        <w:t>zapsaný v rejstříku nadací a nadačních fondů</w:t>
      </w:r>
      <w:r w:rsidR="008C04E5" w:rsidRPr="00BB59BF">
        <w:rPr>
          <w:rFonts w:ascii="Tahoma" w:hAnsi="Tahoma" w:cs="Tahoma"/>
          <w:color w:val="000000"/>
          <w:sz w:val="16"/>
          <w:szCs w:val="16"/>
          <w:lang w:val="cs-CZ"/>
        </w:rPr>
        <w:t xml:space="preserve"> </w:t>
      </w:r>
      <w:r w:rsidRPr="00BB59BF">
        <w:rPr>
          <w:rFonts w:ascii="Tahoma" w:hAnsi="Tahoma" w:cs="Tahoma"/>
          <w:color w:val="000000"/>
          <w:sz w:val="16"/>
          <w:szCs w:val="16"/>
          <w:lang w:val="cs-CZ"/>
        </w:rPr>
        <w:t xml:space="preserve">vedeném Městským soudem v Praze, oddíl N, vložka 325, zastoupený </w:t>
      </w:r>
      <w:r w:rsidR="000B6631">
        <w:rPr>
          <w:rFonts w:ascii="Tahoma" w:hAnsi="Tahoma" w:cs="Tahoma"/>
          <w:color w:val="000000"/>
          <w:sz w:val="16"/>
          <w:szCs w:val="16"/>
          <w:lang w:val="cs-CZ"/>
        </w:rPr>
        <w:t>I</w:t>
      </w:r>
      <w:r w:rsidRPr="00BB59BF">
        <w:rPr>
          <w:rFonts w:ascii="Tahoma" w:hAnsi="Tahoma" w:cs="Tahoma"/>
          <w:color w:val="000000"/>
          <w:sz w:val="16"/>
          <w:szCs w:val="16"/>
          <w:lang w:val="cs-CZ"/>
        </w:rPr>
        <w:t>ng. Kateřinou Bémovou, předsedkyní správní rady</w:t>
      </w:r>
    </w:p>
    <w:p w14:paraId="3C815013" w14:textId="77777777" w:rsidR="00EC2388" w:rsidRPr="00BB59BF" w:rsidRDefault="00EC2388" w:rsidP="00EC2388">
      <w:pPr>
        <w:tabs>
          <w:tab w:val="left" w:pos="567"/>
          <w:tab w:val="left" w:pos="2127"/>
        </w:tabs>
        <w:spacing w:before="240" w:after="60"/>
        <w:ind w:left="567" w:hanging="567"/>
        <w:rPr>
          <w:rFonts w:ascii="Tahoma" w:hAnsi="Tahoma" w:cs="Tahoma"/>
          <w:sz w:val="16"/>
          <w:szCs w:val="16"/>
          <w:lang w:val="cs-CZ"/>
        </w:rPr>
      </w:pPr>
      <w:r w:rsidRPr="00BB59BF">
        <w:rPr>
          <w:rFonts w:ascii="Tahoma" w:hAnsi="Tahoma" w:cs="Tahoma"/>
          <w:sz w:val="16"/>
          <w:szCs w:val="16"/>
          <w:lang w:val="cs-CZ"/>
        </w:rPr>
        <w:tab/>
        <w:t>(dále jen „</w:t>
      </w:r>
      <w:r w:rsidRPr="00BB59BF">
        <w:rPr>
          <w:rFonts w:ascii="Tahoma" w:hAnsi="Tahoma" w:cs="Tahoma"/>
          <w:b/>
          <w:sz w:val="16"/>
          <w:szCs w:val="16"/>
          <w:lang w:val="cs-CZ"/>
        </w:rPr>
        <w:t>IMPULS</w:t>
      </w:r>
      <w:r w:rsidRPr="00BB59BF">
        <w:rPr>
          <w:rFonts w:ascii="Tahoma" w:hAnsi="Tahoma" w:cs="Tahoma"/>
          <w:sz w:val="16"/>
          <w:szCs w:val="16"/>
          <w:lang w:val="cs-CZ"/>
        </w:rPr>
        <w:t>“),</w:t>
      </w:r>
    </w:p>
    <w:p w14:paraId="3C815015" w14:textId="5D103EBC" w:rsidR="00EC2388" w:rsidRDefault="00EC2388" w:rsidP="00EC2388">
      <w:pPr>
        <w:tabs>
          <w:tab w:val="left" w:pos="567"/>
          <w:tab w:val="left" w:pos="2127"/>
        </w:tabs>
        <w:spacing w:before="240" w:after="60"/>
        <w:rPr>
          <w:rFonts w:ascii="Tahoma" w:hAnsi="Tahoma" w:cs="Tahoma"/>
          <w:sz w:val="16"/>
          <w:szCs w:val="16"/>
          <w:lang w:val="cs-CZ"/>
        </w:rPr>
      </w:pPr>
      <w:r w:rsidRPr="00BB59BF">
        <w:rPr>
          <w:rFonts w:ascii="Tahoma" w:hAnsi="Tahoma" w:cs="Tahoma"/>
          <w:sz w:val="16"/>
          <w:szCs w:val="16"/>
          <w:lang w:val="cs-CZ"/>
        </w:rPr>
        <w:tab/>
      </w:r>
      <w:r w:rsidR="00BB59BF">
        <w:rPr>
          <w:rFonts w:ascii="Tahoma" w:hAnsi="Tahoma" w:cs="Tahoma"/>
          <w:sz w:val="16"/>
          <w:szCs w:val="16"/>
          <w:lang w:val="cs-CZ"/>
        </w:rPr>
        <w:t>a</w:t>
      </w:r>
    </w:p>
    <w:p w14:paraId="3C815016" w14:textId="710F5852" w:rsidR="00EC2388" w:rsidRPr="00BB59BF" w:rsidRDefault="00EC2388" w:rsidP="00BB59BF">
      <w:pPr>
        <w:numPr>
          <w:ilvl w:val="0"/>
          <w:numId w:val="2"/>
        </w:numPr>
        <w:spacing w:before="240"/>
        <w:ind w:left="567" w:hanging="567"/>
        <w:jc w:val="both"/>
        <w:rPr>
          <w:rFonts w:ascii="Tahoma" w:hAnsi="Tahoma" w:cs="Tahoma"/>
          <w:sz w:val="16"/>
          <w:szCs w:val="16"/>
          <w:lang w:val="cs-CZ"/>
        </w:rPr>
      </w:pPr>
      <w:r w:rsidRPr="00BB59BF">
        <w:rPr>
          <w:rFonts w:ascii="Tahoma" w:hAnsi="Tahoma" w:cs="Tahoma"/>
          <w:b/>
          <w:sz w:val="16"/>
          <w:szCs w:val="16"/>
          <w:lang w:val="cs-CZ"/>
        </w:rPr>
        <w:t>Všeobecná fakultní nemocnice v Praze</w:t>
      </w:r>
      <w:r w:rsidRPr="00BB59BF">
        <w:rPr>
          <w:rFonts w:ascii="Tahoma" w:hAnsi="Tahoma" w:cs="Tahoma"/>
          <w:sz w:val="16"/>
          <w:szCs w:val="16"/>
          <w:lang w:val="cs-CZ"/>
        </w:rPr>
        <w:t xml:space="preserve">, se sídlem U </w:t>
      </w:r>
      <w:r w:rsidR="000B6631">
        <w:rPr>
          <w:rFonts w:ascii="Tahoma" w:hAnsi="Tahoma" w:cs="Tahoma"/>
          <w:sz w:val="16"/>
          <w:szCs w:val="16"/>
          <w:lang w:val="cs-CZ"/>
        </w:rPr>
        <w:t>N</w:t>
      </w:r>
      <w:r w:rsidRPr="00BB59BF">
        <w:rPr>
          <w:rFonts w:ascii="Tahoma" w:hAnsi="Tahoma" w:cs="Tahoma"/>
          <w:sz w:val="16"/>
          <w:szCs w:val="16"/>
          <w:lang w:val="cs-CZ"/>
        </w:rPr>
        <w:t xml:space="preserve">emocnice </w:t>
      </w:r>
      <w:r w:rsidR="000B6631">
        <w:rPr>
          <w:rFonts w:ascii="Tahoma" w:hAnsi="Tahoma" w:cs="Tahoma"/>
          <w:sz w:val="16"/>
          <w:szCs w:val="16"/>
          <w:lang w:val="cs-CZ"/>
        </w:rPr>
        <w:t>499/</w:t>
      </w:r>
      <w:r w:rsidRPr="00BB59BF">
        <w:rPr>
          <w:rFonts w:ascii="Tahoma" w:hAnsi="Tahoma" w:cs="Tahoma"/>
          <w:sz w:val="16"/>
          <w:szCs w:val="16"/>
          <w:lang w:val="cs-CZ"/>
        </w:rPr>
        <w:t xml:space="preserve">2, 128 08 Praha 2, IČ: 000 64 165, příspěvková organizace, zastoupena </w:t>
      </w:r>
      <w:r w:rsidR="00776BEC" w:rsidRPr="00BB59BF">
        <w:rPr>
          <w:rFonts w:ascii="Tahoma" w:hAnsi="Tahoma" w:cs="Tahoma"/>
          <w:sz w:val="16"/>
          <w:szCs w:val="16"/>
          <w:lang w:val="cs-CZ"/>
        </w:rPr>
        <w:t>prof. MUDr. David</w:t>
      </w:r>
      <w:r w:rsidR="000B6631">
        <w:rPr>
          <w:rFonts w:ascii="Tahoma" w:hAnsi="Tahoma" w:cs="Tahoma"/>
          <w:sz w:val="16"/>
          <w:szCs w:val="16"/>
          <w:lang w:val="cs-CZ"/>
        </w:rPr>
        <w:t>em</w:t>
      </w:r>
      <w:r w:rsidR="00776BEC" w:rsidRPr="00BB59BF">
        <w:rPr>
          <w:rFonts w:ascii="Tahoma" w:hAnsi="Tahoma" w:cs="Tahoma"/>
          <w:sz w:val="16"/>
          <w:szCs w:val="16"/>
          <w:lang w:val="cs-CZ"/>
        </w:rPr>
        <w:t xml:space="preserve"> Feltl</w:t>
      </w:r>
      <w:r w:rsidR="000B6631">
        <w:rPr>
          <w:rFonts w:ascii="Tahoma" w:hAnsi="Tahoma" w:cs="Tahoma"/>
          <w:sz w:val="16"/>
          <w:szCs w:val="16"/>
          <w:lang w:val="cs-CZ"/>
        </w:rPr>
        <w:t>em</w:t>
      </w:r>
      <w:r w:rsidR="00776BEC" w:rsidRPr="00BB59BF">
        <w:rPr>
          <w:rFonts w:ascii="Tahoma" w:hAnsi="Tahoma" w:cs="Tahoma"/>
          <w:sz w:val="16"/>
          <w:szCs w:val="16"/>
          <w:lang w:val="cs-CZ"/>
        </w:rPr>
        <w:t>, Ph.D., MBA, ředitelem</w:t>
      </w:r>
      <w:r w:rsidRPr="00BB59BF">
        <w:rPr>
          <w:rFonts w:ascii="Tahoma" w:hAnsi="Tahoma" w:cs="Tahoma"/>
          <w:sz w:val="16"/>
          <w:szCs w:val="16"/>
          <w:lang w:val="cs-CZ"/>
        </w:rPr>
        <w:t xml:space="preserve"> nemocnice, bankovní spojení: Česká národní banka, číslo účtu: 10006-24035021/0710, variabilní symbol: 4149018</w:t>
      </w:r>
    </w:p>
    <w:p w14:paraId="3C815017" w14:textId="77777777" w:rsidR="00EC2388" w:rsidRPr="00BB59BF" w:rsidRDefault="00EC2388" w:rsidP="00EC2388">
      <w:pPr>
        <w:tabs>
          <w:tab w:val="left" w:pos="567"/>
          <w:tab w:val="left" w:pos="2127"/>
        </w:tabs>
        <w:spacing w:before="240" w:after="60"/>
        <w:ind w:left="567" w:hanging="567"/>
        <w:rPr>
          <w:rFonts w:ascii="Tahoma" w:hAnsi="Tahoma" w:cs="Tahoma"/>
          <w:sz w:val="16"/>
          <w:szCs w:val="16"/>
          <w:lang w:val="cs-CZ"/>
        </w:rPr>
      </w:pPr>
      <w:r w:rsidRPr="00BB59BF">
        <w:rPr>
          <w:rFonts w:ascii="Tahoma" w:hAnsi="Tahoma" w:cs="Tahoma"/>
          <w:sz w:val="16"/>
          <w:szCs w:val="16"/>
          <w:lang w:val="cs-CZ"/>
        </w:rPr>
        <w:tab/>
        <w:t>(dále jen „</w:t>
      </w:r>
      <w:r w:rsidRPr="00BB59BF">
        <w:rPr>
          <w:rFonts w:ascii="Tahoma" w:hAnsi="Tahoma" w:cs="Tahoma"/>
          <w:b/>
          <w:sz w:val="16"/>
          <w:szCs w:val="16"/>
          <w:lang w:val="cs-CZ"/>
        </w:rPr>
        <w:t>Nemocnice</w:t>
      </w:r>
      <w:r w:rsidRPr="00BB59BF">
        <w:rPr>
          <w:rFonts w:ascii="Tahoma" w:hAnsi="Tahoma" w:cs="Tahoma"/>
          <w:sz w:val="16"/>
          <w:szCs w:val="16"/>
          <w:lang w:val="cs-CZ"/>
        </w:rPr>
        <w:t>“),</w:t>
      </w:r>
    </w:p>
    <w:p w14:paraId="3C815018" w14:textId="77777777" w:rsidR="00EC2388" w:rsidRPr="00BB59BF" w:rsidRDefault="00EC2388" w:rsidP="00EC2388">
      <w:pPr>
        <w:tabs>
          <w:tab w:val="left" w:pos="567"/>
          <w:tab w:val="left" w:pos="2127"/>
        </w:tabs>
        <w:spacing w:before="240" w:after="60"/>
        <w:ind w:left="567" w:hanging="567"/>
        <w:rPr>
          <w:rFonts w:ascii="Tahoma" w:hAnsi="Tahoma" w:cs="Tahoma"/>
          <w:sz w:val="16"/>
          <w:szCs w:val="16"/>
          <w:lang w:val="cs-CZ"/>
        </w:rPr>
      </w:pPr>
      <w:r w:rsidRPr="00BB59BF">
        <w:rPr>
          <w:rFonts w:ascii="Tahoma" w:hAnsi="Tahoma" w:cs="Tahoma"/>
          <w:sz w:val="16"/>
          <w:szCs w:val="16"/>
          <w:lang w:val="cs-CZ"/>
        </w:rPr>
        <w:tab/>
        <w:t>(IMPULS a Nemocnice společně dále jen „</w:t>
      </w:r>
      <w:r w:rsidRPr="00BB59BF">
        <w:rPr>
          <w:rFonts w:ascii="Tahoma" w:hAnsi="Tahoma" w:cs="Tahoma"/>
          <w:b/>
          <w:sz w:val="16"/>
          <w:szCs w:val="16"/>
          <w:lang w:val="cs-CZ"/>
        </w:rPr>
        <w:t>Smluvní strany</w:t>
      </w:r>
      <w:r w:rsidRPr="00BB59BF">
        <w:rPr>
          <w:rFonts w:ascii="Tahoma" w:hAnsi="Tahoma" w:cs="Tahoma"/>
          <w:sz w:val="16"/>
          <w:szCs w:val="16"/>
          <w:lang w:val="cs-CZ"/>
        </w:rPr>
        <w:t>“, nebo každá strana samostatně též „</w:t>
      </w:r>
      <w:r w:rsidRPr="00BB59BF">
        <w:rPr>
          <w:rFonts w:ascii="Tahoma" w:hAnsi="Tahoma" w:cs="Tahoma"/>
          <w:b/>
          <w:sz w:val="16"/>
          <w:szCs w:val="16"/>
          <w:lang w:val="cs-CZ"/>
        </w:rPr>
        <w:t>Smluvní strana</w:t>
      </w:r>
      <w:r w:rsidRPr="00BB59BF">
        <w:rPr>
          <w:rFonts w:ascii="Tahoma" w:hAnsi="Tahoma" w:cs="Tahoma"/>
          <w:sz w:val="16"/>
          <w:szCs w:val="16"/>
          <w:lang w:val="cs-CZ"/>
        </w:rPr>
        <w:t>“).</w:t>
      </w:r>
    </w:p>
    <w:p w14:paraId="3C815019" w14:textId="77777777" w:rsidR="00EC2388" w:rsidRPr="00BB59BF" w:rsidRDefault="00EC2388" w:rsidP="00EC2388">
      <w:pPr>
        <w:spacing w:before="240" w:after="60"/>
        <w:rPr>
          <w:rFonts w:ascii="Tahoma" w:hAnsi="Tahoma" w:cs="Tahoma"/>
          <w:b/>
          <w:sz w:val="16"/>
          <w:szCs w:val="16"/>
          <w:lang w:val="cs-CZ"/>
        </w:rPr>
      </w:pPr>
      <w:r w:rsidRPr="00BB59BF">
        <w:rPr>
          <w:rFonts w:ascii="Tahoma" w:hAnsi="Tahoma" w:cs="Tahoma"/>
          <w:b/>
          <w:sz w:val="16"/>
          <w:szCs w:val="16"/>
          <w:lang w:val="cs-CZ"/>
        </w:rPr>
        <w:t xml:space="preserve"> SMLUVNÍ STRANY SE DOHODLY NA ZNĚNÍ TOHOTO DODATKU NÁSLEDOVNĚ:</w:t>
      </w:r>
    </w:p>
    <w:p w14:paraId="3C81501A" w14:textId="77777777" w:rsidR="00EC2388" w:rsidRPr="00BB59BF" w:rsidRDefault="00EC2388" w:rsidP="00EC2388">
      <w:pPr>
        <w:pStyle w:val="Nadpis1"/>
        <w:keepNext w:val="0"/>
        <w:rPr>
          <w:rFonts w:ascii="Tahoma" w:hAnsi="Tahoma" w:cs="Tahoma"/>
          <w:sz w:val="16"/>
          <w:szCs w:val="16"/>
        </w:rPr>
      </w:pPr>
      <w:r w:rsidRPr="00BB59BF">
        <w:rPr>
          <w:rFonts w:ascii="Tahoma" w:hAnsi="Tahoma" w:cs="Tahoma"/>
          <w:sz w:val="16"/>
          <w:szCs w:val="16"/>
        </w:rPr>
        <w:t>Změny Smlouvy</w:t>
      </w:r>
    </w:p>
    <w:p w14:paraId="3C81501B" w14:textId="0A2DF6A2" w:rsidR="00DE6C7D" w:rsidRPr="00BB59BF" w:rsidRDefault="00DE6C7D" w:rsidP="00DE6C7D">
      <w:pPr>
        <w:pStyle w:val="Nadpis2"/>
        <w:rPr>
          <w:rFonts w:ascii="Tahoma" w:hAnsi="Tahoma" w:cs="Tahoma"/>
          <w:sz w:val="16"/>
          <w:szCs w:val="16"/>
        </w:rPr>
      </w:pPr>
      <w:r w:rsidRPr="00BB59BF">
        <w:rPr>
          <w:rFonts w:ascii="Tahoma" w:hAnsi="Tahoma" w:cs="Tahoma"/>
          <w:sz w:val="16"/>
          <w:szCs w:val="16"/>
        </w:rPr>
        <w:t xml:space="preserve">Smluvní strany uzavřely dne </w:t>
      </w:r>
      <w:r w:rsidR="008C04E5" w:rsidRPr="00BB59BF">
        <w:rPr>
          <w:rFonts w:ascii="Tahoma" w:hAnsi="Tahoma" w:cs="Tahoma"/>
          <w:sz w:val="16"/>
          <w:szCs w:val="16"/>
        </w:rPr>
        <w:t>30. 11. 2016</w:t>
      </w:r>
      <w:r w:rsidRPr="00BB59BF">
        <w:rPr>
          <w:rFonts w:ascii="Tahoma" w:hAnsi="Tahoma" w:cs="Tahoma"/>
          <w:sz w:val="16"/>
          <w:szCs w:val="16"/>
        </w:rPr>
        <w:t xml:space="preserve"> Smlouvu o úplatě za poskytnutí osobních údajů (dále jen </w:t>
      </w:r>
      <w:r w:rsidRPr="00BB59BF">
        <w:rPr>
          <w:rFonts w:ascii="Tahoma" w:hAnsi="Tahoma" w:cs="Tahoma"/>
          <w:b/>
          <w:bCs/>
          <w:sz w:val="16"/>
          <w:szCs w:val="16"/>
        </w:rPr>
        <w:t>Smlouva</w:t>
      </w:r>
      <w:r w:rsidRPr="00BB59BF">
        <w:rPr>
          <w:rFonts w:ascii="Tahoma" w:hAnsi="Tahoma" w:cs="Tahoma"/>
          <w:sz w:val="16"/>
          <w:szCs w:val="16"/>
        </w:rPr>
        <w:t>“);</w:t>
      </w:r>
    </w:p>
    <w:p w14:paraId="3C81501C" w14:textId="77777777" w:rsidR="00EC2388" w:rsidRPr="00BB59BF" w:rsidRDefault="00EC2388" w:rsidP="00EC2388">
      <w:pPr>
        <w:pStyle w:val="Nadpis2"/>
        <w:rPr>
          <w:rFonts w:ascii="Tahoma" w:hAnsi="Tahoma" w:cs="Tahoma"/>
          <w:sz w:val="16"/>
          <w:szCs w:val="16"/>
        </w:rPr>
      </w:pPr>
      <w:r w:rsidRPr="00BB59BF">
        <w:rPr>
          <w:rFonts w:ascii="Tahoma" w:hAnsi="Tahoma" w:cs="Tahoma"/>
          <w:snapToGrid w:val="0"/>
          <w:sz w:val="16"/>
          <w:szCs w:val="16"/>
        </w:rPr>
        <w:t>Smluvní strany se tímto dohodly na následujících změnách Smlouvy:</w:t>
      </w:r>
    </w:p>
    <w:p w14:paraId="3C81501D" w14:textId="77777777" w:rsidR="00087DAD" w:rsidRPr="00BB59BF" w:rsidRDefault="00087DAD" w:rsidP="00087DAD">
      <w:pPr>
        <w:pStyle w:val="Nadpis3"/>
        <w:numPr>
          <w:ilvl w:val="0"/>
          <w:numId w:val="0"/>
        </w:numPr>
        <w:spacing w:before="0" w:after="0"/>
        <w:ind w:left="1701"/>
        <w:rPr>
          <w:rFonts w:ascii="Tahoma" w:hAnsi="Tahoma" w:cs="Tahoma"/>
          <w:sz w:val="16"/>
          <w:szCs w:val="16"/>
        </w:rPr>
      </w:pPr>
    </w:p>
    <w:p w14:paraId="3C81501E" w14:textId="77777777" w:rsidR="00087DAD" w:rsidRPr="00BB59BF" w:rsidRDefault="00087DAD" w:rsidP="00087DAD">
      <w:pPr>
        <w:pStyle w:val="Nadpis3"/>
        <w:spacing w:before="0" w:after="0"/>
        <w:rPr>
          <w:rFonts w:ascii="Tahoma" w:hAnsi="Tahoma" w:cs="Tahoma"/>
          <w:sz w:val="16"/>
          <w:szCs w:val="16"/>
        </w:rPr>
      </w:pPr>
      <w:r w:rsidRPr="00BB59BF">
        <w:rPr>
          <w:rFonts w:ascii="Tahoma" w:hAnsi="Tahoma" w:cs="Tahoma"/>
          <w:sz w:val="16"/>
          <w:szCs w:val="16"/>
        </w:rPr>
        <w:t>Čl. 7, odst. 7.2 smlouvy se nahrazuje novým zněním:</w:t>
      </w:r>
    </w:p>
    <w:p w14:paraId="3C81501F" w14:textId="4CC2F303" w:rsidR="00087DAD" w:rsidRPr="00BB59BF" w:rsidRDefault="00087DAD" w:rsidP="00087DAD">
      <w:pPr>
        <w:pStyle w:val="Nadpis2"/>
        <w:numPr>
          <w:ilvl w:val="0"/>
          <w:numId w:val="0"/>
        </w:numPr>
        <w:spacing w:before="0" w:after="0"/>
        <w:ind w:left="1134"/>
        <w:jc w:val="both"/>
        <w:rPr>
          <w:rFonts w:ascii="Tahoma" w:hAnsi="Tahoma" w:cs="Tahoma"/>
          <w:sz w:val="16"/>
          <w:szCs w:val="16"/>
        </w:rPr>
      </w:pPr>
      <w:r w:rsidRPr="00BB59BF">
        <w:rPr>
          <w:rFonts w:ascii="Tahoma" w:hAnsi="Tahoma" w:cs="Tahoma"/>
          <w:sz w:val="16"/>
          <w:szCs w:val="16"/>
        </w:rPr>
        <w:t>„Pokud ve lhůtě dvou (2) měsíců před uplynutím roku, za nějž byla Úplata poskytnuta, písemně nesdělí některá ze Smluvních stran druhé Smluvní straně, že nemá zájem na dalším trvání této Smlouvy, prodlužuje se tato Smlouva o jeden další rok a Úplata bude poskytnuta i za další roky, a to při dodržení veškerých podmínek stanovených touto Smlouvu, s výjimkou lhůty uvedené v článku</w:t>
      </w:r>
      <w:r w:rsidR="000F786B" w:rsidRPr="00BB59BF">
        <w:rPr>
          <w:rFonts w:ascii="Tahoma" w:hAnsi="Tahoma" w:cs="Tahoma"/>
          <w:sz w:val="16"/>
          <w:szCs w:val="16"/>
        </w:rPr>
        <w:t xml:space="preserve">3.1 a </w:t>
      </w:r>
      <w:r w:rsidRPr="00BB59BF">
        <w:rPr>
          <w:rFonts w:ascii="Tahoma" w:hAnsi="Tahoma" w:cs="Tahoma"/>
          <w:sz w:val="16"/>
          <w:szCs w:val="16"/>
        </w:rPr>
        <w:t xml:space="preserve">4.1(b) této Smlouvy, která se v takovém případě prodlužuje ve vztahu k dané Úplatě o jeden rok a s výjimkou odhadu Pacientů uvedeného v článku 1.1 této Smlouvy, kdy se za odhad počtu Pacientů bude považovat poslední známý počet Pacientů (s tím že od tohoto se bude nově odvíjet i předpokládaná celková výše Úplaty). Takto lze tuto Smlouvu prodlužovat nejdéle do </w:t>
      </w:r>
      <w:r w:rsidR="004D082C" w:rsidRPr="00BB59BF">
        <w:rPr>
          <w:rFonts w:ascii="Tahoma" w:hAnsi="Tahoma" w:cs="Tahoma"/>
          <w:sz w:val="16"/>
          <w:szCs w:val="16"/>
        </w:rPr>
        <w:t>31. 12. 202</w:t>
      </w:r>
      <w:r w:rsidR="007A3CC3" w:rsidRPr="00BB59BF">
        <w:rPr>
          <w:rFonts w:ascii="Tahoma" w:hAnsi="Tahoma" w:cs="Tahoma"/>
          <w:sz w:val="16"/>
          <w:szCs w:val="16"/>
        </w:rPr>
        <w:t>5</w:t>
      </w:r>
      <w:r w:rsidR="004D082C" w:rsidRPr="00BB59BF">
        <w:rPr>
          <w:rFonts w:ascii="Tahoma" w:hAnsi="Tahoma" w:cs="Tahoma"/>
          <w:sz w:val="16"/>
          <w:szCs w:val="16"/>
        </w:rPr>
        <w:t>.</w:t>
      </w:r>
      <w:r w:rsidR="00071517">
        <w:rPr>
          <w:rFonts w:ascii="Tahoma" w:hAnsi="Tahoma" w:cs="Tahoma"/>
          <w:sz w:val="16"/>
          <w:szCs w:val="16"/>
        </w:rPr>
        <w:t>“</w:t>
      </w:r>
    </w:p>
    <w:p w14:paraId="3C815020" w14:textId="77777777" w:rsidR="00EC2388" w:rsidRPr="00BB59BF" w:rsidRDefault="00EC2388" w:rsidP="00EC2388">
      <w:pPr>
        <w:pStyle w:val="Nadpis1"/>
        <w:keepNext w:val="0"/>
        <w:spacing w:before="360"/>
        <w:rPr>
          <w:rFonts w:ascii="Tahoma" w:hAnsi="Tahoma" w:cs="Tahoma"/>
          <w:sz w:val="16"/>
          <w:szCs w:val="16"/>
        </w:rPr>
      </w:pPr>
      <w:r w:rsidRPr="00BB59BF">
        <w:rPr>
          <w:rFonts w:ascii="Tahoma" w:hAnsi="Tahoma" w:cs="Tahoma"/>
          <w:sz w:val="16"/>
          <w:szCs w:val="16"/>
        </w:rPr>
        <w:t>Závěrečná ustanovení</w:t>
      </w:r>
    </w:p>
    <w:p w14:paraId="3C815021" w14:textId="77777777" w:rsidR="00EC2388" w:rsidRPr="00BB59BF" w:rsidRDefault="00EC2388" w:rsidP="00EC2388">
      <w:pPr>
        <w:pStyle w:val="Nadpis2"/>
        <w:rPr>
          <w:rFonts w:ascii="Tahoma" w:hAnsi="Tahoma" w:cs="Tahoma"/>
          <w:sz w:val="16"/>
          <w:szCs w:val="16"/>
        </w:rPr>
      </w:pPr>
      <w:r w:rsidRPr="00BB59BF">
        <w:rPr>
          <w:rFonts w:ascii="Tahoma" w:hAnsi="Tahoma" w:cs="Tahoma"/>
          <w:sz w:val="16"/>
          <w:szCs w:val="16"/>
        </w:rPr>
        <w:t>Ostatní ustanovení smlouvy zůstávají nedotčena.</w:t>
      </w:r>
    </w:p>
    <w:p w14:paraId="3C815022" w14:textId="77777777" w:rsidR="00EC2388" w:rsidRPr="00BB59BF" w:rsidRDefault="00EC2388" w:rsidP="00EC2388">
      <w:pPr>
        <w:pStyle w:val="Nadpis2"/>
        <w:rPr>
          <w:rFonts w:ascii="Tahoma" w:hAnsi="Tahoma" w:cs="Tahoma"/>
          <w:sz w:val="16"/>
          <w:szCs w:val="16"/>
        </w:rPr>
      </w:pPr>
      <w:r w:rsidRPr="00BB59BF">
        <w:rPr>
          <w:rFonts w:ascii="Tahoma" w:hAnsi="Tahoma" w:cs="Tahoma"/>
          <w:sz w:val="16"/>
          <w:szCs w:val="16"/>
        </w:rPr>
        <w:t>Pokud se stane některé ustanovení tohoto dodatku neúčinné nebo neplatné, zůstávají tím zbývající ustanovení tohoto dodatku nedotčena. Neúčinné ustanovení bude nahrazeno jinou účinnou úpravou, která se bude shodovat s ekonomickým účelem původního ustanovení nebo se mu co nejvíce přiblíží.</w:t>
      </w:r>
    </w:p>
    <w:p w14:paraId="3C815023" w14:textId="77777777" w:rsidR="00EC2388" w:rsidRPr="00BB59BF" w:rsidRDefault="00EC2388" w:rsidP="00EC2388">
      <w:pPr>
        <w:pStyle w:val="Nadpis2"/>
        <w:rPr>
          <w:rFonts w:ascii="Tahoma" w:hAnsi="Tahoma" w:cs="Tahoma"/>
          <w:sz w:val="16"/>
          <w:szCs w:val="16"/>
        </w:rPr>
      </w:pPr>
      <w:r w:rsidRPr="00BB59BF">
        <w:rPr>
          <w:rFonts w:ascii="Tahoma" w:hAnsi="Tahoma" w:cs="Tahoma"/>
          <w:sz w:val="16"/>
          <w:szCs w:val="16"/>
        </w:rPr>
        <w:t>Tento dodatek byl vyhotoven ve dvou (2) vyhotoveních v českém jazyce, přičemž každá ze smluvních stran obdrží jedno (1) vyhotovení.</w:t>
      </w:r>
    </w:p>
    <w:p w14:paraId="3C815024" w14:textId="77777777" w:rsidR="00EC2388" w:rsidRPr="00BB59BF" w:rsidRDefault="00EC2388" w:rsidP="008C04E5">
      <w:pPr>
        <w:pStyle w:val="Nadpis2"/>
        <w:numPr>
          <w:ilvl w:val="0"/>
          <w:numId w:val="0"/>
        </w:numPr>
        <w:ind w:left="1134"/>
        <w:rPr>
          <w:rFonts w:ascii="Tahoma" w:hAnsi="Tahoma" w:cs="Tahoma"/>
          <w:sz w:val="16"/>
          <w:szCs w:val="16"/>
        </w:rPr>
      </w:pPr>
    </w:p>
    <w:tbl>
      <w:tblPr>
        <w:tblW w:w="9072" w:type="dxa"/>
        <w:tblLayout w:type="fixed"/>
        <w:tblCellMar>
          <w:left w:w="0" w:type="dxa"/>
          <w:right w:w="0" w:type="dxa"/>
        </w:tblCellMar>
        <w:tblLook w:val="01E0" w:firstRow="1" w:lastRow="1" w:firstColumn="1" w:lastColumn="1" w:noHBand="0" w:noVBand="0"/>
      </w:tblPr>
      <w:tblGrid>
        <w:gridCol w:w="3969"/>
        <w:gridCol w:w="1134"/>
        <w:gridCol w:w="3969"/>
      </w:tblGrid>
      <w:tr w:rsidR="00EC2388" w:rsidRPr="00BB59BF" w14:paraId="3C81502B" w14:textId="77777777" w:rsidTr="004B4F37">
        <w:tc>
          <w:tcPr>
            <w:tcW w:w="3969" w:type="dxa"/>
          </w:tcPr>
          <w:p w14:paraId="3C815027" w14:textId="06809CC8" w:rsidR="00EC2388" w:rsidRDefault="00EC2388" w:rsidP="004B4F37">
            <w:pPr>
              <w:rPr>
                <w:rFonts w:ascii="Tahoma" w:hAnsi="Tahoma" w:cs="Tahoma"/>
                <w:sz w:val="16"/>
                <w:szCs w:val="16"/>
                <w:lang w:val="cs-CZ"/>
              </w:rPr>
            </w:pPr>
            <w:r w:rsidRPr="00BB59BF">
              <w:rPr>
                <w:rFonts w:ascii="Tahoma" w:hAnsi="Tahoma" w:cs="Tahoma"/>
                <w:sz w:val="16"/>
                <w:szCs w:val="16"/>
                <w:lang w:val="cs-CZ"/>
              </w:rPr>
              <w:t>V</w:t>
            </w:r>
            <w:r w:rsidR="00514E83">
              <w:rPr>
                <w:rFonts w:ascii="Tahoma" w:hAnsi="Tahoma" w:cs="Tahoma"/>
                <w:sz w:val="16"/>
                <w:szCs w:val="16"/>
                <w:lang w:val="cs-CZ"/>
              </w:rPr>
              <w:t> Praze,</w:t>
            </w:r>
            <w:r w:rsidR="00E2674F" w:rsidRPr="00BB59BF">
              <w:rPr>
                <w:rFonts w:ascii="Tahoma" w:hAnsi="Tahoma" w:cs="Tahoma"/>
                <w:sz w:val="16"/>
                <w:szCs w:val="16"/>
                <w:lang w:val="cs-CZ"/>
              </w:rPr>
              <w:t xml:space="preserve"> dne _______ 202</w:t>
            </w:r>
            <w:r w:rsidR="00514E83">
              <w:rPr>
                <w:rFonts w:ascii="Tahoma" w:hAnsi="Tahoma" w:cs="Tahoma"/>
                <w:sz w:val="16"/>
                <w:szCs w:val="16"/>
                <w:lang w:val="cs-CZ"/>
              </w:rPr>
              <w:t>1</w:t>
            </w:r>
          </w:p>
          <w:p w14:paraId="0F0B664C" w14:textId="77777777" w:rsidR="00514E83" w:rsidRPr="00BB59BF" w:rsidRDefault="00514E83" w:rsidP="004B4F37">
            <w:pPr>
              <w:rPr>
                <w:rFonts w:ascii="Tahoma" w:hAnsi="Tahoma" w:cs="Tahoma"/>
                <w:sz w:val="16"/>
                <w:szCs w:val="16"/>
                <w:lang w:val="cs-CZ"/>
              </w:rPr>
            </w:pPr>
          </w:p>
          <w:p w14:paraId="3C815028" w14:textId="77777777" w:rsidR="00EC2388" w:rsidRPr="00BB59BF" w:rsidRDefault="00EC2388" w:rsidP="004B4F37">
            <w:pPr>
              <w:rPr>
                <w:rFonts w:ascii="Tahoma" w:hAnsi="Tahoma" w:cs="Tahoma"/>
                <w:b/>
                <w:sz w:val="16"/>
                <w:szCs w:val="16"/>
                <w:lang w:val="cs-CZ"/>
              </w:rPr>
            </w:pPr>
          </w:p>
        </w:tc>
        <w:tc>
          <w:tcPr>
            <w:tcW w:w="1134" w:type="dxa"/>
          </w:tcPr>
          <w:p w14:paraId="3C815029" w14:textId="77777777" w:rsidR="00EC2388" w:rsidRPr="00BB59BF" w:rsidRDefault="00EC2388" w:rsidP="004B4F37">
            <w:pPr>
              <w:rPr>
                <w:rFonts w:ascii="Tahoma" w:hAnsi="Tahoma" w:cs="Tahoma"/>
                <w:sz w:val="16"/>
                <w:szCs w:val="16"/>
                <w:lang w:val="cs-CZ"/>
              </w:rPr>
            </w:pPr>
          </w:p>
        </w:tc>
        <w:tc>
          <w:tcPr>
            <w:tcW w:w="3969" w:type="dxa"/>
          </w:tcPr>
          <w:p w14:paraId="3C81502A" w14:textId="7D6A4C51" w:rsidR="00EC2388" w:rsidRPr="00BB59BF" w:rsidRDefault="00EC2388" w:rsidP="004B4F37">
            <w:pPr>
              <w:rPr>
                <w:rFonts w:ascii="Tahoma" w:hAnsi="Tahoma" w:cs="Tahoma"/>
                <w:b/>
                <w:sz w:val="16"/>
                <w:szCs w:val="16"/>
                <w:lang w:val="cs-CZ"/>
              </w:rPr>
            </w:pPr>
            <w:r w:rsidRPr="00BB59BF">
              <w:rPr>
                <w:rFonts w:ascii="Tahoma" w:hAnsi="Tahoma" w:cs="Tahoma"/>
                <w:sz w:val="16"/>
                <w:szCs w:val="16"/>
                <w:lang w:val="cs-CZ"/>
              </w:rPr>
              <w:t xml:space="preserve">V </w:t>
            </w:r>
            <w:r w:rsidR="00514E83">
              <w:rPr>
                <w:rFonts w:ascii="Tahoma" w:hAnsi="Tahoma" w:cs="Tahoma"/>
                <w:sz w:val="16"/>
                <w:szCs w:val="16"/>
                <w:lang w:val="cs-CZ"/>
              </w:rPr>
              <w:t>Praze,</w:t>
            </w:r>
            <w:r w:rsidRPr="00BB59BF">
              <w:rPr>
                <w:rFonts w:ascii="Tahoma" w:hAnsi="Tahoma" w:cs="Tahoma"/>
                <w:sz w:val="16"/>
                <w:szCs w:val="16"/>
                <w:lang w:val="cs-CZ"/>
              </w:rPr>
              <w:t xml:space="preserve"> dne _______ 20</w:t>
            </w:r>
            <w:r w:rsidR="00E2674F" w:rsidRPr="00BB59BF">
              <w:rPr>
                <w:rFonts w:ascii="Tahoma" w:hAnsi="Tahoma" w:cs="Tahoma"/>
                <w:sz w:val="16"/>
                <w:szCs w:val="16"/>
                <w:lang w:val="cs-CZ"/>
              </w:rPr>
              <w:t>2</w:t>
            </w:r>
            <w:r w:rsidR="00514E83">
              <w:rPr>
                <w:rFonts w:ascii="Tahoma" w:hAnsi="Tahoma" w:cs="Tahoma"/>
                <w:sz w:val="16"/>
                <w:szCs w:val="16"/>
                <w:lang w:val="cs-CZ"/>
              </w:rPr>
              <w:t>1</w:t>
            </w:r>
          </w:p>
        </w:tc>
      </w:tr>
      <w:tr w:rsidR="00EC2388" w:rsidRPr="00BB59BF" w14:paraId="3C81502F" w14:textId="77777777" w:rsidTr="004B4F37">
        <w:tc>
          <w:tcPr>
            <w:tcW w:w="3969" w:type="dxa"/>
          </w:tcPr>
          <w:p w14:paraId="3C81502C" w14:textId="77777777" w:rsidR="00EC2388" w:rsidRPr="00BB59BF" w:rsidRDefault="00EC2388" w:rsidP="004B4F37">
            <w:pPr>
              <w:rPr>
                <w:rFonts w:ascii="Tahoma" w:hAnsi="Tahoma" w:cs="Tahoma"/>
                <w:b/>
                <w:sz w:val="16"/>
                <w:szCs w:val="16"/>
                <w:lang w:val="cs-CZ"/>
              </w:rPr>
            </w:pPr>
          </w:p>
        </w:tc>
        <w:tc>
          <w:tcPr>
            <w:tcW w:w="1134" w:type="dxa"/>
          </w:tcPr>
          <w:p w14:paraId="3C81502D" w14:textId="77777777" w:rsidR="00EC2388" w:rsidRPr="00BB59BF" w:rsidRDefault="00EC2388" w:rsidP="004B4F37">
            <w:pPr>
              <w:rPr>
                <w:rFonts w:ascii="Tahoma" w:hAnsi="Tahoma" w:cs="Tahoma"/>
                <w:sz w:val="16"/>
                <w:szCs w:val="16"/>
                <w:lang w:val="cs-CZ"/>
              </w:rPr>
            </w:pPr>
          </w:p>
        </w:tc>
        <w:tc>
          <w:tcPr>
            <w:tcW w:w="3969" w:type="dxa"/>
          </w:tcPr>
          <w:p w14:paraId="3C81502E" w14:textId="77777777" w:rsidR="00EC2388" w:rsidRPr="00BB59BF" w:rsidRDefault="00EC2388" w:rsidP="004B4F37">
            <w:pPr>
              <w:rPr>
                <w:rFonts w:ascii="Tahoma" w:hAnsi="Tahoma" w:cs="Tahoma"/>
                <w:b/>
                <w:sz w:val="16"/>
                <w:szCs w:val="16"/>
                <w:lang w:val="cs-CZ"/>
              </w:rPr>
            </w:pPr>
          </w:p>
        </w:tc>
      </w:tr>
      <w:tr w:rsidR="00EC2388" w:rsidRPr="00BB59BF" w14:paraId="3C815033" w14:textId="77777777" w:rsidTr="004B4F37">
        <w:tc>
          <w:tcPr>
            <w:tcW w:w="3969" w:type="dxa"/>
          </w:tcPr>
          <w:p w14:paraId="3C815030" w14:textId="77777777" w:rsidR="00EC2388" w:rsidRPr="00BB59BF" w:rsidRDefault="00EC2388" w:rsidP="004B4F37">
            <w:pPr>
              <w:rPr>
                <w:rFonts w:ascii="Tahoma" w:hAnsi="Tahoma" w:cs="Tahoma"/>
                <w:b/>
                <w:sz w:val="16"/>
                <w:szCs w:val="16"/>
                <w:lang w:val="cs-CZ"/>
              </w:rPr>
            </w:pPr>
            <w:r w:rsidRPr="00BB59BF">
              <w:rPr>
                <w:rFonts w:ascii="Tahoma" w:hAnsi="Tahoma" w:cs="Tahoma"/>
                <w:b/>
                <w:sz w:val="16"/>
                <w:szCs w:val="16"/>
                <w:lang w:val="cs-CZ"/>
              </w:rPr>
              <w:t>IMPULS, nadační fond</w:t>
            </w:r>
          </w:p>
        </w:tc>
        <w:tc>
          <w:tcPr>
            <w:tcW w:w="1134" w:type="dxa"/>
          </w:tcPr>
          <w:p w14:paraId="3C815031" w14:textId="77777777" w:rsidR="00EC2388" w:rsidRPr="00BB59BF" w:rsidRDefault="00EC2388" w:rsidP="004B4F37">
            <w:pPr>
              <w:rPr>
                <w:rFonts w:ascii="Tahoma" w:hAnsi="Tahoma" w:cs="Tahoma"/>
                <w:sz w:val="16"/>
                <w:szCs w:val="16"/>
                <w:lang w:val="cs-CZ"/>
              </w:rPr>
            </w:pPr>
          </w:p>
        </w:tc>
        <w:tc>
          <w:tcPr>
            <w:tcW w:w="3969" w:type="dxa"/>
          </w:tcPr>
          <w:p w14:paraId="5B2806E7" w14:textId="230BF133" w:rsidR="00EC2388" w:rsidRDefault="00EC2388" w:rsidP="004B4F37">
            <w:pPr>
              <w:rPr>
                <w:rFonts w:ascii="Tahoma" w:hAnsi="Tahoma" w:cs="Tahoma"/>
                <w:b/>
                <w:sz w:val="16"/>
                <w:szCs w:val="16"/>
                <w:lang w:val="cs-CZ"/>
              </w:rPr>
            </w:pPr>
            <w:r w:rsidRPr="00BB59BF">
              <w:rPr>
                <w:rFonts w:ascii="Tahoma" w:hAnsi="Tahoma" w:cs="Tahoma"/>
                <w:b/>
                <w:sz w:val="16"/>
                <w:szCs w:val="16"/>
                <w:lang w:val="cs-CZ"/>
              </w:rPr>
              <w:t>Všeobecná fakultní nemocnice v</w:t>
            </w:r>
            <w:r w:rsidR="00514E83">
              <w:rPr>
                <w:rFonts w:ascii="Tahoma" w:hAnsi="Tahoma" w:cs="Tahoma"/>
                <w:b/>
                <w:sz w:val="16"/>
                <w:szCs w:val="16"/>
                <w:lang w:val="cs-CZ"/>
              </w:rPr>
              <w:t> </w:t>
            </w:r>
            <w:r w:rsidRPr="00BB59BF">
              <w:rPr>
                <w:rFonts w:ascii="Tahoma" w:hAnsi="Tahoma" w:cs="Tahoma"/>
                <w:b/>
                <w:sz w:val="16"/>
                <w:szCs w:val="16"/>
                <w:lang w:val="cs-CZ"/>
              </w:rPr>
              <w:t>Praze</w:t>
            </w:r>
          </w:p>
          <w:p w14:paraId="1B8620C3" w14:textId="77777777" w:rsidR="00514E83" w:rsidRDefault="00514E83" w:rsidP="004B4F37">
            <w:pPr>
              <w:rPr>
                <w:rFonts w:ascii="Tahoma" w:hAnsi="Tahoma" w:cs="Tahoma"/>
                <w:b/>
                <w:sz w:val="16"/>
                <w:szCs w:val="16"/>
                <w:lang w:val="cs-CZ"/>
              </w:rPr>
            </w:pPr>
          </w:p>
          <w:p w14:paraId="3C815032" w14:textId="1C30E9CD" w:rsidR="00514E83" w:rsidRPr="00BB59BF" w:rsidRDefault="00514E83" w:rsidP="004B4F37">
            <w:pPr>
              <w:rPr>
                <w:rFonts w:ascii="Tahoma" w:hAnsi="Tahoma" w:cs="Tahoma"/>
                <w:b/>
                <w:sz w:val="16"/>
                <w:szCs w:val="16"/>
                <w:lang w:val="cs-CZ"/>
              </w:rPr>
            </w:pPr>
          </w:p>
        </w:tc>
      </w:tr>
      <w:tr w:rsidR="00EC2388" w:rsidRPr="00BB59BF" w14:paraId="3C815037" w14:textId="77777777" w:rsidTr="004B4F37">
        <w:tc>
          <w:tcPr>
            <w:tcW w:w="3969" w:type="dxa"/>
          </w:tcPr>
          <w:p w14:paraId="3C815034" w14:textId="77777777" w:rsidR="00EC2388" w:rsidRPr="00BB59BF" w:rsidRDefault="00EC2388" w:rsidP="004B4F37">
            <w:pPr>
              <w:rPr>
                <w:rFonts w:ascii="Tahoma" w:hAnsi="Tahoma" w:cs="Tahoma"/>
                <w:sz w:val="16"/>
                <w:szCs w:val="16"/>
                <w:lang w:val="cs-CZ"/>
              </w:rPr>
            </w:pPr>
          </w:p>
        </w:tc>
        <w:tc>
          <w:tcPr>
            <w:tcW w:w="1134" w:type="dxa"/>
          </w:tcPr>
          <w:p w14:paraId="3C815035" w14:textId="77777777" w:rsidR="00EC2388" w:rsidRPr="00BB59BF" w:rsidRDefault="00EC2388" w:rsidP="004B4F37">
            <w:pPr>
              <w:rPr>
                <w:rFonts w:ascii="Tahoma" w:hAnsi="Tahoma" w:cs="Tahoma"/>
                <w:sz w:val="16"/>
                <w:szCs w:val="16"/>
                <w:lang w:val="cs-CZ"/>
              </w:rPr>
            </w:pPr>
          </w:p>
        </w:tc>
        <w:tc>
          <w:tcPr>
            <w:tcW w:w="3969" w:type="dxa"/>
          </w:tcPr>
          <w:p w14:paraId="3C815036" w14:textId="77777777" w:rsidR="00EC2388" w:rsidRPr="00BB59BF" w:rsidRDefault="00EC2388" w:rsidP="004B4F37">
            <w:pPr>
              <w:rPr>
                <w:rFonts w:ascii="Tahoma" w:hAnsi="Tahoma" w:cs="Tahoma"/>
                <w:sz w:val="16"/>
                <w:szCs w:val="16"/>
                <w:lang w:val="cs-CZ"/>
              </w:rPr>
            </w:pPr>
          </w:p>
        </w:tc>
      </w:tr>
      <w:tr w:rsidR="00EC2388" w:rsidRPr="00BB59BF" w14:paraId="3C81503B" w14:textId="77777777" w:rsidTr="004B4F37">
        <w:tc>
          <w:tcPr>
            <w:tcW w:w="3969" w:type="dxa"/>
          </w:tcPr>
          <w:p w14:paraId="3C815038" w14:textId="77777777" w:rsidR="00EC2388" w:rsidRPr="00BB59BF" w:rsidRDefault="00EC2388" w:rsidP="004B4F37">
            <w:pPr>
              <w:rPr>
                <w:rFonts w:ascii="Tahoma" w:hAnsi="Tahoma" w:cs="Tahoma"/>
                <w:sz w:val="16"/>
                <w:szCs w:val="16"/>
                <w:lang w:val="cs-CZ"/>
              </w:rPr>
            </w:pPr>
          </w:p>
        </w:tc>
        <w:tc>
          <w:tcPr>
            <w:tcW w:w="1134" w:type="dxa"/>
          </w:tcPr>
          <w:p w14:paraId="3C815039" w14:textId="77777777" w:rsidR="00EC2388" w:rsidRPr="00BB59BF" w:rsidRDefault="00EC2388" w:rsidP="004B4F37">
            <w:pPr>
              <w:rPr>
                <w:rFonts w:ascii="Tahoma" w:hAnsi="Tahoma" w:cs="Tahoma"/>
                <w:sz w:val="16"/>
                <w:szCs w:val="16"/>
                <w:lang w:val="cs-CZ"/>
              </w:rPr>
            </w:pPr>
          </w:p>
        </w:tc>
        <w:tc>
          <w:tcPr>
            <w:tcW w:w="3969" w:type="dxa"/>
          </w:tcPr>
          <w:p w14:paraId="3C81503A" w14:textId="77777777" w:rsidR="00EC2388" w:rsidRPr="00BB59BF" w:rsidRDefault="00EC2388" w:rsidP="004B4F37">
            <w:pPr>
              <w:rPr>
                <w:rFonts w:ascii="Tahoma" w:hAnsi="Tahoma" w:cs="Tahoma"/>
                <w:sz w:val="16"/>
                <w:szCs w:val="16"/>
                <w:lang w:val="cs-CZ"/>
              </w:rPr>
            </w:pPr>
          </w:p>
        </w:tc>
      </w:tr>
      <w:tr w:rsidR="00EC2388" w:rsidRPr="00BB59BF" w14:paraId="3C81503F" w14:textId="77777777" w:rsidTr="004B4F37">
        <w:tc>
          <w:tcPr>
            <w:tcW w:w="3969" w:type="dxa"/>
            <w:tcBorders>
              <w:bottom w:val="single" w:sz="4" w:space="0" w:color="auto"/>
            </w:tcBorders>
          </w:tcPr>
          <w:p w14:paraId="3C81503C" w14:textId="77777777" w:rsidR="00EC2388" w:rsidRPr="00BB59BF" w:rsidRDefault="00EC2388" w:rsidP="004B4F37">
            <w:pPr>
              <w:rPr>
                <w:rFonts w:ascii="Tahoma" w:hAnsi="Tahoma" w:cs="Tahoma"/>
                <w:sz w:val="16"/>
                <w:szCs w:val="16"/>
                <w:lang w:val="cs-CZ"/>
              </w:rPr>
            </w:pPr>
          </w:p>
        </w:tc>
        <w:tc>
          <w:tcPr>
            <w:tcW w:w="1134" w:type="dxa"/>
          </w:tcPr>
          <w:p w14:paraId="3C81503D" w14:textId="77777777" w:rsidR="00EC2388" w:rsidRPr="00BB59BF" w:rsidRDefault="00EC2388" w:rsidP="004B4F37">
            <w:pPr>
              <w:rPr>
                <w:rFonts w:ascii="Tahoma" w:hAnsi="Tahoma" w:cs="Tahoma"/>
                <w:sz w:val="16"/>
                <w:szCs w:val="16"/>
                <w:lang w:val="cs-CZ"/>
              </w:rPr>
            </w:pPr>
          </w:p>
        </w:tc>
        <w:tc>
          <w:tcPr>
            <w:tcW w:w="3969" w:type="dxa"/>
            <w:tcBorders>
              <w:bottom w:val="single" w:sz="4" w:space="0" w:color="auto"/>
            </w:tcBorders>
          </w:tcPr>
          <w:p w14:paraId="3C81503E" w14:textId="77777777" w:rsidR="00EC2388" w:rsidRPr="00BB59BF" w:rsidRDefault="00EC2388" w:rsidP="004B4F37">
            <w:pPr>
              <w:rPr>
                <w:rFonts w:ascii="Tahoma" w:hAnsi="Tahoma" w:cs="Tahoma"/>
                <w:sz w:val="16"/>
                <w:szCs w:val="16"/>
                <w:lang w:val="cs-CZ"/>
              </w:rPr>
            </w:pPr>
          </w:p>
        </w:tc>
      </w:tr>
      <w:tr w:rsidR="00EC2388" w:rsidRPr="00BB59BF" w14:paraId="3C815043" w14:textId="77777777" w:rsidTr="004B4F37">
        <w:tc>
          <w:tcPr>
            <w:tcW w:w="3969" w:type="dxa"/>
            <w:tcBorders>
              <w:top w:val="single" w:sz="4" w:space="0" w:color="auto"/>
            </w:tcBorders>
          </w:tcPr>
          <w:p w14:paraId="3C815040" w14:textId="77777777" w:rsidR="00EC2388" w:rsidRPr="00BB59BF" w:rsidRDefault="00EC2388" w:rsidP="004B4F37">
            <w:pPr>
              <w:rPr>
                <w:rFonts w:ascii="Tahoma" w:hAnsi="Tahoma" w:cs="Tahoma"/>
                <w:b/>
                <w:sz w:val="16"/>
                <w:szCs w:val="16"/>
                <w:lang w:val="cs-CZ"/>
              </w:rPr>
            </w:pPr>
            <w:r w:rsidRPr="00BB59BF">
              <w:rPr>
                <w:rFonts w:ascii="Tahoma" w:hAnsi="Tahoma" w:cs="Tahoma"/>
                <w:b/>
                <w:bCs/>
                <w:sz w:val="16"/>
                <w:szCs w:val="16"/>
                <w:lang w:val="cs-CZ"/>
              </w:rPr>
              <w:t>Ing. Kateřina Bémová</w:t>
            </w:r>
          </w:p>
        </w:tc>
        <w:tc>
          <w:tcPr>
            <w:tcW w:w="1134" w:type="dxa"/>
          </w:tcPr>
          <w:p w14:paraId="3C815041" w14:textId="77777777" w:rsidR="00EC2388" w:rsidRPr="00514E83" w:rsidRDefault="00EC2388" w:rsidP="004B4F37">
            <w:pPr>
              <w:rPr>
                <w:rFonts w:ascii="Tahoma" w:hAnsi="Tahoma" w:cs="Tahoma"/>
                <w:b/>
                <w:bCs/>
                <w:sz w:val="16"/>
                <w:szCs w:val="16"/>
                <w:highlight w:val="yellow"/>
                <w:lang w:val="cs-CZ"/>
              </w:rPr>
            </w:pPr>
          </w:p>
        </w:tc>
        <w:tc>
          <w:tcPr>
            <w:tcW w:w="3969" w:type="dxa"/>
            <w:tcBorders>
              <w:top w:val="single" w:sz="4" w:space="0" w:color="auto"/>
            </w:tcBorders>
          </w:tcPr>
          <w:p w14:paraId="3C815042" w14:textId="3F5BFF2C" w:rsidR="00EC2388" w:rsidRPr="00514E83" w:rsidRDefault="000B6631" w:rsidP="004B4F37">
            <w:pPr>
              <w:rPr>
                <w:rFonts w:ascii="Tahoma" w:hAnsi="Tahoma" w:cs="Tahoma"/>
                <w:b/>
                <w:bCs/>
                <w:sz w:val="16"/>
                <w:szCs w:val="16"/>
                <w:highlight w:val="yellow"/>
                <w:lang w:val="cs-CZ"/>
              </w:rPr>
            </w:pPr>
            <w:r>
              <w:rPr>
                <w:rFonts w:ascii="Tahoma" w:hAnsi="Tahoma" w:cs="Tahoma"/>
                <w:b/>
                <w:bCs/>
                <w:sz w:val="16"/>
                <w:szCs w:val="16"/>
                <w:lang w:val="cs-CZ"/>
              </w:rPr>
              <w:t>p</w:t>
            </w:r>
            <w:r w:rsidR="00EC2388" w:rsidRPr="00514E83">
              <w:rPr>
                <w:rFonts w:ascii="Tahoma" w:hAnsi="Tahoma" w:cs="Tahoma"/>
                <w:b/>
                <w:bCs/>
                <w:sz w:val="16"/>
                <w:szCs w:val="16"/>
                <w:lang w:val="cs-CZ"/>
              </w:rPr>
              <w:t>rof. MUDr. David Feltl, Ph.D., MBA</w:t>
            </w:r>
          </w:p>
        </w:tc>
      </w:tr>
      <w:tr w:rsidR="00EC2388" w:rsidRPr="00BB59BF" w14:paraId="3C815047" w14:textId="77777777" w:rsidTr="004B4F37">
        <w:tc>
          <w:tcPr>
            <w:tcW w:w="3969" w:type="dxa"/>
          </w:tcPr>
          <w:p w14:paraId="3C815044" w14:textId="77777777" w:rsidR="00EC2388" w:rsidRPr="00BB59BF" w:rsidRDefault="00EC2388" w:rsidP="004B4F37">
            <w:pPr>
              <w:rPr>
                <w:rFonts w:ascii="Tahoma" w:hAnsi="Tahoma" w:cs="Tahoma"/>
                <w:sz w:val="16"/>
                <w:szCs w:val="16"/>
                <w:lang w:val="cs-CZ"/>
              </w:rPr>
            </w:pPr>
            <w:r w:rsidRPr="00BB59BF">
              <w:rPr>
                <w:rFonts w:ascii="Tahoma" w:hAnsi="Tahoma" w:cs="Tahoma"/>
                <w:bCs/>
                <w:sz w:val="16"/>
                <w:szCs w:val="16"/>
                <w:lang w:val="cs-CZ"/>
              </w:rPr>
              <w:t>předsedkyně správní rady</w:t>
            </w:r>
          </w:p>
        </w:tc>
        <w:tc>
          <w:tcPr>
            <w:tcW w:w="1134" w:type="dxa"/>
          </w:tcPr>
          <w:p w14:paraId="3C815045" w14:textId="77777777" w:rsidR="00EC2388" w:rsidRPr="00BB59BF" w:rsidRDefault="00EC2388" w:rsidP="004B4F37">
            <w:pPr>
              <w:rPr>
                <w:rFonts w:ascii="Tahoma" w:hAnsi="Tahoma" w:cs="Tahoma"/>
                <w:sz w:val="16"/>
                <w:szCs w:val="16"/>
                <w:lang w:val="cs-CZ"/>
              </w:rPr>
            </w:pPr>
          </w:p>
        </w:tc>
        <w:tc>
          <w:tcPr>
            <w:tcW w:w="3969" w:type="dxa"/>
          </w:tcPr>
          <w:p w14:paraId="3C815046" w14:textId="47591DD1" w:rsidR="00EC2388" w:rsidRPr="00BB59BF" w:rsidRDefault="00EC2388" w:rsidP="004B4F37">
            <w:pPr>
              <w:rPr>
                <w:rFonts w:ascii="Tahoma" w:hAnsi="Tahoma" w:cs="Tahoma"/>
                <w:sz w:val="16"/>
                <w:szCs w:val="16"/>
                <w:lang w:val="cs-CZ"/>
              </w:rPr>
            </w:pPr>
            <w:r w:rsidRPr="00BB59BF">
              <w:rPr>
                <w:rFonts w:ascii="Tahoma" w:hAnsi="Tahoma" w:cs="Tahoma"/>
                <w:sz w:val="16"/>
                <w:szCs w:val="16"/>
                <w:lang w:val="cs-CZ"/>
              </w:rPr>
              <w:t xml:space="preserve">ředitel </w:t>
            </w:r>
          </w:p>
        </w:tc>
      </w:tr>
    </w:tbl>
    <w:p w14:paraId="3C815048" w14:textId="77777777" w:rsidR="00087DAD" w:rsidRPr="00BB59BF" w:rsidRDefault="00087DAD" w:rsidP="00E02763">
      <w:pPr>
        <w:rPr>
          <w:rFonts w:ascii="Tahoma" w:hAnsi="Tahoma" w:cs="Tahoma"/>
          <w:b/>
          <w:sz w:val="16"/>
          <w:szCs w:val="16"/>
          <w:lang w:val="cs-CZ"/>
        </w:rPr>
      </w:pPr>
    </w:p>
    <w:p w14:paraId="3C815049" w14:textId="77777777" w:rsidR="00087DAD" w:rsidRPr="00BB59BF" w:rsidRDefault="00087DAD" w:rsidP="00E02763">
      <w:pPr>
        <w:rPr>
          <w:rFonts w:ascii="Tahoma" w:hAnsi="Tahoma" w:cs="Tahoma"/>
          <w:b/>
          <w:sz w:val="16"/>
          <w:szCs w:val="16"/>
          <w:lang w:val="cs-CZ"/>
        </w:rPr>
      </w:pPr>
    </w:p>
    <w:p w14:paraId="3C81504A" w14:textId="77777777" w:rsidR="00087DAD" w:rsidRPr="00BB59BF" w:rsidRDefault="00087DAD" w:rsidP="00E02763">
      <w:pPr>
        <w:rPr>
          <w:rFonts w:ascii="Tahoma" w:hAnsi="Tahoma" w:cs="Tahoma"/>
          <w:b/>
          <w:sz w:val="16"/>
          <w:szCs w:val="16"/>
          <w:lang w:val="cs-CZ"/>
        </w:rPr>
      </w:pPr>
    </w:p>
    <w:p w14:paraId="3C81504D" w14:textId="77777777" w:rsidR="00087DAD" w:rsidRPr="00BB59BF" w:rsidRDefault="00087DAD" w:rsidP="00E02763">
      <w:pPr>
        <w:rPr>
          <w:rFonts w:ascii="Tahoma" w:hAnsi="Tahoma" w:cs="Tahoma"/>
          <w:b/>
          <w:sz w:val="16"/>
          <w:szCs w:val="16"/>
          <w:lang w:val="cs-CZ"/>
        </w:rPr>
      </w:pPr>
    </w:p>
    <w:p w14:paraId="3C81504E" w14:textId="77777777" w:rsidR="00622B33" w:rsidRPr="00BB59BF" w:rsidRDefault="00622B33">
      <w:pPr>
        <w:rPr>
          <w:rFonts w:ascii="Tahoma" w:hAnsi="Tahoma" w:cs="Tahoma"/>
          <w:sz w:val="16"/>
          <w:szCs w:val="16"/>
        </w:rPr>
      </w:pPr>
    </w:p>
    <w:sectPr w:rsidR="00622B33" w:rsidRPr="00BB59BF" w:rsidSect="009F528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15051" w14:textId="77777777" w:rsidR="004C7AA4" w:rsidRDefault="004C7AA4">
      <w:r>
        <w:separator/>
      </w:r>
    </w:p>
  </w:endnote>
  <w:endnote w:type="continuationSeparator" w:id="0">
    <w:p w14:paraId="3C815052" w14:textId="77777777" w:rsidR="004C7AA4" w:rsidRDefault="004C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1504F" w14:textId="77777777" w:rsidR="004C7AA4" w:rsidRDefault="004C7AA4">
      <w:r>
        <w:separator/>
      </w:r>
    </w:p>
  </w:footnote>
  <w:footnote w:type="continuationSeparator" w:id="0">
    <w:p w14:paraId="3C815050" w14:textId="77777777" w:rsidR="004C7AA4" w:rsidRDefault="004C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236D5" w14:textId="6A309F72" w:rsidR="002B5D4F" w:rsidRPr="00BB59BF" w:rsidRDefault="002B5D4F" w:rsidP="00BB59BF">
    <w:pPr>
      <w:pStyle w:val="Zhlav"/>
      <w:jc w:val="right"/>
      <w:rPr>
        <w:rFonts w:ascii="Arial" w:hAnsi="Arial" w:cs="Arial"/>
        <w:b/>
        <w:bCs/>
        <w:sz w:val="18"/>
        <w:szCs w:val="18"/>
      </w:rPr>
    </w:pPr>
    <w:r w:rsidRPr="00BB59BF">
      <w:rPr>
        <w:rFonts w:ascii="Arial" w:hAnsi="Arial" w:cs="Arial"/>
        <w:b/>
        <w:bCs/>
        <w:sz w:val="18"/>
        <w:szCs w:val="18"/>
      </w:rPr>
      <w:t>PO 1796/S/16-</w:t>
    </w:r>
    <w:r w:rsidR="00E21C5D">
      <w:rPr>
        <w:rFonts w:ascii="Arial" w:hAnsi="Arial" w:cs="Arial"/>
        <w:b/>
        <w:bCs/>
        <w:sz w:val="18"/>
        <w:szCs w:val="18"/>
      </w:rPr>
      <w:t>34</w:t>
    </w:r>
    <w:r w:rsidRPr="00BB59BF">
      <w:rPr>
        <w:rFonts w:ascii="Arial" w:hAnsi="Arial" w:cs="Arial"/>
        <w:b/>
        <w:bCs/>
        <w:sz w:val="18"/>
        <w:szCs w:val="18"/>
      </w:rPr>
      <w:t>/2</w:t>
    </w:r>
    <w:r w:rsidR="00E21C5D">
      <w:rPr>
        <w:rFonts w:ascii="Arial" w:hAnsi="Arial" w:cs="Arial"/>
        <w:b/>
        <w:bCs/>
        <w:sz w:val="18"/>
        <w:szCs w:val="18"/>
      </w:rPr>
      <w:t>1</w:t>
    </w:r>
  </w:p>
  <w:p w14:paraId="3C815053" w14:textId="77777777" w:rsidR="00E50244" w:rsidRPr="00FC4EED" w:rsidRDefault="00D273DF" w:rsidP="00FC4EED">
    <w:pPr>
      <w:pStyle w:val="Zhlav"/>
      <w:jc w:val="right"/>
      <w:rPr>
        <w:i/>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64230"/>
    <w:multiLevelType w:val="hybridMultilevel"/>
    <w:tmpl w:val="57F0008E"/>
    <w:lvl w:ilvl="0" w:tplc="55FE67D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6060C1E"/>
    <w:multiLevelType w:val="multilevel"/>
    <w:tmpl w:val="0F2A171E"/>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993"/>
    <w:rsid w:val="00071517"/>
    <w:rsid w:val="00087DAD"/>
    <w:rsid w:val="000B6631"/>
    <w:rsid w:val="000F786B"/>
    <w:rsid w:val="00140D45"/>
    <w:rsid w:val="002A6A14"/>
    <w:rsid w:val="002B5D4F"/>
    <w:rsid w:val="00396742"/>
    <w:rsid w:val="004B1068"/>
    <w:rsid w:val="004C7AA4"/>
    <w:rsid w:val="004D082C"/>
    <w:rsid w:val="004E4993"/>
    <w:rsid w:val="00514E83"/>
    <w:rsid w:val="005C0BD8"/>
    <w:rsid w:val="00622B33"/>
    <w:rsid w:val="006B0401"/>
    <w:rsid w:val="00776BEC"/>
    <w:rsid w:val="007A3CC3"/>
    <w:rsid w:val="008A3DA7"/>
    <w:rsid w:val="008C04E5"/>
    <w:rsid w:val="00974DC7"/>
    <w:rsid w:val="00B7496B"/>
    <w:rsid w:val="00B86287"/>
    <w:rsid w:val="00BB59BF"/>
    <w:rsid w:val="00BE1CF6"/>
    <w:rsid w:val="00C15412"/>
    <w:rsid w:val="00D273DF"/>
    <w:rsid w:val="00DE6C7D"/>
    <w:rsid w:val="00E02763"/>
    <w:rsid w:val="00E21C5D"/>
    <w:rsid w:val="00E2674F"/>
    <w:rsid w:val="00EC238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815010"/>
  <w15:docId w15:val="{700177D1-CD98-4607-ACB5-33A529C5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2388"/>
    <w:pPr>
      <w:spacing w:after="0" w:line="240" w:lineRule="auto"/>
    </w:pPr>
    <w:rPr>
      <w:rFonts w:ascii="Times New Roman" w:eastAsia="Times New Roman" w:hAnsi="Times New Roman" w:cs="Times New Roman"/>
      <w:szCs w:val="20"/>
      <w:lang w:val="en-GB" w:eastAsia="cs-CZ"/>
    </w:rPr>
  </w:style>
  <w:style w:type="paragraph" w:styleId="Nadpis1">
    <w:name w:val="heading 1"/>
    <w:aliases w:val="H1,Hoofdstukkop,Article Heading,No numbers,h1,Framew.1,(I.),Heading1,1,11,12,111,13,112,121,1111,Heading 1(2),051,Tit 1"/>
    <w:basedOn w:val="Normln"/>
    <w:next w:val="Nadpis2"/>
    <w:link w:val="Nadpis1Char"/>
    <w:qFormat/>
    <w:rsid w:val="00EC2388"/>
    <w:pPr>
      <w:keepNext/>
      <w:numPr>
        <w:numId w:val="1"/>
      </w:numPr>
      <w:spacing w:before="240" w:after="60"/>
      <w:outlineLvl w:val="0"/>
    </w:pPr>
    <w:rPr>
      <w:b/>
      <w:i/>
      <w:kern w:val="28"/>
      <w:lang w:val="cs-CZ"/>
    </w:rPr>
  </w:style>
  <w:style w:type="paragraph" w:styleId="Nadpis2">
    <w:name w:val="heading 2"/>
    <w:aliases w:val="Lev 2,PA Major Section,H2,Paragraafkop,h2,Section Heading,2,sub-sect,(A.),Heading2,21,22,211,1.1.Nadpis 2,Heading 2,sub-sect1,h21,Z_hanging_2,052,Tit 2"/>
    <w:basedOn w:val="Normln"/>
    <w:link w:val="Nadpis2Char"/>
    <w:qFormat/>
    <w:rsid w:val="00EC2388"/>
    <w:pPr>
      <w:numPr>
        <w:ilvl w:val="1"/>
        <w:numId w:val="1"/>
      </w:numPr>
      <w:spacing w:before="240" w:after="60"/>
      <w:outlineLvl w:val="1"/>
    </w:pPr>
    <w:rPr>
      <w:lang w:val="cs-CZ"/>
    </w:rPr>
  </w:style>
  <w:style w:type="paragraph" w:styleId="Nadpis3">
    <w:name w:val="heading 3"/>
    <w:aliases w:val="H3,Subparagraafkop,h3,(1.),l3,Heading3,3,31,Titul1,Nadpis 3 velká písmena,ABB..,053,Tit 3"/>
    <w:basedOn w:val="Normln"/>
    <w:link w:val="Nadpis3Char"/>
    <w:qFormat/>
    <w:rsid w:val="00EC2388"/>
    <w:pPr>
      <w:numPr>
        <w:ilvl w:val="2"/>
        <w:numId w:val="1"/>
      </w:numPr>
      <w:spacing w:before="240" w:after="60"/>
      <w:outlineLvl w:val="2"/>
    </w:pPr>
    <w:rPr>
      <w:lang w:val="cs-CZ"/>
    </w:rPr>
  </w:style>
  <w:style w:type="paragraph" w:styleId="Nadpis4">
    <w:name w:val="heading 4"/>
    <w:aliases w:val="smlouva,h4,(a.),Titul2,ABB..."/>
    <w:basedOn w:val="Normln"/>
    <w:link w:val="Nadpis4Char"/>
    <w:qFormat/>
    <w:rsid w:val="00EC2388"/>
    <w:pPr>
      <w:numPr>
        <w:ilvl w:val="3"/>
        <w:numId w:val="1"/>
      </w:numPr>
      <w:spacing w:before="240" w:after="60"/>
      <w:outlineLvl w:val="3"/>
    </w:pPr>
  </w:style>
  <w:style w:type="paragraph" w:styleId="Nadpis6">
    <w:name w:val="heading 6"/>
    <w:basedOn w:val="Normln"/>
    <w:next w:val="Normln"/>
    <w:link w:val="Nadpis6Char"/>
    <w:qFormat/>
    <w:rsid w:val="00EC2388"/>
    <w:pPr>
      <w:numPr>
        <w:ilvl w:val="5"/>
        <w:numId w:val="1"/>
      </w:numPr>
      <w:spacing w:before="240" w:after="240"/>
      <w:outlineLvl w:val="5"/>
    </w:pPr>
  </w:style>
  <w:style w:type="paragraph" w:styleId="Nadpis7">
    <w:name w:val="heading 7"/>
    <w:aliases w:val="7,Objective,req3,heading&#10;7,heading7"/>
    <w:basedOn w:val="Normln"/>
    <w:next w:val="Normln"/>
    <w:link w:val="Nadpis7Char"/>
    <w:qFormat/>
    <w:rsid w:val="00EC2388"/>
    <w:pPr>
      <w:numPr>
        <w:ilvl w:val="6"/>
        <w:numId w:val="1"/>
      </w:numPr>
      <w:spacing w:before="240" w:after="60"/>
      <w:outlineLvl w:val="6"/>
    </w:pPr>
    <w:rPr>
      <w:rFonts w:ascii="Arial" w:hAnsi="Arial"/>
    </w:rPr>
  </w:style>
  <w:style w:type="paragraph" w:styleId="Nadpis8">
    <w:name w:val="heading 8"/>
    <w:basedOn w:val="Normln"/>
    <w:next w:val="Normln"/>
    <w:link w:val="Nadpis8Char"/>
    <w:qFormat/>
    <w:rsid w:val="00EC2388"/>
    <w:pPr>
      <w:numPr>
        <w:ilvl w:val="7"/>
        <w:numId w:val="1"/>
      </w:numPr>
      <w:spacing w:before="240" w:after="60"/>
      <w:outlineLvl w:val="7"/>
    </w:pPr>
    <w:rPr>
      <w:rFonts w:ascii="Arial" w:hAnsi="Arial"/>
      <w:i/>
    </w:rPr>
  </w:style>
  <w:style w:type="paragraph" w:styleId="Nadpis9">
    <w:name w:val="heading 9"/>
    <w:basedOn w:val="Normln"/>
    <w:next w:val="Normln"/>
    <w:link w:val="Nadpis9Char"/>
    <w:qFormat/>
    <w:rsid w:val="00EC2388"/>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Article Heading Char,No numbers Char,h1 Char,Framew.1 Char,(I.) Char,Heading1 Char,1 Char,11 Char,12 Char,111 Char,13 Char,112 Char,121 Char,1111 Char,Heading 1(2) Char,051 Char,Tit 1 Char"/>
    <w:basedOn w:val="Standardnpsmoodstavce"/>
    <w:link w:val="Nadpis1"/>
    <w:rsid w:val="00EC2388"/>
    <w:rPr>
      <w:rFonts w:ascii="Times New Roman" w:eastAsia="Times New Roman" w:hAnsi="Times New Roman" w:cs="Times New Roman"/>
      <w:b/>
      <w:i/>
      <w:kern w:val="28"/>
      <w:szCs w:val="20"/>
      <w:lang w:eastAsia="cs-CZ"/>
    </w:rPr>
  </w:style>
  <w:style w:type="character" w:customStyle="1" w:styleId="Nadpis2Char">
    <w:name w:val="Nadpis 2 Char"/>
    <w:aliases w:val="Lev 2 Char,PA Major Section Char,H2 Char,Paragraafkop Char,h2 Char,Section Heading Char,2 Char,sub-sect Char,(A.) Char,Heading2 Char,21 Char,22 Char,211 Char,1.1.Nadpis 2 Char,Heading 2 Char,sub-sect1 Char,h21 Char,Z_hanging_2 Char"/>
    <w:basedOn w:val="Standardnpsmoodstavce"/>
    <w:link w:val="Nadpis2"/>
    <w:rsid w:val="00EC2388"/>
    <w:rPr>
      <w:rFonts w:ascii="Times New Roman" w:eastAsia="Times New Roman" w:hAnsi="Times New Roman" w:cs="Times New Roman"/>
      <w:szCs w:val="20"/>
      <w:lang w:eastAsia="cs-CZ"/>
    </w:rPr>
  </w:style>
  <w:style w:type="character" w:customStyle="1" w:styleId="Nadpis3Char">
    <w:name w:val="Nadpis 3 Char"/>
    <w:aliases w:val="H3 Char,Subparagraafkop Char,h3 Char,(1.) Char,l3 Char,Heading3 Char,3 Char,31 Char,Titul1 Char,Nadpis 3 velká písmena Char,ABB.. Char,053 Char,Tit 3 Char"/>
    <w:basedOn w:val="Standardnpsmoodstavce"/>
    <w:link w:val="Nadpis3"/>
    <w:rsid w:val="00EC2388"/>
    <w:rPr>
      <w:rFonts w:ascii="Times New Roman" w:eastAsia="Times New Roman" w:hAnsi="Times New Roman" w:cs="Times New Roman"/>
      <w:szCs w:val="20"/>
      <w:lang w:eastAsia="cs-CZ"/>
    </w:rPr>
  </w:style>
  <w:style w:type="character" w:customStyle="1" w:styleId="Nadpis4Char">
    <w:name w:val="Nadpis 4 Char"/>
    <w:aliases w:val="smlouva Char,h4 Char,(a.) Char,Titul2 Char,ABB... Char"/>
    <w:basedOn w:val="Standardnpsmoodstavce"/>
    <w:link w:val="Nadpis4"/>
    <w:rsid w:val="00EC2388"/>
    <w:rPr>
      <w:rFonts w:ascii="Times New Roman" w:eastAsia="Times New Roman" w:hAnsi="Times New Roman" w:cs="Times New Roman"/>
      <w:szCs w:val="20"/>
      <w:lang w:val="en-GB" w:eastAsia="cs-CZ"/>
    </w:rPr>
  </w:style>
  <w:style w:type="character" w:customStyle="1" w:styleId="Nadpis6Char">
    <w:name w:val="Nadpis 6 Char"/>
    <w:basedOn w:val="Standardnpsmoodstavce"/>
    <w:link w:val="Nadpis6"/>
    <w:rsid w:val="00EC2388"/>
    <w:rPr>
      <w:rFonts w:ascii="Times New Roman" w:eastAsia="Times New Roman" w:hAnsi="Times New Roman" w:cs="Times New Roman"/>
      <w:szCs w:val="20"/>
      <w:lang w:val="en-GB" w:eastAsia="cs-CZ"/>
    </w:rPr>
  </w:style>
  <w:style w:type="character" w:customStyle="1" w:styleId="Nadpis7Char">
    <w:name w:val="Nadpis 7 Char"/>
    <w:aliases w:val="7 Char,Objective Char,req3 Char,heading&#10;7 Char,heading7 Char"/>
    <w:basedOn w:val="Standardnpsmoodstavce"/>
    <w:link w:val="Nadpis7"/>
    <w:rsid w:val="00EC2388"/>
    <w:rPr>
      <w:rFonts w:ascii="Arial" w:eastAsia="Times New Roman" w:hAnsi="Arial" w:cs="Times New Roman"/>
      <w:szCs w:val="20"/>
      <w:lang w:val="en-GB" w:eastAsia="cs-CZ"/>
    </w:rPr>
  </w:style>
  <w:style w:type="character" w:customStyle="1" w:styleId="Nadpis8Char">
    <w:name w:val="Nadpis 8 Char"/>
    <w:basedOn w:val="Standardnpsmoodstavce"/>
    <w:link w:val="Nadpis8"/>
    <w:rsid w:val="00EC2388"/>
    <w:rPr>
      <w:rFonts w:ascii="Arial" w:eastAsia="Times New Roman" w:hAnsi="Arial" w:cs="Times New Roman"/>
      <w:i/>
      <w:szCs w:val="20"/>
      <w:lang w:val="en-GB" w:eastAsia="cs-CZ"/>
    </w:rPr>
  </w:style>
  <w:style w:type="character" w:customStyle="1" w:styleId="Nadpis9Char">
    <w:name w:val="Nadpis 9 Char"/>
    <w:basedOn w:val="Standardnpsmoodstavce"/>
    <w:link w:val="Nadpis9"/>
    <w:rsid w:val="00EC2388"/>
    <w:rPr>
      <w:rFonts w:ascii="Arial" w:eastAsia="Times New Roman" w:hAnsi="Arial" w:cs="Times New Roman"/>
      <w:b/>
      <w:i/>
      <w:sz w:val="18"/>
      <w:szCs w:val="20"/>
      <w:lang w:val="en-GB" w:eastAsia="cs-CZ"/>
    </w:rPr>
  </w:style>
  <w:style w:type="paragraph" w:styleId="Zhlav">
    <w:name w:val="header"/>
    <w:basedOn w:val="Normln"/>
    <w:link w:val="ZhlavChar"/>
    <w:uiPriority w:val="99"/>
    <w:unhideWhenUsed/>
    <w:rsid w:val="00EC2388"/>
    <w:pPr>
      <w:tabs>
        <w:tab w:val="center" w:pos="4536"/>
        <w:tab w:val="right" w:pos="9072"/>
      </w:tabs>
    </w:pPr>
  </w:style>
  <w:style w:type="character" w:customStyle="1" w:styleId="ZhlavChar">
    <w:name w:val="Záhlaví Char"/>
    <w:basedOn w:val="Standardnpsmoodstavce"/>
    <w:link w:val="Zhlav"/>
    <w:uiPriority w:val="99"/>
    <w:rsid w:val="00EC2388"/>
    <w:rPr>
      <w:rFonts w:ascii="Times New Roman" w:eastAsia="Times New Roman" w:hAnsi="Times New Roman" w:cs="Times New Roman"/>
      <w:szCs w:val="20"/>
      <w:lang w:val="en-GB" w:eastAsia="cs-CZ"/>
    </w:rPr>
  </w:style>
  <w:style w:type="paragraph" w:styleId="Zpat">
    <w:name w:val="footer"/>
    <w:basedOn w:val="Normln"/>
    <w:link w:val="ZpatChar"/>
    <w:uiPriority w:val="99"/>
    <w:unhideWhenUsed/>
    <w:rsid w:val="00E02763"/>
    <w:pPr>
      <w:tabs>
        <w:tab w:val="center" w:pos="4536"/>
        <w:tab w:val="right" w:pos="9072"/>
      </w:tabs>
    </w:pPr>
  </w:style>
  <w:style w:type="character" w:customStyle="1" w:styleId="ZpatChar">
    <w:name w:val="Zápatí Char"/>
    <w:basedOn w:val="Standardnpsmoodstavce"/>
    <w:link w:val="Zpat"/>
    <w:uiPriority w:val="99"/>
    <w:rsid w:val="00E02763"/>
    <w:rPr>
      <w:rFonts w:ascii="Times New Roman" w:eastAsia="Times New Roman" w:hAnsi="Times New Roman" w:cs="Times New Roman"/>
      <w:szCs w:val="20"/>
      <w:lang w:val="en-GB" w:eastAsia="cs-CZ"/>
    </w:rPr>
  </w:style>
  <w:style w:type="paragraph" w:styleId="Textbubliny">
    <w:name w:val="Balloon Text"/>
    <w:basedOn w:val="Normln"/>
    <w:link w:val="TextbublinyChar"/>
    <w:uiPriority w:val="99"/>
    <w:semiHidden/>
    <w:unhideWhenUsed/>
    <w:rsid w:val="00087DA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7DAD"/>
    <w:rPr>
      <w:rFonts w:ascii="Segoe UI" w:eastAsia="Times New Roman" w:hAnsi="Segoe UI" w:cs="Segoe UI"/>
      <w:sz w:val="18"/>
      <w:szCs w:val="18"/>
      <w:lang w:val="en-GB" w:eastAsia="cs-CZ"/>
    </w:rPr>
  </w:style>
  <w:style w:type="character" w:styleId="Odkaznakoment">
    <w:name w:val="annotation reference"/>
    <w:basedOn w:val="Standardnpsmoodstavce"/>
    <w:uiPriority w:val="99"/>
    <w:semiHidden/>
    <w:unhideWhenUsed/>
    <w:rsid w:val="00087DAD"/>
    <w:rPr>
      <w:sz w:val="16"/>
      <w:szCs w:val="16"/>
    </w:rPr>
  </w:style>
  <w:style w:type="paragraph" w:styleId="Textkomente">
    <w:name w:val="annotation text"/>
    <w:basedOn w:val="Normln"/>
    <w:link w:val="TextkomenteChar"/>
    <w:uiPriority w:val="99"/>
    <w:semiHidden/>
    <w:unhideWhenUsed/>
    <w:rsid w:val="00087DAD"/>
    <w:rPr>
      <w:sz w:val="20"/>
    </w:rPr>
  </w:style>
  <w:style w:type="character" w:customStyle="1" w:styleId="TextkomenteChar">
    <w:name w:val="Text komentáře Char"/>
    <w:basedOn w:val="Standardnpsmoodstavce"/>
    <w:link w:val="Textkomente"/>
    <w:uiPriority w:val="99"/>
    <w:semiHidden/>
    <w:rsid w:val="00087DAD"/>
    <w:rPr>
      <w:rFonts w:ascii="Times New Roman" w:eastAsia="Times New Roman" w:hAnsi="Times New Roman" w:cs="Times New Roman"/>
      <w:sz w:val="20"/>
      <w:szCs w:val="20"/>
      <w:lang w:val="en-GB" w:eastAsia="cs-CZ"/>
    </w:rPr>
  </w:style>
  <w:style w:type="paragraph" w:styleId="Pedmtkomente">
    <w:name w:val="annotation subject"/>
    <w:basedOn w:val="Textkomente"/>
    <w:next w:val="Textkomente"/>
    <w:link w:val="PedmtkomenteChar"/>
    <w:uiPriority w:val="99"/>
    <w:semiHidden/>
    <w:unhideWhenUsed/>
    <w:rsid w:val="00087DAD"/>
    <w:rPr>
      <w:b/>
      <w:bCs/>
    </w:rPr>
  </w:style>
  <w:style w:type="character" w:customStyle="1" w:styleId="PedmtkomenteChar">
    <w:name w:val="Předmět komentáře Char"/>
    <w:basedOn w:val="TextkomenteChar"/>
    <w:link w:val="Pedmtkomente"/>
    <w:uiPriority w:val="99"/>
    <w:semiHidden/>
    <w:rsid w:val="00087DAD"/>
    <w:rPr>
      <w:rFonts w:ascii="Times New Roman" w:eastAsia="Times New Roman" w:hAnsi="Times New Roman" w:cs="Times New Roman"/>
      <w:b/>
      <w:bCs/>
      <w:sz w:val="20"/>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C02040575ABEA42ADF32886ABDCA16A" ma:contentTypeVersion="14" ma:contentTypeDescription="Create a new document." ma:contentTypeScope="" ma:versionID="65351b03da37f271e9ea6d07f2fdce25">
  <xsd:schema xmlns:xsd="http://www.w3.org/2001/XMLSchema" xmlns:xs="http://www.w3.org/2001/XMLSchema" xmlns:p="http://schemas.microsoft.com/office/2006/metadata/properties" xmlns:ns2="acca34e4-9ecd-41c8-99eb-d6aa654aaa55" targetNamespace="http://schemas.microsoft.com/office/2006/metadata/properties" ma:root="true" ma:fieldsID="a4de7e87977dd9a5304776a3f9ab3e94"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PS12907</RequestID>
    <PocetZnRetezec xmlns="acca34e4-9ecd-41c8-99eb-d6aa654aaa55" xsi:nil="true"/>
    <Block_WF xmlns="acca34e4-9ecd-41c8-99eb-d6aa654aaa55">3</Block_WF>
    <ZkracenyRetezec xmlns="acca34e4-9ecd-41c8-99eb-d6aa654aaa55">115-1796/1796-16_D8_RS.docx</ZkracenyRetezec>
    <Smazat xmlns="acca34e4-9ecd-41c8-99eb-d6aa654aaa55">&lt;a href="/sites/evidencesmluv/_layouts/15/IniWrkflIP.aspx?List=%7b6A8A6AA5-C48F-41F1-807A-52AA0ECDCD18%7d&amp;amp;ID=367&amp;amp;ItemGuid=%7b2F13CA73-9B7B-41BA-9045-D8E1BC3D4BB7%7d&amp;amp;TemplateID=%7bd3f8102e-f4a5-4901-b93c-fb146a9d820d%7d"&gt;&lt;img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DB451-7E50-4103-A0E6-8B883B8312B4}"/>
</file>

<file path=customXml/itemProps2.xml><?xml version="1.0" encoding="utf-8"?>
<ds:datastoreItem xmlns:ds="http://schemas.openxmlformats.org/officeDocument/2006/customXml" ds:itemID="{107044C1-578D-46A3-AD63-C301A6F87F83}"/>
</file>

<file path=customXml/itemProps3.xml><?xml version="1.0" encoding="utf-8"?>
<ds:datastoreItem xmlns:ds="http://schemas.openxmlformats.org/officeDocument/2006/customXml" ds:itemID="{94C74556-77EE-4E04-9C8B-F2437F7D9BB0}"/>
</file>

<file path=customXml/itemProps4.xml><?xml version="1.0" encoding="utf-8"?>
<ds:datastoreItem xmlns:ds="http://schemas.openxmlformats.org/officeDocument/2006/customXml" ds:itemID="{107044C1-578D-46A3-AD63-C301A6F87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2219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Káťa</dc:creator>
  <cp:lastModifiedBy>Kotusová Zuzana, Bc. DiS.</cp:lastModifiedBy>
  <cp:revision>2</cp:revision>
  <cp:lastPrinted>2021-02-16T07:19:00Z</cp:lastPrinted>
  <dcterms:created xsi:type="dcterms:W3CDTF">2021-03-17T06:07:00Z</dcterms:created>
  <dcterms:modified xsi:type="dcterms:W3CDTF">2021-03-17T06:07:00Z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2020-12-03T10:11:58Z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b1daf02f-4111-4d25-b952-a31e41cbf053</vt:lpwstr>
  </property>
  <property fmtid="{D5CDD505-2E9C-101B-9397-08002B2CF9AE}" pid="8" name="MSIP_Label_2063cd7f-2d21-486a-9f29-9c1683fdd175_ContentBits">
    <vt:lpwstr>0</vt:lpwstr>
  </property>
  <property fmtid="{D5CDD505-2E9C-101B-9397-08002B2CF9AE}" pid="9" name="ContentTypeId">
    <vt:lpwstr>0x010100EFF427952D4E634383E9B8E9D938055A009C02040575ABEA42ADF32886ABDCA16A</vt:lpwstr>
  </property>
  <property fmtid="{D5CDD505-2E9C-101B-9397-08002B2CF9AE}" pid="10" name="_dlc_DocIdItemGuid">
    <vt:lpwstr>d43724f0-a8b8-4fc0-b409-fc2e823dbefa</vt:lpwstr>
  </property>
  <property fmtid="{D5CDD505-2E9C-101B-9397-08002B2CF9AE}" pid="11" name="WorkflowChangePath">
    <vt:lpwstr>82569b4a-5f6c-4a67-89c0-3731ded64efb,2;82569b4a-5f6c-4a67-89c0-3731ded64efb,2;82569b4a-5f6c-4a67-89c0-3731ded64efb,2;</vt:lpwstr>
  </property>
</Properties>
</file>