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A964D" w14:textId="77777777" w:rsidR="009C6788" w:rsidRPr="009E3636" w:rsidRDefault="009C6788" w:rsidP="009C6788">
      <w:pPr>
        <w:pStyle w:val="SMLOUVACISLO"/>
        <w:ind w:left="0" w:firstLine="708"/>
        <w:jc w:val="center"/>
        <w:rPr>
          <w:sz w:val="28"/>
        </w:rPr>
      </w:pPr>
      <w:r w:rsidRPr="009E3636">
        <w:rPr>
          <w:sz w:val="28"/>
        </w:rPr>
        <w:t xml:space="preserve">Dodatek č. </w:t>
      </w:r>
      <w:r w:rsidR="000C7503" w:rsidRPr="009E3636">
        <w:rPr>
          <w:sz w:val="28"/>
        </w:rPr>
        <w:t>2</w:t>
      </w:r>
      <w:r w:rsidR="00DE532C" w:rsidRPr="009E3636">
        <w:rPr>
          <w:sz w:val="28"/>
        </w:rPr>
        <w:t>2</w:t>
      </w:r>
    </w:p>
    <w:p w14:paraId="4224F6B8" w14:textId="77777777" w:rsidR="009C6788" w:rsidRPr="009E3636" w:rsidRDefault="009C6788" w:rsidP="009C6788">
      <w:pPr>
        <w:pStyle w:val="SMLOUVACISLO"/>
        <w:ind w:left="0" w:firstLine="708"/>
        <w:jc w:val="center"/>
        <w:rPr>
          <w:sz w:val="28"/>
        </w:rPr>
      </w:pPr>
      <w:r w:rsidRPr="009E3636">
        <w:rPr>
          <w:sz w:val="28"/>
        </w:rPr>
        <w:t xml:space="preserve">Smlouvy o podmínkách přepravy v IDS JMK a zajištění činností souvisejících s provozováním IDS JMK </w:t>
      </w:r>
    </w:p>
    <w:p w14:paraId="1F19B628" w14:textId="77777777" w:rsidR="009C6788" w:rsidRPr="009E3636" w:rsidRDefault="009C6788" w:rsidP="009C6788">
      <w:pPr>
        <w:pStyle w:val="Linka"/>
        <w:rPr>
          <w:rFonts w:ascii="Arial" w:hAnsi="Arial"/>
          <w:sz w:val="28"/>
        </w:rPr>
      </w:pPr>
    </w:p>
    <w:p w14:paraId="386DD0AF" w14:textId="77777777" w:rsidR="009C6788" w:rsidRPr="009E3636" w:rsidRDefault="009C6788" w:rsidP="009C6788">
      <w:pPr>
        <w:pStyle w:val="NADPISCENTR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>I.</w:t>
      </w:r>
    </w:p>
    <w:p w14:paraId="67EB8D3B" w14:textId="77777777" w:rsidR="009C6788" w:rsidRPr="009E3636" w:rsidRDefault="009C6788" w:rsidP="009C6788">
      <w:pPr>
        <w:pStyle w:val="NADPISCENTRPOD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 xml:space="preserve">Smluvní strany </w:t>
      </w:r>
    </w:p>
    <w:p w14:paraId="52961176" w14:textId="77777777" w:rsidR="009C6788" w:rsidRPr="009E3636" w:rsidRDefault="009C6788" w:rsidP="009C6788">
      <w:pPr>
        <w:pStyle w:val="NADPISCENTRPOD"/>
        <w:rPr>
          <w:rFonts w:ascii="Arial" w:hAnsi="Arial"/>
          <w:sz w:val="22"/>
        </w:rPr>
      </w:pPr>
    </w:p>
    <w:p w14:paraId="6228AD76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b/>
          <w:sz w:val="22"/>
        </w:rPr>
        <w:t xml:space="preserve">1.  KORDIS JMK, </w:t>
      </w:r>
      <w:r w:rsidR="00080345" w:rsidRPr="009E3636">
        <w:rPr>
          <w:rFonts w:ascii="Arial" w:hAnsi="Arial"/>
          <w:b/>
          <w:sz w:val="22"/>
        </w:rPr>
        <w:t>a.s.</w:t>
      </w:r>
      <w:r w:rsidRPr="009E3636">
        <w:rPr>
          <w:rFonts w:ascii="Arial" w:hAnsi="Arial"/>
          <w:b/>
          <w:sz w:val="22"/>
        </w:rPr>
        <w:t xml:space="preserve">, </w:t>
      </w:r>
      <w:r w:rsidRPr="009E3636">
        <w:rPr>
          <w:rFonts w:ascii="Arial" w:hAnsi="Arial"/>
          <w:sz w:val="22"/>
        </w:rPr>
        <w:t>se sídlem Nové sady 30, 602 00 Brno,</w:t>
      </w:r>
    </w:p>
    <w:p w14:paraId="4D9380A7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 xml:space="preserve">zapsaná u Krajského soudu v Brně, oddíl </w:t>
      </w:r>
      <w:r w:rsidR="00080345" w:rsidRPr="009E3636">
        <w:rPr>
          <w:rFonts w:ascii="Arial" w:hAnsi="Arial"/>
          <w:sz w:val="22"/>
        </w:rPr>
        <w:t>B</w:t>
      </w:r>
      <w:r w:rsidRPr="009E3636">
        <w:rPr>
          <w:rFonts w:ascii="Arial" w:hAnsi="Arial"/>
          <w:sz w:val="22"/>
        </w:rPr>
        <w:t xml:space="preserve">, vložka </w:t>
      </w:r>
      <w:r w:rsidR="00080345" w:rsidRPr="009E3636">
        <w:rPr>
          <w:rFonts w:ascii="Arial" w:hAnsi="Arial"/>
          <w:sz w:val="22"/>
        </w:rPr>
        <w:t>6753</w:t>
      </w:r>
    </w:p>
    <w:p w14:paraId="2EBB5904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zas</w:t>
      </w:r>
      <w:r w:rsidR="00C873DE" w:rsidRPr="009E3636">
        <w:rPr>
          <w:rFonts w:ascii="Arial" w:hAnsi="Arial"/>
          <w:sz w:val="22"/>
        </w:rPr>
        <w:t xml:space="preserve">toupená Ing. </w:t>
      </w:r>
      <w:r w:rsidR="004826B0" w:rsidRPr="009E3636">
        <w:rPr>
          <w:rFonts w:ascii="Arial" w:hAnsi="Arial"/>
          <w:sz w:val="22"/>
        </w:rPr>
        <w:t>Jiřím Horským</w:t>
      </w:r>
      <w:r w:rsidR="00C873DE" w:rsidRPr="009E3636">
        <w:rPr>
          <w:rFonts w:ascii="Arial" w:hAnsi="Arial"/>
          <w:sz w:val="22"/>
        </w:rPr>
        <w:t xml:space="preserve">, </w:t>
      </w:r>
      <w:r w:rsidRPr="009E3636">
        <w:rPr>
          <w:rFonts w:ascii="Arial" w:hAnsi="Arial"/>
          <w:sz w:val="22"/>
        </w:rPr>
        <w:t>ředitelem společnosti</w:t>
      </w:r>
    </w:p>
    <w:p w14:paraId="6452B9D4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IČ: 26298465</w:t>
      </w:r>
    </w:p>
    <w:p w14:paraId="54AFEFE0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DIČ: CZ26298465</w:t>
      </w:r>
    </w:p>
    <w:p w14:paraId="7C9259DC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Bankovní spojení: Komerční banka a.s., Brno-město</w:t>
      </w:r>
    </w:p>
    <w:p w14:paraId="158E45EF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Číslo účtu: 27-7494550257/0100</w:t>
      </w:r>
    </w:p>
    <w:p w14:paraId="0E1DA2CA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</w:p>
    <w:p w14:paraId="21FAE55E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Bankovní spojení pro účtování tržeb: Komerční banka a.s., Brno-město</w:t>
      </w:r>
    </w:p>
    <w:p w14:paraId="313E13A7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Číslo účtu: 27-7497780277/0100</w:t>
      </w:r>
    </w:p>
    <w:p w14:paraId="3584B29A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</w:p>
    <w:p w14:paraId="17A0C474" w14:textId="38606105" w:rsidR="009C6788" w:rsidRPr="009E3636" w:rsidRDefault="009C6788" w:rsidP="004004C2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Kontaktní osoby:</w:t>
      </w:r>
      <w:r w:rsidR="00B27C35" w:rsidRPr="009E3636">
        <w:rPr>
          <w:rFonts w:ascii="Arial" w:hAnsi="Arial"/>
          <w:sz w:val="22"/>
        </w:rPr>
        <w:t xml:space="preserve"> </w:t>
      </w:r>
      <w:r w:rsidRPr="009E3636">
        <w:rPr>
          <w:rFonts w:ascii="Arial" w:hAnsi="Arial"/>
          <w:sz w:val="22"/>
        </w:rPr>
        <w:t xml:space="preserve"> </w:t>
      </w:r>
    </w:p>
    <w:p w14:paraId="0D9D4892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</w:p>
    <w:p w14:paraId="65F5C5E1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(dále jen „KORDIS“ nebo „KORDIS JMK“)</w:t>
      </w:r>
    </w:p>
    <w:p w14:paraId="20B53576" w14:textId="77777777" w:rsidR="009C6788" w:rsidRPr="009E3636" w:rsidRDefault="009C6788" w:rsidP="009C6788">
      <w:pPr>
        <w:pStyle w:val="MEZERA6B"/>
        <w:rPr>
          <w:rFonts w:ascii="Arial" w:hAnsi="Arial"/>
          <w:sz w:val="22"/>
        </w:rPr>
      </w:pPr>
    </w:p>
    <w:p w14:paraId="62D0B8D8" w14:textId="77777777" w:rsidR="009C6788" w:rsidRPr="009E3636" w:rsidRDefault="009C6788" w:rsidP="009C6788">
      <w:pPr>
        <w:pStyle w:val="MEZERA6B"/>
        <w:rPr>
          <w:rFonts w:ascii="Arial" w:hAnsi="Arial"/>
          <w:sz w:val="22"/>
        </w:rPr>
      </w:pPr>
    </w:p>
    <w:p w14:paraId="7C503385" w14:textId="77777777" w:rsidR="00DD1AE8" w:rsidRPr="009E3636" w:rsidRDefault="009C6788" w:rsidP="009C6788">
      <w:pPr>
        <w:pStyle w:val="A-ZprvaCSP-ods1dek"/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9E3636">
        <w:rPr>
          <w:rFonts w:ascii="Arial" w:hAnsi="Arial"/>
          <w:b/>
          <w:sz w:val="22"/>
        </w:rPr>
        <w:t xml:space="preserve">2.  </w:t>
      </w:r>
      <w:r w:rsidRPr="009E3636">
        <w:rPr>
          <w:rFonts w:ascii="Arial" w:hAnsi="Arial" w:cs="Arial"/>
          <w:b/>
          <w:sz w:val="22"/>
          <w:szCs w:val="22"/>
        </w:rPr>
        <w:t>České dráhy, a.s.</w:t>
      </w:r>
      <w:r w:rsidRPr="009E3636">
        <w:rPr>
          <w:rFonts w:ascii="Arial" w:hAnsi="Arial" w:cs="Arial"/>
          <w:sz w:val="22"/>
          <w:szCs w:val="22"/>
        </w:rPr>
        <w:t xml:space="preserve">, </w:t>
      </w:r>
    </w:p>
    <w:p w14:paraId="2BD57B97" w14:textId="77777777" w:rsidR="009C6788" w:rsidRPr="009E3636" w:rsidRDefault="00DD1AE8" w:rsidP="00DD1AE8">
      <w:pPr>
        <w:pStyle w:val="A-ZprvaCSP-ods1dek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>Sídlo:</w:t>
      </w:r>
      <w:r w:rsidR="009C6788" w:rsidRPr="009E3636">
        <w:rPr>
          <w:rFonts w:ascii="Arial" w:hAnsi="Arial" w:cs="Arial"/>
          <w:sz w:val="22"/>
          <w:szCs w:val="22"/>
        </w:rPr>
        <w:t xml:space="preserve"> Nábřeží L. Svobody 1222, 110 15 Praha 1</w:t>
      </w:r>
    </w:p>
    <w:p w14:paraId="37F31683" w14:textId="77777777" w:rsidR="00DD1AE8" w:rsidRPr="009E3636" w:rsidRDefault="009C6788" w:rsidP="00DD1AE8">
      <w:pPr>
        <w:pStyle w:val="HLAVICKA"/>
        <w:tabs>
          <w:tab w:val="clear" w:pos="1134"/>
          <w:tab w:val="left" w:pos="1260"/>
        </w:tabs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</w:r>
      <w:r w:rsidR="00DD1AE8" w:rsidRPr="009E3636">
        <w:rPr>
          <w:rFonts w:ascii="Arial" w:hAnsi="Arial" w:cs="Arial"/>
          <w:sz w:val="22"/>
          <w:szCs w:val="22"/>
        </w:rPr>
        <w:t>IČO: 70994226</w:t>
      </w:r>
    </w:p>
    <w:p w14:paraId="03B38473" w14:textId="77777777" w:rsidR="00DD1AE8" w:rsidRPr="009E3636" w:rsidRDefault="00DD1AE8" w:rsidP="00DD1AE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>DIČ: CZ70994226</w:t>
      </w:r>
    </w:p>
    <w:p w14:paraId="18ECCFA0" w14:textId="77777777" w:rsidR="009C6788" w:rsidRPr="009E3636" w:rsidRDefault="00DD1AE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</w:r>
      <w:r w:rsidR="009C6788" w:rsidRPr="009E3636">
        <w:rPr>
          <w:rFonts w:ascii="Arial" w:hAnsi="Arial" w:cs="Arial"/>
          <w:sz w:val="22"/>
          <w:szCs w:val="22"/>
        </w:rPr>
        <w:t>zapsaná v obchodním rejstříku Městského soudu v Praze, oddíl B, vložka 8039</w:t>
      </w:r>
    </w:p>
    <w:p w14:paraId="4FE5E82B" w14:textId="77777777" w:rsidR="00DD1AE8" w:rsidRPr="009E3636" w:rsidRDefault="009C6788" w:rsidP="00DD1AE8">
      <w:pPr>
        <w:pStyle w:val="HLAVICKA"/>
        <w:tabs>
          <w:tab w:val="clear" w:pos="1134"/>
          <w:tab w:val="left" w:pos="1260"/>
        </w:tabs>
        <w:rPr>
          <w:rFonts w:ascii="Arial" w:hAnsi="Arial" w:cs="Arial"/>
          <w:sz w:val="22"/>
          <w:szCs w:val="22"/>
          <w:highlight w:val="yellow"/>
        </w:rPr>
      </w:pPr>
      <w:r w:rsidRPr="009E3636">
        <w:rPr>
          <w:rFonts w:ascii="Arial" w:hAnsi="Arial" w:cs="Arial"/>
          <w:sz w:val="22"/>
          <w:szCs w:val="22"/>
        </w:rPr>
        <w:tab/>
      </w:r>
      <w:r w:rsidR="002E7253" w:rsidRPr="009E3636">
        <w:rPr>
          <w:rFonts w:ascii="Arial" w:hAnsi="Arial" w:cs="Arial"/>
          <w:sz w:val="22"/>
          <w:szCs w:val="22"/>
        </w:rPr>
        <w:t>zastoupená I</w:t>
      </w:r>
      <w:r w:rsidR="00B211FB" w:rsidRPr="009E3636">
        <w:rPr>
          <w:rFonts w:ascii="Arial" w:hAnsi="Arial" w:cs="Arial"/>
          <w:sz w:val="22"/>
          <w:szCs w:val="22"/>
        </w:rPr>
        <w:t>van</w:t>
      </w:r>
      <w:r w:rsidR="002E7253" w:rsidRPr="009E3636">
        <w:rPr>
          <w:rFonts w:ascii="Arial" w:hAnsi="Arial" w:cs="Arial"/>
          <w:sz w:val="22"/>
          <w:szCs w:val="22"/>
        </w:rPr>
        <w:t>em</w:t>
      </w:r>
      <w:r w:rsidR="00B211FB" w:rsidRPr="009E3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11FB" w:rsidRPr="009E3636">
        <w:rPr>
          <w:rFonts w:ascii="Arial" w:hAnsi="Arial" w:cs="Arial"/>
          <w:sz w:val="22"/>
          <w:szCs w:val="22"/>
        </w:rPr>
        <w:t>Bednárik</w:t>
      </w:r>
      <w:r w:rsidR="002E7253" w:rsidRPr="009E3636">
        <w:rPr>
          <w:rFonts w:ascii="Arial" w:hAnsi="Arial" w:cs="Arial"/>
          <w:sz w:val="22"/>
          <w:szCs w:val="22"/>
        </w:rPr>
        <w:t>em</w:t>
      </w:r>
      <w:proofErr w:type="spellEnd"/>
      <w:r w:rsidR="00B211FB" w:rsidRPr="009E3636">
        <w:rPr>
          <w:rFonts w:ascii="Arial" w:hAnsi="Arial" w:cs="Arial"/>
          <w:sz w:val="22"/>
          <w:szCs w:val="22"/>
        </w:rPr>
        <w:t>, MBA, předsed</w:t>
      </w:r>
      <w:r w:rsidR="00F811E6" w:rsidRPr="009E3636">
        <w:rPr>
          <w:rFonts w:ascii="Arial" w:hAnsi="Arial" w:cs="Arial"/>
          <w:sz w:val="22"/>
          <w:szCs w:val="22"/>
        </w:rPr>
        <w:t>ou</w:t>
      </w:r>
      <w:r w:rsidR="00B211FB" w:rsidRPr="009E3636">
        <w:rPr>
          <w:rFonts w:ascii="Arial" w:hAnsi="Arial" w:cs="Arial"/>
          <w:sz w:val="22"/>
          <w:szCs w:val="22"/>
        </w:rPr>
        <w:t xml:space="preserve"> představenstva</w:t>
      </w:r>
      <w:r w:rsidR="002E7253" w:rsidRPr="009E3636">
        <w:rPr>
          <w:rFonts w:ascii="Arial" w:hAnsi="Arial" w:cs="Arial"/>
          <w:sz w:val="22"/>
          <w:szCs w:val="22"/>
        </w:rPr>
        <w:t xml:space="preserve"> </w:t>
      </w:r>
    </w:p>
    <w:p w14:paraId="4208988E" w14:textId="77777777" w:rsidR="00DD1AE8" w:rsidRPr="009E3636" w:rsidRDefault="00DD1AE8" w:rsidP="00DD1AE8">
      <w:pPr>
        <w:pStyle w:val="HLAVICKA"/>
        <w:tabs>
          <w:tab w:val="clear" w:pos="1134"/>
          <w:tab w:val="left" w:pos="1260"/>
        </w:tabs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</w:r>
      <w:r w:rsidR="002E7253" w:rsidRPr="009E3636">
        <w:rPr>
          <w:rFonts w:ascii="Arial" w:hAnsi="Arial" w:cs="Arial"/>
          <w:sz w:val="22"/>
          <w:szCs w:val="22"/>
        </w:rPr>
        <w:t xml:space="preserve">a </w:t>
      </w:r>
      <w:r w:rsidR="00B211FB" w:rsidRPr="009E3636">
        <w:rPr>
          <w:rFonts w:ascii="Arial" w:hAnsi="Arial" w:cs="Arial"/>
          <w:sz w:val="22"/>
          <w:szCs w:val="22"/>
        </w:rPr>
        <w:t>Ing. Jiří</w:t>
      </w:r>
      <w:r w:rsidR="002E7253" w:rsidRPr="009E3636">
        <w:rPr>
          <w:rFonts w:ascii="Arial" w:hAnsi="Arial" w:cs="Arial"/>
          <w:sz w:val="22"/>
          <w:szCs w:val="22"/>
        </w:rPr>
        <w:t>m</w:t>
      </w:r>
      <w:r w:rsidR="00B211FB" w:rsidRPr="009E36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11FB" w:rsidRPr="009E3636">
        <w:rPr>
          <w:rFonts w:ascii="Arial" w:hAnsi="Arial" w:cs="Arial"/>
          <w:sz w:val="22"/>
          <w:szCs w:val="22"/>
        </w:rPr>
        <w:t>Ješet</w:t>
      </w:r>
      <w:r w:rsidR="002E7253" w:rsidRPr="009E3636">
        <w:rPr>
          <w:rFonts w:ascii="Arial" w:hAnsi="Arial" w:cs="Arial"/>
          <w:sz w:val="22"/>
          <w:szCs w:val="22"/>
        </w:rPr>
        <w:t>ou</w:t>
      </w:r>
      <w:proofErr w:type="spellEnd"/>
      <w:r w:rsidR="00B211FB" w:rsidRPr="009E3636">
        <w:rPr>
          <w:rFonts w:ascii="Arial" w:hAnsi="Arial" w:cs="Arial"/>
          <w:sz w:val="22"/>
          <w:szCs w:val="22"/>
        </w:rPr>
        <w:t>, člen</w:t>
      </w:r>
      <w:r w:rsidR="002E7253" w:rsidRPr="009E3636">
        <w:rPr>
          <w:rFonts w:ascii="Arial" w:hAnsi="Arial" w:cs="Arial"/>
          <w:sz w:val="22"/>
          <w:szCs w:val="22"/>
        </w:rPr>
        <w:t>em</w:t>
      </w:r>
      <w:r w:rsidR="00B211FB" w:rsidRPr="009E3636">
        <w:rPr>
          <w:rFonts w:ascii="Arial" w:hAnsi="Arial" w:cs="Arial"/>
          <w:sz w:val="22"/>
          <w:szCs w:val="22"/>
        </w:rPr>
        <w:t xml:space="preserve"> představenstva</w:t>
      </w:r>
    </w:p>
    <w:p w14:paraId="5ED15EBE" w14:textId="77777777" w:rsidR="009C6788" w:rsidRPr="009E3636" w:rsidRDefault="00DD1AE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</w:r>
      <w:r w:rsidR="009C6788" w:rsidRPr="009E3636">
        <w:rPr>
          <w:rFonts w:ascii="Arial" w:hAnsi="Arial" w:cs="Arial"/>
          <w:sz w:val="22"/>
          <w:szCs w:val="22"/>
        </w:rPr>
        <w:t>Bankovní spojení: Komerční banka Praha, Václavské nám. 42</w:t>
      </w:r>
    </w:p>
    <w:p w14:paraId="212C9317" w14:textId="77777777" w:rsidR="009C6788" w:rsidRPr="009E3636" w:rsidRDefault="009C678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>Číslo účtu: 10188-133605011/0100</w:t>
      </w:r>
    </w:p>
    <w:p w14:paraId="46139AB1" w14:textId="77777777" w:rsidR="009C6788" w:rsidRPr="009E3636" w:rsidRDefault="009C6788" w:rsidP="009C6788">
      <w:pPr>
        <w:pStyle w:val="HLAVICKA"/>
        <w:rPr>
          <w:rFonts w:ascii="Arial" w:hAnsi="Arial" w:cs="Arial"/>
          <w:sz w:val="22"/>
          <w:szCs w:val="22"/>
        </w:rPr>
      </w:pPr>
    </w:p>
    <w:p w14:paraId="7922611F" w14:textId="77777777" w:rsidR="009C6788" w:rsidRPr="009E3636" w:rsidRDefault="009C678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>Vyúčtování tržeb zajišťuje:</w:t>
      </w:r>
    </w:p>
    <w:p w14:paraId="36F4E6E3" w14:textId="77777777" w:rsidR="009C6788" w:rsidRPr="009E3636" w:rsidRDefault="009C678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 xml:space="preserve">organizační složka České dráhy, a.s. – </w:t>
      </w:r>
      <w:proofErr w:type="spellStart"/>
      <w:r w:rsidRPr="009E3636">
        <w:rPr>
          <w:rFonts w:ascii="Arial" w:hAnsi="Arial" w:cs="Arial"/>
          <w:sz w:val="22"/>
          <w:szCs w:val="22"/>
        </w:rPr>
        <w:t>Odúčtovna</w:t>
      </w:r>
      <w:proofErr w:type="spellEnd"/>
      <w:r w:rsidRPr="009E3636">
        <w:rPr>
          <w:rFonts w:ascii="Arial" w:hAnsi="Arial" w:cs="Arial"/>
          <w:sz w:val="22"/>
          <w:szCs w:val="22"/>
        </w:rPr>
        <w:t xml:space="preserve"> přepravních tržeb</w:t>
      </w:r>
    </w:p>
    <w:p w14:paraId="6C4A596B" w14:textId="77777777" w:rsidR="009C6788" w:rsidRPr="009E3636" w:rsidRDefault="009C678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>Vídeňská 15, 772 11 Olomouc</w:t>
      </w:r>
    </w:p>
    <w:p w14:paraId="7B555E98" w14:textId="77777777" w:rsidR="009C6788" w:rsidRPr="009E3636" w:rsidRDefault="009C6788" w:rsidP="009C6788">
      <w:pPr>
        <w:pStyle w:val="HLAVICKA"/>
        <w:rPr>
          <w:rFonts w:ascii="Arial" w:hAnsi="Arial" w:cs="Arial"/>
          <w:sz w:val="22"/>
          <w:szCs w:val="22"/>
        </w:rPr>
      </w:pPr>
      <w:r w:rsidRPr="009E3636">
        <w:rPr>
          <w:rFonts w:ascii="Arial" w:hAnsi="Arial" w:cs="Arial"/>
          <w:sz w:val="22"/>
          <w:szCs w:val="22"/>
        </w:rPr>
        <w:tab/>
        <w:t>ČSOB Olomouc, č.</w:t>
      </w:r>
      <w:r w:rsidR="00D207BF" w:rsidRPr="009E36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3636">
        <w:rPr>
          <w:rFonts w:ascii="Arial" w:hAnsi="Arial" w:cs="Arial"/>
          <w:sz w:val="22"/>
          <w:szCs w:val="22"/>
        </w:rPr>
        <w:t>ú.</w:t>
      </w:r>
      <w:proofErr w:type="spellEnd"/>
      <w:r w:rsidRPr="009E3636">
        <w:rPr>
          <w:rFonts w:ascii="Arial" w:hAnsi="Arial" w:cs="Arial"/>
          <w:sz w:val="22"/>
          <w:szCs w:val="22"/>
        </w:rPr>
        <w:t xml:space="preserve"> </w:t>
      </w:r>
      <w:r w:rsidR="00D57A4C" w:rsidRPr="009E3636">
        <w:rPr>
          <w:rFonts w:ascii="Arial" w:hAnsi="Arial" w:cs="Arial"/>
          <w:sz w:val="22"/>
          <w:szCs w:val="22"/>
        </w:rPr>
        <w:t>17878493</w:t>
      </w:r>
      <w:r w:rsidRPr="009E3636">
        <w:rPr>
          <w:rFonts w:ascii="Arial" w:hAnsi="Arial" w:cs="Arial"/>
          <w:sz w:val="22"/>
          <w:szCs w:val="22"/>
        </w:rPr>
        <w:t>/0300</w:t>
      </w:r>
    </w:p>
    <w:p w14:paraId="151AEFD2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</w:p>
    <w:p w14:paraId="51A5CF0B" w14:textId="2695C571" w:rsidR="009C6788" w:rsidRDefault="009C6788" w:rsidP="004004C2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 xml:space="preserve">Kontaktní osoby: </w:t>
      </w:r>
      <w:r w:rsidR="00DD1AE8" w:rsidRPr="009E3636">
        <w:rPr>
          <w:rFonts w:ascii="Arial" w:hAnsi="Arial"/>
          <w:sz w:val="22"/>
        </w:rPr>
        <w:tab/>
      </w:r>
    </w:p>
    <w:p w14:paraId="5AC450E6" w14:textId="77777777" w:rsidR="004004C2" w:rsidRPr="009E3636" w:rsidRDefault="004004C2" w:rsidP="004004C2">
      <w:pPr>
        <w:pStyle w:val="HLAVICKA"/>
        <w:rPr>
          <w:rFonts w:ascii="Arial" w:hAnsi="Arial"/>
          <w:sz w:val="22"/>
        </w:rPr>
      </w:pPr>
    </w:p>
    <w:p w14:paraId="6104AF16" w14:textId="77777777" w:rsidR="009C6788" w:rsidRPr="009E3636" w:rsidRDefault="009C6788" w:rsidP="009C6788">
      <w:pPr>
        <w:pStyle w:val="HLAVICKA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  <w:t>(dále jen „Dopravce“)</w:t>
      </w:r>
    </w:p>
    <w:p w14:paraId="0BBDD3E2" w14:textId="77777777" w:rsidR="006D4004" w:rsidRPr="009E3636" w:rsidRDefault="006D4004">
      <w:pPr>
        <w:pStyle w:val="NADPISCENTRPOD"/>
        <w:tabs>
          <w:tab w:val="left" w:pos="360"/>
        </w:tabs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lastRenderedPageBreak/>
        <w:t>II.</w:t>
      </w:r>
    </w:p>
    <w:p w14:paraId="0C76465E" w14:textId="77777777" w:rsidR="006D4004" w:rsidRPr="009E3636" w:rsidRDefault="006D4004">
      <w:pPr>
        <w:pStyle w:val="NADPISCENTRPOD"/>
        <w:ind w:left="360"/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 xml:space="preserve">Smluvní strany prohlašují, že uzavřely dne </w:t>
      </w:r>
      <w:r w:rsidR="00CA1AEF" w:rsidRPr="009E3636">
        <w:rPr>
          <w:rFonts w:ascii="Arial" w:hAnsi="Arial"/>
          <w:b w:val="0"/>
          <w:sz w:val="22"/>
        </w:rPr>
        <w:t>30</w:t>
      </w:r>
      <w:r w:rsidR="003D5CCD" w:rsidRPr="009E3636">
        <w:rPr>
          <w:rFonts w:ascii="Arial" w:hAnsi="Arial"/>
          <w:b w:val="0"/>
          <w:sz w:val="22"/>
        </w:rPr>
        <w:t>.</w:t>
      </w:r>
      <w:r w:rsidR="003852A3" w:rsidRPr="009E3636">
        <w:rPr>
          <w:rFonts w:ascii="Arial" w:hAnsi="Arial"/>
          <w:b w:val="0"/>
          <w:sz w:val="22"/>
        </w:rPr>
        <w:t xml:space="preserve"> </w:t>
      </w:r>
      <w:r w:rsidR="003D5CCD" w:rsidRPr="009E3636">
        <w:rPr>
          <w:rFonts w:ascii="Arial" w:hAnsi="Arial"/>
          <w:b w:val="0"/>
          <w:sz w:val="22"/>
        </w:rPr>
        <w:t>12.</w:t>
      </w:r>
      <w:r w:rsidR="003852A3" w:rsidRPr="009E3636">
        <w:rPr>
          <w:rFonts w:ascii="Arial" w:hAnsi="Arial"/>
          <w:b w:val="0"/>
          <w:sz w:val="22"/>
        </w:rPr>
        <w:t xml:space="preserve"> </w:t>
      </w:r>
      <w:r w:rsidR="003D5CCD" w:rsidRPr="009E3636">
        <w:rPr>
          <w:rFonts w:ascii="Arial" w:hAnsi="Arial"/>
          <w:b w:val="0"/>
          <w:sz w:val="22"/>
        </w:rPr>
        <w:t>2003</w:t>
      </w:r>
      <w:r w:rsidRPr="009E3636">
        <w:rPr>
          <w:rFonts w:ascii="Arial" w:hAnsi="Arial"/>
          <w:b w:val="0"/>
          <w:sz w:val="22"/>
        </w:rPr>
        <w:t xml:space="preserve"> Smlouvu o podmínkách přepravy v IDS JMK a zajištění činností souvisejících s provozováním IDS JMK </w:t>
      </w:r>
      <w:r w:rsidR="00DB52B4" w:rsidRPr="009E3636">
        <w:rPr>
          <w:rFonts w:ascii="Arial" w:hAnsi="Arial"/>
          <w:b w:val="0"/>
          <w:sz w:val="22"/>
        </w:rPr>
        <w:t xml:space="preserve">(dále jen </w:t>
      </w:r>
      <w:r w:rsidR="00F811E6" w:rsidRPr="009E3636">
        <w:rPr>
          <w:rFonts w:ascii="Arial" w:hAnsi="Arial"/>
          <w:b w:val="0"/>
          <w:sz w:val="22"/>
        </w:rPr>
        <w:t>„</w:t>
      </w:r>
      <w:r w:rsidR="00DB52B4" w:rsidRPr="009E3636">
        <w:rPr>
          <w:rFonts w:ascii="Arial" w:hAnsi="Arial"/>
          <w:b w:val="0"/>
          <w:sz w:val="22"/>
        </w:rPr>
        <w:t>Smlouv</w:t>
      </w:r>
      <w:r w:rsidR="00F811E6" w:rsidRPr="009E3636">
        <w:rPr>
          <w:rFonts w:ascii="Arial" w:hAnsi="Arial"/>
          <w:b w:val="0"/>
          <w:sz w:val="22"/>
        </w:rPr>
        <w:t>a“</w:t>
      </w:r>
      <w:r w:rsidR="00DB52B4" w:rsidRPr="009E3636">
        <w:rPr>
          <w:rFonts w:ascii="Arial" w:hAnsi="Arial"/>
          <w:b w:val="0"/>
          <w:sz w:val="22"/>
        </w:rPr>
        <w:t xml:space="preserve">) </w:t>
      </w:r>
      <w:r w:rsidRPr="009E3636">
        <w:rPr>
          <w:rFonts w:ascii="Arial" w:hAnsi="Arial"/>
          <w:b w:val="0"/>
          <w:sz w:val="22"/>
        </w:rPr>
        <w:t>a dnešního dne uzavírají mezi sebou dodatek č.</w:t>
      </w:r>
      <w:r w:rsidR="0089331A" w:rsidRPr="009E3636">
        <w:rPr>
          <w:rFonts w:ascii="Arial" w:hAnsi="Arial"/>
          <w:b w:val="0"/>
          <w:sz w:val="22"/>
        </w:rPr>
        <w:t xml:space="preserve"> </w:t>
      </w:r>
      <w:r w:rsidR="000C7503" w:rsidRPr="009E3636">
        <w:rPr>
          <w:rFonts w:ascii="Arial" w:hAnsi="Arial"/>
          <w:b w:val="0"/>
          <w:sz w:val="22"/>
        </w:rPr>
        <w:t>2</w:t>
      </w:r>
      <w:r w:rsidR="00DE532C" w:rsidRPr="009E3636">
        <w:rPr>
          <w:rFonts w:ascii="Arial" w:hAnsi="Arial"/>
          <w:b w:val="0"/>
          <w:sz w:val="22"/>
        </w:rPr>
        <w:t>2</w:t>
      </w:r>
      <w:r w:rsidRPr="009E3636">
        <w:rPr>
          <w:rFonts w:ascii="Arial" w:hAnsi="Arial"/>
          <w:b w:val="0"/>
          <w:sz w:val="22"/>
        </w:rPr>
        <w:t xml:space="preserve"> k této </w:t>
      </w:r>
      <w:r w:rsidR="00DB52B4" w:rsidRPr="009E3636">
        <w:rPr>
          <w:rFonts w:ascii="Arial" w:hAnsi="Arial"/>
          <w:b w:val="0"/>
          <w:sz w:val="22"/>
        </w:rPr>
        <w:t>S</w:t>
      </w:r>
      <w:r w:rsidRPr="009E3636">
        <w:rPr>
          <w:rFonts w:ascii="Arial" w:hAnsi="Arial"/>
          <w:b w:val="0"/>
          <w:sz w:val="22"/>
        </w:rPr>
        <w:t>mlouvě</w:t>
      </w:r>
      <w:r w:rsidR="003852A3" w:rsidRPr="009E3636">
        <w:rPr>
          <w:rFonts w:ascii="Arial" w:hAnsi="Arial"/>
          <w:b w:val="0"/>
          <w:sz w:val="22"/>
        </w:rPr>
        <w:t>.</w:t>
      </w:r>
    </w:p>
    <w:p w14:paraId="30763FA5" w14:textId="77777777" w:rsidR="008C1300" w:rsidRPr="009E3636" w:rsidRDefault="008C1300" w:rsidP="003852A3">
      <w:pPr>
        <w:pStyle w:val="NADPISCENTRPOD"/>
        <w:jc w:val="both"/>
        <w:rPr>
          <w:rFonts w:ascii="Arial" w:hAnsi="Arial"/>
          <w:b w:val="0"/>
          <w:sz w:val="22"/>
        </w:rPr>
      </w:pPr>
    </w:p>
    <w:p w14:paraId="437458F6" w14:textId="77777777" w:rsidR="00B817A2" w:rsidRPr="009E3636" w:rsidRDefault="00B817A2" w:rsidP="00B817A2">
      <w:pPr>
        <w:pStyle w:val="MEZERA6B"/>
        <w:tabs>
          <w:tab w:val="left" w:pos="0"/>
          <w:tab w:val="left" w:pos="4500"/>
        </w:tabs>
        <w:rPr>
          <w:rFonts w:ascii="Arial" w:hAnsi="Arial"/>
          <w:b/>
          <w:sz w:val="22"/>
        </w:rPr>
      </w:pPr>
      <w:r w:rsidRPr="009E3636">
        <w:rPr>
          <w:rFonts w:ascii="Arial" w:hAnsi="Arial"/>
          <w:b/>
          <w:sz w:val="22"/>
        </w:rPr>
        <w:t>III.</w:t>
      </w:r>
    </w:p>
    <w:p w14:paraId="61859BCC" w14:textId="77777777" w:rsidR="00C834C0" w:rsidRPr="009E3636" w:rsidRDefault="00C834C0" w:rsidP="00C834C0">
      <w:pPr>
        <w:pStyle w:val="NADPISCENTRPOD"/>
        <w:numPr>
          <w:ilvl w:val="0"/>
          <w:numId w:val="4"/>
        </w:numPr>
        <w:tabs>
          <w:tab w:val="left" w:pos="1134"/>
          <w:tab w:val="left" w:pos="4500"/>
        </w:tabs>
        <w:jc w:val="both"/>
        <w:rPr>
          <w:rFonts w:ascii="Arial" w:hAnsi="Arial" w:cs="Arial"/>
          <w:b w:val="0"/>
          <w:sz w:val="22"/>
          <w:szCs w:val="22"/>
        </w:rPr>
      </w:pPr>
      <w:r w:rsidRPr="009E3636">
        <w:rPr>
          <w:rFonts w:ascii="Arial" w:hAnsi="Arial" w:cs="Arial"/>
          <w:b w:val="0"/>
          <w:sz w:val="22"/>
          <w:szCs w:val="22"/>
        </w:rPr>
        <w:t>Tímto dodatkem</w:t>
      </w:r>
      <w:r w:rsidR="00DE532C" w:rsidRPr="009E3636">
        <w:rPr>
          <w:rFonts w:ascii="Arial" w:hAnsi="Arial" w:cs="Arial"/>
          <w:b w:val="0"/>
          <w:sz w:val="22"/>
          <w:szCs w:val="22"/>
        </w:rPr>
        <w:t xml:space="preserve"> Smlouvy se ruší dosud platná příloha</w:t>
      </w:r>
      <w:r w:rsidRPr="009E3636">
        <w:rPr>
          <w:rFonts w:ascii="Arial" w:hAnsi="Arial" w:cs="Arial"/>
          <w:b w:val="0"/>
          <w:sz w:val="22"/>
          <w:szCs w:val="22"/>
        </w:rPr>
        <w:t xml:space="preserve"> č. </w:t>
      </w:r>
      <w:r w:rsidR="00DE532C" w:rsidRPr="009E3636">
        <w:rPr>
          <w:rFonts w:ascii="Arial" w:hAnsi="Arial" w:cs="Arial"/>
          <w:b w:val="0"/>
          <w:sz w:val="22"/>
          <w:szCs w:val="22"/>
        </w:rPr>
        <w:t>4.I. a nahrazuje se přílohou</w:t>
      </w:r>
      <w:r w:rsidRPr="009E3636">
        <w:rPr>
          <w:rFonts w:ascii="Arial" w:hAnsi="Arial" w:cs="Arial"/>
          <w:b w:val="0"/>
          <w:sz w:val="22"/>
          <w:szCs w:val="22"/>
        </w:rPr>
        <w:t xml:space="preserve"> č. </w:t>
      </w:r>
      <w:r w:rsidR="00DE532C" w:rsidRPr="009E3636">
        <w:rPr>
          <w:rFonts w:ascii="Arial" w:hAnsi="Arial" w:cs="Arial"/>
          <w:b w:val="0"/>
          <w:sz w:val="22"/>
          <w:szCs w:val="22"/>
        </w:rPr>
        <w:t>4.</w:t>
      </w:r>
      <w:r w:rsidRPr="009E3636">
        <w:rPr>
          <w:rFonts w:ascii="Arial" w:hAnsi="Arial" w:cs="Arial"/>
          <w:b w:val="0"/>
          <w:sz w:val="22"/>
          <w:szCs w:val="22"/>
        </w:rPr>
        <w:t xml:space="preserve">I. tohoto dodatku Smlouvy. </w:t>
      </w:r>
    </w:p>
    <w:p w14:paraId="5DB6D76B" w14:textId="77777777" w:rsidR="00C834C0" w:rsidRPr="009E3636" w:rsidRDefault="00DE532C" w:rsidP="00C834C0">
      <w:pPr>
        <w:pStyle w:val="NADPISCENTRPOD"/>
        <w:numPr>
          <w:ilvl w:val="0"/>
          <w:numId w:val="4"/>
        </w:numPr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 w:cs="Arial"/>
          <w:b w:val="0"/>
          <w:sz w:val="22"/>
          <w:szCs w:val="22"/>
        </w:rPr>
        <w:t>Příloha</w:t>
      </w:r>
      <w:r w:rsidR="00C834C0" w:rsidRPr="009E3636">
        <w:rPr>
          <w:rFonts w:ascii="Arial" w:hAnsi="Arial" w:cs="Arial"/>
          <w:b w:val="0"/>
          <w:sz w:val="22"/>
          <w:szCs w:val="22"/>
        </w:rPr>
        <w:t xml:space="preserve"> č. </w:t>
      </w:r>
      <w:r w:rsidRPr="009E3636">
        <w:rPr>
          <w:rFonts w:ascii="Arial" w:hAnsi="Arial" w:cs="Arial"/>
          <w:b w:val="0"/>
          <w:sz w:val="22"/>
          <w:szCs w:val="22"/>
        </w:rPr>
        <w:t>4.I. je</w:t>
      </w:r>
      <w:r w:rsidR="00C834C0" w:rsidRPr="009E3636">
        <w:rPr>
          <w:rFonts w:ascii="Arial" w:hAnsi="Arial" w:cs="Arial"/>
          <w:b w:val="0"/>
          <w:sz w:val="22"/>
          <w:szCs w:val="22"/>
        </w:rPr>
        <w:t xml:space="preserve"> přílohou tohoto dodatku Smlouvy.</w:t>
      </w:r>
      <w:r w:rsidR="00C834C0" w:rsidRPr="009E3636">
        <w:t xml:space="preserve"> </w:t>
      </w:r>
    </w:p>
    <w:p w14:paraId="4A731CCE" w14:textId="77777777" w:rsidR="007124BD" w:rsidRPr="009E3636" w:rsidRDefault="007124BD" w:rsidP="007124BD">
      <w:pPr>
        <w:pStyle w:val="NADPISCENTRPOD"/>
        <w:numPr>
          <w:ilvl w:val="0"/>
          <w:numId w:val="4"/>
        </w:numPr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>Čl. XII</w:t>
      </w:r>
      <w:r w:rsidR="00F811E6" w:rsidRPr="009E3636">
        <w:rPr>
          <w:rFonts w:ascii="Arial" w:hAnsi="Arial"/>
          <w:b w:val="0"/>
          <w:sz w:val="22"/>
        </w:rPr>
        <w:t>. odst. 12</w:t>
      </w:r>
      <w:r w:rsidRPr="009E3636">
        <w:rPr>
          <w:rFonts w:ascii="Arial" w:hAnsi="Arial"/>
          <w:b w:val="0"/>
          <w:sz w:val="22"/>
        </w:rPr>
        <w:t xml:space="preserve"> Smlouvy se nahrazuje novým zněním</w:t>
      </w:r>
      <w:r w:rsidR="00E3518B" w:rsidRPr="009E3636">
        <w:rPr>
          <w:rFonts w:ascii="Arial" w:hAnsi="Arial"/>
          <w:b w:val="0"/>
          <w:sz w:val="22"/>
        </w:rPr>
        <w:t xml:space="preserve">: </w:t>
      </w:r>
      <w:r w:rsidRPr="009E3636">
        <w:rPr>
          <w:rFonts w:ascii="Arial" w:hAnsi="Arial"/>
          <w:b w:val="0"/>
          <w:sz w:val="22"/>
        </w:rPr>
        <w:t xml:space="preserve"> </w:t>
      </w:r>
    </w:p>
    <w:p w14:paraId="3D24EB1F" w14:textId="77777777" w:rsidR="00140852" w:rsidRPr="009E3636" w:rsidRDefault="00F811E6" w:rsidP="00140852">
      <w:pPr>
        <w:pStyle w:val="NADPISCENTRPOD"/>
        <w:ind w:left="720"/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>„</w:t>
      </w:r>
      <w:r w:rsidR="00140852" w:rsidRPr="009E3636">
        <w:rPr>
          <w:rFonts w:ascii="Arial" w:hAnsi="Arial"/>
          <w:b w:val="0"/>
          <w:sz w:val="22"/>
        </w:rPr>
        <w:t>Smluvní</w:t>
      </w:r>
      <w:r w:rsidR="008862D6" w:rsidRPr="009E3636">
        <w:rPr>
          <w:rFonts w:ascii="Arial" w:hAnsi="Arial"/>
          <w:b w:val="0"/>
          <w:sz w:val="22"/>
        </w:rPr>
        <w:t xml:space="preserve"> strany berou na vědomí, že </w:t>
      </w:r>
      <w:r w:rsidR="00140852" w:rsidRPr="009E3636">
        <w:rPr>
          <w:rFonts w:ascii="Arial" w:hAnsi="Arial"/>
          <w:b w:val="0"/>
          <w:sz w:val="22"/>
        </w:rPr>
        <w:t>Smlouva ve znění dodatku č. 22 a všechny následující dodatky ke své účinnosti vyžadují uveřejnění v registru smluv podle zákona č. 340/2015 Sb., zákona o zvláštních podmínkách účinnosti některých smluv, uveřejňování těchto smluv a o registru smluv, ve znění pozdějších předpisů (dále jen „Zákon o registru smluv“), a s tímto uveřejněním souhlasí. Zaslání Smlouvy ve znění dodatku č. 22 včetně původního znění Smlouvy a znění všech následujících dodatků do registru smluv se zavazuje zajistit  KORDIS JMK neprodleně po podpisu Smlouvy ve znění dodatku č. 22. KORDIS JMK se současně zavazuje informovat Dopravce o provedení registrace dle Zákona o registru smluv tak, že Dopravci zašle kopii potvrzení správce registru smluv o zveřejnění Smlouvy bez zbytečného odkladu poté, kdy sám obdrží potvrzení, popř. již v průvodním formuláři vyplní příslušnou kolonku a s ID datové schránky Dopravce (v takovém případě potvrzení od správce registru smluv o provedení registrace smlouvy obdrží obě smluvní strany zároveň). KORDIS JMK odešle dokumenty k řádnému uveřejnění do registru smluv vedeného Ministerstvem vnitra ČR v souladu s ustanovením tohoto článku za podmínky, že KORDIS JMK v dokumentech znečitelní ty údaje, které Dopravce označí za své obchodní tajemství. KORDIS JMK dále v uveřejňovaných dokumentech zajistí anonymizaci těch osobních údajů, pro které není k jejich zpracování k dispozici právní titul. KORDIS JMK bere na vědomí, že porušení povinností podle tohoto ustanovení bude Dopravce považovat za porušení ochrany svého obchodního tajemství. Povinnosti dle tohoto odstavce zavazují KORDIS JMK i po skončení platnosti této Smlouvy. Tímto ustanovením není dotčeno případně zveřejnění této Smlouvy dle jiných obecně závazných právních předpisů nebo Smlouvy.</w:t>
      </w:r>
      <w:r w:rsidRPr="009E3636">
        <w:rPr>
          <w:rFonts w:ascii="Arial" w:hAnsi="Arial"/>
          <w:b w:val="0"/>
          <w:sz w:val="22"/>
        </w:rPr>
        <w:t>“</w:t>
      </w:r>
      <w:r w:rsidR="00140852" w:rsidRPr="009E3636">
        <w:rPr>
          <w:rFonts w:ascii="Arial" w:hAnsi="Arial"/>
          <w:b w:val="0"/>
          <w:sz w:val="22"/>
        </w:rPr>
        <w:t xml:space="preserve"> </w:t>
      </w:r>
    </w:p>
    <w:p w14:paraId="4C5CC766" w14:textId="77777777" w:rsidR="00140852" w:rsidRPr="009E3636" w:rsidRDefault="00140852" w:rsidP="00140852">
      <w:pPr>
        <w:pStyle w:val="NADPISCENTRPOD"/>
        <w:ind w:left="720"/>
        <w:jc w:val="both"/>
        <w:rPr>
          <w:rFonts w:ascii="Arial" w:hAnsi="Arial"/>
          <w:b w:val="0"/>
          <w:sz w:val="22"/>
        </w:rPr>
      </w:pPr>
    </w:p>
    <w:p w14:paraId="1E5A644E" w14:textId="77777777" w:rsidR="00140852" w:rsidRPr="009E3636" w:rsidRDefault="00140852" w:rsidP="00140852">
      <w:pPr>
        <w:pStyle w:val="NADPISCENTRPOD"/>
        <w:ind w:left="720"/>
        <w:jc w:val="both"/>
        <w:rPr>
          <w:rFonts w:ascii="Arial" w:hAnsi="Arial"/>
          <w:b w:val="0"/>
          <w:sz w:val="22"/>
        </w:rPr>
      </w:pPr>
    </w:p>
    <w:p w14:paraId="0CC6CC6C" w14:textId="77777777" w:rsidR="00C834C0" w:rsidRPr="009E3636" w:rsidRDefault="00C834C0" w:rsidP="00C834C0">
      <w:pPr>
        <w:pStyle w:val="MEZERA6B"/>
        <w:tabs>
          <w:tab w:val="left" w:pos="0"/>
        </w:tabs>
        <w:jc w:val="both"/>
        <w:rPr>
          <w:rFonts w:ascii="Arial" w:hAnsi="Arial"/>
          <w:sz w:val="22"/>
        </w:rPr>
      </w:pPr>
    </w:p>
    <w:p w14:paraId="419CF4AC" w14:textId="77777777" w:rsidR="00C834C0" w:rsidRPr="009E3636" w:rsidRDefault="00C834C0" w:rsidP="00C834C0">
      <w:pPr>
        <w:pStyle w:val="MEZERA6B"/>
        <w:tabs>
          <w:tab w:val="left" w:pos="0"/>
          <w:tab w:val="left" w:pos="4500"/>
        </w:tabs>
        <w:rPr>
          <w:rFonts w:ascii="Arial" w:hAnsi="Arial"/>
          <w:b/>
          <w:sz w:val="22"/>
        </w:rPr>
      </w:pPr>
      <w:r w:rsidRPr="009E3636">
        <w:rPr>
          <w:rFonts w:ascii="Arial" w:hAnsi="Arial"/>
          <w:b/>
          <w:sz w:val="22"/>
        </w:rPr>
        <w:t>IV.</w:t>
      </w:r>
    </w:p>
    <w:p w14:paraId="3D632F1F" w14:textId="77777777" w:rsidR="00C834C0" w:rsidRPr="009E3636" w:rsidRDefault="00C834C0" w:rsidP="00C834C0">
      <w:pPr>
        <w:pStyle w:val="NADPISCENTRPOD"/>
        <w:numPr>
          <w:ilvl w:val="0"/>
          <w:numId w:val="5"/>
        </w:numPr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>Ostatní články a přílohy Smlouvy zůstávají beze změny.</w:t>
      </w:r>
    </w:p>
    <w:p w14:paraId="21137A6D" w14:textId="77777777" w:rsidR="00C834C0" w:rsidRPr="009E3636" w:rsidRDefault="00121682" w:rsidP="00121682">
      <w:pPr>
        <w:pStyle w:val="NADPISCENTRPOD"/>
        <w:numPr>
          <w:ilvl w:val="0"/>
          <w:numId w:val="5"/>
        </w:numPr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>Tento dodatek č. 22 ke Smlouvě nabývá platnosti</w:t>
      </w:r>
      <w:r w:rsidR="00140852" w:rsidRPr="009E3636">
        <w:rPr>
          <w:rFonts w:ascii="Arial" w:hAnsi="Arial"/>
          <w:b w:val="0"/>
          <w:sz w:val="22"/>
        </w:rPr>
        <w:t xml:space="preserve"> dnem jeho podpisu oběma smluvními stranami</w:t>
      </w:r>
      <w:r w:rsidRPr="009E3636">
        <w:rPr>
          <w:rFonts w:ascii="Arial" w:hAnsi="Arial"/>
          <w:b w:val="0"/>
          <w:sz w:val="22"/>
        </w:rPr>
        <w:t xml:space="preserve"> a</w:t>
      </w:r>
      <w:r w:rsidR="00140852" w:rsidRPr="009E3636">
        <w:rPr>
          <w:rFonts w:ascii="Arial" w:hAnsi="Arial"/>
          <w:b w:val="0"/>
          <w:sz w:val="22"/>
        </w:rPr>
        <w:t xml:space="preserve"> účinnosti nabývá nejdříve dnem uveřejnění v registru smluv</w:t>
      </w:r>
      <w:r w:rsidRPr="009E3636">
        <w:rPr>
          <w:rFonts w:ascii="Arial" w:hAnsi="Arial"/>
          <w:b w:val="0"/>
          <w:sz w:val="22"/>
        </w:rPr>
        <w:t xml:space="preserve">. Smluvní strany prohlašují, že sjednané podmínky dle tohoto dodatku platí také pro vzájemná práva a závazky smluvních stran pro období od 1. 7. 2020 do dne nabytí platnosti tohoto dodatku. </w:t>
      </w:r>
    </w:p>
    <w:p w14:paraId="034C69FD" w14:textId="77777777" w:rsidR="00C834C0" w:rsidRPr="009E3636" w:rsidRDefault="00DE532C" w:rsidP="00C834C0">
      <w:pPr>
        <w:pStyle w:val="NADPISCENTRPOD"/>
        <w:numPr>
          <w:ilvl w:val="0"/>
          <w:numId w:val="5"/>
        </w:numPr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>Tento dodatek č. 22</w:t>
      </w:r>
      <w:r w:rsidR="00C834C0" w:rsidRPr="009E3636">
        <w:rPr>
          <w:rFonts w:ascii="Arial" w:hAnsi="Arial"/>
          <w:b w:val="0"/>
          <w:sz w:val="22"/>
        </w:rPr>
        <w:t xml:space="preserve"> ke Smlouvě včetně výše uvedených příloh, se stává nedílnou součástí Smlouvy.</w:t>
      </w:r>
    </w:p>
    <w:p w14:paraId="258ABFD7" w14:textId="77777777" w:rsidR="00C834C0" w:rsidRPr="009E3636" w:rsidRDefault="00DE532C" w:rsidP="00C834C0">
      <w:pPr>
        <w:pStyle w:val="NADPISCENTRPOD"/>
        <w:numPr>
          <w:ilvl w:val="0"/>
          <w:numId w:val="5"/>
        </w:numPr>
        <w:jc w:val="both"/>
        <w:rPr>
          <w:rFonts w:ascii="Arial" w:hAnsi="Arial"/>
          <w:b w:val="0"/>
          <w:sz w:val="22"/>
        </w:rPr>
      </w:pPr>
      <w:r w:rsidRPr="009E3636">
        <w:rPr>
          <w:rFonts w:ascii="Arial" w:hAnsi="Arial"/>
          <w:b w:val="0"/>
          <w:sz w:val="22"/>
        </w:rPr>
        <w:t>Dodatek č. 22</w:t>
      </w:r>
      <w:r w:rsidR="00C834C0" w:rsidRPr="009E3636">
        <w:rPr>
          <w:rFonts w:ascii="Arial" w:hAnsi="Arial"/>
          <w:b w:val="0"/>
          <w:sz w:val="22"/>
        </w:rPr>
        <w:t xml:space="preserve"> ke Smlouvě je sepsán ve třech vyhotoveních, z nichž KORDIS obdrží jedno vyhotovení a Dopravce dvě vyhotovení.</w:t>
      </w:r>
    </w:p>
    <w:p w14:paraId="56EE6609" w14:textId="77777777" w:rsidR="00C834C0" w:rsidRPr="009E3636" w:rsidRDefault="00C834C0" w:rsidP="00C834C0">
      <w:pPr>
        <w:pStyle w:val="NADPISCENTRPOD"/>
        <w:ind w:left="360"/>
        <w:jc w:val="both"/>
        <w:rPr>
          <w:rFonts w:ascii="Arial" w:hAnsi="Arial"/>
          <w:b w:val="0"/>
          <w:sz w:val="22"/>
        </w:rPr>
      </w:pPr>
    </w:p>
    <w:p w14:paraId="3D6384B9" w14:textId="77777777" w:rsidR="004004C2" w:rsidRDefault="004004C2" w:rsidP="00DE532C">
      <w:pPr>
        <w:pStyle w:val="MEZERA6B"/>
        <w:tabs>
          <w:tab w:val="left" w:pos="0"/>
          <w:tab w:val="left" w:pos="993"/>
        </w:tabs>
        <w:spacing w:after="0"/>
        <w:jc w:val="both"/>
        <w:rPr>
          <w:rFonts w:ascii="Arial" w:hAnsi="Arial"/>
          <w:b/>
          <w:sz w:val="22"/>
        </w:rPr>
      </w:pPr>
    </w:p>
    <w:p w14:paraId="12CD4A54" w14:textId="6476D202" w:rsidR="002B58C5" w:rsidRPr="009E3636" w:rsidRDefault="00C834C0" w:rsidP="00DE532C">
      <w:pPr>
        <w:pStyle w:val="MEZERA6B"/>
        <w:tabs>
          <w:tab w:val="left" w:pos="0"/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9E3636">
        <w:rPr>
          <w:rFonts w:ascii="Arial" w:hAnsi="Arial"/>
          <w:b/>
          <w:sz w:val="22"/>
        </w:rPr>
        <w:t xml:space="preserve">Přílohy: </w:t>
      </w:r>
      <w:r w:rsidRPr="009E3636">
        <w:rPr>
          <w:rFonts w:ascii="Arial" w:hAnsi="Arial" w:cs="Arial"/>
          <w:b/>
          <w:sz w:val="22"/>
          <w:szCs w:val="22"/>
        </w:rPr>
        <w:t xml:space="preserve"> </w:t>
      </w:r>
      <w:r w:rsidR="00DE532C" w:rsidRPr="009E3636">
        <w:rPr>
          <w:rFonts w:ascii="Arial" w:hAnsi="Arial" w:cs="Arial"/>
          <w:sz w:val="22"/>
          <w:szCs w:val="22"/>
        </w:rPr>
        <w:t>Příloha</w:t>
      </w:r>
      <w:proofErr w:type="gramEnd"/>
      <w:r w:rsidR="00DE532C" w:rsidRPr="009E3636">
        <w:rPr>
          <w:rFonts w:ascii="Arial" w:hAnsi="Arial" w:cs="Arial"/>
          <w:sz w:val="22"/>
          <w:szCs w:val="22"/>
        </w:rPr>
        <w:t xml:space="preserve"> č. 4 Část </w:t>
      </w:r>
      <w:r w:rsidRPr="009E3636">
        <w:rPr>
          <w:rFonts w:ascii="Arial" w:hAnsi="Arial" w:cs="Arial"/>
          <w:sz w:val="22"/>
          <w:szCs w:val="22"/>
        </w:rPr>
        <w:t xml:space="preserve">I. – </w:t>
      </w:r>
      <w:r w:rsidR="00DE532C" w:rsidRPr="009E3636">
        <w:rPr>
          <w:rFonts w:ascii="Arial" w:hAnsi="Arial" w:cs="Arial"/>
          <w:sz w:val="22"/>
          <w:szCs w:val="22"/>
        </w:rPr>
        <w:t>Standardy finančních toků v IDS JMK</w:t>
      </w:r>
    </w:p>
    <w:p w14:paraId="68A930EF" w14:textId="77777777" w:rsidR="000023AC" w:rsidRPr="009E3636" w:rsidRDefault="000023AC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</w:p>
    <w:p w14:paraId="3DC73869" w14:textId="77777777" w:rsidR="000023AC" w:rsidRPr="009E3636" w:rsidRDefault="000023AC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</w:p>
    <w:p w14:paraId="1ECBEA17" w14:textId="77777777" w:rsidR="00420314" w:rsidRPr="009E3636" w:rsidRDefault="00420314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lastRenderedPageBreak/>
        <w:t>Za KORDIS:</w:t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  <w:t>Za dopravce:</w:t>
      </w:r>
    </w:p>
    <w:p w14:paraId="0FE034F2" w14:textId="22A52158" w:rsidR="00420314" w:rsidRPr="009E3636" w:rsidRDefault="00420314" w:rsidP="00C834C0">
      <w:pPr>
        <w:pStyle w:val="MEZERA6B"/>
        <w:tabs>
          <w:tab w:val="left" w:pos="0"/>
          <w:tab w:val="left" w:pos="2160"/>
        </w:tabs>
        <w:jc w:val="left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</w:p>
    <w:p w14:paraId="275BF16C" w14:textId="77777777" w:rsidR="000D3645" w:rsidRPr="009E3636" w:rsidRDefault="000D3645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</w:p>
    <w:p w14:paraId="0D4976FB" w14:textId="77777777" w:rsidR="00C834C0" w:rsidRPr="009E3636" w:rsidRDefault="00C834C0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</w:p>
    <w:p w14:paraId="52CEFDD3" w14:textId="77777777" w:rsidR="000D3645" w:rsidRPr="009E3636" w:rsidRDefault="000D3645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</w:p>
    <w:p w14:paraId="69EC5713" w14:textId="77777777" w:rsidR="00420314" w:rsidRPr="009E3636" w:rsidRDefault="00420314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</w:r>
    </w:p>
    <w:p w14:paraId="2AD5626C" w14:textId="77777777" w:rsidR="00420314" w:rsidRPr="009E3636" w:rsidRDefault="00420314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</w:p>
    <w:p w14:paraId="572DA000" w14:textId="77777777" w:rsidR="00420314" w:rsidRPr="009E3636" w:rsidRDefault="00420314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>KORDIS JMK, a.s.</w:t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  <w:t>České dráhy, a.s.</w:t>
      </w:r>
    </w:p>
    <w:p w14:paraId="0C6006E1" w14:textId="77777777" w:rsidR="00420314" w:rsidRPr="009E3636" w:rsidRDefault="00420314" w:rsidP="00420314">
      <w:pPr>
        <w:pStyle w:val="MEZERA6B"/>
        <w:tabs>
          <w:tab w:val="left" w:pos="0"/>
          <w:tab w:val="left" w:pos="2160"/>
        </w:tabs>
        <w:jc w:val="both"/>
        <w:rPr>
          <w:rFonts w:ascii="Arial" w:hAnsi="Arial"/>
          <w:sz w:val="22"/>
        </w:rPr>
      </w:pPr>
      <w:r w:rsidRPr="009E3636">
        <w:rPr>
          <w:rFonts w:ascii="Arial" w:hAnsi="Arial"/>
          <w:sz w:val="22"/>
        </w:rPr>
        <w:tab/>
      </w:r>
    </w:p>
    <w:p w14:paraId="5AF4A846" w14:textId="581B1944" w:rsidR="004D6B8D" w:rsidRPr="009E3636" w:rsidRDefault="00420314" w:rsidP="00420314">
      <w:pPr>
        <w:pStyle w:val="MEZERA6B"/>
        <w:tabs>
          <w:tab w:val="left" w:pos="0"/>
          <w:tab w:val="left" w:pos="2160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 w:rsidRPr="009E3636">
        <w:rPr>
          <w:rFonts w:ascii="Arial" w:hAnsi="Arial"/>
          <w:sz w:val="22"/>
        </w:rPr>
        <w:t>V</w:t>
      </w:r>
      <w:r w:rsidR="004004C2">
        <w:rPr>
          <w:rFonts w:ascii="Arial" w:hAnsi="Arial"/>
          <w:sz w:val="22"/>
        </w:rPr>
        <w:t> </w:t>
      </w:r>
      <w:r w:rsidRPr="009E3636">
        <w:rPr>
          <w:rFonts w:ascii="Arial" w:hAnsi="Arial"/>
          <w:sz w:val="22"/>
        </w:rPr>
        <w:t>Brně</w:t>
      </w:r>
      <w:r w:rsidR="004004C2">
        <w:rPr>
          <w:rFonts w:ascii="Arial" w:hAnsi="Arial"/>
          <w:sz w:val="22"/>
        </w:rPr>
        <w:t xml:space="preserve"> 8.3.2021</w:t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</w:r>
      <w:r w:rsidRPr="009E3636">
        <w:rPr>
          <w:rFonts w:ascii="Arial" w:hAnsi="Arial"/>
          <w:sz w:val="22"/>
        </w:rPr>
        <w:tab/>
        <w:t>V Praze</w:t>
      </w:r>
    </w:p>
    <w:sectPr w:rsidR="004D6B8D" w:rsidRPr="009E3636" w:rsidSect="0003583F">
      <w:footerReference w:type="even" r:id="rId7"/>
      <w:foot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B8CE7" w14:textId="77777777" w:rsidR="00193646" w:rsidRDefault="00193646">
      <w:r>
        <w:separator/>
      </w:r>
    </w:p>
  </w:endnote>
  <w:endnote w:type="continuationSeparator" w:id="0">
    <w:p w14:paraId="32592C34" w14:textId="77777777" w:rsidR="00193646" w:rsidRDefault="0019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A49D" w14:textId="77777777" w:rsidR="00F723E2" w:rsidRDefault="00F723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792DCBF" w14:textId="77777777" w:rsidR="00F723E2" w:rsidRDefault="00F723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FFF6" w14:textId="77777777" w:rsidR="00F723E2" w:rsidRDefault="00F723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AFC">
      <w:rPr>
        <w:rStyle w:val="slostrnky"/>
        <w:noProof/>
      </w:rPr>
      <w:t>2</w:t>
    </w:r>
    <w:r>
      <w:rPr>
        <w:rStyle w:val="slostrnky"/>
      </w:rPr>
      <w:fldChar w:fldCharType="end"/>
    </w:r>
  </w:p>
  <w:p w14:paraId="59FE22AF" w14:textId="77777777" w:rsidR="00F723E2" w:rsidRDefault="00F723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86AA8" w14:textId="77777777" w:rsidR="00193646" w:rsidRDefault="00193646">
      <w:r>
        <w:separator/>
      </w:r>
    </w:p>
  </w:footnote>
  <w:footnote w:type="continuationSeparator" w:id="0">
    <w:p w14:paraId="27E72A95" w14:textId="77777777" w:rsidR="00193646" w:rsidRDefault="0019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6AAC"/>
    <w:multiLevelType w:val="hybridMultilevel"/>
    <w:tmpl w:val="DBF28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318A1"/>
    <w:multiLevelType w:val="hybridMultilevel"/>
    <w:tmpl w:val="086C6CCA"/>
    <w:lvl w:ilvl="0" w:tplc="0258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331E0"/>
    <w:multiLevelType w:val="hybridMultilevel"/>
    <w:tmpl w:val="341C737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E6E"/>
    <w:rsid w:val="000015EB"/>
    <w:rsid w:val="00001FAD"/>
    <w:rsid w:val="000023AC"/>
    <w:rsid w:val="0000537A"/>
    <w:rsid w:val="000104EC"/>
    <w:rsid w:val="00032D12"/>
    <w:rsid w:val="0003583F"/>
    <w:rsid w:val="00036EAB"/>
    <w:rsid w:val="00037C00"/>
    <w:rsid w:val="00064B18"/>
    <w:rsid w:val="000778D8"/>
    <w:rsid w:val="00080345"/>
    <w:rsid w:val="00094880"/>
    <w:rsid w:val="000970EA"/>
    <w:rsid w:val="000A20BC"/>
    <w:rsid w:val="000C7503"/>
    <w:rsid w:val="000D3645"/>
    <w:rsid w:val="000E4BAF"/>
    <w:rsid w:val="000E7AF6"/>
    <w:rsid w:val="000F007A"/>
    <w:rsid w:val="000F3BD7"/>
    <w:rsid w:val="000F6CB0"/>
    <w:rsid w:val="00100914"/>
    <w:rsid w:val="00121682"/>
    <w:rsid w:val="00124A1F"/>
    <w:rsid w:val="00125169"/>
    <w:rsid w:val="00140622"/>
    <w:rsid w:val="00140852"/>
    <w:rsid w:val="00171513"/>
    <w:rsid w:val="00176EC8"/>
    <w:rsid w:val="0019063C"/>
    <w:rsid w:val="00193646"/>
    <w:rsid w:val="001B2498"/>
    <w:rsid w:val="001C689A"/>
    <w:rsid w:val="001D2CB3"/>
    <w:rsid w:val="001D44D2"/>
    <w:rsid w:val="001D74E1"/>
    <w:rsid w:val="001E0B16"/>
    <w:rsid w:val="001F478A"/>
    <w:rsid w:val="00206E17"/>
    <w:rsid w:val="00210B2A"/>
    <w:rsid w:val="00243B06"/>
    <w:rsid w:val="00244E09"/>
    <w:rsid w:val="00255A82"/>
    <w:rsid w:val="00260BA6"/>
    <w:rsid w:val="002630D4"/>
    <w:rsid w:val="00265D09"/>
    <w:rsid w:val="0027426B"/>
    <w:rsid w:val="002817B2"/>
    <w:rsid w:val="002821BC"/>
    <w:rsid w:val="00282979"/>
    <w:rsid w:val="002855A1"/>
    <w:rsid w:val="002877AD"/>
    <w:rsid w:val="0029048D"/>
    <w:rsid w:val="00293735"/>
    <w:rsid w:val="00297892"/>
    <w:rsid w:val="002B1DEC"/>
    <w:rsid w:val="002B4583"/>
    <w:rsid w:val="002B58C5"/>
    <w:rsid w:val="002D07B9"/>
    <w:rsid w:val="002D4EE3"/>
    <w:rsid w:val="002E2D1C"/>
    <w:rsid w:val="002E7253"/>
    <w:rsid w:val="002F5F92"/>
    <w:rsid w:val="00305AA1"/>
    <w:rsid w:val="00317836"/>
    <w:rsid w:val="003352DA"/>
    <w:rsid w:val="00343267"/>
    <w:rsid w:val="00344F0A"/>
    <w:rsid w:val="00362791"/>
    <w:rsid w:val="00363C1F"/>
    <w:rsid w:val="003852A3"/>
    <w:rsid w:val="00393B64"/>
    <w:rsid w:val="003A03C8"/>
    <w:rsid w:val="003B5358"/>
    <w:rsid w:val="003C2DA6"/>
    <w:rsid w:val="003D2C05"/>
    <w:rsid w:val="003D5CCD"/>
    <w:rsid w:val="003E3B25"/>
    <w:rsid w:val="003E424D"/>
    <w:rsid w:val="004004C2"/>
    <w:rsid w:val="00405B56"/>
    <w:rsid w:val="00407E02"/>
    <w:rsid w:val="00415978"/>
    <w:rsid w:val="00420314"/>
    <w:rsid w:val="0042179F"/>
    <w:rsid w:val="00431FA8"/>
    <w:rsid w:val="00446B07"/>
    <w:rsid w:val="0045061D"/>
    <w:rsid w:val="004603D9"/>
    <w:rsid w:val="00477F6A"/>
    <w:rsid w:val="004826B0"/>
    <w:rsid w:val="00490601"/>
    <w:rsid w:val="004A3498"/>
    <w:rsid w:val="004B09DB"/>
    <w:rsid w:val="004C1EB3"/>
    <w:rsid w:val="004C36CD"/>
    <w:rsid w:val="004C3C6E"/>
    <w:rsid w:val="004D6B8D"/>
    <w:rsid w:val="004D7645"/>
    <w:rsid w:val="004E3B2A"/>
    <w:rsid w:val="0050171A"/>
    <w:rsid w:val="00502244"/>
    <w:rsid w:val="00512127"/>
    <w:rsid w:val="0051318E"/>
    <w:rsid w:val="0051349E"/>
    <w:rsid w:val="005265B7"/>
    <w:rsid w:val="005370CB"/>
    <w:rsid w:val="00542904"/>
    <w:rsid w:val="0055000E"/>
    <w:rsid w:val="005540F0"/>
    <w:rsid w:val="00556146"/>
    <w:rsid w:val="00556D63"/>
    <w:rsid w:val="00573D54"/>
    <w:rsid w:val="005805A6"/>
    <w:rsid w:val="0058441C"/>
    <w:rsid w:val="00585DD5"/>
    <w:rsid w:val="00594DFB"/>
    <w:rsid w:val="005A029D"/>
    <w:rsid w:val="005A6AB6"/>
    <w:rsid w:val="005C5851"/>
    <w:rsid w:val="005C70FB"/>
    <w:rsid w:val="005C7861"/>
    <w:rsid w:val="005D486D"/>
    <w:rsid w:val="005D4FCB"/>
    <w:rsid w:val="005E7693"/>
    <w:rsid w:val="005F762E"/>
    <w:rsid w:val="00603C85"/>
    <w:rsid w:val="00610633"/>
    <w:rsid w:val="00620B16"/>
    <w:rsid w:val="00621C3E"/>
    <w:rsid w:val="00627BA3"/>
    <w:rsid w:val="0064178B"/>
    <w:rsid w:val="00643487"/>
    <w:rsid w:val="00647448"/>
    <w:rsid w:val="0065523D"/>
    <w:rsid w:val="0065523E"/>
    <w:rsid w:val="00660E1A"/>
    <w:rsid w:val="0066274D"/>
    <w:rsid w:val="00667154"/>
    <w:rsid w:val="006742FC"/>
    <w:rsid w:val="00675252"/>
    <w:rsid w:val="00675CA0"/>
    <w:rsid w:val="0067661A"/>
    <w:rsid w:val="00682467"/>
    <w:rsid w:val="00683797"/>
    <w:rsid w:val="006967BE"/>
    <w:rsid w:val="006D4004"/>
    <w:rsid w:val="006D6104"/>
    <w:rsid w:val="006E5A35"/>
    <w:rsid w:val="006F449C"/>
    <w:rsid w:val="00706AF8"/>
    <w:rsid w:val="007070E1"/>
    <w:rsid w:val="007124BD"/>
    <w:rsid w:val="00714BFF"/>
    <w:rsid w:val="00725DBA"/>
    <w:rsid w:val="007330F1"/>
    <w:rsid w:val="00736E82"/>
    <w:rsid w:val="007412A0"/>
    <w:rsid w:val="0076434C"/>
    <w:rsid w:val="007C695A"/>
    <w:rsid w:val="007D26E3"/>
    <w:rsid w:val="007D5EF1"/>
    <w:rsid w:val="007F1094"/>
    <w:rsid w:val="007F6839"/>
    <w:rsid w:val="00815CCA"/>
    <w:rsid w:val="00823E0F"/>
    <w:rsid w:val="00825BFF"/>
    <w:rsid w:val="008267CC"/>
    <w:rsid w:val="00841C36"/>
    <w:rsid w:val="008615D2"/>
    <w:rsid w:val="008617A0"/>
    <w:rsid w:val="00866B8B"/>
    <w:rsid w:val="00876CBF"/>
    <w:rsid w:val="00881408"/>
    <w:rsid w:val="00882968"/>
    <w:rsid w:val="0088494C"/>
    <w:rsid w:val="008862D6"/>
    <w:rsid w:val="0088712F"/>
    <w:rsid w:val="00890A9C"/>
    <w:rsid w:val="0089331A"/>
    <w:rsid w:val="008A4717"/>
    <w:rsid w:val="008B10F5"/>
    <w:rsid w:val="008B3826"/>
    <w:rsid w:val="008B6129"/>
    <w:rsid w:val="008B6D16"/>
    <w:rsid w:val="008C1300"/>
    <w:rsid w:val="008D00A1"/>
    <w:rsid w:val="008D0AB8"/>
    <w:rsid w:val="008F60E1"/>
    <w:rsid w:val="00920EE1"/>
    <w:rsid w:val="00921843"/>
    <w:rsid w:val="00932675"/>
    <w:rsid w:val="009326AD"/>
    <w:rsid w:val="0093679F"/>
    <w:rsid w:val="009613D7"/>
    <w:rsid w:val="009614EE"/>
    <w:rsid w:val="00962897"/>
    <w:rsid w:val="00967C6A"/>
    <w:rsid w:val="00983472"/>
    <w:rsid w:val="00994896"/>
    <w:rsid w:val="009B13ED"/>
    <w:rsid w:val="009B2A09"/>
    <w:rsid w:val="009B3C38"/>
    <w:rsid w:val="009B4F63"/>
    <w:rsid w:val="009C1DEF"/>
    <w:rsid w:val="009C6788"/>
    <w:rsid w:val="009D22EC"/>
    <w:rsid w:val="009D5DAC"/>
    <w:rsid w:val="009D696B"/>
    <w:rsid w:val="009E3636"/>
    <w:rsid w:val="009F253F"/>
    <w:rsid w:val="009F32D2"/>
    <w:rsid w:val="009F3C6E"/>
    <w:rsid w:val="009F6A64"/>
    <w:rsid w:val="00A008E0"/>
    <w:rsid w:val="00A10A5F"/>
    <w:rsid w:val="00A11642"/>
    <w:rsid w:val="00A21A14"/>
    <w:rsid w:val="00A2364D"/>
    <w:rsid w:val="00A369A7"/>
    <w:rsid w:val="00A509F5"/>
    <w:rsid w:val="00A512B1"/>
    <w:rsid w:val="00A56EBA"/>
    <w:rsid w:val="00A6085D"/>
    <w:rsid w:val="00A60A78"/>
    <w:rsid w:val="00A63EF0"/>
    <w:rsid w:val="00A8214A"/>
    <w:rsid w:val="00A8297B"/>
    <w:rsid w:val="00A90017"/>
    <w:rsid w:val="00A9533C"/>
    <w:rsid w:val="00AA47E0"/>
    <w:rsid w:val="00AB229E"/>
    <w:rsid w:val="00AB31E8"/>
    <w:rsid w:val="00AB35C7"/>
    <w:rsid w:val="00AB7AE3"/>
    <w:rsid w:val="00AC1490"/>
    <w:rsid w:val="00AC532F"/>
    <w:rsid w:val="00AC6CDB"/>
    <w:rsid w:val="00AD08F7"/>
    <w:rsid w:val="00AF0BF2"/>
    <w:rsid w:val="00B01618"/>
    <w:rsid w:val="00B03DBE"/>
    <w:rsid w:val="00B03EF0"/>
    <w:rsid w:val="00B07A4D"/>
    <w:rsid w:val="00B16CB8"/>
    <w:rsid w:val="00B211FB"/>
    <w:rsid w:val="00B21DB9"/>
    <w:rsid w:val="00B26E48"/>
    <w:rsid w:val="00B2710D"/>
    <w:rsid w:val="00B27C35"/>
    <w:rsid w:val="00B339C3"/>
    <w:rsid w:val="00B42098"/>
    <w:rsid w:val="00B53DE8"/>
    <w:rsid w:val="00B56812"/>
    <w:rsid w:val="00B667E6"/>
    <w:rsid w:val="00B73220"/>
    <w:rsid w:val="00B817A2"/>
    <w:rsid w:val="00B87956"/>
    <w:rsid w:val="00B92161"/>
    <w:rsid w:val="00BB271C"/>
    <w:rsid w:val="00BB76DF"/>
    <w:rsid w:val="00BD083B"/>
    <w:rsid w:val="00BD12C4"/>
    <w:rsid w:val="00BD3249"/>
    <w:rsid w:val="00BD593D"/>
    <w:rsid w:val="00BD64F7"/>
    <w:rsid w:val="00BD66B2"/>
    <w:rsid w:val="00BE45D4"/>
    <w:rsid w:val="00BF5ECC"/>
    <w:rsid w:val="00BF62BF"/>
    <w:rsid w:val="00C05957"/>
    <w:rsid w:val="00C2739F"/>
    <w:rsid w:val="00C512DA"/>
    <w:rsid w:val="00C5161E"/>
    <w:rsid w:val="00C54C6A"/>
    <w:rsid w:val="00C6279F"/>
    <w:rsid w:val="00C71260"/>
    <w:rsid w:val="00C719DE"/>
    <w:rsid w:val="00C73C12"/>
    <w:rsid w:val="00C778C3"/>
    <w:rsid w:val="00C80BB8"/>
    <w:rsid w:val="00C834C0"/>
    <w:rsid w:val="00C873DE"/>
    <w:rsid w:val="00CA1AEF"/>
    <w:rsid w:val="00CA38E4"/>
    <w:rsid w:val="00CB298B"/>
    <w:rsid w:val="00CB2EEC"/>
    <w:rsid w:val="00CB7FDA"/>
    <w:rsid w:val="00CC2C7D"/>
    <w:rsid w:val="00CD30DF"/>
    <w:rsid w:val="00CF5461"/>
    <w:rsid w:val="00CF5BE1"/>
    <w:rsid w:val="00D144C9"/>
    <w:rsid w:val="00D207BF"/>
    <w:rsid w:val="00D54E6E"/>
    <w:rsid w:val="00D56734"/>
    <w:rsid w:val="00D57A4C"/>
    <w:rsid w:val="00D77D9F"/>
    <w:rsid w:val="00D81890"/>
    <w:rsid w:val="00D87AFC"/>
    <w:rsid w:val="00D945CC"/>
    <w:rsid w:val="00D97CDA"/>
    <w:rsid w:val="00DA68A1"/>
    <w:rsid w:val="00DB52B4"/>
    <w:rsid w:val="00DC4121"/>
    <w:rsid w:val="00DD13AF"/>
    <w:rsid w:val="00DD1AE8"/>
    <w:rsid w:val="00DD2F95"/>
    <w:rsid w:val="00DD3FB9"/>
    <w:rsid w:val="00DD52E5"/>
    <w:rsid w:val="00DD5ED7"/>
    <w:rsid w:val="00DE532C"/>
    <w:rsid w:val="00DE54C0"/>
    <w:rsid w:val="00DF60E6"/>
    <w:rsid w:val="00E0520A"/>
    <w:rsid w:val="00E05766"/>
    <w:rsid w:val="00E12B40"/>
    <w:rsid w:val="00E149EE"/>
    <w:rsid w:val="00E207B0"/>
    <w:rsid w:val="00E3518B"/>
    <w:rsid w:val="00E44AB2"/>
    <w:rsid w:val="00E45EDD"/>
    <w:rsid w:val="00E52053"/>
    <w:rsid w:val="00E660E5"/>
    <w:rsid w:val="00E85077"/>
    <w:rsid w:val="00E9345F"/>
    <w:rsid w:val="00EA2AFD"/>
    <w:rsid w:val="00EB4BCE"/>
    <w:rsid w:val="00EB7AE4"/>
    <w:rsid w:val="00EC58D7"/>
    <w:rsid w:val="00ED7D98"/>
    <w:rsid w:val="00EF7C6D"/>
    <w:rsid w:val="00F020CE"/>
    <w:rsid w:val="00F22FA3"/>
    <w:rsid w:val="00F26286"/>
    <w:rsid w:val="00F33C75"/>
    <w:rsid w:val="00F40870"/>
    <w:rsid w:val="00F4320F"/>
    <w:rsid w:val="00F64532"/>
    <w:rsid w:val="00F65B4B"/>
    <w:rsid w:val="00F660F7"/>
    <w:rsid w:val="00F679A8"/>
    <w:rsid w:val="00F67E29"/>
    <w:rsid w:val="00F723E2"/>
    <w:rsid w:val="00F755DD"/>
    <w:rsid w:val="00F811E6"/>
    <w:rsid w:val="00F84CE2"/>
    <w:rsid w:val="00FB0AE9"/>
    <w:rsid w:val="00FC5B9C"/>
    <w:rsid w:val="00FC7578"/>
    <w:rsid w:val="00FE1EDC"/>
    <w:rsid w:val="00FE508D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7E29F"/>
  <w15:docId w15:val="{2A2FCDA3-D429-4C69-9099-D02B8D9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MEZERA6B">
    <w:name w:val="MEZERA 6B"/>
    <w:basedOn w:val="Normln"/>
    <w:pPr>
      <w:spacing w:before="60" w:after="60"/>
      <w:jc w:val="center"/>
    </w:pPr>
    <w:rPr>
      <w:sz w:val="12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60"/>
      <w:jc w:val="center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240" w:line="312" w:lineRule="auto"/>
      <w:ind w:firstLine="284"/>
      <w:jc w:val="both"/>
    </w:pPr>
    <w:rPr>
      <w:rFonts w:ascii="Arial" w:hAnsi="Arial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120" w:line="240" w:lineRule="atLeast"/>
      <w:jc w:val="both"/>
    </w:pPr>
    <w:rPr>
      <w:sz w:val="2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A-ZprvaCSP-ods1dek">
    <w:name w:val="A-ZprávaCSP-ods.1.řádek"/>
    <w:pPr>
      <w:spacing w:before="120" w:line="288" w:lineRule="auto"/>
      <w:jc w:val="both"/>
    </w:pPr>
    <w:rPr>
      <w:sz w:val="24"/>
    </w:rPr>
  </w:style>
  <w:style w:type="character" w:styleId="Odkaznakoment">
    <w:name w:val="annotation reference"/>
    <w:semiHidden/>
    <w:rsid w:val="00FF526C"/>
    <w:rPr>
      <w:sz w:val="16"/>
      <w:szCs w:val="16"/>
    </w:rPr>
  </w:style>
  <w:style w:type="paragraph" w:styleId="Textkomente">
    <w:name w:val="annotation text"/>
    <w:basedOn w:val="Normln"/>
    <w:semiHidden/>
    <w:rsid w:val="00FF52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F526C"/>
    <w:rPr>
      <w:b/>
      <w:bCs/>
    </w:rPr>
  </w:style>
  <w:style w:type="paragraph" w:styleId="Rozloendokumentu">
    <w:name w:val="Document Map"/>
    <w:basedOn w:val="Normln"/>
    <w:semiHidden/>
    <w:rsid w:val="003852A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.</dc:creator>
  <cp:lastModifiedBy>Kubínová Zdeňka</cp:lastModifiedBy>
  <cp:revision>3</cp:revision>
  <cp:lastPrinted>2017-03-22T09:05:00Z</cp:lastPrinted>
  <dcterms:created xsi:type="dcterms:W3CDTF">2021-03-16T09:28:00Z</dcterms:created>
  <dcterms:modified xsi:type="dcterms:W3CDTF">2021-03-16T14:53:00Z</dcterms:modified>
</cp:coreProperties>
</file>