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Dodatek č. 1 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k NÁJEMNÍ SMLOUVĚ č. 2021138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uzavřený mezi těmito smluvními stranami: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Kultura Jablonec, p. o.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 sídlem:</w:t>
        <w:tab/>
        <w:t xml:space="preserve">Jiráskova 4898/9, 466 01 Jablonec nad Nisou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zastoupená:</w:t>
        <w:tab/>
        <w:t xml:space="preserve">Petrem Vobořilem, ředitelem společnosti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IČ:</w:t>
        <w:tab/>
        <w:t xml:space="preserve">09555340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DIČ:</w:t>
        <w:tab/>
        <w:t xml:space="preserve">CZ09555340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Zapsaná v OR vedeném Krajským soudem v Ústí nad Labem, oddíl Pr, vložka 1169  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Bankovní spojení: Komerční banka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Číslo účtu: 123-2736400217/0100 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(dále jen „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Pronajímatel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") 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SUNDISK  s.r.o.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Sídlem:  Podhorská 1124/93, 466 01  Jablonec nad Nisou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zastoupená: Mgr. Martinem Bauerem, jednatelem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IČ:</w:t>
        <w:tab/>
        <w:t xml:space="preserve">25499441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DIČ:</w:t>
        <w:tab/>
        <w:t xml:space="preserve">CZ25499441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Zapsaná v OR vedeném Krajským soudem v Ústí nad Labem, oddíl C, vložka 21198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(dále jen „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Nájemce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") 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uzavírají ve vzájemné shodě Dodatek č. 1 takto:</w:t>
      </w:r>
    </w:p>
    <w:p w:rsidR="00000000" w:rsidDel="00000000" w:rsidP="00000000" w:rsidRDefault="00000000" w:rsidRPr="00000000" w14:paraId="0000001B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120" w:before="120" w:line="259" w:lineRule="auto"/>
        <w:ind w:left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ÚVODNÍ USTANOVENÍ 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spacing w:after="120" w:before="120" w:line="259" w:lineRule="auto"/>
        <w:ind w:left="426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Smluvní strany uzavřely dne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01.01.2021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Nájemní smlouvu “ (dále jen „smlouva“).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spacing w:after="120" w:before="120" w:line="259" w:lineRule="auto"/>
        <w:ind w:left="426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Důvodem pro uzavření tohoto dodatku je schválení poskytnutí slevy na nájemném a možnosti odkladu splatnosti nájemného, které bylo schváleno na 8. zasedání rady města Jablonec nad Nisou konaném dne 18.2.2021. 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spacing w:after="120" w:before="120" w:line="259" w:lineRule="auto"/>
        <w:ind w:left="426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Dle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USNESENÍ RM/84/2021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schvaluje Rada města Jablonec nad Nisou:</w:t>
      </w:r>
    </w:p>
    <w:p w:rsidR="00000000" w:rsidDel="00000000" w:rsidP="00000000" w:rsidRDefault="00000000" w:rsidRPr="00000000" w14:paraId="00000021">
      <w:pPr>
        <w:numPr>
          <w:ilvl w:val="2"/>
          <w:numId w:val="1"/>
        </w:numPr>
        <w:spacing w:after="120" w:before="120" w:line="259" w:lineRule="auto"/>
        <w:ind w:left="1224" w:hanging="504.00000000000006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možnost odložení splatnosti nájemného od 01.10.2020 do 31.03.2021 s možností doplacení nájemného za tyto měsíce nejdéle do 31.07.2021</w:t>
      </w:r>
    </w:p>
    <w:p w:rsidR="00000000" w:rsidDel="00000000" w:rsidP="00000000" w:rsidRDefault="00000000" w:rsidRPr="00000000" w14:paraId="00000022">
      <w:pPr>
        <w:numPr>
          <w:ilvl w:val="2"/>
          <w:numId w:val="1"/>
        </w:numPr>
        <w:spacing w:after="120" w:before="120" w:line="259" w:lineRule="auto"/>
        <w:ind w:left="1224" w:hanging="504.00000000000006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poskytnutí slevy na nájemné za pronajaté prostory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ve výši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50 %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z nájemného po dobu </w:t>
        <w:br w:type="textWrapping"/>
        <w:t xml:space="preserve">4 měsíců (od 1. 3.2021 do 30.6. 2021), a to s účinností od 1. 3. 2021.</w:t>
      </w:r>
    </w:p>
    <w:p w:rsidR="00000000" w:rsidDel="00000000" w:rsidP="00000000" w:rsidRDefault="00000000" w:rsidRPr="00000000" w14:paraId="00000023">
      <w:pPr>
        <w:spacing w:after="120" w:before="120" w:line="259" w:lineRule="auto"/>
        <w:ind w:left="426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20" w:before="120" w:line="259" w:lineRule="auto"/>
        <w:ind w:left="426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20" w:before="120" w:line="259" w:lineRule="auto"/>
        <w:ind w:left="426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20" w:before="120" w:line="259" w:lineRule="auto"/>
        <w:ind w:left="426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120" w:before="120" w:line="259" w:lineRule="auto"/>
        <w:ind w:left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PŘEDMĚT DODATKU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spacing w:after="120" w:before="120" w:line="259" w:lineRule="auto"/>
        <w:ind w:left="426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Smluvní strany se z výše uvedeného důvodu dohodly na níže uvedených změnách smlouvy.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spacing w:after="120" w:before="120" w:line="259" w:lineRule="auto"/>
        <w:ind w:left="426" w:hanging="43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Článek 4.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PLATBY ZA NÁJEM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odst. 4.1. smlouvy ve znění:</w:t>
      </w:r>
    </w:p>
    <w:p w:rsidR="00000000" w:rsidDel="00000000" w:rsidP="00000000" w:rsidRDefault="00000000" w:rsidRPr="00000000" w14:paraId="0000002A">
      <w:pPr>
        <w:spacing w:after="120" w:before="120" w:line="259" w:lineRule="auto"/>
        <w:ind w:left="426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4.1. Výše nájemného se stanovuje dohodou na částku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21.961,- Kč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bez základní sazby  DPH měsíčně.</w:t>
      </w:r>
    </w:p>
    <w:p w:rsidR="00000000" w:rsidDel="00000000" w:rsidP="00000000" w:rsidRDefault="00000000" w:rsidRPr="00000000" w14:paraId="0000002B">
      <w:pPr>
        <w:spacing w:after="120" w:before="120" w:line="259" w:lineRule="auto"/>
        <w:ind w:left="426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120" w:before="120" w:line="259" w:lineRule="auto"/>
        <w:ind w:left="426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 ruší a nahrazuje tímto novým zněním:</w:t>
      </w:r>
    </w:p>
    <w:p w:rsidR="00000000" w:rsidDel="00000000" w:rsidP="00000000" w:rsidRDefault="00000000" w:rsidRPr="00000000" w14:paraId="0000002D">
      <w:pPr>
        <w:spacing w:after="120" w:before="120" w:line="259" w:lineRule="auto"/>
        <w:ind w:left="426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before="0" w:line="259" w:lineRule="auto"/>
        <w:ind w:left="426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4.1.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Výše nájemného se stanovuje dohodou na částku 21.961,- Kč bez základní sazby DPH měsíčně.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before="0" w:line="259" w:lineRule="auto"/>
        <w:ind w:left="426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 období čtyř měsíců od 1. 3.2021 do 30.6. 2021 poskytuje Pronajímatel  Nájemci slevu z nájemného ve výši 50 %.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120" w:before="120" w:line="259" w:lineRule="auto"/>
        <w:ind w:left="426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1"/>
          <w:numId w:val="1"/>
        </w:numPr>
        <w:spacing w:after="120" w:before="120" w:line="259" w:lineRule="auto"/>
        <w:ind w:left="426" w:hanging="43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Článek 4.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PLATBY ZA NÁJEM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odst. 4.3. smlouvy ve znění:</w:t>
      </w:r>
    </w:p>
    <w:p w:rsidR="00000000" w:rsidDel="00000000" w:rsidP="00000000" w:rsidRDefault="00000000" w:rsidRPr="00000000" w14:paraId="00000032">
      <w:pPr>
        <w:spacing w:after="120" w:before="120" w:lineRule="auto"/>
        <w:ind w:left="4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4.3. Nájemce uhradí nájemné a platbu za služby spojené s nájmem v měsíčních splátkách ve výši 24.191,- Kč (nájem + služby paušál) + DPH (nájem + služby paušál) ve výši 5.080,11 Kč + zálohy včetně DPH ve výši 5.170,- Kč tj. celkem 34.441,- Kč včetně DPH (slovy: třicet čtyři tisíce čtyři sta čtyřicet jedna korun českých) na základě daňového dokladu vystaveného Pronajímatelem vždy k 15. dni v daném kalendářním měsíci.</w:t>
      </w:r>
    </w:p>
    <w:p w:rsidR="00000000" w:rsidDel="00000000" w:rsidP="00000000" w:rsidRDefault="00000000" w:rsidRPr="00000000" w14:paraId="00000033">
      <w:pPr>
        <w:spacing w:after="120" w:before="120" w:lineRule="auto"/>
        <w:ind w:left="42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p w:rsidR="00000000" w:rsidDel="00000000" w:rsidP="00000000" w:rsidRDefault="00000000" w:rsidRPr="00000000" w14:paraId="00000034">
      <w:pPr>
        <w:spacing w:after="120" w:before="120" w:line="256.8" w:lineRule="auto"/>
        <w:ind w:left="42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se ruší a nahrazuje tímto novým zněním:</w:t>
      </w:r>
    </w:p>
    <w:p w:rsidR="00000000" w:rsidDel="00000000" w:rsidP="00000000" w:rsidRDefault="00000000" w:rsidRPr="00000000" w14:paraId="00000035">
      <w:pPr>
        <w:spacing w:after="120" w:before="120" w:lineRule="auto"/>
        <w:ind w:left="42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p w:rsidR="00000000" w:rsidDel="00000000" w:rsidP="00000000" w:rsidRDefault="00000000" w:rsidRPr="00000000" w14:paraId="00000036">
      <w:pPr>
        <w:spacing w:after="0" w:before="0" w:lineRule="auto"/>
        <w:ind w:left="4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4.3. Nájemce uhradí nájemné a platbu za služby spojené s nájmem v měsíčních splátkách ve výši 24.191,- Kč (nájem + služby paušál) + DPH (nájem + služby paušál) ve výši 5.080,11 Kč + zálohy včetně DPH ve výši 5.170,- Kč tj. celkem 34.441,- Kč včetně DPH (slovy: třicet čtyři tisíce čtyři sta čtyřicet jedna korun českých) na základě daňového dokladu vystaveného Pronajímatelem vždy k 15. dni v daném kalendářním měsíci.</w:t>
      </w:r>
    </w:p>
    <w:p w:rsidR="00000000" w:rsidDel="00000000" w:rsidP="00000000" w:rsidRDefault="00000000" w:rsidRPr="00000000" w14:paraId="00000037">
      <w:pPr>
        <w:spacing w:after="0" w:before="0" w:lineRule="auto"/>
        <w:ind w:left="42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Za období čtyř měsíců od 1.3.2021 do 30.6.2021 bude Pronajímatelem s ohledem na poskytnutou slevu na nájemném fakturovaná částka 21.155,- Kč včetně DPH (slovy : dvacet jeden tisíc jedno sto padesát pět korun českých). </w:t>
      </w:r>
    </w:p>
    <w:p w:rsidR="00000000" w:rsidDel="00000000" w:rsidP="00000000" w:rsidRDefault="00000000" w:rsidRPr="00000000" w14:paraId="00000038">
      <w:pPr>
        <w:spacing w:after="0" w:before="0" w:line="256.8" w:lineRule="auto"/>
        <w:ind w:left="42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Na základě písemné žádosti Nájemce bude Pronajímatelem posunuta splatnost nájemného za tři     měsíce v období od 01.01.2021 do 31.03.2021, a to nejdéle do 31.07.2021. Splatnost plateb za služby spojené s nájmem odložit nelze.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120" w:before="120" w:line="259" w:lineRule="auto"/>
        <w:ind w:left="36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120" w:before="120" w:line="259" w:lineRule="auto"/>
        <w:ind w:left="36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120" w:before="120" w:line="259" w:lineRule="auto"/>
        <w:ind w:left="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120" w:before="120" w:line="259" w:lineRule="auto"/>
        <w:ind w:left="36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after="120" w:before="120" w:line="259" w:lineRule="auto"/>
        <w:ind w:left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ZÁVĚREČNÁ USTANOVENÍ</w:t>
      </w:r>
    </w:p>
    <w:p w:rsidR="00000000" w:rsidDel="00000000" w:rsidP="00000000" w:rsidRDefault="00000000" w:rsidRPr="00000000" w14:paraId="0000003E">
      <w:pPr>
        <w:numPr>
          <w:ilvl w:val="1"/>
          <w:numId w:val="1"/>
        </w:numPr>
        <w:spacing w:after="120" w:before="120" w:line="259" w:lineRule="auto"/>
        <w:ind w:left="426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Ostatní ustanovení smlouvy tímto dodatkem nedotčená zůstávají v platnosti.</w:t>
      </w:r>
    </w:p>
    <w:p w:rsidR="00000000" w:rsidDel="00000000" w:rsidP="00000000" w:rsidRDefault="00000000" w:rsidRPr="00000000" w14:paraId="0000003F">
      <w:pPr>
        <w:numPr>
          <w:ilvl w:val="1"/>
          <w:numId w:val="1"/>
        </w:numPr>
        <w:spacing w:after="120" w:before="120" w:line="259" w:lineRule="auto"/>
        <w:ind w:left="426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Tento dodatek je vyhotoven ve dvou stejnopisech, z nichž jeden obdrží pronajímatel a jeden obdrží nájemce.</w:t>
      </w:r>
    </w:p>
    <w:p w:rsidR="00000000" w:rsidDel="00000000" w:rsidP="00000000" w:rsidRDefault="00000000" w:rsidRPr="00000000" w14:paraId="00000040">
      <w:pPr>
        <w:numPr>
          <w:ilvl w:val="1"/>
          <w:numId w:val="1"/>
        </w:numPr>
        <w:spacing w:after="120" w:before="120" w:line="259" w:lineRule="auto"/>
        <w:ind w:left="426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Přílohou tohoto dodatku je: USNESENÍ RM/84/2021 ze dne 18.02.2021</w:t>
      </w:r>
    </w:p>
    <w:p w:rsidR="00000000" w:rsidDel="00000000" w:rsidP="00000000" w:rsidRDefault="00000000" w:rsidRPr="00000000" w14:paraId="00000041">
      <w:pPr>
        <w:spacing w:after="120" w:before="12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59" w:lineRule="auto"/>
        <w:ind w:left="426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59" w:lineRule="auto"/>
        <w:ind w:left="426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08"/>
        <w:gridCol w:w="4708"/>
        <w:tblGridChange w:id="0">
          <w:tblGrid>
            <w:gridCol w:w="4708"/>
            <w:gridCol w:w="4708"/>
          </w:tblGrid>
        </w:tblGridChange>
      </w:tblGrid>
      <w:tr>
        <w:tc>
          <w:tcPr/>
          <w:p w:rsidR="00000000" w:rsidDel="00000000" w:rsidP="00000000" w:rsidRDefault="00000000" w:rsidRPr="00000000" w14:paraId="00000044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Dne………………………………………………………………..</w:t>
            </w:r>
          </w:p>
          <w:p w:rsidR="00000000" w:rsidDel="00000000" w:rsidP="00000000" w:rsidRDefault="00000000" w:rsidRPr="00000000" w14:paraId="00000046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………………………………………………………………………</w:t>
            </w:r>
          </w:p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Kultura Jablonec, p. o., Pronajímatel</w:t>
            </w:r>
          </w:p>
          <w:p w:rsidR="00000000" w:rsidDel="00000000" w:rsidP="00000000" w:rsidRDefault="00000000" w:rsidRPr="00000000" w14:paraId="0000004B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Petr Vobořil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Dne………………………………………………………………..</w:t>
            </w:r>
          </w:p>
          <w:p w:rsidR="00000000" w:rsidDel="00000000" w:rsidP="00000000" w:rsidRDefault="00000000" w:rsidRPr="00000000" w14:paraId="0000004E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………………………………………………………………………</w:t>
            </w:r>
          </w:p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SUNDISK s.r.o., Nájemce</w:t>
            </w:r>
          </w:p>
          <w:p w:rsidR="00000000" w:rsidDel="00000000" w:rsidP="00000000" w:rsidRDefault="00000000" w:rsidRPr="00000000" w14:paraId="00000053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Mgr. Martin Bauer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left="0" w:firstLine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.0000000000002" w:top="2125.9842519685044" w:left="1133.8582677165355" w:right="1133.8582677165355" w:header="0" w:footer="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ind w:left="-1417.3228346456694" w:hanging="22.67716535433067"/>
      <w:rPr/>
    </w:pPr>
    <w:r w:rsidDel="00000000" w:rsidR="00000000" w:rsidRPr="00000000">
      <w:rPr/>
      <w:drawing>
        <wp:inline distB="114300" distT="114300" distL="114300" distR="114300">
          <wp:extent cx="1827938" cy="1060549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-5286" r="5286" t="0"/>
                  <a:stretch>
                    <a:fillRect/>
                  </a:stretch>
                </pic:blipFill>
                <pic:spPr>
                  <a:xfrm>
                    <a:off x="0" y="0"/>
                    <a:ext cx="1827938" cy="106054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ind w:left="-1440" w:firstLine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-685799</wp:posOffset>
          </wp:positionH>
          <wp:positionV relativeFrom="paragraph">
            <wp:posOffset>114300</wp:posOffset>
          </wp:positionV>
          <wp:extent cx="7420500" cy="740981"/>
          <wp:effectExtent b="0" l="0" r="0" t="0"/>
          <wp:wrapTopAndBottom distB="114300" distT="1143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420500" cy="740981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 w:val="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