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B05C6"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040A4E">
        <w:rPr>
          <w:rFonts w:asciiTheme="minorHAnsi" w:hAnsiTheme="minorHAnsi"/>
          <w:sz w:val="22"/>
          <w:szCs w:val="22"/>
        </w:rPr>
        <w:t xml:space="preserve">HAWLIK </w:t>
      </w:r>
      <w:r w:rsidR="00040A4E" w:rsidRPr="00040A4E">
        <w:rPr>
          <w:rFonts w:ascii="Calibri" w:hAnsi="Calibri" w:cs="Calibri"/>
          <w:sz w:val="22"/>
          <w:szCs w:val="22"/>
        </w:rPr>
        <w:t>&amp;</w:t>
      </w:r>
      <w:r w:rsidR="00040A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0A4E">
        <w:rPr>
          <w:rFonts w:asciiTheme="minorHAnsi" w:hAnsiTheme="minorHAnsi"/>
          <w:sz w:val="22"/>
          <w:szCs w:val="22"/>
        </w:rPr>
        <w:t>sons</w:t>
      </w:r>
      <w:proofErr w:type="spellEnd"/>
      <w:r w:rsidR="00040A4E">
        <w:rPr>
          <w:rFonts w:asciiTheme="minorHAnsi" w:hAnsiTheme="minorHAnsi"/>
          <w:sz w:val="22"/>
          <w:szCs w:val="22"/>
        </w:rPr>
        <w:t>, s.r.o.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040A4E">
        <w:rPr>
          <w:rFonts w:asciiTheme="minorHAnsi" w:hAnsiTheme="minorHAnsi"/>
          <w:sz w:val="22"/>
          <w:szCs w:val="22"/>
        </w:rPr>
        <w:t>K Černavám 701/3, 725 29 Ostrava - Petřkovice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40A4E">
        <w:rPr>
          <w:rFonts w:asciiTheme="minorHAnsi" w:hAnsiTheme="minorHAnsi"/>
          <w:sz w:val="22"/>
          <w:szCs w:val="22"/>
        </w:rPr>
        <w:t>27784649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1411B">
        <w:rPr>
          <w:rFonts w:asciiTheme="minorHAnsi" w:hAnsiTheme="minorHAnsi"/>
          <w:sz w:val="22"/>
          <w:szCs w:val="22"/>
        </w:rPr>
        <w:t>CZ27784649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2855D1">
        <w:rPr>
          <w:rFonts w:asciiTheme="minorHAnsi" w:hAnsiTheme="minorHAnsi"/>
          <w:sz w:val="22"/>
          <w:szCs w:val="22"/>
        </w:rPr>
        <w:t>Česká spořitelna, a.s.</w:t>
      </w:r>
    </w:p>
    <w:p w:rsidR="0060225F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855D1">
        <w:rPr>
          <w:rFonts w:asciiTheme="minorHAnsi" w:hAnsiTheme="minorHAnsi"/>
          <w:sz w:val="22"/>
          <w:szCs w:val="22"/>
        </w:rPr>
        <w:t>3722682/0800</w:t>
      </w:r>
    </w:p>
    <w:p w:rsidR="00D667EF" w:rsidRPr="00272775" w:rsidRDefault="00D667E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C01C6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5C01C6">
        <w:rPr>
          <w:rFonts w:asciiTheme="minorHAnsi" w:hAnsiTheme="minorHAnsi"/>
          <w:sz w:val="22"/>
          <w:szCs w:val="22"/>
        </w:rPr>
        <w:t>Hawlik</w:t>
      </w:r>
      <w:proofErr w:type="spellEnd"/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D667EF" w:rsidRDefault="00D667EF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1D4E25" w:rsidRDefault="001D4E2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D667EF">
      <w:pPr>
        <w:spacing w:before="120" w:after="0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9B05B9" w:rsidRPr="00C06FA1" w:rsidRDefault="009B05B9" w:rsidP="009B05B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č. 6/2019 ze dne </w:t>
      </w:r>
      <w:proofErr w:type="gramStart"/>
      <w:r>
        <w:rPr>
          <w:rFonts w:cs="Times New Roman"/>
        </w:rPr>
        <w:t>24.10.2019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zhotovení předokenních žaluzií Z-90 RAL 9006 – ovládání klika na středním profilu Dodavatelem a zaplacení kupní ceny ve výši 61 495 Kč včetně DPH 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E86BFF" w:rsidRPr="00272775" w:rsidRDefault="00E86BFF" w:rsidP="00E86BFF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8C1C67"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D170EF">
        <w:rPr>
          <w:rFonts w:cs="Times New Roman"/>
        </w:rPr>
        <w:t>zhotovil</w:t>
      </w:r>
      <w:r w:rsidRPr="00272775">
        <w:rPr>
          <w:rFonts w:cs="Times New Roman"/>
        </w:rPr>
        <w:t xml:space="preserve"> Objednateli bez právního důvodu </w:t>
      </w:r>
      <w:r w:rsidR="008C1C67">
        <w:rPr>
          <w:rFonts w:cs="Times New Roman"/>
        </w:rPr>
        <w:t>dílo</w:t>
      </w:r>
      <w:r w:rsidRPr="00272775">
        <w:rPr>
          <w:rFonts w:cs="Times New Roman"/>
        </w:rPr>
        <w:t>, zejména: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8C1C67">
        <w:rPr>
          <w:rFonts w:cs="Times New Roman"/>
        </w:rPr>
        <w:t>Dodavateli</w:t>
      </w:r>
      <w:r w:rsidRPr="00272775">
        <w:rPr>
          <w:rFonts w:cs="Times New Roman"/>
        </w:rPr>
        <w:t xml:space="preserve"> nárok na úhradu </w:t>
      </w:r>
      <w:r>
        <w:rPr>
          <w:rFonts w:cs="Times New Roman"/>
        </w:rPr>
        <w:t>ceny</w:t>
      </w:r>
      <w:r w:rsidR="008C1C67">
        <w:rPr>
          <w:rFonts w:cs="Times New Roman"/>
        </w:rPr>
        <w:t xml:space="preserve"> za provedení díla</w:t>
      </w:r>
      <w:r>
        <w:rPr>
          <w:rFonts w:cs="Times New Roman"/>
        </w:rPr>
        <w:t>;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D170EF">
        <w:rPr>
          <w:rFonts w:cs="Times New Roman"/>
        </w:rPr>
        <w:t>39486</w:t>
      </w:r>
      <w:r w:rsidR="0066293D">
        <w:rPr>
          <w:rFonts w:cs="Times New Roman"/>
        </w:rPr>
        <w:t>“</w:t>
      </w:r>
      <w:r w:rsidR="00DC0B9B">
        <w:rPr>
          <w:rFonts w:cs="Times New Roman"/>
        </w:rPr>
        <w:t xml:space="preserve"> </w:t>
      </w:r>
      <w:r w:rsidRPr="00DC0B9B">
        <w:rPr>
          <w:rFonts w:cs="Times New Roman"/>
        </w:rPr>
        <w:t xml:space="preserve">ve výši </w:t>
      </w:r>
      <w:r w:rsidR="00D170EF">
        <w:rPr>
          <w:rFonts w:cs="Times New Roman"/>
        </w:rPr>
        <w:t>61 495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</w:t>
      </w:r>
      <w:r w:rsidR="00A52834">
        <w:rPr>
          <w:rFonts w:cs="Times New Roman"/>
        </w:rPr>
        <w:t>astník užíval dílo</w:t>
      </w:r>
      <w:r w:rsidRPr="00C06FA1">
        <w:rPr>
          <w:rFonts w:cs="Times New Roman"/>
        </w:rPr>
        <w:t xml:space="preserve"> do dne uzavření této Dohody bez právního </w:t>
      </w:r>
      <w:r w:rsidR="00A52834">
        <w:rPr>
          <w:rFonts w:cs="Times New Roman"/>
        </w:rPr>
        <w:t>důvodu, přičemž za dílo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D170EF">
        <w:rPr>
          <w:rFonts w:cs="Times New Roman"/>
        </w:rPr>
        <w:t>61 495</w:t>
      </w:r>
      <w:r w:rsidR="005C579B">
        <w:rPr>
          <w:rFonts w:cs="Times New Roman"/>
        </w:rPr>
        <w:t xml:space="preserve"> Kč </w:t>
      </w:r>
      <w:r w:rsidRPr="00C06FA1">
        <w:rPr>
          <w:rFonts w:cs="Times New Roman"/>
        </w:rPr>
        <w:t xml:space="preserve">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berou na vědomí, že k nabytí účinnosti této dohody je vyžadováno uveřejnění v registru smluv dle zákona č. 340/2015 Sb., o zvláštních podmínkách účinnosti některých smluv a o registru smluv (zákon o registru smluv)</w:t>
      </w:r>
      <w:r w:rsidR="00EE3D2A">
        <w:rPr>
          <w:rFonts w:cstheme="minorHAnsi"/>
        </w:rPr>
        <w:t>.</w:t>
      </w:r>
      <w:r w:rsidRPr="00272775">
        <w:rPr>
          <w:rFonts w:cstheme="minorHAnsi"/>
        </w:rPr>
        <w:t xml:space="preserve">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A23872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 Ostravě, dne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A157F7" w:rsidRDefault="00A157F7" w:rsidP="00CE7C15">
      <w:pPr>
        <w:spacing w:after="0" w:line="240" w:lineRule="auto"/>
        <w:jc w:val="both"/>
        <w:rPr>
          <w:rFonts w:cs="Times New Roman"/>
        </w:rPr>
      </w:pPr>
    </w:p>
    <w:p w:rsidR="00A157F7" w:rsidRDefault="00A157F7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7B6FC6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EC" w:rsidRDefault="003865EC" w:rsidP="000425BE">
      <w:pPr>
        <w:spacing w:after="0" w:line="240" w:lineRule="auto"/>
      </w:pPr>
      <w:r>
        <w:separator/>
      </w:r>
    </w:p>
  </w:endnote>
  <w:endnote w:type="continuationSeparator" w:id="0">
    <w:p w:rsidR="003865EC" w:rsidRDefault="003865EC" w:rsidP="000425BE">
      <w:pPr>
        <w:spacing w:after="0" w:line="240" w:lineRule="auto"/>
      </w:pPr>
      <w:r>
        <w:continuationSeparator/>
      </w:r>
    </w:p>
  </w:endnote>
  <w:endnote w:type="continuationNotice" w:id="1">
    <w:p w:rsidR="003865EC" w:rsidRDefault="003865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C33EA0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C33EA0" w:rsidRPr="004001CA">
              <w:rPr>
                <w:bCs/>
                <w:sz w:val="20"/>
                <w:szCs w:val="20"/>
              </w:rPr>
              <w:fldChar w:fldCharType="separate"/>
            </w:r>
            <w:r w:rsidR="002855D1">
              <w:rPr>
                <w:bCs/>
                <w:noProof/>
                <w:sz w:val="20"/>
                <w:szCs w:val="20"/>
              </w:rPr>
              <w:t>1</w:t>
            </w:r>
            <w:r w:rsidR="00C33EA0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C33EA0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C33EA0" w:rsidRPr="004001CA">
              <w:rPr>
                <w:bCs/>
                <w:sz w:val="20"/>
                <w:szCs w:val="20"/>
              </w:rPr>
              <w:fldChar w:fldCharType="separate"/>
            </w:r>
            <w:r w:rsidR="002855D1">
              <w:rPr>
                <w:bCs/>
                <w:noProof/>
                <w:sz w:val="20"/>
                <w:szCs w:val="20"/>
              </w:rPr>
              <w:t>3</w:t>
            </w:r>
            <w:r w:rsidR="00C33EA0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EC" w:rsidRDefault="003865EC" w:rsidP="000425BE">
      <w:pPr>
        <w:spacing w:after="0" w:line="240" w:lineRule="auto"/>
      </w:pPr>
      <w:r>
        <w:separator/>
      </w:r>
    </w:p>
  </w:footnote>
  <w:footnote w:type="continuationSeparator" w:id="0">
    <w:p w:rsidR="003865EC" w:rsidRDefault="003865EC" w:rsidP="000425BE">
      <w:pPr>
        <w:spacing w:after="0" w:line="240" w:lineRule="auto"/>
      </w:pPr>
      <w:r>
        <w:continuationSeparator/>
      </w:r>
    </w:p>
  </w:footnote>
  <w:footnote w:type="continuationNotice" w:id="1">
    <w:p w:rsidR="003865EC" w:rsidRDefault="003865E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27CD"/>
    <w:rsid w:val="00040A4E"/>
    <w:rsid w:val="000425BE"/>
    <w:rsid w:val="00053702"/>
    <w:rsid w:val="000B05C6"/>
    <w:rsid w:val="000B3D3A"/>
    <w:rsid w:val="000B5DDB"/>
    <w:rsid w:val="000C2250"/>
    <w:rsid w:val="000D7CEB"/>
    <w:rsid w:val="00102AB3"/>
    <w:rsid w:val="0011645D"/>
    <w:rsid w:val="00121B0B"/>
    <w:rsid w:val="00131AF0"/>
    <w:rsid w:val="001419D1"/>
    <w:rsid w:val="00153DCB"/>
    <w:rsid w:val="001A4383"/>
    <w:rsid w:val="001C7929"/>
    <w:rsid w:val="001D4E25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855D1"/>
    <w:rsid w:val="002B0AAB"/>
    <w:rsid w:val="002B7235"/>
    <w:rsid w:val="002C2DB4"/>
    <w:rsid w:val="002D1658"/>
    <w:rsid w:val="002F391F"/>
    <w:rsid w:val="0030076E"/>
    <w:rsid w:val="00380960"/>
    <w:rsid w:val="003865EC"/>
    <w:rsid w:val="00386B00"/>
    <w:rsid w:val="003931FB"/>
    <w:rsid w:val="003F380B"/>
    <w:rsid w:val="004001CA"/>
    <w:rsid w:val="00416B1D"/>
    <w:rsid w:val="0042172D"/>
    <w:rsid w:val="00447360"/>
    <w:rsid w:val="00455BE6"/>
    <w:rsid w:val="004918F9"/>
    <w:rsid w:val="004951D8"/>
    <w:rsid w:val="004B538A"/>
    <w:rsid w:val="004D7D90"/>
    <w:rsid w:val="00512111"/>
    <w:rsid w:val="00533DF5"/>
    <w:rsid w:val="005826C5"/>
    <w:rsid w:val="00592415"/>
    <w:rsid w:val="005955D9"/>
    <w:rsid w:val="005B52F9"/>
    <w:rsid w:val="005C01C6"/>
    <w:rsid w:val="005C43B7"/>
    <w:rsid w:val="005C50FE"/>
    <w:rsid w:val="005C579B"/>
    <w:rsid w:val="0060005C"/>
    <w:rsid w:val="0060225F"/>
    <w:rsid w:val="00605F37"/>
    <w:rsid w:val="00645C69"/>
    <w:rsid w:val="00646936"/>
    <w:rsid w:val="00651818"/>
    <w:rsid w:val="00657C9A"/>
    <w:rsid w:val="00661BC1"/>
    <w:rsid w:val="0066293D"/>
    <w:rsid w:val="006706EB"/>
    <w:rsid w:val="006A0D50"/>
    <w:rsid w:val="006C73EF"/>
    <w:rsid w:val="006E04CD"/>
    <w:rsid w:val="006F03E2"/>
    <w:rsid w:val="00751C06"/>
    <w:rsid w:val="00755678"/>
    <w:rsid w:val="0076441C"/>
    <w:rsid w:val="00764D6E"/>
    <w:rsid w:val="007925D3"/>
    <w:rsid w:val="00795CBA"/>
    <w:rsid w:val="007B6FC6"/>
    <w:rsid w:val="007C10D7"/>
    <w:rsid w:val="008077E9"/>
    <w:rsid w:val="00820335"/>
    <w:rsid w:val="00831D69"/>
    <w:rsid w:val="00842104"/>
    <w:rsid w:val="00883254"/>
    <w:rsid w:val="00891D56"/>
    <w:rsid w:val="008B79A1"/>
    <w:rsid w:val="008C1C67"/>
    <w:rsid w:val="008C7116"/>
    <w:rsid w:val="008F4EA5"/>
    <w:rsid w:val="00923086"/>
    <w:rsid w:val="00966923"/>
    <w:rsid w:val="00976EA9"/>
    <w:rsid w:val="00992F81"/>
    <w:rsid w:val="009B05B9"/>
    <w:rsid w:val="009E3904"/>
    <w:rsid w:val="009F039B"/>
    <w:rsid w:val="00A02EE0"/>
    <w:rsid w:val="00A13AD4"/>
    <w:rsid w:val="00A157F7"/>
    <w:rsid w:val="00A23872"/>
    <w:rsid w:val="00A52834"/>
    <w:rsid w:val="00AD101D"/>
    <w:rsid w:val="00B1411B"/>
    <w:rsid w:val="00B27447"/>
    <w:rsid w:val="00B34EE7"/>
    <w:rsid w:val="00B41A04"/>
    <w:rsid w:val="00B44D23"/>
    <w:rsid w:val="00B50F8A"/>
    <w:rsid w:val="00B76655"/>
    <w:rsid w:val="00B93506"/>
    <w:rsid w:val="00BA1775"/>
    <w:rsid w:val="00BB29F3"/>
    <w:rsid w:val="00BE29DE"/>
    <w:rsid w:val="00C06FA1"/>
    <w:rsid w:val="00C22135"/>
    <w:rsid w:val="00C25167"/>
    <w:rsid w:val="00C31C11"/>
    <w:rsid w:val="00C33EA0"/>
    <w:rsid w:val="00C40933"/>
    <w:rsid w:val="00C44737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170EF"/>
    <w:rsid w:val="00D22042"/>
    <w:rsid w:val="00D251B9"/>
    <w:rsid w:val="00D613F7"/>
    <w:rsid w:val="00D667EF"/>
    <w:rsid w:val="00D91A9A"/>
    <w:rsid w:val="00DC0B9B"/>
    <w:rsid w:val="00DE6866"/>
    <w:rsid w:val="00E12EF9"/>
    <w:rsid w:val="00E23C42"/>
    <w:rsid w:val="00E433FE"/>
    <w:rsid w:val="00E86BFF"/>
    <w:rsid w:val="00E86FEC"/>
    <w:rsid w:val="00EE2DE9"/>
    <w:rsid w:val="00EE3D2A"/>
    <w:rsid w:val="00F430A6"/>
    <w:rsid w:val="00F8035C"/>
    <w:rsid w:val="00F8545D"/>
    <w:rsid w:val="00F95B7A"/>
    <w:rsid w:val="00FA12FA"/>
    <w:rsid w:val="00FA3E9D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4F23-C26F-41E1-A85A-C3AA784D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25</cp:revision>
  <cp:lastPrinted>2019-06-06T06:00:00Z</cp:lastPrinted>
  <dcterms:created xsi:type="dcterms:W3CDTF">2021-03-03T12:03:00Z</dcterms:created>
  <dcterms:modified xsi:type="dcterms:W3CDTF">2021-03-12T07:31:00Z</dcterms:modified>
</cp:coreProperties>
</file>