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79" w:rsidRDefault="006719D3">
      <w:pPr>
        <w:pStyle w:val="Nadpis40"/>
        <w:keepNext/>
        <w:keepLines/>
        <w:spacing w:after="460"/>
        <w:ind w:firstLine="0"/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5363845</wp:posOffset>
            </wp:positionH>
            <wp:positionV relativeFrom="paragraph">
              <wp:posOffset>139700</wp:posOffset>
            </wp:positionV>
            <wp:extent cx="1085215" cy="30480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8521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bookmark0"/>
      <w:bookmarkStart w:id="2" w:name="bookmark1"/>
      <w:bookmarkStart w:id="3" w:name="bookmark2"/>
      <w:r>
        <w:t>ZL 02 - změna dispozice 1PP a sociální místnosti 1NP</w:t>
      </w:r>
      <w:bookmarkEnd w:id="1"/>
      <w:bookmarkEnd w:id="2"/>
      <w:bookmarkEnd w:id="3"/>
    </w:p>
    <w:p w:rsidR="00FB0A79" w:rsidRDefault="006719D3">
      <w:pPr>
        <w:pStyle w:val="Zkladntext1"/>
        <w:tabs>
          <w:tab w:val="left" w:pos="1188"/>
        </w:tabs>
        <w:spacing w:after="240"/>
        <w:rPr>
          <w:sz w:val="15"/>
          <w:szCs w:val="15"/>
        </w:rPr>
      </w:pPr>
      <w:r>
        <w:rPr>
          <w:sz w:val="15"/>
          <w:szCs w:val="15"/>
        </w:rPr>
        <w:t>Kód:</w:t>
      </w:r>
      <w:r>
        <w:rPr>
          <w:sz w:val="15"/>
          <w:szCs w:val="15"/>
        </w:rPr>
        <w:tab/>
        <w:t>ZL 02</w:t>
      </w:r>
    </w:p>
    <w:p w:rsidR="00FB0A79" w:rsidRDefault="006719D3">
      <w:pPr>
        <w:pStyle w:val="Nadpis20"/>
        <w:keepNext/>
        <w:keepLines/>
        <w:tabs>
          <w:tab w:val="left" w:pos="1188"/>
        </w:tabs>
        <w:ind w:firstLine="0"/>
      </w:pPr>
      <w:bookmarkStart w:id="4" w:name="bookmark3"/>
      <w:bookmarkStart w:id="5" w:name="bookmark4"/>
      <w:bookmarkStart w:id="6" w:name="bookmark5"/>
      <w:r>
        <w:t>stavba:</w:t>
      </w:r>
      <w:r>
        <w:tab/>
        <w:t>SFDI - REKONSTRUKCE PROSTOR 1NP</w:t>
      </w:r>
      <w:bookmarkEnd w:id="4"/>
      <w:bookmarkEnd w:id="5"/>
      <w:bookmarkEnd w:id="6"/>
    </w:p>
    <w:p w:rsidR="00FB0A79" w:rsidRDefault="006719D3">
      <w:pPr>
        <w:pStyle w:val="Zkladntext1"/>
        <w:rPr>
          <w:sz w:val="15"/>
          <w:szCs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5359400</wp:posOffset>
                </wp:positionH>
                <wp:positionV relativeFrom="paragraph">
                  <wp:posOffset>12700</wp:posOffset>
                </wp:positionV>
                <wp:extent cx="349885" cy="23114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231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0A79" w:rsidRDefault="006719D3">
                            <w:pPr>
                              <w:pStyle w:val="Zkladntext1"/>
                            </w:pPr>
                            <w:r>
                              <w:t>CC-CZ:</w:t>
                            </w:r>
                          </w:p>
                          <w:p w:rsidR="00FB0A79" w:rsidRDefault="006719D3">
                            <w:pPr>
                              <w:pStyle w:val="Zkladntext1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22.pt;margin-top:1.pt;width:27.550000000000001pt;height:18.199999999999999pt;z-index:-12582937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CC-CZ: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Datum: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15"/>
          <w:szCs w:val="15"/>
        </w:rPr>
        <w:t>KSO:</w:t>
      </w:r>
    </w:p>
    <w:p w:rsidR="00FB0A79" w:rsidRDefault="006719D3">
      <w:pPr>
        <w:pStyle w:val="Zkladntext1"/>
        <w:tabs>
          <w:tab w:val="left" w:pos="1188"/>
        </w:tabs>
        <w:sectPr w:rsidR="00FB0A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697" w:right="3460" w:bottom="899" w:left="488" w:header="1269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6024880</wp:posOffset>
                </wp:positionH>
                <wp:positionV relativeFrom="paragraph">
                  <wp:posOffset>0</wp:posOffset>
                </wp:positionV>
                <wp:extent cx="494030" cy="11874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0A79" w:rsidRDefault="006719D3">
                            <w:pPr>
                              <w:pStyle w:val="Zkladntext1"/>
                              <w:jc w:val="right"/>
                            </w:pPr>
                            <w:r>
                              <w:t>16.02.2021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474.40000000000003pt;margin-top:0;width:38.899999999999999pt;height:9.3499999999999996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16.02.2021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Místo:</w:t>
      </w:r>
      <w:r>
        <w:tab/>
        <w:t>SFDI - Sokolovská 1955/278 Praha 9</w:t>
      </w:r>
    </w:p>
    <w:p w:rsidR="00FB0A79" w:rsidRDefault="00FB0A79">
      <w:pPr>
        <w:spacing w:line="219" w:lineRule="exact"/>
        <w:rPr>
          <w:sz w:val="18"/>
          <w:szCs w:val="18"/>
        </w:rPr>
      </w:pPr>
    </w:p>
    <w:p w:rsidR="00FB0A79" w:rsidRDefault="00FB0A79">
      <w:pPr>
        <w:spacing w:line="1" w:lineRule="exact"/>
        <w:sectPr w:rsidR="00FB0A79">
          <w:type w:val="continuous"/>
          <w:pgSz w:w="11900" w:h="16840"/>
          <w:pgMar w:top="1697" w:right="0" w:bottom="107" w:left="0" w:header="0" w:footer="3" w:gutter="0"/>
          <w:cols w:space="720"/>
          <w:noEndnote/>
          <w:docGrid w:linePitch="360"/>
        </w:sectPr>
      </w:pPr>
    </w:p>
    <w:p w:rsidR="00FB0A79" w:rsidRDefault="006719D3">
      <w:pPr>
        <w:pStyle w:val="Zkladntext1"/>
        <w:framePr w:w="752" w:h="194" w:wrap="none" w:vAnchor="text" w:hAnchor="page" w:x="539" w:y="23"/>
      </w:pPr>
      <w:r>
        <w:t>Zadavatel:</w:t>
      </w:r>
    </w:p>
    <w:p w:rsidR="00FB0A79" w:rsidRDefault="006719D3">
      <w:pPr>
        <w:pStyle w:val="Zkladntext30"/>
        <w:framePr w:w="2779" w:h="238" w:wrap="none" w:vAnchor="text" w:hAnchor="page" w:x="1803" w:y="87"/>
      </w:pPr>
      <w:r>
        <w:rPr>
          <w:b w:val="0"/>
          <w:bCs w:val="0"/>
        </w:rPr>
        <w:t>Státní fond dopravní infrastruktury</w:t>
      </w:r>
    </w:p>
    <w:p w:rsidR="00FB0A79" w:rsidRDefault="006719D3">
      <w:pPr>
        <w:pStyle w:val="Zkladntext1"/>
        <w:framePr w:w="1008" w:h="220" w:wrap="none" w:vAnchor="text" w:hAnchor="page" w:x="8441" w:y="21"/>
        <w:jc w:val="both"/>
      </w:pPr>
      <w:r>
        <w:t>IČ: 70856508</w:t>
      </w:r>
    </w:p>
    <w:p w:rsidR="00FB0A79" w:rsidRDefault="006719D3">
      <w:pPr>
        <w:pStyle w:val="Zkladntext1"/>
        <w:framePr w:w="749" w:h="194" w:wrap="none" w:vAnchor="text" w:hAnchor="page" w:x="532" w:y="775"/>
      </w:pPr>
      <w:r>
        <w:t>Zhotovitel:</w:t>
      </w:r>
    </w:p>
    <w:p w:rsidR="00FB0A79" w:rsidRDefault="006719D3">
      <w:pPr>
        <w:pStyle w:val="Zkladntext30"/>
        <w:framePr w:w="1271" w:h="216" w:wrap="none" w:vAnchor="text" w:hAnchor="page" w:x="1788" w:y="836"/>
      </w:pPr>
      <w:r>
        <w:rPr>
          <w:b w:val="0"/>
          <w:bCs w:val="0"/>
        </w:rPr>
        <w:t>ACG Reál s.r.o</w:t>
      </w:r>
    </w:p>
    <w:p w:rsidR="00FB0A79" w:rsidRDefault="006719D3">
      <w:pPr>
        <w:pStyle w:val="Zkladntext1"/>
        <w:framePr w:w="961" w:h="220" w:wrap="none" w:vAnchor="text" w:hAnchor="page" w:x="8434" w:y="757"/>
        <w:jc w:val="both"/>
      </w:pPr>
      <w:r>
        <w:t>IČ:27094359</w:t>
      </w:r>
    </w:p>
    <w:p w:rsidR="00FB0A79" w:rsidRDefault="00FB0A79">
      <w:pPr>
        <w:spacing w:line="360" w:lineRule="exact"/>
      </w:pPr>
    </w:p>
    <w:p w:rsidR="00FB0A79" w:rsidRDefault="00FB0A79">
      <w:pPr>
        <w:spacing w:after="690" w:line="1" w:lineRule="exact"/>
      </w:pPr>
    </w:p>
    <w:p w:rsidR="00FB0A79" w:rsidRDefault="00FB0A79">
      <w:pPr>
        <w:spacing w:line="1" w:lineRule="exact"/>
        <w:sectPr w:rsidR="00FB0A79">
          <w:type w:val="continuous"/>
          <w:pgSz w:w="11900" w:h="16840"/>
          <w:pgMar w:top="1697" w:right="1238" w:bottom="107" w:left="430" w:header="0" w:footer="3" w:gutter="0"/>
          <w:cols w:space="720"/>
          <w:noEndnote/>
          <w:docGrid w:linePitch="360"/>
        </w:sectPr>
      </w:pPr>
    </w:p>
    <w:p w:rsidR="00FB0A79" w:rsidRDefault="006719D3">
      <w:pPr>
        <w:pStyle w:val="Zkladntext20"/>
        <w:tabs>
          <w:tab w:val="left" w:pos="1246"/>
        </w:tabs>
        <w:spacing w:after="280"/>
      </w:pPr>
      <w:r>
        <w:rPr>
          <w:sz w:val="14"/>
          <w:szCs w:val="14"/>
        </w:rPr>
        <w:lastRenderedPageBreak/>
        <w:t>Projektant:</w:t>
      </w:r>
      <w:r>
        <w:rPr>
          <w:sz w:val="14"/>
          <w:szCs w:val="14"/>
        </w:rPr>
        <w:tab/>
      </w:r>
      <w:r>
        <w:t>HofmanArchitektis.ro Dejvická 27 160 00 Praha 9</w:t>
      </w:r>
    </w:p>
    <w:p w:rsidR="00FB0A79" w:rsidRDefault="006719D3">
      <w:pPr>
        <w:pStyle w:val="Zkladntext1"/>
        <w:spacing w:after="420"/>
      </w:pPr>
      <w:r>
        <w:t>Popis prací:</w:t>
      </w:r>
    </w:p>
    <w:p w:rsidR="00FB0A79" w:rsidRDefault="006719D3">
      <w:pPr>
        <w:pStyle w:val="Zkladntext1"/>
        <w:spacing w:after="600"/>
        <w:ind w:left="1100"/>
      </w:pPr>
      <w:r>
        <w:t>Jedná se o ocenění prací dle vydané změny PD - dispozice 1PP a sociálního zařízeni 1NP</w:t>
      </w:r>
    </w:p>
    <w:p w:rsidR="00FB0A79" w:rsidRDefault="006719D3">
      <w:pPr>
        <w:pStyle w:val="Zkladntext1"/>
        <w:spacing w:after="1040"/>
        <w:ind w:left="1100"/>
        <w:rPr>
          <w:sz w:val="15"/>
          <w:szCs w:val="15"/>
        </w:rPr>
      </w:pPr>
      <w:r>
        <w:t xml:space="preserve">Dopad do termínu plnění </w:t>
      </w:r>
      <w:r>
        <w:rPr>
          <w:b/>
          <w:bCs/>
          <w:sz w:val="15"/>
          <w:szCs w:val="15"/>
        </w:rPr>
        <w:t>14 dnů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6"/>
        <w:gridCol w:w="2070"/>
        <w:gridCol w:w="3823"/>
        <w:gridCol w:w="3024"/>
      </w:tblGrid>
      <w:tr w:rsidR="00FB0A79">
        <w:trPr>
          <w:trHeight w:hRule="exact" w:val="288"/>
          <w:jc w:val="center"/>
        </w:trPr>
        <w:tc>
          <w:tcPr>
            <w:tcW w:w="7149" w:type="dxa"/>
            <w:gridSpan w:val="3"/>
            <w:shd w:val="clear" w:color="auto" w:fill="FFFFFF"/>
          </w:tcPr>
          <w:p w:rsidR="00FB0A79" w:rsidRDefault="006719D3">
            <w:pPr>
              <w:pStyle w:val="Jin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Cena bez DPH</w:t>
            </w:r>
          </w:p>
        </w:tc>
        <w:tc>
          <w:tcPr>
            <w:tcW w:w="3024" w:type="dxa"/>
            <w:shd w:val="clear" w:color="auto" w:fill="FFFFFF"/>
          </w:tcPr>
          <w:p w:rsidR="00FB0A79" w:rsidRDefault="006719D3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-15 480,09</w:t>
            </w:r>
          </w:p>
        </w:tc>
      </w:tr>
      <w:tr w:rsidR="00FB0A79">
        <w:trPr>
          <w:trHeight w:hRule="exact" w:val="839"/>
          <w:jc w:val="center"/>
        </w:trPr>
        <w:tc>
          <w:tcPr>
            <w:tcW w:w="12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0A79" w:rsidRDefault="006719D3">
            <w:pPr>
              <w:pStyle w:val="Jin0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DPH základní</w:t>
            </w:r>
          </w:p>
          <w:p w:rsidR="00FB0A79" w:rsidRDefault="006719D3">
            <w:pPr>
              <w:pStyle w:val="Jin0"/>
              <w:ind w:firstLine="3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snížená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spacing w:line="317" w:lineRule="auto"/>
              <w:ind w:left="200" w:firstLine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Sazba daně 21,00% 15,00%</w:t>
            </w:r>
          </w:p>
        </w:tc>
        <w:tc>
          <w:tcPr>
            <w:tcW w:w="38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spacing w:line="329" w:lineRule="auto"/>
              <w:ind w:firstLine="8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Základ daně</w:t>
            </w:r>
          </w:p>
          <w:p w:rsidR="00FB0A79" w:rsidRDefault="006719D3">
            <w:pPr>
              <w:pStyle w:val="Jin0"/>
              <w:spacing w:line="307" w:lineRule="auto"/>
              <w:ind w:right="212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-15 480,09 0,00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Výše daně</w:t>
            </w:r>
          </w:p>
          <w:p w:rsidR="00FB0A79" w:rsidRDefault="006719D3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-3 250,82</w:t>
            </w:r>
          </w:p>
          <w:p w:rsidR="00FB0A79" w:rsidRDefault="006719D3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FB0A79">
        <w:trPr>
          <w:trHeight w:hRule="exact" w:val="317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A79" w:rsidRDefault="006719D3">
            <w:pPr>
              <w:pStyle w:val="Jin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s DPH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A79" w:rsidRDefault="006719D3">
            <w:pPr>
              <w:pStyle w:val="Jin0"/>
              <w:ind w:left="1660"/>
              <w:rPr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5"/>
                <w:szCs w:val="15"/>
              </w:rPr>
              <w:t>V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A79" w:rsidRDefault="006719D3">
            <w:pPr>
              <w:pStyle w:val="Jin0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CZK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A79" w:rsidRDefault="006719D3">
            <w:pPr>
              <w:pStyle w:val="Jin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-18 730,91</w:t>
            </w:r>
          </w:p>
        </w:tc>
      </w:tr>
    </w:tbl>
    <w:p w:rsidR="00FB0A79" w:rsidRDefault="00FB0A79">
      <w:pPr>
        <w:spacing w:after="1039" w:line="1" w:lineRule="exact"/>
      </w:pPr>
    </w:p>
    <w:p w:rsidR="00FB0A79" w:rsidRDefault="006719D3">
      <w:pPr>
        <w:pStyle w:val="Zkladntext1"/>
        <w:jc w:val="center"/>
        <w:rPr>
          <w:sz w:val="15"/>
          <w:szCs w:val="15"/>
        </w:rPr>
        <w:sectPr w:rsidR="00FB0A79">
          <w:type w:val="continuous"/>
          <w:pgSz w:w="11900" w:h="16840"/>
          <w:pgMar w:top="1697" w:right="1239" w:bottom="899" w:left="48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305435</wp:posOffset>
                </wp:positionH>
                <wp:positionV relativeFrom="paragraph">
                  <wp:posOffset>12700</wp:posOffset>
                </wp:positionV>
                <wp:extent cx="502920" cy="13017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30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0A79" w:rsidRDefault="006719D3">
                            <w:pPr>
                              <w:pStyle w:val="Zkladntext1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Projektant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24.050000000000001pt;margin-top:1.pt;width:39.600000000000001pt;height:10.25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Projektant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sz w:val="15"/>
          <w:szCs w:val="15"/>
        </w:rPr>
        <w:t>Zpracovatel</w:t>
      </w:r>
    </w:p>
    <w:p w:rsidR="00FB0A79" w:rsidRDefault="00FB0A79">
      <w:pPr>
        <w:spacing w:line="139" w:lineRule="exact"/>
        <w:rPr>
          <w:sz w:val="11"/>
          <w:szCs w:val="11"/>
        </w:rPr>
      </w:pPr>
    </w:p>
    <w:p w:rsidR="00FB0A79" w:rsidRDefault="00FB0A79">
      <w:pPr>
        <w:spacing w:line="1" w:lineRule="exact"/>
        <w:sectPr w:rsidR="00FB0A79">
          <w:type w:val="continuous"/>
          <w:pgSz w:w="11900" w:h="16840"/>
          <w:pgMar w:top="1697" w:right="0" w:bottom="107" w:left="0" w:header="0" w:footer="3" w:gutter="0"/>
          <w:cols w:space="720"/>
          <w:noEndnote/>
          <w:docGrid w:linePitch="360"/>
        </w:sectPr>
      </w:pPr>
    </w:p>
    <w:p w:rsidR="00FB0A79" w:rsidRDefault="006719D3">
      <w:pPr>
        <w:pStyle w:val="Zkladntext1"/>
        <w:framePr w:w="1145" w:h="202" w:wrap="none" w:vAnchor="text" w:hAnchor="page" w:x="471" w:y="923"/>
      </w:pPr>
      <w:r>
        <w:t>Datum a podpis:</w:t>
      </w:r>
    </w:p>
    <w:p w:rsidR="00FB0A79" w:rsidRDefault="006719D3">
      <w:pPr>
        <w:pStyle w:val="Zkladntext1"/>
        <w:framePr w:w="551" w:h="194" w:wrap="none" w:vAnchor="text" w:hAnchor="page" w:x="3722" w:y="926"/>
      </w:pPr>
      <w:r>
        <w:t>Razítko</w:t>
      </w:r>
    </w:p>
    <w:p w:rsidR="00FB0A79" w:rsidRDefault="006719D3">
      <w:pPr>
        <w:pStyle w:val="Nadpis10"/>
        <w:keepNext/>
        <w:keepLines/>
        <w:framePr w:w="2552" w:h="907" w:wrap="none" w:vAnchor="text" w:hAnchor="page" w:x="6879" w:y="21"/>
      </w:pPr>
      <w:bookmarkStart w:id="7" w:name="bookmark6"/>
      <w:bookmarkStart w:id="8" w:name="bookmark7"/>
      <w:bookmarkStart w:id="9" w:name="bookmark8"/>
      <w:r>
        <w:t>ACG-Real s.r.o.</w:t>
      </w:r>
      <w:bookmarkEnd w:id="7"/>
      <w:bookmarkEnd w:id="8"/>
      <w:bookmarkEnd w:id="9"/>
    </w:p>
    <w:p w:rsidR="00FB0A79" w:rsidRDefault="006719D3">
      <w:pPr>
        <w:pStyle w:val="Zkladntext1"/>
        <w:framePr w:w="2552" w:h="907" w:wrap="none" w:vAnchor="text" w:hAnchor="page" w:x="6879" w:y="21"/>
        <w:spacing w:line="271" w:lineRule="auto"/>
        <w:jc w:val="center"/>
      </w:pPr>
      <w:r>
        <w:t>Velehradská 1735/28, 130 00 Praha ?</w:t>
      </w:r>
      <w:r>
        <w:br/>
        <w:t>IC.27094359 • DIČ.CZ27094359</w:t>
      </w:r>
      <w:r>
        <w:br/>
      </w:r>
      <w:hyperlink r:id="rId14" w:history="1">
        <w:r>
          <w:t>www.acg-real.cz</w:t>
        </w:r>
      </w:hyperlink>
    </w:p>
    <w:p w:rsidR="00FB0A79" w:rsidRDefault="006719D3">
      <w:pPr>
        <w:pStyle w:val="Zkladntext1"/>
        <w:framePr w:w="1152" w:h="202" w:wrap="none" w:vAnchor="text" w:hAnchor="page" w:x="5878" w:y="933"/>
      </w:pPr>
      <w:r>
        <w:t>Datum a podpis:</w:t>
      </w:r>
    </w:p>
    <w:p w:rsidR="00FB0A79" w:rsidRDefault="006719D3">
      <w:pPr>
        <w:pStyle w:val="Zkladntext1"/>
        <w:framePr w:w="562" w:h="202" w:wrap="none" w:vAnchor="text" w:hAnchor="page" w:x="9096" w:y="933"/>
      </w:pPr>
      <w:r>
        <w:t>Razítko</w:t>
      </w:r>
    </w:p>
    <w:p w:rsidR="00FB0A79" w:rsidRDefault="006719D3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1064260</wp:posOffset>
            </wp:positionH>
            <wp:positionV relativeFrom="paragraph">
              <wp:posOffset>454660</wp:posOffset>
            </wp:positionV>
            <wp:extent cx="798830" cy="219710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79883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A79" w:rsidRDefault="00FB0A79">
      <w:pPr>
        <w:spacing w:line="360" w:lineRule="exact"/>
      </w:pPr>
    </w:p>
    <w:p w:rsidR="00FB0A79" w:rsidRDefault="00FB0A79">
      <w:pPr>
        <w:spacing w:line="360" w:lineRule="exact"/>
      </w:pPr>
    </w:p>
    <w:p w:rsidR="00FB0A79" w:rsidRDefault="00FB0A79">
      <w:pPr>
        <w:spacing w:line="360" w:lineRule="exact"/>
      </w:pPr>
    </w:p>
    <w:p w:rsidR="00FB0A79" w:rsidRDefault="00FB0A79">
      <w:pPr>
        <w:spacing w:line="360" w:lineRule="exact"/>
      </w:pPr>
    </w:p>
    <w:p w:rsidR="00FB0A79" w:rsidRDefault="00FB0A79">
      <w:pPr>
        <w:spacing w:line="360" w:lineRule="exact"/>
      </w:pPr>
    </w:p>
    <w:p w:rsidR="00FB0A79" w:rsidRDefault="00FB0A79">
      <w:pPr>
        <w:spacing w:line="360" w:lineRule="exact"/>
      </w:pPr>
    </w:p>
    <w:p w:rsidR="00FB0A79" w:rsidRDefault="00FB0A79">
      <w:pPr>
        <w:spacing w:line="360" w:lineRule="exact"/>
      </w:pPr>
    </w:p>
    <w:p w:rsidR="00FB0A79" w:rsidRDefault="00FB0A79">
      <w:pPr>
        <w:spacing w:line="360" w:lineRule="exact"/>
      </w:pPr>
    </w:p>
    <w:p w:rsidR="00FB0A79" w:rsidRDefault="00FB0A79">
      <w:pPr>
        <w:spacing w:line="360" w:lineRule="exact"/>
      </w:pPr>
    </w:p>
    <w:p w:rsidR="00FB0A79" w:rsidRDefault="00FB0A79">
      <w:pPr>
        <w:spacing w:line="360" w:lineRule="exact"/>
      </w:pPr>
    </w:p>
    <w:p w:rsidR="00FB0A79" w:rsidRDefault="00FB0A79">
      <w:pPr>
        <w:spacing w:after="629" w:line="1" w:lineRule="exact"/>
      </w:pPr>
    </w:p>
    <w:p w:rsidR="00FB0A79" w:rsidRDefault="00FB0A79">
      <w:pPr>
        <w:spacing w:line="1" w:lineRule="exact"/>
        <w:sectPr w:rsidR="00FB0A79">
          <w:type w:val="continuous"/>
          <w:pgSz w:w="11900" w:h="16840"/>
          <w:pgMar w:top="1697" w:right="1238" w:bottom="107" w:left="430" w:header="0" w:footer="3" w:gutter="0"/>
          <w:cols w:space="720"/>
          <w:noEndnote/>
          <w:docGrid w:linePitch="360"/>
        </w:sectPr>
      </w:pPr>
    </w:p>
    <w:p w:rsidR="00FB0A79" w:rsidRDefault="006719D3">
      <w:pPr>
        <w:pStyle w:val="Nadpis20"/>
        <w:keepNext/>
        <w:keepLines/>
        <w:framePr w:w="5591" w:h="284" w:wrap="none" w:hAnchor="page" w:x="574" w:y="1"/>
        <w:spacing w:after="0"/>
        <w:ind w:firstLine="0"/>
      </w:pPr>
      <w:bookmarkStart w:id="10" w:name="bookmark10"/>
      <w:bookmarkStart w:id="11" w:name="bookmark11"/>
      <w:bookmarkStart w:id="12" w:name="bookmark9"/>
      <w:r>
        <w:lastRenderedPageBreak/>
        <w:t>REKAPITULACE OBJEKTŮ STAVBY A SOUPISŮ PRACÍ</w:t>
      </w:r>
      <w:bookmarkEnd w:id="10"/>
      <w:bookmarkEnd w:id="11"/>
      <w:bookmarkEnd w:id="1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4075"/>
      </w:tblGrid>
      <w:tr w:rsidR="00FB0A79">
        <w:trPr>
          <w:trHeight w:hRule="exact" w:val="306"/>
        </w:trPr>
        <w:tc>
          <w:tcPr>
            <w:tcW w:w="864" w:type="dxa"/>
            <w:shd w:val="clear" w:color="auto" w:fill="FFFFFF"/>
          </w:tcPr>
          <w:p w:rsidR="00FB0A79" w:rsidRDefault="006719D3">
            <w:pPr>
              <w:pStyle w:val="Jin0"/>
              <w:framePr w:w="4939" w:h="2063" w:wrap="none" w:hAnchor="page" w:x="520" w:y="8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Kód:</w:t>
            </w:r>
          </w:p>
        </w:tc>
        <w:tc>
          <w:tcPr>
            <w:tcW w:w="4075" w:type="dxa"/>
            <w:shd w:val="clear" w:color="auto" w:fill="FFFFFF"/>
          </w:tcPr>
          <w:p w:rsidR="00FB0A79" w:rsidRDefault="006719D3">
            <w:pPr>
              <w:pStyle w:val="Jin0"/>
              <w:framePr w:w="4939" w:h="2063" w:wrap="none" w:hAnchor="page" w:x="520" w:y="840"/>
              <w:ind w:firstLine="8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ZL 02</w:t>
            </w:r>
          </w:p>
        </w:tc>
      </w:tr>
      <w:tr w:rsidR="00FB0A79">
        <w:trPr>
          <w:trHeight w:hRule="exact" w:val="468"/>
        </w:trPr>
        <w:tc>
          <w:tcPr>
            <w:tcW w:w="864" w:type="dxa"/>
            <w:shd w:val="clear" w:color="auto" w:fill="FFFFFF"/>
            <w:vAlign w:val="center"/>
          </w:tcPr>
          <w:p w:rsidR="00FB0A79" w:rsidRDefault="006719D3">
            <w:pPr>
              <w:pStyle w:val="Jin0"/>
              <w:framePr w:w="4939" w:h="2063" w:wrap="none" w:hAnchor="page" w:x="520" w:y="8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Stavba:</w:t>
            </w:r>
          </w:p>
        </w:tc>
        <w:tc>
          <w:tcPr>
            <w:tcW w:w="4075" w:type="dxa"/>
            <w:shd w:val="clear" w:color="auto" w:fill="FFFFFF"/>
            <w:vAlign w:val="center"/>
          </w:tcPr>
          <w:p w:rsidR="00FB0A79" w:rsidRDefault="006719D3">
            <w:pPr>
              <w:pStyle w:val="Jin0"/>
              <w:framePr w:w="4939" w:h="2063" w:wrap="none" w:hAnchor="page" w:x="520" w:y="840"/>
              <w:ind w:firstLine="8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SFDI - REKONSTRUKCE PROSTOR 1NP</w:t>
            </w:r>
          </w:p>
        </w:tc>
      </w:tr>
      <w:tr w:rsidR="00FB0A79">
        <w:trPr>
          <w:trHeight w:hRule="exact" w:val="446"/>
        </w:trPr>
        <w:tc>
          <w:tcPr>
            <w:tcW w:w="864" w:type="dxa"/>
            <w:shd w:val="clear" w:color="auto" w:fill="FFFFFF"/>
            <w:vAlign w:val="center"/>
          </w:tcPr>
          <w:p w:rsidR="00FB0A79" w:rsidRDefault="006719D3">
            <w:pPr>
              <w:pStyle w:val="Jin0"/>
              <w:framePr w:w="4939" w:h="2063" w:wrap="none" w:hAnchor="page" w:x="520" w:y="8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Místo:</w:t>
            </w:r>
          </w:p>
        </w:tc>
        <w:tc>
          <w:tcPr>
            <w:tcW w:w="4075" w:type="dxa"/>
            <w:shd w:val="clear" w:color="auto" w:fill="FFFFFF"/>
            <w:vAlign w:val="center"/>
          </w:tcPr>
          <w:p w:rsidR="00FB0A79" w:rsidRDefault="006719D3">
            <w:pPr>
              <w:pStyle w:val="Jin0"/>
              <w:framePr w:w="4939" w:h="2063" w:wrap="none" w:hAnchor="page" w:x="520" w:y="840"/>
              <w:ind w:firstLine="8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SFDI - Sokolovská 1955/278 Praha 9</w:t>
            </w:r>
          </w:p>
        </w:tc>
      </w:tr>
      <w:tr w:rsidR="00FB0A79">
        <w:trPr>
          <w:trHeight w:hRule="exact" w:val="486"/>
        </w:trPr>
        <w:tc>
          <w:tcPr>
            <w:tcW w:w="864" w:type="dxa"/>
            <w:shd w:val="clear" w:color="auto" w:fill="FFFFFF"/>
            <w:vAlign w:val="center"/>
          </w:tcPr>
          <w:p w:rsidR="00FB0A79" w:rsidRDefault="006719D3">
            <w:pPr>
              <w:pStyle w:val="Jin0"/>
              <w:framePr w:w="4939" w:h="2063" w:wrap="none" w:hAnchor="page" w:x="520" w:y="8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Zadavatel:</w:t>
            </w:r>
          </w:p>
        </w:tc>
        <w:tc>
          <w:tcPr>
            <w:tcW w:w="4075" w:type="dxa"/>
            <w:shd w:val="clear" w:color="auto" w:fill="FFFFFF"/>
            <w:vAlign w:val="center"/>
          </w:tcPr>
          <w:p w:rsidR="00FB0A79" w:rsidRDefault="006719D3">
            <w:pPr>
              <w:pStyle w:val="Jin0"/>
              <w:framePr w:w="4939" w:h="2063" w:wrap="none" w:hAnchor="page" w:x="520" w:y="84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SFDI</w:t>
            </w:r>
          </w:p>
        </w:tc>
      </w:tr>
      <w:tr w:rsidR="00FB0A79">
        <w:trPr>
          <w:trHeight w:hRule="exact" w:val="356"/>
        </w:trPr>
        <w:tc>
          <w:tcPr>
            <w:tcW w:w="864" w:type="dxa"/>
            <w:shd w:val="clear" w:color="auto" w:fill="FFFFFF"/>
            <w:vAlign w:val="bottom"/>
          </w:tcPr>
          <w:p w:rsidR="00FB0A79" w:rsidRDefault="006719D3">
            <w:pPr>
              <w:pStyle w:val="Jin0"/>
              <w:framePr w:w="4939" w:h="2063" w:wrap="none" w:hAnchor="page" w:x="520" w:y="8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Zhotovitel:</w:t>
            </w:r>
          </w:p>
        </w:tc>
        <w:tc>
          <w:tcPr>
            <w:tcW w:w="4075" w:type="dxa"/>
            <w:shd w:val="clear" w:color="auto" w:fill="FFFFFF"/>
            <w:vAlign w:val="bottom"/>
          </w:tcPr>
          <w:p w:rsidR="00FB0A79" w:rsidRDefault="006719D3">
            <w:pPr>
              <w:pStyle w:val="Jin0"/>
              <w:framePr w:w="4939" w:h="2063" w:wrap="none" w:hAnchor="page" w:x="520" w:y="84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ACG Reál s.r.o</w:t>
            </w:r>
          </w:p>
        </w:tc>
      </w:tr>
    </w:tbl>
    <w:p w:rsidR="00FB0A79" w:rsidRDefault="00FB0A79">
      <w:pPr>
        <w:framePr w:w="4939" w:h="2063" w:wrap="none" w:hAnchor="page" w:x="520" w:y="840"/>
        <w:spacing w:line="1" w:lineRule="exact"/>
      </w:pPr>
    </w:p>
    <w:p w:rsidR="00FB0A79" w:rsidRDefault="006719D3">
      <w:pPr>
        <w:pStyle w:val="Zkladntext1"/>
        <w:framePr w:w="3805" w:h="1184" w:wrap="none" w:hAnchor="page" w:x="6413" w:y="1754"/>
        <w:tabs>
          <w:tab w:val="left" w:pos="3006"/>
        </w:tabs>
        <w:spacing w:after="280"/>
        <w:rPr>
          <w:sz w:val="15"/>
          <w:szCs w:val="15"/>
        </w:rPr>
      </w:pPr>
      <w:r>
        <w:rPr>
          <w:sz w:val="15"/>
          <w:szCs w:val="15"/>
        </w:rPr>
        <w:t>Datum:</w:t>
      </w:r>
      <w:r>
        <w:rPr>
          <w:sz w:val="15"/>
          <w:szCs w:val="15"/>
        </w:rPr>
        <w:tab/>
        <w:t>16.02.2021</w:t>
      </w:r>
    </w:p>
    <w:p w:rsidR="00FB0A79" w:rsidRDefault="006719D3">
      <w:pPr>
        <w:pStyle w:val="Zkladntext1"/>
        <w:framePr w:w="3805" w:h="1184" w:wrap="none" w:hAnchor="page" w:x="6413" w:y="1754"/>
        <w:spacing w:after="360"/>
      </w:pPr>
      <w:r>
        <w:t>Projektant: Hofman Architekti s.r.o</w:t>
      </w:r>
    </w:p>
    <w:p w:rsidR="00FB0A79" w:rsidRDefault="006719D3">
      <w:pPr>
        <w:pStyle w:val="Zkladntext1"/>
        <w:framePr w:w="3805" w:h="1184" w:wrap="none" w:hAnchor="page" w:x="6413" w:y="1754"/>
        <w:spacing w:after="320"/>
      </w:pPr>
      <w:r>
        <w:t>Zpracovatel: ACG Reál s.r.o</w:t>
      </w:r>
    </w:p>
    <w:p w:rsidR="00FB0A79" w:rsidRDefault="006719D3">
      <w:pPr>
        <w:pStyle w:val="Zkladntext20"/>
        <w:framePr w:w="274" w:h="173" w:wrap="none" w:hAnchor="page" w:x="876" w:y="3885"/>
        <w:spacing w:after="0"/>
      </w:pPr>
      <w:r>
        <w:t>Kód</w:t>
      </w:r>
    </w:p>
    <w:p w:rsidR="00FB0A79" w:rsidRDefault="006719D3">
      <w:pPr>
        <w:pStyle w:val="Zkladntext20"/>
        <w:framePr w:w="385" w:h="184" w:wrap="none" w:hAnchor="page" w:x="3659" w:y="3893"/>
        <w:spacing w:after="0"/>
      </w:pPr>
      <w:r>
        <w:t>Popis</w:t>
      </w:r>
    </w:p>
    <w:p w:rsidR="00FB0A79" w:rsidRDefault="006719D3">
      <w:pPr>
        <w:pStyle w:val="Zkladntext20"/>
        <w:framePr w:w="2686" w:h="194" w:wrap="none" w:hAnchor="page" w:x="8382" w:y="3896"/>
        <w:spacing w:after="0"/>
        <w:jc w:val="right"/>
      </w:pPr>
      <w:r>
        <w:t>Cena bez DPH [CZK] Cena s DPH [CZK]</w:t>
      </w:r>
    </w:p>
    <w:p w:rsidR="00FB0A79" w:rsidRDefault="006719D3">
      <w:pPr>
        <w:pStyle w:val="Nadpis30"/>
        <w:keepNext/>
        <w:keepLines/>
        <w:framePr w:w="1678" w:h="234" w:wrap="none" w:hAnchor="page" w:x="505" w:y="5322"/>
        <w:spacing w:after="0"/>
        <w:ind w:right="0" w:firstLine="0"/>
      </w:pPr>
      <w:bookmarkStart w:id="13" w:name="bookmark12"/>
      <w:bookmarkStart w:id="14" w:name="bookmark13"/>
      <w:bookmarkStart w:id="15" w:name="bookmark14"/>
      <w:r>
        <w:t>Náklady z rozpočtů</w:t>
      </w:r>
      <w:bookmarkEnd w:id="13"/>
      <w:bookmarkEnd w:id="14"/>
      <w:bookmarkEnd w:id="15"/>
    </w:p>
    <w:p w:rsidR="00FB0A79" w:rsidRDefault="006719D3">
      <w:pPr>
        <w:pStyle w:val="Nadpis50"/>
        <w:keepNext/>
        <w:keepLines/>
        <w:framePr w:w="2135" w:h="230" w:wrap="none" w:hAnchor="page" w:x="8771" w:y="5329"/>
        <w:tabs>
          <w:tab w:val="left" w:pos="1238"/>
        </w:tabs>
        <w:spacing w:after="0"/>
        <w:ind w:firstLine="0"/>
        <w:rPr>
          <w:sz w:val="15"/>
          <w:szCs w:val="15"/>
        </w:rPr>
      </w:pPr>
      <w:bookmarkStart w:id="16" w:name="bookmark15"/>
      <w:bookmarkStart w:id="17" w:name="bookmark16"/>
      <w:bookmarkStart w:id="18" w:name="bookmark17"/>
      <w:r>
        <w:rPr>
          <w:sz w:val="18"/>
          <w:szCs w:val="18"/>
        </w:rPr>
        <w:t>-15 480,09</w:t>
      </w:r>
      <w:r>
        <w:rPr>
          <w:sz w:val="18"/>
          <w:szCs w:val="18"/>
        </w:rPr>
        <w:tab/>
      </w:r>
      <w:r>
        <w:rPr>
          <w:sz w:val="15"/>
          <w:szCs w:val="15"/>
        </w:rPr>
        <w:t>-18 730,91</w:t>
      </w:r>
      <w:bookmarkEnd w:id="16"/>
      <w:bookmarkEnd w:id="17"/>
      <w:bookmarkEnd w:id="18"/>
    </w:p>
    <w:p w:rsidR="00FB0A79" w:rsidRDefault="006719D3">
      <w:pPr>
        <w:pStyle w:val="Zkladntext30"/>
        <w:framePr w:w="4802" w:h="216" w:wrap="none" w:hAnchor="page" w:x="764" w:y="5973"/>
      </w:pPr>
      <w:r>
        <w:t>ZL 02 Změna dispozice 1PP a sociální místnosti 1NP</w:t>
      </w:r>
    </w:p>
    <w:p w:rsidR="00FB0A79" w:rsidRDefault="006719D3">
      <w:pPr>
        <w:pStyle w:val="Titulekobrzku0"/>
        <w:framePr w:w="853" w:h="209" w:wrap="none" w:hAnchor="page" w:x="8843" w:y="5984"/>
      </w:pPr>
      <w:r>
        <w:t>-15 480,09</w:t>
      </w:r>
    </w:p>
    <w:p w:rsidR="00FB0A79" w:rsidRDefault="00FB0A79">
      <w:pPr>
        <w:spacing w:line="360" w:lineRule="exact"/>
      </w:pPr>
    </w:p>
    <w:p w:rsidR="00FB0A79" w:rsidRDefault="00FB0A79">
      <w:pPr>
        <w:spacing w:line="360" w:lineRule="exact"/>
      </w:pPr>
    </w:p>
    <w:p w:rsidR="00FB0A79" w:rsidRDefault="00FB0A79">
      <w:pPr>
        <w:spacing w:line="360" w:lineRule="exact"/>
      </w:pPr>
    </w:p>
    <w:p w:rsidR="00FB0A79" w:rsidRDefault="00FB0A79">
      <w:pPr>
        <w:spacing w:line="360" w:lineRule="exact"/>
      </w:pPr>
    </w:p>
    <w:p w:rsidR="00FB0A79" w:rsidRDefault="00FB0A79">
      <w:pPr>
        <w:spacing w:line="360" w:lineRule="exact"/>
      </w:pPr>
    </w:p>
    <w:p w:rsidR="00FB0A79" w:rsidRDefault="00FB0A79">
      <w:pPr>
        <w:spacing w:line="360" w:lineRule="exact"/>
      </w:pPr>
    </w:p>
    <w:p w:rsidR="00FB0A79" w:rsidRDefault="00FB0A79">
      <w:pPr>
        <w:spacing w:line="360" w:lineRule="exact"/>
      </w:pPr>
    </w:p>
    <w:p w:rsidR="00FB0A79" w:rsidRDefault="00FB0A79">
      <w:pPr>
        <w:spacing w:line="360" w:lineRule="exact"/>
      </w:pPr>
    </w:p>
    <w:p w:rsidR="00FB0A79" w:rsidRDefault="00FB0A79">
      <w:pPr>
        <w:spacing w:line="360" w:lineRule="exact"/>
      </w:pPr>
    </w:p>
    <w:p w:rsidR="00FB0A79" w:rsidRDefault="00FB0A79">
      <w:pPr>
        <w:spacing w:line="360" w:lineRule="exact"/>
      </w:pPr>
    </w:p>
    <w:p w:rsidR="00FB0A79" w:rsidRDefault="00FB0A79">
      <w:pPr>
        <w:spacing w:line="360" w:lineRule="exact"/>
      </w:pPr>
    </w:p>
    <w:p w:rsidR="00FB0A79" w:rsidRDefault="00FB0A79">
      <w:pPr>
        <w:spacing w:line="360" w:lineRule="exact"/>
      </w:pPr>
    </w:p>
    <w:p w:rsidR="00FB0A79" w:rsidRDefault="00FB0A79">
      <w:pPr>
        <w:spacing w:line="360" w:lineRule="exact"/>
      </w:pPr>
    </w:p>
    <w:p w:rsidR="00FB0A79" w:rsidRDefault="00FB0A79">
      <w:pPr>
        <w:spacing w:line="360" w:lineRule="exact"/>
      </w:pPr>
    </w:p>
    <w:p w:rsidR="00FB0A79" w:rsidRDefault="00FB0A79">
      <w:pPr>
        <w:spacing w:line="360" w:lineRule="exact"/>
      </w:pPr>
    </w:p>
    <w:p w:rsidR="00FB0A79" w:rsidRDefault="00FB0A79">
      <w:pPr>
        <w:spacing w:line="360" w:lineRule="exact"/>
      </w:pPr>
    </w:p>
    <w:p w:rsidR="00FB0A79" w:rsidRDefault="00FB0A79">
      <w:pPr>
        <w:spacing w:line="360" w:lineRule="exact"/>
      </w:pPr>
    </w:p>
    <w:p w:rsidR="00FB0A79" w:rsidRDefault="00FB0A79">
      <w:pPr>
        <w:spacing w:line="360" w:lineRule="exact"/>
      </w:pPr>
    </w:p>
    <w:p w:rsidR="00FB0A79" w:rsidRDefault="00FB0A79">
      <w:pPr>
        <w:spacing w:line="360" w:lineRule="exact"/>
      </w:pPr>
    </w:p>
    <w:p w:rsidR="00FB0A79" w:rsidRDefault="00FB0A79">
      <w:pPr>
        <w:spacing w:after="672" w:line="1" w:lineRule="exact"/>
      </w:pPr>
    </w:p>
    <w:p w:rsidR="00FB0A79" w:rsidRDefault="00FB0A79">
      <w:pPr>
        <w:spacing w:line="1" w:lineRule="exact"/>
        <w:sectPr w:rsidR="00FB0A79">
          <w:pgSz w:w="11900" w:h="16840"/>
          <w:pgMar w:top="1628" w:right="833" w:bottom="122" w:left="504" w:header="1200" w:footer="3" w:gutter="0"/>
          <w:cols w:space="720"/>
          <w:noEndnote/>
          <w:docGrid w:linePitch="360"/>
        </w:sectPr>
      </w:pPr>
    </w:p>
    <w:p w:rsidR="00FB0A79" w:rsidRDefault="00FB0A79">
      <w:pPr>
        <w:spacing w:line="240" w:lineRule="exact"/>
        <w:rPr>
          <w:sz w:val="19"/>
          <w:szCs w:val="19"/>
        </w:rPr>
      </w:pPr>
    </w:p>
    <w:p w:rsidR="00FB0A79" w:rsidRDefault="00FB0A79">
      <w:pPr>
        <w:spacing w:before="6" w:after="6" w:line="240" w:lineRule="exact"/>
        <w:rPr>
          <w:sz w:val="19"/>
          <w:szCs w:val="19"/>
        </w:rPr>
      </w:pPr>
    </w:p>
    <w:p w:rsidR="00FB0A79" w:rsidRDefault="00FB0A79">
      <w:pPr>
        <w:spacing w:line="1" w:lineRule="exact"/>
        <w:sectPr w:rsidR="00FB0A79">
          <w:footerReference w:type="default" r:id="rId16"/>
          <w:pgSz w:w="11900" w:h="16840"/>
          <w:pgMar w:top="1551" w:right="670" w:bottom="369" w:left="603" w:header="0" w:footer="3" w:gutter="0"/>
          <w:pgNumType w:start="1"/>
          <w:cols w:space="720"/>
          <w:noEndnote/>
          <w:docGrid w:linePitch="360"/>
        </w:sectPr>
      </w:pPr>
    </w:p>
    <w:p w:rsidR="00FB0A79" w:rsidRDefault="006719D3">
      <w:pPr>
        <w:pStyle w:val="Nadpis20"/>
        <w:keepNext/>
        <w:keepLines/>
        <w:spacing w:after="360"/>
        <w:ind w:firstLine="220"/>
        <w:jc w:val="both"/>
      </w:pPr>
      <w:bookmarkStart w:id="19" w:name="bookmark18"/>
      <w:bookmarkStart w:id="20" w:name="bookmark19"/>
      <w:bookmarkStart w:id="21" w:name="bookmark20"/>
      <w:r>
        <w:t>SOUPIS OCENĚNÍ PRACÍ</w:t>
      </w:r>
      <w:bookmarkEnd w:id="19"/>
      <w:bookmarkEnd w:id="20"/>
      <w:bookmarkEnd w:id="21"/>
    </w:p>
    <w:p w:rsidR="00FB0A79" w:rsidRDefault="006719D3">
      <w:pPr>
        <w:pStyle w:val="Nadpis60"/>
        <w:keepNext/>
        <w:keepLines/>
        <w:jc w:val="both"/>
      </w:pPr>
      <w:bookmarkStart w:id="22" w:name="bookmark21"/>
      <w:bookmarkStart w:id="23" w:name="bookmark22"/>
      <w:bookmarkStart w:id="24" w:name="bookmark23"/>
      <w:r>
        <w:t>Stavba:</w:t>
      </w:r>
      <w:bookmarkEnd w:id="22"/>
      <w:bookmarkEnd w:id="23"/>
      <w:bookmarkEnd w:id="24"/>
    </w:p>
    <w:p w:rsidR="00FB0A79" w:rsidRDefault="006719D3">
      <w:pPr>
        <w:pStyle w:val="Nadpis60"/>
        <w:keepNext/>
        <w:keepLines/>
        <w:ind w:firstLine="780"/>
      </w:pPr>
      <w:bookmarkStart w:id="25" w:name="bookmark24"/>
      <w:bookmarkStart w:id="26" w:name="bookmark25"/>
      <w:bookmarkStart w:id="27" w:name="bookmark26"/>
      <w:r>
        <w:t>SFDI - REKONSTRUKCE PROSTOR 1NP</w:t>
      </w:r>
      <w:bookmarkEnd w:id="25"/>
      <w:bookmarkEnd w:id="26"/>
      <w:bookmarkEnd w:id="27"/>
    </w:p>
    <w:p w:rsidR="00FB0A79" w:rsidRDefault="006719D3">
      <w:pPr>
        <w:pStyle w:val="Nadpis60"/>
        <w:keepNext/>
        <w:keepLines/>
        <w:spacing w:after="0"/>
        <w:jc w:val="both"/>
      </w:pPr>
      <w:bookmarkStart w:id="28" w:name="bookmark27"/>
      <w:bookmarkStart w:id="29" w:name="bookmark28"/>
      <w:bookmarkStart w:id="30" w:name="bookmark29"/>
      <w:r>
        <w:t>Objekt:</w:t>
      </w:r>
      <w:bookmarkEnd w:id="28"/>
      <w:bookmarkEnd w:id="29"/>
      <w:bookmarkEnd w:id="30"/>
    </w:p>
    <w:p w:rsidR="00FB0A79" w:rsidRDefault="006719D3">
      <w:pPr>
        <w:pStyle w:val="Nadpis40"/>
        <w:keepNext/>
        <w:keepLines/>
        <w:spacing w:after="360"/>
        <w:ind w:firstLine="780"/>
      </w:pPr>
      <w:bookmarkStart w:id="31" w:name="bookmark30"/>
      <w:bookmarkStart w:id="32" w:name="bookmark31"/>
      <w:bookmarkStart w:id="33" w:name="bookmark32"/>
      <w:r>
        <w:t>ZL 02 - změna dispozice 1PP a sociální místnosti 1NP</w:t>
      </w:r>
      <w:bookmarkEnd w:id="31"/>
      <w:bookmarkEnd w:id="32"/>
      <w:bookmarkEnd w:id="33"/>
    </w:p>
    <w:p w:rsidR="00FB0A79" w:rsidRDefault="006719D3">
      <w:pPr>
        <w:pStyle w:val="Nadpis60"/>
        <w:keepNext/>
        <w:keepLines/>
        <w:tabs>
          <w:tab w:val="left" w:pos="1892"/>
        </w:tabs>
        <w:spacing w:after="3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4648200</wp:posOffset>
                </wp:positionH>
                <wp:positionV relativeFrom="paragraph">
                  <wp:posOffset>12700</wp:posOffset>
                </wp:positionV>
                <wp:extent cx="1659890" cy="727075"/>
                <wp:effectExtent l="0" t="0" r="0" b="0"/>
                <wp:wrapSquare wrapText="lef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890" cy="727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0A79" w:rsidRDefault="006719D3">
                            <w:pPr>
                              <w:pStyle w:val="Zkladntext1"/>
                              <w:tabs>
                                <w:tab w:val="left" w:pos="1292"/>
                              </w:tabs>
                              <w:spacing w:after="220"/>
                            </w:pPr>
                            <w:r>
                              <w:t>Datum:</w:t>
                            </w:r>
                            <w:r>
                              <w:tab/>
                              <w:t>16.02.2021</w:t>
                            </w:r>
                          </w:p>
                          <w:p w:rsidR="00FB0A79" w:rsidRDefault="006719D3">
                            <w:pPr>
                              <w:pStyle w:val="Zkladntext1"/>
                              <w:tabs>
                                <w:tab w:val="center" w:pos="662"/>
                                <w:tab w:val="left" w:pos="1300"/>
                              </w:tabs>
                            </w:pPr>
                            <w:r>
                              <w:t>......</w:t>
                            </w:r>
                            <w:r>
                              <w:tab/>
                              <w:t>.</w:t>
                            </w:r>
                            <w:r>
                              <w:tab/>
                              <w:t>Hofman Architekti</w:t>
                            </w:r>
                          </w:p>
                          <w:p w:rsidR="00FB0A79" w:rsidRDefault="006719D3">
                            <w:pPr>
                              <w:pStyle w:val="Zkladntext1"/>
                              <w:spacing w:line="180" w:lineRule="auto"/>
                            </w:pPr>
                            <w:r>
                              <w:t>Projektant:</w:t>
                            </w:r>
                          </w:p>
                          <w:p w:rsidR="00FB0A79" w:rsidRDefault="006719D3">
                            <w:pPr>
                              <w:pStyle w:val="Zkladntext1"/>
                              <w:tabs>
                                <w:tab w:val="left" w:pos="1316"/>
                              </w:tabs>
                              <w:spacing w:after="220" w:line="180" w:lineRule="auto"/>
                              <w:ind w:firstLine="240"/>
                            </w:pPr>
                            <w:r>
                              <w:rPr>
                                <w:vertAlign w:val="superscript"/>
                              </w:rPr>
                              <w:t>J</w:t>
                            </w:r>
                            <w:r>
                              <w:tab/>
                              <w:t>s.r.o</w:t>
                            </w:r>
                          </w:p>
                          <w:p w:rsidR="00FB0A79" w:rsidRDefault="006719D3">
                            <w:pPr>
                              <w:pStyle w:val="Zkladntext20"/>
                              <w:tabs>
                                <w:tab w:val="left" w:pos="1310"/>
                              </w:tabs>
                              <w:spacing w:after="220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Zpracovatel: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t>ACG Reál, s.r.o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5" type="#_x0000_t202" style="position:absolute;margin-left:366.pt;margin-top:1.pt;width:130.69999999999999pt;height:57.25pt;z-index:-12582936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292" w:val="left"/>
                        </w:tabs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Datum:</w:t>
                        <w:tab/>
                        <w:t>16.02.2021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662" w:val="center"/>
                          <w:tab w:pos="130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......</w:t>
                        <w:tab/>
                        <w:t>.</w:t>
                        <w:tab/>
                        <w:t>Hofman Architekti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Projektant: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16" w:val="left"/>
                        </w:tabs>
                        <w:bidi w:val="0"/>
                        <w:spacing w:before="0" w:after="220" w:line="18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perscript"/>
                        </w:rPr>
                        <w:t>J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ab/>
                        <w:t>s.r.o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10" w:val="left"/>
                        </w:tabs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Zpracovatel: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ACG Reál, s.r.o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34" w:name="bookmark33"/>
      <w:bookmarkStart w:id="35" w:name="bookmark34"/>
      <w:bookmarkStart w:id="36" w:name="bookmark35"/>
      <w:r>
        <w:t>Místo:</w:t>
      </w:r>
      <w:r>
        <w:tab/>
        <w:t>SFDI Sokolovská PH 9</w:t>
      </w:r>
      <w:bookmarkEnd w:id="34"/>
      <w:bookmarkEnd w:id="35"/>
      <w:bookmarkEnd w:id="36"/>
    </w:p>
    <w:p w:rsidR="00FB0A79" w:rsidRDefault="006719D3">
      <w:pPr>
        <w:pStyle w:val="Nadpis60"/>
        <w:keepNext/>
        <w:keepLines/>
        <w:spacing w:after="300"/>
      </w:pPr>
      <w:bookmarkStart w:id="37" w:name="bookmark36"/>
      <w:bookmarkStart w:id="38" w:name="bookmark37"/>
      <w:bookmarkStart w:id="39" w:name="bookmark38"/>
      <w:r>
        <w:t>Zadavatel: Státní fond dopravní infrastruktury</w:t>
      </w:r>
      <w:bookmarkEnd w:id="37"/>
      <w:bookmarkEnd w:id="38"/>
      <w:bookmarkEnd w:id="39"/>
    </w:p>
    <w:p w:rsidR="00FB0A79" w:rsidRDefault="006719D3">
      <w:pPr>
        <w:pStyle w:val="Nadpis60"/>
        <w:keepNext/>
        <w:keepLines/>
        <w:spacing w:after="500"/>
      </w:pPr>
      <w:bookmarkStart w:id="40" w:name="bookmark39"/>
      <w:bookmarkStart w:id="41" w:name="bookmark40"/>
      <w:bookmarkStart w:id="42" w:name="bookmark41"/>
      <w:r>
        <w:t>Zhotovitel: ACG Reál .s.ro</w:t>
      </w:r>
      <w:bookmarkEnd w:id="40"/>
      <w:bookmarkEnd w:id="41"/>
      <w:bookmarkEnd w:id="42"/>
    </w:p>
    <w:p w:rsidR="00FB0A79" w:rsidRDefault="006719D3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464"/>
          <w:tab w:val="left" w:pos="5555"/>
        </w:tabs>
        <w:spacing w:after="220"/>
        <w:ind w:firstLine="220"/>
      </w:pPr>
      <w:r>
        <w:t>PČ Typ Kód</w:t>
      </w:r>
      <w:r>
        <w:tab/>
        <w:t>Popis</w:t>
      </w:r>
      <w:r>
        <w:tab/>
        <w:t>MJ Množství J.cena [CZK] Cena celkem [CZK] soustava</w:t>
      </w:r>
    </w:p>
    <w:p w:rsidR="00FB0A79" w:rsidRDefault="006719D3">
      <w:pPr>
        <w:pStyle w:val="Nadpis30"/>
        <w:keepNext/>
        <w:keepLines/>
        <w:spacing w:after="0"/>
        <w:ind w:right="0" w:firstLine="220"/>
      </w:pPr>
      <w:bookmarkStart w:id="43" w:name="bookmark44"/>
      <w:r>
        <w:t>Náklady soupisu celkem</w:t>
      </w:r>
      <w:bookmarkEnd w:id="43"/>
    </w:p>
    <w:p w:rsidR="00FB0A79" w:rsidRDefault="006719D3">
      <w:pPr>
        <w:pStyle w:val="Nadpis30"/>
        <w:keepNext/>
        <w:keepLines/>
        <w:spacing w:after="300" w:line="182" w:lineRule="auto"/>
        <w:ind w:right="940" w:firstLine="0"/>
        <w:jc w:val="right"/>
      </w:pPr>
      <w:bookmarkStart w:id="44" w:name="bookmark42"/>
      <w:bookmarkStart w:id="45" w:name="bookmark43"/>
      <w:bookmarkStart w:id="46" w:name="bookmark45"/>
      <w:r>
        <w:t>-15 480,09</w:t>
      </w:r>
      <w:bookmarkEnd w:id="44"/>
      <w:bookmarkEnd w:id="45"/>
      <w:bookmarkEnd w:id="46"/>
    </w:p>
    <w:p w:rsidR="00FB0A79" w:rsidRDefault="006719D3">
      <w:pPr>
        <w:pStyle w:val="Nadpis50"/>
        <w:keepNext/>
        <w:keepLines/>
        <w:tabs>
          <w:tab w:val="left" w:pos="8769"/>
        </w:tabs>
        <w:spacing w:after="440"/>
        <w:ind w:firstLine="480"/>
      </w:pPr>
      <w:bookmarkStart w:id="47" w:name="bookmark46"/>
      <w:bookmarkStart w:id="48" w:name="bookmark47"/>
      <w:bookmarkStart w:id="49" w:name="bookmark48"/>
      <w:r>
        <w:rPr>
          <w:smallCaps/>
        </w:rPr>
        <w:t>d</w:t>
      </w:r>
      <w:r>
        <w:t xml:space="preserve"> HSV Práce a dodávky - odpočtové položky</w:t>
      </w:r>
      <w:r>
        <w:tab/>
        <w:t>-128 171,95</w:t>
      </w:r>
      <w:bookmarkEnd w:id="47"/>
      <w:bookmarkEnd w:id="48"/>
      <w:bookmarkEnd w:id="49"/>
    </w:p>
    <w:p w:rsidR="00FB0A79" w:rsidRDefault="006719D3">
      <w:pPr>
        <w:pStyle w:val="Nadpis60"/>
        <w:keepNext/>
        <w:keepLines/>
        <w:tabs>
          <w:tab w:val="left" w:pos="1892"/>
          <w:tab w:val="left" w:pos="8769"/>
        </w:tabs>
        <w:ind w:firstLine="780"/>
      </w:pPr>
      <w:bookmarkStart w:id="50" w:name="bookmark49"/>
      <w:bookmarkStart w:id="51" w:name="bookmark50"/>
      <w:bookmarkStart w:id="52" w:name="bookmark51"/>
      <w:r>
        <w:t>3</w:t>
      </w:r>
      <w:r>
        <w:tab/>
        <w:t>Svislé konstrukce</w:t>
      </w:r>
      <w:r>
        <w:tab/>
        <w:t>-17 305,60</w:t>
      </w:r>
      <w:bookmarkEnd w:id="50"/>
      <w:bookmarkEnd w:id="51"/>
      <w:bookmarkEnd w:id="5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292"/>
        <w:gridCol w:w="1120"/>
        <w:gridCol w:w="3557"/>
        <w:gridCol w:w="461"/>
        <w:gridCol w:w="763"/>
        <w:gridCol w:w="1346"/>
        <w:gridCol w:w="1613"/>
      </w:tblGrid>
      <w:tr w:rsidR="00FB0A79">
        <w:trPr>
          <w:trHeight w:hRule="exact" w:val="54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240"/>
            </w:pPr>
            <w:r>
              <w:t>24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center"/>
            </w:pPr>
            <w:r>
              <w:t>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342272245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spacing w:line="314" w:lineRule="auto"/>
            </w:pPr>
            <w:r>
              <w:t>Příčka z pórobetonových hladkých tvárnic na tenkovrstvou maltu tl 150 mm - nerealizovaná příčka u m.č. 1.8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m2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-7,720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780,00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-6 021,60</w:t>
            </w:r>
          </w:p>
        </w:tc>
      </w:tr>
      <w:tr w:rsidR="00FB0A79">
        <w:trPr>
          <w:trHeight w:hRule="exact" w:val="6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240"/>
            </w:pPr>
            <w:r>
              <w:t>24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center"/>
            </w:pPr>
            <w:r>
              <w:t>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342272245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spacing w:line="322" w:lineRule="auto"/>
            </w:pPr>
            <w:r>
              <w:t>Příčka z pórobetonových hladkých tvárnic na tenkovrstvou maltu tl 150 mm - nerealizovaná příčka v 1PP m.č . 0.3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m2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-8,800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780,00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-6 864,00</w:t>
            </w:r>
          </w:p>
        </w:tc>
      </w:tr>
      <w:tr w:rsidR="00FB0A79">
        <w:trPr>
          <w:trHeight w:hRule="exact" w:val="54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240"/>
            </w:pPr>
            <w:r>
              <w:t>23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center"/>
            </w:pPr>
            <w:r>
              <w:t>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342272225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A79" w:rsidRDefault="006719D3">
            <w:pPr>
              <w:pStyle w:val="Jin0"/>
              <w:spacing w:line="319" w:lineRule="auto"/>
            </w:pPr>
            <w:r>
              <w:t>Příčka z pórobetonových hladkých tvárnic na tenkovrstvou maltu tl 100 mm - nerealizovaná vyzdívka vstupu do elektro šachty 1PP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m2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-6,800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650,00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-4 420,00</w:t>
            </w:r>
          </w:p>
        </w:tc>
      </w:tr>
    </w:tbl>
    <w:p w:rsidR="00FB0A79" w:rsidRDefault="00FB0A79">
      <w:pPr>
        <w:spacing w:after="79" w:line="1" w:lineRule="exact"/>
      </w:pPr>
    </w:p>
    <w:p w:rsidR="00FB0A79" w:rsidRDefault="006719D3">
      <w:pPr>
        <w:pStyle w:val="Nadpis60"/>
        <w:keepNext/>
        <w:keepLines/>
        <w:tabs>
          <w:tab w:val="left" w:pos="1892"/>
          <w:tab w:val="left" w:pos="8769"/>
        </w:tabs>
        <w:spacing w:after="80"/>
        <w:ind w:firstLine="760"/>
      </w:pPr>
      <w:bookmarkStart w:id="53" w:name="bookmark52"/>
      <w:bookmarkStart w:id="54" w:name="bookmark53"/>
      <w:bookmarkStart w:id="55" w:name="bookmark54"/>
      <w:r>
        <w:t>9</w:t>
      </w:r>
      <w:r>
        <w:tab/>
        <w:t>Ostatní kce a bouráni</w:t>
      </w:r>
      <w:r>
        <w:tab/>
        <w:t>-47 187,85</w:t>
      </w:r>
      <w:bookmarkEnd w:id="53"/>
      <w:bookmarkEnd w:id="54"/>
      <w:bookmarkEnd w:id="5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88"/>
        <w:gridCol w:w="1123"/>
        <w:gridCol w:w="3560"/>
        <w:gridCol w:w="464"/>
        <w:gridCol w:w="760"/>
        <w:gridCol w:w="1346"/>
        <w:gridCol w:w="1591"/>
        <w:gridCol w:w="997"/>
      </w:tblGrid>
      <w:tr w:rsidR="00FB0A79">
        <w:trPr>
          <w:trHeight w:hRule="exact" w:val="81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180"/>
            </w:pPr>
            <w:r>
              <w:t>64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962032230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spacing w:line="302" w:lineRule="auto"/>
              <w:jc w:val="both"/>
            </w:pPr>
            <w:r>
              <w:t>Bourání zdivá z cihel pálených nebo vápenopiskových na MV nebo MVC do 1 m3 - 1PP - rozdíl bouracích prací - stěna šachty a nových dveřních otvorů dle změna zadáni 5,9 -1,6 m3 = 4,3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180"/>
            </w:pPr>
            <w:r>
              <w:t>m3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-4,300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1 266,27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-5 444,96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74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180"/>
            </w:pPr>
            <w:r>
              <w:t>64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962032230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spacing w:line="322" w:lineRule="auto"/>
              <w:jc w:val="both"/>
            </w:pPr>
            <w:r>
              <w:t>Bourání zdivá z cihel pálených nebo vápenopiskových na MV nebo MVC do 1 m3 - odpočet nebourané zdi 1NP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180"/>
            </w:pPr>
            <w:r>
              <w:t>m3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-9,074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1 266,27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-11 490,13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74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180"/>
            </w:pPr>
            <w:r>
              <w:t>63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962031133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spacing w:line="322" w:lineRule="auto"/>
              <w:jc w:val="both"/>
            </w:pPr>
            <w:r>
              <w:t>Bourání příček z cihel pálených na MVC tl do 150 mm - odpočet nebourané příčky elektro šachty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180"/>
            </w:pPr>
            <w:r>
              <w:t>m2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240"/>
            </w:pPr>
            <w:r>
              <w:t>-25,600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112,79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-2 887,42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43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180"/>
            </w:pPr>
            <w:r>
              <w:t>76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997013211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A79" w:rsidRDefault="006719D3">
            <w:pPr>
              <w:pStyle w:val="Jin0"/>
              <w:spacing w:line="307" w:lineRule="auto"/>
              <w:jc w:val="both"/>
            </w:pPr>
            <w:r>
              <w:t>Vnitrostaveništní doprava suti a vybouraných hmot pro budovy v do 6 m ručně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180"/>
            </w:pPr>
            <w:r>
              <w:t>t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-17,900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450,00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-6 055,00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44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PP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spacing w:line="286" w:lineRule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Vnitrostaveništní doprava suti a vybouraných hmot pro budovy v do 6 m ručně</w:t>
            </w: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4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180"/>
            </w:pPr>
            <w:r>
              <w:t>77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997013501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spacing w:line="314" w:lineRule="auto"/>
              <w:jc w:val="both"/>
            </w:pPr>
            <w:r>
              <w:t>Odvoz suti a vybouraných hmot na skládku nebo meziskládku do 1 km se složením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180"/>
            </w:pPr>
            <w:r>
              <w:t>t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-17,900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228,79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-4 095,34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4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pp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spacing w:line="286" w:lineRule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Odvoz suti a vybouraných hmot na skládku nebo meziskládku do 1 km se složením</w:t>
            </w: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44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180"/>
            </w:pPr>
            <w:r>
              <w:t>78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997013509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A79" w:rsidRDefault="006719D3">
            <w:pPr>
              <w:pStyle w:val="Jin0"/>
              <w:spacing w:line="314" w:lineRule="auto"/>
              <w:jc w:val="both"/>
            </w:pPr>
            <w:r>
              <w:t>Příplatek k odvozu suti a vybouraných hmot na skládku ZKD 1 km přes 1 km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180"/>
            </w:pPr>
            <w:r>
              <w:t>t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-358,000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10,00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-3 580,00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44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pp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spacing w:line="286" w:lineRule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Příplatek k odvozu sutí a vybouraných hmot na skládku ZKD 1 km přes 1 km</w:t>
            </w: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4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  <w:vertAlign w:val="superscript"/>
              </w:rPr>
              <w:t>79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997013831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A79" w:rsidRDefault="006719D3">
            <w:pPr>
              <w:pStyle w:val="Jin0"/>
              <w:spacing w:line="322" w:lineRule="auto"/>
              <w:jc w:val="both"/>
            </w:pPr>
            <w:r>
              <w:t>Poplatek za uložení na skládce (skládkovné) stavebního odpadu směsného kód odpadu 170 904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180"/>
            </w:pPr>
            <w:r>
              <w:t>t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-17,900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650,00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-11 635,00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4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763</w:t>
            </w:r>
          </w:p>
        </w:tc>
        <w:tc>
          <w:tcPr>
            <w:tcW w:w="35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Konstrukce suché výstavby</w:t>
            </w: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-40 194,00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47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180"/>
            </w:pPr>
            <w:r>
              <w:t>92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763411115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spacing w:line="307" w:lineRule="auto"/>
            </w:pPr>
            <w:r>
              <w:t>Sanitární příčky do mokrého prostředí, kompaktní desky tl 10 mm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m2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-4,930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5 800,00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-28 594,00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</w:tbl>
    <w:p w:rsidR="00FB0A79" w:rsidRDefault="006719D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288"/>
        <w:gridCol w:w="1116"/>
        <w:gridCol w:w="3557"/>
        <w:gridCol w:w="464"/>
        <w:gridCol w:w="760"/>
        <w:gridCol w:w="1346"/>
        <w:gridCol w:w="1602"/>
        <w:gridCol w:w="1030"/>
      </w:tblGrid>
      <w:tr w:rsidR="00FB0A79">
        <w:trPr>
          <w:trHeight w:hRule="exact" w:val="450"/>
          <w:jc w:val="center"/>
        </w:trPr>
        <w:tc>
          <w:tcPr>
            <w:tcW w:w="106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tabs>
                <w:tab w:val="left" w:pos="1234"/>
                <w:tab w:val="left" w:pos="3516"/>
                <w:tab w:val="left" w:pos="5601"/>
                <w:tab w:val="left" w:pos="6965"/>
                <w:tab w:val="left" w:pos="8240"/>
                <w:tab w:val="left" w:pos="9842"/>
              </w:tabs>
              <w:ind w:firstLine="280"/>
              <w:jc w:val="both"/>
            </w:pPr>
            <w:r>
              <w:t>PČ Typ</w:t>
            </w:r>
            <w:r>
              <w:tab/>
              <w:t>Kód</w:t>
            </w:r>
            <w:r>
              <w:tab/>
              <w:t>Popis</w:t>
            </w:r>
            <w:r>
              <w:tab/>
              <w:t>MJ Množství</w:t>
            </w:r>
            <w:r>
              <w:tab/>
              <w:t>J.cena [CZK]</w:t>
            </w:r>
            <w:r>
              <w:tab/>
              <w:t>Cena celkem [CZK]</w:t>
            </w:r>
            <w:r>
              <w:tab/>
              <w:t>soustava</w:t>
            </w:r>
          </w:p>
        </w:tc>
      </w:tr>
      <w:tr w:rsidR="00FB0A79">
        <w:trPr>
          <w:trHeight w:hRule="exact" w:val="439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300"/>
            </w:pPr>
            <w:r>
              <w:t>93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763411125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A79" w:rsidRDefault="006719D3">
            <w:pPr>
              <w:pStyle w:val="Jin0"/>
              <w:spacing w:line="314" w:lineRule="auto"/>
            </w:pPr>
            <w:r>
              <w:t>Dveře sanitárních příček, kompaktní desky tl 10 mm, š do 800 mm, v do 2000 mm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140"/>
            </w:pPr>
            <w:r>
              <w:t>kus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360"/>
            </w:pPr>
            <w:r>
              <w:t>-2.00C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5 800,0C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-11 600.0C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446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884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tabs>
                <w:tab w:val="left" w:pos="8216"/>
              </w:tabs>
              <w:ind w:left="1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Dokončovací práce - obklady</w:t>
            </w:r>
            <w:r>
              <w:rPr>
                <w:sz w:val="14"/>
                <w:szCs w:val="14"/>
              </w:rPr>
              <w:tab/>
              <w:t>-8 712.0C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439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240"/>
            </w:pPr>
            <w:r>
              <w:t>16(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781474112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A79" w:rsidRDefault="006719D3">
            <w:pPr>
              <w:pStyle w:val="Jin0"/>
              <w:spacing w:line="314" w:lineRule="auto"/>
            </w:pPr>
            <w:r>
              <w:t>Montáž obkladů vnitřních keramických hladkých do 12 ks/m2 lepených flexibilním lepidlem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140"/>
            </w:pPr>
            <w:r>
              <w:t>m2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-11.00C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420,0C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-4 620,0C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436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240"/>
            </w:pPr>
            <w:r>
              <w:rPr>
                <w:i/>
                <w:iCs/>
              </w:rPr>
              <w:t>16t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rPr>
                <w:i/>
                <w:iCs/>
              </w:rPr>
              <w:t>M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rPr>
                <w:i/>
                <w:iCs/>
              </w:rPr>
              <w:t>59761071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rPr>
                <w:i/>
                <w:iCs/>
              </w:rPr>
              <w:t>obklad keramický hladký přes 12 do 19ks/m2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140"/>
            </w:pPr>
            <w:r>
              <w:rPr>
                <w:i/>
                <w:iCs/>
              </w:rPr>
              <w:t>m2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rPr>
                <w:i/>
                <w:iCs/>
              </w:rPr>
              <w:t>-11.000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rPr>
                <w:i/>
                <w:iCs/>
              </w:rPr>
              <w:t>372.00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1000"/>
              <w:jc w:val="both"/>
            </w:pPr>
            <w:r>
              <w:rPr>
                <w:i/>
                <w:iCs/>
              </w:rPr>
              <w:t>-4 092.00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44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tabs>
                <w:tab w:val="left" w:pos="1116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771</w:t>
            </w:r>
            <w:r>
              <w:rPr>
                <w:sz w:val="14"/>
                <w:szCs w:val="14"/>
              </w:rPr>
              <w:tab/>
              <w:t>Podlahy z dlaždic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-2 312,50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33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240"/>
            </w:pPr>
            <w:r>
              <w:t>131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771574154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A79" w:rsidRDefault="006719D3">
            <w:pPr>
              <w:pStyle w:val="Jin0"/>
              <w:spacing w:line="322" w:lineRule="auto"/>
            </w:pPr>
            <w:r>
              <w:t>Montáž podlah keramických velkoformátových hladkých lepených flexibilním lepidlem do 6 ks/m2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1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360"/>
            </w:pPr>
            <w:r>
              <w:t>-2,500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420,00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1000"/>
              <w:jc w:val="both"/>
            </w:pPr>
            <w:r>
              <w:t>-1 050,00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472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240"/>
            </w:pPr>
            <w:r>
              <w:t>132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rPr>
                <w:i/>
                <w:iCs/>
              </w:rPr>
              <w:t>M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rPr>
                <w:i/>
                <w:iCs/>
              </w:rPr>
              <w:t>59761004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spacing w:line="329" w:lineRule="auto"/>
            </w:pPr>
            <w:r>
              <w:rPr>
                <w:i/>
                <w:iCs/>
              </w:rPr>
              <w:t>dlažba velkoformátová keramická slinutá reliéfní do interiéru i exteriéru přes 4 do 6 ks/m2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140"/>
            </w:pPr>
            <w:r>
              <w:rPr>
                <w:i/>
                <w:iCs/>
              </w:rPr>
              <w:t>m2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-2,500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505,00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-7 262,50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5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D15</w:t>
            </w: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Zařizovací předměty</w:t>
            </w: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-12 460,00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4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240"/>
            </w:pPr>
            <w:r>
              <w:t>33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725 12-1525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A79" w:rsidRDefault="006719D3">
            <w:pPr>
              <w:pStyle w:val="Jin0"/>
              <w:spacing w:line="322" w:lineRule="auto"/>
            </w:pPr>
            <w:r>
              <w:t>Pisoárová mísa s automatickým senzorovým splachováním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140"/>
            </w:pPr>
            <w:r>
              <w:t>kpl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-2,000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6 230,00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-12 460,00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18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1116"/>
          <w:jc w:val="center"/>
        </w:trPr>
        <w:tc>
          <w:tcPr>
            <w:tcW w:w="106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A79" w:rsidRDefault="006719D3">
            <w:pPr>
              <w:pStyle w:val="Jin0"/>
              <w:tabs>
                <w:tab w:val="left" w:pos="1868"/>
                <w:tab w:val="left" w:pos="8733"/>
              </w:tabs>
              <w:spacing w:after="220"/>
              <w:ind w:firstLine="500"/>
              <w:rPr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 HSV</w:t>
            </w:r>
            <w:r>
              <w:rPr>
                <w:sz w:val="16"/>
                <w:szCs w:val="16"/>
              </w:rPr>
              <w:tab/>
              <w:t>Práce a dodávky - přípočtové položky</w:t>
            </w:r>
            <w:r>
              <w:rPr>
                <w:sz w:val="16"/>
                <w:szCs w:val="16"/>
              </w:rPr>
              <w:tab/>
              <w:t>112 691,86</w:t>
            </w:r>
          </w:p>
          <w:p w:rsidR="00FB0A79" w:rsidRDefault="006719D3">
            <w:pPr>
              <w:pStyle w:val="Jin0"/>
              <w:tabs>
                <w:tab w:val="left" w:pos="1872"/>
                <w:tab w:val="left" w:pos="8902"/>
              </w:tabs>
              <w:ind w:firstLine="500"/>
              <w:rPr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 3</w:t>
            </w:r>
            <w:r>
              <w:rPr>
                <w:sz w:val="16"/>
                <w:szCs w:val="16"/>
              </w:rPr>
              <w:tab/>
              <w:t>Svislé a kompletní konstrukce</w:t>
            </w:r>
            <w:r>
              <w:rPr>
                <w:sz w:val="16"/>
                <w:szCs w:val="16"/>
              </w:rPr>
              <w:tab/>
              <w:t>12 117,50</w:t>
            </w:r>
          </w:p>
        </w:tc>
      </w:tr>
      <w:tr w:rsidR="00FB0A79">
        <w:trPr>
          <w:trHeight w:hRule="exact" w:val="69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3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317941123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spacing w:line="302" w:lineRule="auto"/>
            </w:pPr>
            <w:r>
              <w:t>Osazování ocelových válcovaných nosníků - postupná montáž - podchytávká nových dveřních otvorů 1PP - 8 x IPE č.100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200"/>
            </w:pPr>
            <w:r>
              <w:t>t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0,091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12 500,00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1 137,50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446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300"/>
            </w:pPr>
            <w: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317234410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spacing w:line="322" w:lineRule="auto"/>
            </w:pPr>
            <w:r>
              <w:t>Vyzdívka mezi nosníky z cihel pálených na MC - překlady dveře 1 PP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140"/>
            </w:pPr>
            <w:r>
              <w:t>m3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0,180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8 500,00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1 530,00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44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240"/>
            </w:pPr>
            <w:r>
              <w:t>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13380525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spacing w:line="322" w:lineRule="auto"/>
            </w:pPr>
            <w:r>
              <w:t>Tyč průřezu IPE 140,a 100 střední, jakost oceli 11373-8 x IPE 100 dl. 1400 mm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200"/>
            </w:pPr>
            <w:r>
              <w:t>t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0,091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28 000,00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2 548,00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44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2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311231115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A79" w:rsidRDefault="006719D3">
            <w:pPr>
              <w:pStyle w:val="Jin0"/>
              <w:spacing w:line="322" w:lineRule="auto"/>
            </w:pPr>
            <w:r>
              <w:t>Zdivo - zazdivka prostoru mezi šachto výtahu a elektro šachtou - výplňové zdivo z CP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m3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1,400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4 930,00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1000"/>
              <w:jc w:val="both"/>
            </w:pPr>
            <w:r>
              <w:t>6 902,00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439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884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tabs>
                <w:tab w:val="left" w:pos="1123"/>
                <w:tab w:val="left" w:pos="81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ab/>
              <w:t>Úpravy povrchů, podlahy a osazování výplní</w:t>
            </w:r>
            <w:r>
              <w:rPr>
                <w:sz w:val="16"/>
                <w:szCs w:val="16"/>
              </w:rPr>
              <w:tab/>
              <w:t>7 707,00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37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240"/>
            </w:pPr>
            <w:r>
              <w:t>58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center"/>
            </w:pPr>
            <w:r>
              <w:t>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642945111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A79" w:rsidRDefault="006719D3">
            <w:pPr>
              <w:pStyle w:val="Jin0"/>
              <w:spacing w:line="314" w:lineRule="auto"/>
            </w:pPr>
            <w:r>
              <w:t>Osazování protipožárních nebo protiplynových zárubní dveří jednokřídlových do 2,5 m2 - nové dveře do m.č. 0.4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kus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1,000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3 690,00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3 690,00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382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240"/>
            </w:pPr>
            <w:r>
              <w:t>59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center"/>
            </w:pPr>
            <w:r>
              <w:rPr>
                <w:b/>
                <w:bCs/>
                <w:i/>
                <w:iCs/>
              </w:rPr>
              <w:t>M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61782257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rPr>
                <w:i/>
                <w:iCs/>
              </w:rPr>
              <w:t>zárubeň rámová pro dveře Ikřidlé 800x1970mm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rPr>
                <w:i/>
                <w:iCs/>
              </w:rPr>
              <w:t>kus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7,000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 xml:space="preserve">7 </w:t>
            </w:r>
            <w:r>
              <w:rPr>
                <w:i/>
                <w:iCs/>
              </w:rPr>
              <w:t>245.00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 xml:space="preserve">7 </w:t>
            </w:r>
            <w:r>
              <w:rPr>
                <w:i/>
                <w:iCs/>
              </w:rPr>
              <w:t>245,00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55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240"/>
            </w:pPr>
            <w: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center"/>
            </w:pPr>
            <w:r>
              <w:t>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631311114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A79" w:rsidRDefault="006719D3">
            <w:pPr>
              <w:pStyle w:val="Jin0"/>
              <w:spacing w:line="322" w:lineRule="auto"/>
            </w:pPr>
            <w:r>
              <w:t>Mazanina tl do 80 mm z betonu prostého bez zvýšených nároků na prostředí tř. C 16/20 - navýšeni podlahy chodba 1PP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m3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0,990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2 400,00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1000"/>
              <w:jc w:val="both"/>
            </w:pPr>
            <w:r>
              <w:t>2 376,00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38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240"/>
            </w:pPr>
            <w: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631319011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Příplatek k mazanině tl do 80 mm za přehlazení povrchu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m3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0,990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400,00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396,00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37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884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A79" w:rsidRDefault="006719D3">
            <w:pPr>
              <w:pStyle w:val="Jin0"/>
              <w:tabs>
                <w:tab w:val="left" w:pos="1120"/>
                <w:tab w:val="left" w:pos="8186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713</w:t>
            </w:r>
            <w:r>
              <w:rPr>
                <w:sz w:val="14"/>
                <w:szCs w:val="14"/>
              </w:rPr>
              <w:tab/>
              <w:t>Izolace tepelné</w:t>
            </w:r>
            <w:r>
              <w:rPr>
                <w:sz w:val="14"/>
                <w:szCs w:val="14"/>
              </w:rPr>
              <w:tab/>
              <w:t>4 813,50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594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240"/>
            </w:pPr>
            <w: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713121121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spacing w:line="319" w:lineRule="auto"/>
            </w:pPr>
            <w:r>
              <w:t>Montáž izolace tepelné podlah volně kladenými rohožemi, pásy, dílci, deskami 2 vrstvy - navýšení podlahy chodba 1PP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m2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9,900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165,00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1 633,50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37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240"/>
            </w:pPr>
            <w:r>
              <w:rPr>
                <w:i/>
                <w:iCs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rPr>
                <w:i/>
                <w:iCs/>
              </w:rPr>
              <w:t>M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rPr>
                <w:i/>
                <w:iCs/>
              </w:rPr>
              <w:t>28375862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rPr>
                <w:i/>
                <w:iCs/>
              </w:rPr>
              <w:t>deska EPS pro aplikace bez zatíženi tl 120mm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rPr>
                <w:i/>
                <w:iCs/>
              </w:rPr>
              <w:t>m2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72,000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rPr>
                <w:i/>
                <w:iCs/>
              </w:rPr>
              <w:t>265.00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rPr>
                <w:i/>
                <w:iCs/>
              </w:rPr>
              <w:t>3 180.00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439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884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A79" w:rsidRDefault="006719D3">
            <w:pPr>
              <w:pStyle w:val="Jin0"/>
              <w:tabs>
                <w:tab w:val="left" w:pos="112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763</w:t>
            </w:r>
            <w:r>
              <w:rPr>
                <w:sz w:val="14"/>
                <w:szCs w:val="14"/>
              </w:rPr>
              <w:tab/>
              <w:t>Konstrukce suché výstavby</w:t>
            </w:r>
          </w:p>
          <w:p w:rsidR="00FB0A79" w:rsidRDefault="006719D3">
            <w:pPr>
              <w:pStyle w:val="Jin0"/>
              <w:spacing w:line="209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31 681,65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439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200"/>
            </w:pPr>
            <w:r>
              <w:t>92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763411115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spacing w:line="314" w:lineRule="auto"/>
            </w:pPr>
            <w:r>
              <w:t>Sanitární příčky do mokrého prostředí, kompaktní desky tl 10 mm - zástěna v 1.10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m2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1,600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5 800,00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rPr>
                <w:i/>
                <w:iCs/>
              </w:rPr>
              <w:t>9</w:t>
            </w:r>
            <w:r>
              <w:t xml:space="preserve"> 280,00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44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200"/>
            </w:pPr>
            <w:r>
              <w:t>86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763131411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A79" w:rsidRDefault="006719D3">
            <w:pPr>
              <w:pStyle w:val="Jin0"/>
              <w:spacing w:line="322" w:lineRule="auto"/>
            </w:pPr>
            <w:r>
              <w:t>SDK podhled desky 1xA 12,5 bez Tl dvouvrstvá spodní kce profil CD+UD - podhled niky a vstup výtah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m2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3,500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649,00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2 271,50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73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763121422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spacing w:line="322" w:lineRule="auto"/>
            </w:pPr>
            <w:r>
              <w:t>SDK stěna předsazená tl 62,5 mm profil CW+UW 50 deska 1xH2 12,5 bez Tl El 15 - předstěna u m.č. 1.8 a 1.7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m2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25,350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529,00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13410,15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44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2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R1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SDK čílka přechodů podhledů - kazety / SDK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5,600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1 200,00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6 720,00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37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884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tabs>
                <w:tab w:val="left" w:pos="1105"/>
                <w:tab w:val="left" w:pos="8096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766</w:t>
            </w:r>
            <w:r>
              <w:rPr>
                <w:sz w:val="14"/>
                <w:szCs w:val="14"/>
              </w:rPr>
              <w:tab/>
              <w:t>Konstrukce truhlářské</w:t>
            </w:r>
            <w:r>
              <w:rPr>
                <w:sz w:val="14"/>
                <w:szCs w:val="14"/>
              </w:rPr>
              <w:tab/>
              <w:t>33 500,00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65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160"/>
            </w:pPr>
            <w:r>
              <w:t>706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rPr>
                <w:i/>
                <w:iCs/>
              </w:rPr>
              <w:t>M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rPr>
                <w:i/>
                <w:iCs/>
              </w:rPr>
              <w:t>61165602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spacing w:line="324" w:lineRule="auto"/>
            </w:pPr>
            <w:r>
              <w:rPr>
                <w:i/>
                <w:iCs/>
              </w:rPr>
              <w:t>dveře vnitřní požárně odolné lakovaná MDF El (EW) 30 D3 1 křídlové 800x1760mm - atypické dveřní křidlo do alektro šachty - příplatek za úpravu stávajícího křidla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rPr>
                <w:i/>
                <w:iCs/>
              </w:rPr>
              <w:t>kus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7,000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rPr>
                <w:i/>
                <w:iCs/>
              </w:rPr>
              <w:t>8 500.00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940"/>
            </w:pPr>
            <w:r>
              <w:rPr>
                <w:i/>
                <w:iCs/>
              </w:rPr>
              <w:t>8 500.00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</w:tbl>
    <w:p w:rsidR="00FB0A79" w:rsidRDefault="00FB0A79">
      <w:pPr>
        <w:spacing w:line="1" w:lineRule="exact"/>
        <w:sectPr w:rsidR="00FB0A79">
          <w:type w:val="continuous"/>
          <w:pgSz w:w="11900" w:h="16840"/>
          <w:pgMar w:top="1551" w:right="670" w:bottom="369" w:left="603" w:header="1123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88"/>
        <w:gridCol w:w="1123"/>
        <w:gridCol w:w="3553"/>
        <w:gridCol w:w="464"/>
        <w:gridCol w:w="763"/>
        <w:gridCol w:w="1339"/>
        <w:gridCol w:w="1609"/>
        <w:gridCol w:w="986"/>
      </w:tblGrid>
      <w:tr w:rsidR="00FB0A79">
        <w:trPr>
          <w:trHeight w:hRule="exact" w:val="450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200"/>
            </w:pPr>
            <w:r>
              <w:t>PČ Typ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460"/>
            </w:pPr>
            <w:r>
              <w:t>Kód</w:t>
            </w:r>
          </w:p>
        </w:tc>
        <w:tc>
          <w:tcPr>
            <w:tcW w:w="35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center"/>
            </w:pPr>
            <w:r>
              <w:t>Popis</w:t>
            </w: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MJ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Množství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right="240"/>
              <w:jc w:val="right"/>
            </w:pPr>
            <w:r>
              <w:t>J.cena [CZK]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right="180"/>
              <w:jc w:val="right"/>
            </w:pPr>
            <w:r>
              <w:t>Cena celkem [CZK]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spacing w:line="322" w:lineRule="auto"/>
              <w:jc w:val="center"/>
            </w:pPr>
            <w:r>
              <w:t>Cenová soustava</w:t>
            </w:r>
          </w:p>
        </w:tc>
      </w:tr>
      <w:tr w:rsidR="00FB0A79">
        <w:trPr>
          <w:trHeight w:hRule="exact" w:val="6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180"/>
            </w:pPr>
            <w:r>
              <w:t>113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center"/>
            </w:pPr>
            <w:r>
              <w:t>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R-766-001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spacing w:line="319" w:lineRule="auto"/>
            </w:pPr>
            <w:r>
              <w:t>D+M kuchyňské linky dl. 2000 mm, vč. horních skříněk, vč. dřezu - ozn. OV/2 - bez spotřebičů ( dodávka objednatele)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kus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1,000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25 000,00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25 000,00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3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A79" w:rsidRDefault="006719D3">
            <w:pPr>
              <w:pStyle w:val="Jin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777</w:t>
            </w:r>
          </w:p>
        </w:tc>
        <w:tc>
          <w:tcPr>
            <w:tcW w:w="35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0A79" w:rsidRDefault="006719D3">
            <w:pPr>
              <w:pStyle w:val="Jin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Podlahy lité</w:t>
            </w: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0A79" w:rsidRDefault="006719D3">
            <w:pPr>
              <w:pStyle w:val="Jin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20 155,71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60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180"/>
            </w:pPr>
            <w:r>
              <w:t>145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777121115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A79" w:rsidRDefault="006719D3">
            <w:pPr>
              <w:pStyle w:val="Jin0"/>
              <w:spacing w:line="314" w:lineRule="auto"/>
            </w:pPr>
            <w:r>
              <w:t>Vyrovnání podkladu podlah epoxidovou stěrkou plněnou piskem plochy přes 1,0 m2 tl do 5 mm - nátěr navýšené podlahy chodby 1PP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m2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9,900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980,00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9 702,00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40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180"/>
            </w:pPr>
            <w:r>
              <w:t>146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777131111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Penetrační epoxidový nátěr podlahy plněný piskem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m2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9,900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155,93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1 543,71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63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180"/>
            </w:pPr>
            <w:r>
              <w:t>148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777511123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spacing w:line="329" w:lineRule="auto"/>
            </w:pPr>
            <w:r>
              <w:t>Krycí epoxidová stěrka tloušťky přes 1 do 2 mm průmyslové lité podlahy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m2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9,900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900,00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left="1020"/>
              <w:jc w:val="both"/>
            </w:pPr>
            <w:r>
              <w:t>8 910,00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35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D15</w:t>
            </w:r>
          </w:p>
        </w:tc>
        <w:tc>
          <w:tcPr>
            <w:tcW w:w="35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Zařizovací předměty</w:t>
            </w: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7 530,00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63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180"/>
            </w:pPr>
            <w:r>
              <w:t>35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725 82-1326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spacing w:line="319" w:lineRule="auto"/>
            </w:pPr>
            <w:r>
              <w:t>Baterie dřezová - stojánková páková s výpustí - dřez je součásti dodávky kuchyňské linky - nový prvek OV 2 v m.č. 1.20 - nutno dospecifikovat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kpl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1,000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1 865,00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1 865,00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6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1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725 21-1602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spacing w:line="314" w:lineRule="auto"/>
            </w:pPr>
            <w:r>
              <w:t>Umyvadlo keramické, bílé se zápachovou závěrkou a sifonem - malé do m.č. 1.11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kpl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1,000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2 800,00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2 800,00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28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ind w:firstLine="180"/>
            </w:pPr>
            <w:r>
              <w:t>34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725 82-2612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Baterie umyvadlová - stojánková páková s výpustí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</w:pPr>
            <w:r>
              <w:t>kpl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1,000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2 865,00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A79" w:rsidRDefault="006719D3">
            <w:pPr>
              <w:pStyle w:val="Jin0"/>
              <w:jc w:val="right"/>
            </w:pPr>
            <w:r>
              <w:t>2 865,00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  <w:tr w:rsidR="00FB0A79">
        <w:trPr>
          <w:trHeight w:hRule="exact" w:val="37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A79" w:rsidRDefault="00FB0A79">
            <w:pPr>
              <w:rPr>
                <w:sz w:val="10"/>
                <w:szCs w:val="10"/>
              </w:rPr>
            </w:pPr>
          </w:p>
        </w:tc>
      </w:tr>
    </w:tbl>
    <w:p w:rsidR="00FB0A79" w:rsidRDefault="00FB0A79">
      <w:pPr>
        <w:spacing w:after="139" w:line="1" w:lineRule="exact"/>
      </w:pPr>
    </w:p>
    <w:p w:rsidR="00FB0A79" w:rsidRDefault="00FB0A79">
      <w:pPr>
        <w:spacing w:line="1" w:lineRule="exact"/>
      </w:pPr>
    </w:p>
    <w:p w:rsidR="00FB0A79" w:rsidRDefault="00FB0A79">
      <w:pPr>
        <w:jc w:val="center"/>
        <w:rPr>
          <w:sz w:val="2"/>
          <w:szCs w:val="2"/>
        </w:rPr>
      </w:pPr>
    </w:p>
    <w:sectPr w:rsidR="00FB0A79">
      <w:footerReference w:type="default" r:id="rId17"/>
      <w:pgSz w:w="11900" w:h="16840"/>
      <w:pgMar w:top="1551" w:right="670" w:bottom="369" w:left="603" w:header="112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47" w:rsidRDefault="006719D3">
      <w:r>
        <w:separator/>
      </w:r>
    </w:p>
  </w:endnote>
  <w:endnote w:type="continuationSeparator" w:id="0">
    <w:p w:rsidR="00C81947" w:rsidRDefault="0067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E4" w:rsidRDefault="00B47D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79" w:rsidRDefault="006719D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3465830</wp:posOffset>
              </wp:positionH>
              <wp:positionV relativeFrom="page">
                <wp:posOffset>10560050</wp:posOffset>
              </wp:positionV>
              <wp:extent cx="407035" cy="615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035" cy="615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B0A79" w:rsidRDefault="006719D3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47DE4" w:rsidRPr="00B47DE4">
                            <w:rPr>
                              <w:rFonts w:ascii="Arial" w:eastAsia="Arial" w:hAnsi="Arial" w:cs="Arial"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0" type="#_x0000_t202" style="position:absolute;margin-left:272.9pt;margin-top:831.5pt;width:32.05pt;height:4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" filled="f" stroked="f">
              <v:textbox style="mso-fit-shape-to-text:t" inset="0,0,0,0">
                <w:txbxContent>
                  <w:p w:rsidR="00FB0A79" w:rsidRDefault="006719D3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47DE4" w:rsidRPr="00B47DE4">
                      <w:rPr>
                        <w:rFonts w:ascii="Arial" w:eastAsia="Arial" w:hAnsi="Arial" w:cs="Arial"/>
                        <w:noProof/>
                        <w:sz w:val="12"/>
                        <w:szCs w:val="12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E4" w:rsidRDefault="00B47DE4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79" w:rsidRDefault="006719D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3498850</wp:posOffset>
              </wp:positionH>
              <wp:positionV relativeFrom="page">
                <wp:posOffset>10574655</wp:posOffset>
              </wp:positionV>
              <wp:extent cx="408940" cy="6159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940" cy="615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B0A79" w:rsidRDefault="006719D3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47DE4" w:rsidRPr="00B47DE4">
                            <w:rPr>
                              <w:rFonts w:ascii="Arial" w:eastAsia="Arial" w:hAnsi="Arial" w:cs="Arial"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1" type="#_x0000_t202" style="position:absolute;margin-left:275.5pt;margin-top:832.65pt;width:32.2pt;height:4.8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" filled="f" stroked="f">
              <v:textbox style="mso-fit-shape-to-text:t" inset="0,0,0,0">
                <w:txbxContent>
                  <w:p w:rsidR="00FB0A79" w:rsidRDefault="006719D3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47DE4" w:rsidRPr="00B47DE4">
                      <w:rPr>
                        <w:rFonts w:ascii="Arial" w:eastAsia="Arial" w:hAnsi="Arial" w:cs="Arial"/>
                        <w:noProof/>
                        <w:sz w:val="12"/>
                        <w:szCs w:val="12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79" w:rsidRDefault="006719D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3453130</wp:posOffset>
              </wp:positionH>
              <wp:positionV relativeFrom="page">
                <wp:posOffset>10544810</wp:posOffset>
              </wp:positionV>
              <wp:extent cx="411480" cy="5969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" cy="59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B0A79" w:rsidRDefault="006719D3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47DE4" w:rsidRPr="00B47DE4">
                            <w:rPr>
                              <w:rFonts w:ascii="Arial" w:eastAsia="Arial" w:hAnsi="Arial" w:cs="Arial"/>
                              <w:noProof/>
                              <w:sz w:val="12"/>
                              <w:szCs w:val="12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2" o:spid="_x0000_s1032" type="#_x0000_t202" style="position:absolute;margin-left:271.9pt;margin-top:830.3pt;width:32.4pt;height:4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" filled="f" stroked="f">
              <v:textbox style="mso-fit-shape-to-text:t" inset="0,0,0,0">
                <w:txbxContent>
                  <w:p w:rsidR="00FB0A79" w:rsidRDefault="006719D3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47DE4" w:rsidRPr="00B47DE4">
                      <w:rPr>
                        <w:rFonts w:ascii="Arial" w:eastAsia="Arial" w:hAnsi="Arial" w:cs="Arial"/>
                        <w:noProof/>
                        <w:sz w:val="12"/>
                        <w:szCs w:val="12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79" w:rsidRDefault="00FB0A79"/>
  </w:footnote>
  <w:footnote w:type="continuationSeparator" w:id="0">
    <w:p w:rsidR="00FB0A79" w:rsidRDefault="00FB0A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E4" w:rsidRDefault="00B47DE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E4" w:rsidRDefault="00B47DE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E4" w:rsidRDefault="00B47DE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B0A79"/>
    <w:rsid w:val="006719D3"/>
    <w:rsid w:val="00B47DE4"/>
    <w:rsid w:val="00C81947"/>
    <w:rsid w:val="00FB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Nadpis6">
    <w:name w:val="Nadpis #6_"/>
    <w:basedOn w:val="Standardnpsmoodstavce"/>
    <w:link w:val="Nadpis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4"/>
      <w:szCs w:val="14"/>
    </w:rPr>
  </w:style>
  <w:style w:type="paragraph" w:customStyle="1" w:styleId="Nadpis40">
    <w:name w:val="Nadpis #4"/>
    <w:basedOn w:val="Normln"/>
    <w:link w:val="Nadpis4"/>
    <w:pPr>
      <w:spacing w:after="410"/>
      <w:ind w:firstLine="390"/>
      <w:outlineLvl w:val="3"/>
    </w:pPr>
    <w:rPr>
      <w:rFonts w:ascii="Arial" w:eastAsia="Arial" w:hAnsi="Arial" w:cs="Arial"/>
      <w:b/>
      <w:bCs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pacing w:after="240"/>
      <w:ind w:firstLine="11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pacing w:after="110"/>
    </w:pPr>
    <w:rPr>
      <w:rFonts w:ascii="Arial" w:eastAsia="Arial" w:hAnsi="Arial" w:cs="Arial"/>
      <w:sz w:val="11"/>
      <w:szCs w:val="11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1"/>
      <w:szCs w:val="11"/>
    </w:rPr>
  </w:style>
  <w:style w:type="paragraph" w:customStyle="1" w:styleId="Nadpis10">
    <w:name w:val="Nadpis #1"/>
    <w:basedOn w:val="Normln"/>
    <w:link w:val="Nadpis1"/>
    <w:pPr>
      <w:jc w:val="center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Nadpis30">
    <w:name w:val="Nadpis #3"/>
    <w:basedOn w:val="Normln"/>
    <w:link w:val="Nadpis3"/>
    <w:pPr>
      <w:spacing w:after="150"/>
      <w:ind w:right="470" w:firstLine="110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Nadpis50">
    <w:name w:val="Nadpis #5"/>
    <w:basedOn w:val="Normln"/>
    <w:link w:val="Nadpis5"/>
    <w:pPr>
      <w:spacing w:after="220"/>
      <w:ind w:firstLine="240"/>
      <w:outlineLvl w:val="4"/>
    </w:pPr>
    <w:rPr>
      <w:rFonts w:ascii="Arial" w:eastAsia="Arial" w:hAnsi="Arial" w:cs="Arial"/>
      <w:sz w:val="16"/>
      <w:szCs w:val="16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z w:val="16"/>
      <w:szCs w:val="16"/>
    </w:rPr>
  </w:style>
  <w:style w:type="paragraph" w:customStyle="1" w:styleId="Nadpis60">
    <w:name w:val="Nadpis #6"/>
    <w:basedOn w:val="Normln"/>
    <w:link w:val="Nadpis6"/>
    <w:pPr>
      <w:spacing w:after="140"/>
      <w:ind w:firstLine="220"/>
      <w:outlineLvl w:val="5"/>
    </w:pPr>
    <w:rPr>
      <w:rFonts w:ascii="Arial" w:eastAsia="Arial" w:hAnsi="Arial" w:cs="Arial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9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9D3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47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DE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47D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7DE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Nadpis6">
    <w:name w:val="Nadpis #6_"/>
    <w:basedOn w:val="Standardnpsmoodstavce"/>
    <w:link w:val="Nadpis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4"/>
      <w:szCs w:val="14"/>
    </w:rPr>
  </w:style>
  <w:style w:type="paragraph" w:customStyle="1" w:styleId="Nadpis40">
    <w:name w:val="Nadpis #4"/>
    <w:basedOn w:val="Normln"/>
    <w:link w:val="Nadpis4"/>
    <w:pPr>
      <w:spacing w:after="410"/>
      <w:ind w:firstLine="390"/>
      <w:outlineLvl w:val="3"/>
    </w:pPr>
    <w:rPr>
      <w:rFonts w:ascii="Arial" w:eastAsia="Arial" w:hAnsi="Arial" w:cs="Arial"/>
      <w:b/>
      <w:bCs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pacing w:after="240"/>
      <w:ind w:firstLine="11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pacing w:after="110"/>
    </w:pPr>
    <w:rPr>
      <w:rFonts w:ascii="Arial" w:eastAsia="Arial" w:hAnsi="Arial" w:cs="Arial"/>
      <w:sz w:val="11"/>
      <w:szCs w:val="11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1"/>
      <w:szCs w:val="11"/>
    </w:rPr>
  </w:style>
  <w:style w:type="paragraph" w:customStyle="1" w:styleId="Nadpis10">
    <w:name w:val="Nadpis #1"/>
    <w:basedOn w:val="Normln"/>
    <w:link w:val="Nadpis1"/>
    <w:pPr>
      <w:jc w:val="center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Nadpis30">
    <w:name w:val="Nadpis #3"/>
    <w:basedOn w:val="Normln"/>
    <w:link w:val="Nadpis3"/>
    <w:pPr>
      <w:spacing w:after="150"/>
      <w:ind w:right="470" w:firstLine="110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Nadpis50">
    <w:name w:val="Nadpis #5"/>
    <w:basedOn w:val="Normln"/>
    <w:link w:val="Nadpis5"/>
    <w:pPr>
      <w:spacing w:after="220"/>
      <w:ind w:firstLine="240"/>
      <w:outlineLvl w:val="4"/>
    </w:pPr>
    <w:rPr>
      <w:rFonts w:ascii="Arial" w:eastAsia="Arial" w:hAnsi="Arial" w:cs="Arial"/>
      <w:sz w:val="16"/>
      <w:szCs w:val="16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z w:val="16"/>
      <w:szCs w:val="16"/>
    </w:rPr>
  </w:style>
  <w:style w:type="paragraph" w:customStyle="1" w:styleId="Nadpis60">
    <w:name w:val="Nadpis #6"/>
    <w:basedOn w:val="Normln"/>
    <w:link w:val="Nadpis6"/>
    <w:pPr>
      <w:spacing w:after="140"/>
      <w:ind w:firstLine="220"/>
      <w:outlineLvl w:val="5"/>
    </w:pPr>
    <w:rPr>
      <w:rFonts w:ascii="Arial" w:eastAsia="Arial" w:hAnsi="Arial" w:cs="Arial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9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9D3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47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DE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47D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7DE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acg-rea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6750</Characters>
  <Application>Microsoft Office Word</Application>
  <DocSecurity>0</DocSecurity>
  <Lines>56</Lines>
  <Paragraphs>15</Paragraphs>
  <ScaleCrop>false</ScaleCrop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2021-03-12T11:30:00Z</dcterms:created>
  <dcterms:modified xsi:type="dcterms:W3CDTF">2021-03-12T11:30:00Z</dcterms:modified>
</cp:coreProperties>
</file>