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803" w:rsidRDefault="000A049D">
      <w:pPr>
        <w:spacing w:before="80"/>
        <w:ind w:left="3143" w:right="3147"/>
        <w:jc w:val="center"/>
        <w:rPr>
          <w:sz w:val="32"/>
        </w:rPr>
      </w:pPr>
      <w:r>
        <w:rPr>
          <w:color w:val="808080"/>
          <w:sz w:val="32"/>
        </w:rPr>
        <w:t>Smlouva č. 1190400295 o poskytnutí podpory</w:t>
      </w:r>
    </w:p>
    <w:p w:rsidR="00D51803" w:rsidRDefault="000A049D">
      <w:pPr>
        <w:spacing w:before="1"/>
        <w:ind w:left="647" w:right="660"/>
        <w:jc w:val="center"/>
        <w:rPr>
          <w:sz w:val="32"/>
        </w:rPr>
      </w:pPr>
      <w:r>
        <w:rPr>
          <w:color w:val="808080"/>
          <w:sz w:val="32"/>
        </w:rPr>
        <w:t>ze Státního fondu životního prostředí České republiky</w:t>
      </w:r>
    </w:p>
    <w:p w:rsidR="00D51803" w:rsidRDefault="00D51803">
      <w:pPr>
        <w:pStyle w:val="Zkladntext"/>
        <w:spacing w:before="11"/>
        <w:ind w:firstLine="0"/>
        <w:rPr>
          <w:sz w:val="59"/>
        </w:rPr>
      </w:pPr>
    </w:p>
    <w:p w:rsidR="00D51803" w:rsidRDefault="000A049D">
      <w:pPr>
        <w:pStyle w:val="Zkladntext"/>
        <w:spacing w:before="0"/>
        <w:ind w:left="102" w:firstLine="0"/>
      </w:pPr>
      <w:r>
        <w:t>Smluvní strany</w:t>
      </w:r>
    </w:p>
    <w:p w:rsidR="00D51803" w:rsidRDefault="00D51803">
      <w:pPr>
        <w:pStyle w:val="Zkladntext"/>
        <w:spacing w:before="0"/>
        <w:ind w:firstLine="0"/>
        <w:rPr>
          <w:sz w:val="26"/>
        </w:rPr>
      </w:pPr>
    </w:p>
    <w:p w:rsidR="00D51803" w:rsidRDefault="000A049D">
      <w:pPr>
        <w:pStyle w:val="Nadpis1"/>
        <w:spacing w:before="187"/>
        <w:ind w:left="102" w:right="0"/>
        <w:jc w:val="left"/>
      </w:pPr>
      <w:r>
        <w:t>Státní fond životního prostředí České republiky</w:t>
      </w:r>
    </w:p>
    <w:p w:rsidR="00D51803" w:rsidRDefault="000A049D">
      <w:pPr>
        <w:pStyle w:val="Zkladntext"/>
        <w:tabs>
          <w:tab w:val="left" w:pos="2982"/>
        </w:tabs>
        <w:spacing w:before="0" w:line="265" w:lineRule="exact"/>
        <w:ind w:left="102" w:firstLine="0"/>
      </w:pPr>
      <w:r>
        <w:t>se</w:t>
      </w:r>
      <w:r>
        <w:rPr>
          <w:spacing w:val="-3"/>
        </w:rPr>
        <w:t xml:space="preserve"> </w:t>
      </w:r>
      <w:r>
        <w:t>sídlem</w:t>
      </w:r>
      <w:r>
        <w:tab/>
        <w:t>Kaplanova 1931/1, 148 00 Praha</w:t>
      </w:r>
      <w:r>
        <w:rPr>
          <w:spacing w:val="-15"/>
        </w:rPr>
        <w:t xml:space="preserve"> </w:t>
      </w:r>
      <w:r>
        <w:t>11</w:t>
      </w:r>
    </w:p>
    <w:p w:rsidR="00D51803" w:rsidRDefault="000A049D">
      <w:pPr>
        <w:pStyle w:val="Zkladntext"/>
        <w:tabs>
          <w:tab w:val="left" w:pos="2982"/>
        </w:tabs>
        <w:spacing w:before="0" w:line="265" w:lineRule="exact"/>
        <w:ind w:left="102" w:firstLine="0"/>
      </w:pPr>
      <w:r>
        <w:t>korespondenční</w:t>
      </w:r>
      <w:r>
        <w:rPr>
          <w:spacing w:val="-3"/>
        </w:rPr>
        <w:t xml:space="preserve"> </w:t>
      </w:r>
      <w:r>
        <w:t>adresa:</w:t>
      </w:r>
      <w:r>
        <w:tab/>
        <w:t>Olbrachtova 2006/9, 140 00 Praha</w:t>
      </w:r>
      <w:r>
        <w:rPr>
          <w:spacing w:val="-18"/>
        </w:rPr>
        <w:t xml:space="preserve"> </w:t>
      </w:r>
      <w:r>
        <w:t>4</w:t>
      </w:r>
    </w:p>
    <w:p w:rsidR="00D51803" w:rsidRDefault="000A049D">
      <w:pPr>
        <w:pStyle w:val="Zkladntext"/>
        <w:tabs>
          <w:tab w:val="left" w:pos="2982"/>
        </w:tabs>
        <w:spacing w:before="1"/>
        <w:ind w:left="102" w:firstLine="0"/>
      </w:pPr>
      <w:r>
        <w:t>IČO:</w:t>
      </w:r>
      <w:r>
        <w:tab/>
        <w:t>00020729</w:t>
      </w:r>
    </w:p>
    <w:p w:rsidR="00D51803" w:rsidRDefault="000A049D">
      <w:pPr>
        <w:pStyle w:val="Zkladntext"/>
        <w:tabs>
          <w:tab w:val="left" w:pos="2982"/>
        </w:tabs>
        <w:spacing w:before="0"/>
        <w:ind w:left="102" w:firstLine="0"/>
      </w:pPr>
      <w:r>
        <w:t>zastoupený:</w:t>
      </w:r>
      <w:r>
        <w:tab/>
        <w:t>Ing. Petrem V a l d m a n e m, ředitelem SFŽP</w:t>
      </w:r>
      <w:r>
        <w:rPr>
          <w:spacing w:val="-18"/>
        </w:rPr>
        <w:t xml:space="preserve"> </w:t>
      </w:r>
      <w:r>
        <w:t>ČR</w:t>
      </w:r>
    </w:p>
    <w:p w:rsidR="00D51803" w:rsidRDefault="000A049D">
      <w:pPr>
        <w:pStyle w:val="Zkladntext"/>
        <w:tabs>
          <w:tab w:val="left" w:pos="2982"/>
        </w:tabs>
        <w:spacing w:before="0"/>
        <w:ind w:left="102" w:firstLine="0"/>
      </w:pPr>
      <w:r>
        <w:t>bankovní</w:t>
      </w:r>
      <w:r>
        <w:rPr>
          <w:spacing w:val="-3"/>
        </w:rPr>
        <w:t xml:space="preserve"> </w:t>
      </w:r>
      <w:r>
        <w:t>spojení:</w:t>
      </w:r>
      <w:r>
        <w:tab/>
        <w:t>Česká národní</w:t>
      </w:r>
      <w:r>
        <w:rPr>
          <w:spacing w:val="-8"/>
        </w:rPr>
        <w:t xml:space="preserve"> </w:t>
      </w:r>
      <w:r>
        <w:t>banka</w:t>
      </w:r>
    </w:p>
    <w:p w:rsidR="00D51803" w:rsidRDefault="000A049D">
      <w:pPr>
        <w:pStyle w:val="Zkladntext"/>
        <w:tabs>
          <w:tab w:val="left" w:pos="2982"/>
        </w:tabs>
        <w:spacing w:before="0"/>
        <w:ind w:left="102" w:right="4751" w:firstLine="0"/>
      </w:pPr>
      <w:r>
        <w:t>číslo</w:t>
      </w:r>
      <w:r>
        <w:rPr>
          <w:spacing w:val="-2"/>
        </w:rPr>
        <w:t xml:space="preserve"> </w:t>
      </w:r>
      <w:r>
        <w:t>účtu:</w:t>
      </w:r>
      <w:r>
        <w:tab/>
      </w:r>
      <w:r>
        <w:rPr>
          <w:w w:val="95"/>
        </w:rPr>
        <w:t xml:space="preserve">40002-9025001/0710 </w:t>
      </w:r>
      <w:r>
        <w:t>(dále jen</w:t>
      </w:r>
      <w:r>
        <w:rPr>
          <w:spacing w:val="-7"/>
        </w:rPr>
        <w:t xml:space="preserve"> </w:t>
      </w:r>
      <w:r>
        <w:t>„Fond")</w:t>
      </w:r>
    </w:p>
    <w:p w:rsidR="00D51803" w:rsidRDefault="00D51803">
      <w:pPr>
        <w:pStyle w:val="Zkladntext"/>
        <w:spacing w:before="11"/>
        <w:ind w:firstLine="0"/>
        <w:rPr>
          <w:sz w:val="19"/>
        </w:rPr>
      </w:pPr>
    </w:p>
    <w:p w:rsidR="00D51803" w:rsidRDefault="000A049D">
      <w:pPr>
        <w:pStyle w:val="Zkladntext"/>
        <w:spacing w:before="0"/>
        <w:ind w:left="102" w:firstLine="0"/>
      </w:pPr>
      <w:r>
        <w:rPr>
          <w:w w:val="99"/>
        </w:rPr>
        <w:t>a</w:t>
      </w:r>
    </w:p>
    <w:p w:rsidR="00D51803" w:rsidRDefault="00D51803">
      <w:pPr>
        <w:pStyle w:val="Zkladntext"/>
        <w:spacing w:before="0"/>
        <w:ind w:firstLine="0"/>
      </w:pPr>
    </w:p>
    <w:p w:rsidR="00D51803" w:rsidRDefault="000A049D">
      <w:pPr>
        <w:pStyle w:val="Nadpis1"/>
        <w:ind w:left="102" w:right="0"/>
        <w:jc w:val="left"/>
      </w:pPr>
      <w:r>
        <w:t>obec Stříbrnice</w:t>
      </w:r>
    </w:p>
    <w:p w:rsidR="00D51803" w:rsidRDefault="000A049D">
      <w:pPr>
        <w:pStyle w:val="Zkladntext"/>
        <w:tabs>
          <w:tab w:val="left" w:pos="2982"/>
        </w:tabs>
        <w:spacing w:before="0"/>
        <w:ind w:left="102" w:right="1969" w:firstLine="0"/>
      </w:pPr>
      <w:r>
        <w:t>kontaktní</w:t>
      </w:r>
      <w:r>
        <w:rPr>
          <w:spacing w:val="-3"/>
        </w:rPr>
        <w:t xml:space="preserve"> </w:t>
      </w:r>
      <w:r>
        <w:t>adresa:</w:t>
      </w:r>
      <w:r>
        <w:tab/>
        <w:t>Obecní úřad Stříbrnice, Stříbrnice 124, 687</w:t>
      </w:r>
      <w:r>
        <w:rPr>
          <w:spacing w:val="-16"/>
        </w:rPr>
        <w:t xml:space="preserve"> </w:t>
      </w:r>
      <w:r>
        <w:t>09</w:t>
      </w:r>
      <w:r>
        <w:rPr>
          <w:spacing w:val="-3"/>
        </w:rPr>
        <w:t xml:space="preserve"> </w:t>
      </w:r>
      <w:r>
        <w:t>Boršice</w:t>
      </w:r>
      <w:r>
        <w:rPr>
          <w:w w:val="99"/>
        </w:rPr>
        <w:t xml:space="preserve"> </w:t>
      </w:r>
      <w:r>
        <w:t>IČO:</w:t>
      </w:r>
      <w:r>
        <w:tab/>
        <w:t>00542229</w:t>
      </w:r>
    </w:p>
    <w:p w:rsidR="00D51803" w:rsidRDefault="000A049D">
      <w:pPr>
        <w:pStyle w:val="Zkladntext"/>
        <w:tabs>
          <w:tab w:val="left" w:pos="2982"/>
        </w:tabs>
        <w:spacing w:before="0" w:line="265" w:lineRule="exact"/>
        <w:ind w:left="102" w:firstLine="0"/>
      </w:pPr>
      <w:r>
        <w:t>zastoupená:</w:t>
      </w:r>
      <w:r>
        <w:tab/>
        <w:t>Petrem M a t o u š k e m,</w:t>
      </w:r>
      <w:r>
        <w:rPr>
          <w:spacing w:val="-12"/>
        </w:rPr>
        <w:t xml:space="preserve"> </w:t>
      </w:r>
      <w:r>
        <w:t>starostou</w:t>
      </w:r>
    </w:p>
    <w:p w:rsidR="00D51803" w:rsidRDefault="000A049D">
      <w:pPr>
        <w:pStyle w:val="Zkladntext"/>
        <w:tabs>
          <w:tab w:val="left" w:pos="2982"/>
        </w:tabs>
        <w:spacing w:before="0" w:line="265" w:lineRule="exact"/>
        <w:ind w:left="102" w:firstLine="0"/>
      </w:pPr>
      <w:r>
        <w:t>bankovní</w:t>
      </w:r>
      <w:r>
        <w:rPr>
          <w:spacing w:val="-3"/>
        </w:rPr>
        <w:t xml:space="preserve"> </w:t>
      </w:r>
      <w:r>
        <w:t>spojení:</w:t>
      </w:r>
      <w:r>
        <w:tab/>
      </w:r>
      <w:r w:rsidR="009F3564">
        <w:t>xxxxxxxxxxxxxxxxxxx</w:t>
      </w:r>
    </w:p>
    <w:p w:rsidR="00D51803" w:rsidRDefault="000A049D">
      <w:pPr>
        <w:pStyle w:val="Zkladntext"/>
        <w:tabs>
          <w:tab w:val="left" w:pos="2982"/>
        </w:tabs>
        <w:spacing w:before="0"/>
        <w:ind w:left="102" w:right="4968" w:firstLine="0"/>
      </w:pPr>
      <w:r>
        <w:t>číslo</w:t>
      </w:r>
      <w:r>
        <w:rPr>
          <w:spacing w:val="-2"/>
        </w:rPr>
        <w:t xml:space="preserve"> </w:t>
      </w:r>
      <w:r>
        <w:t>účtu:</w:t>
      </w:r>
      <w:r>
        <w:tab/>
      </w:r>
      <w:r w:rsidR="009F3564">
        <w:t>xxxxxxxxxxxxxxxx</w:t>
      </w:r>
      <w:bookmarkStart w:id="0" w:name="_GoBack"/>
      <w:bookmarkEnd w:id="0"/>
      <w:r>
        <w:rPr>
          <w:w w:val="95"/>
        </w:rPr>
        <w:t xml:space="preserve"> </w:t>
      </w:r>
      <w:r>
        <w:t>(dále jen „příjemce</w:t>
      </w:r>
      <w:r>
        <w:rPr>
          <w:spacing w:val="-6"/>
        </w:rPr>
        <w:t xml:space="preserve"> </w:t>
      </w:r>
      <w:r>
        <w:t>podpory")</w:t>
      </w:r>
    </w:p>
    <w:p w:rsidR="00D51803" w:rsidRDefault="00D51803">
      <w:pPr>
        <w:pStyle w:val="Zkladntext"/>
        <w:spacing w:before="0"/>
        <w:ind w:firstLine="0"/>
        <w:rPr>
          <w:sz w:val="26"/>
        </w:rPr>
      </w:pPr>
    </w:p>
    <w:p w:rsidR="00D51803" w:rsidRDefault="00D51803">
      <w:pPr>
        <w:pStyle w:val="Zkladntext"/>
        <w:spacing w:before="12"/>
        <w:ind w:firstLine="0"/>
        <w:rPr>
          <w:sz w:val="33"/>
        </w:rPr>
      </w:pPr>
    </w:p>
    <w:p w:rsidR="00D51803" w:rsidRDefault="000A049D">
      <w:pPr>
        <w:pStyle w:val="Zkladntext"/>
        <w:spacing w:before="0"/>
        <w:ind w:left="102" w:firstLine="0"/>
      </w:pPr>
      <w:r>
        <w:t>se dohodly takto:</w:t>
      </w:r>
    </w:p>
    <w:p w:rsidR="00D51803" w:rsidRDefault="00D51803">
      <w:pPr>
        <w:pStyle w:val="Zkladntext"/>
        <w:spacing w:before="0"/>
        <w:ind w:firstLine="0"/>
        <w:rPr>
          <w:sz w:val="26"/>
        </w:rPr>
      </w:pPr>
    </w:p>
    <w:p w:rsidR="00D51803" w:rsidRDefault="000A049D">
      <w:pPr>
        <w:pStyle w:val="Nadpis1"/>
        <w:spacing w:before="187"/>
        <w:ind w:left="3138"/>
      </w:pPr>
      <w:r>
        <w:t>I.</w:t>
      </w:r>
    </w:p>
    <w:p w:rsidR="00D51803" w:rsidRDefault="000A049D">
      <w:pPr>
        <w:ind w:left="3134" w:right="3147"/>
        <w:jc w:val="center"/>
        <w:rPr>
          <w:b/>
          <w:sz w:val="20"/>
        </w:rPr>
      </w:pPr>
      <w:r>
        <w:rPr>
          <w:b/>
          <w:sz w:val="20"/>
        </w:rPr>
        <w:t>Předmět a účel smlouvy</w:t>
      </w:r>
    </w:p>
    <w:p w:rsidR="00D51803" w:rsidRDefault="00D51803">
      <w:pPr>
        <w:pStyle w:val="Zkladntext"/>
        <w:spacing w:before="11"/>
        <w:ind w:firstLine="0"/>
        <w:rPr>
          <w:b/>
          <w:sz w:val="19"/>
        </w:rPr>
      </w:pPr>
    </w:p>
    <w:p w:rsidR="00D51803" w:rsidRDefault="000A049D">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51803" w:rsidRDefault="000A049D">
      <w:pPr>
        <w:pStyle w:val="Zkladntext"/>
        <w:spacing w:before="0"/>
        <w:ind w:left="385" w:right="111" w:firstLine="0"/>
        <w:jc w:val="both"/>
      </w:pPr>
      <w:r>
        <w:t>„Smlouva“) se uzavírá na základě Rozhodnutí ministra životního prostředí č. 1190400295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6"/>
        </w:rPr>
        <w:t xml:space="preserve"> </w:t>
      </w:r>
      <w:r>
        <w:t>9.</w:t>
      </w:r>
      <w:r>
        <w:rPr>
          <w:spacing w:val="-9"/>
        </w:rPr>
        <w:t xml:space="preserve"> </w:t>
      </w:r>
      <w:r>
        <w:t>4.</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D51803" w:rsidRDefault="000A049D">
      <w:pPr>
        <w:pStyle w:val="Odstavecseseznamem"/>
        <w:numPr>
          <w:ilvl w:val="0"/>
          <w:numId w:val="7"/>
        </w:numPr>
        <w:tabs>
          <w:tab w:val="left" w:pos="386"/>
        </w:tabs>
        <w:spacing w:before="118"/>
        <w:ind w:right="114"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D51803" w:rsidRDefault="00D51803">
      <w:pPr>
        <w:jc w:val="both"/>
        <w:rPr>
          <w:sz w:val="20"/>
        </w:rPr>
        <w:sectPr w:rsidR="00D51803">
          <w:footerReference w:type="default" r:id="rId7"/>
          <w:type w:val="continuous"/>
          <w:pgSz w:w="12240" w:h="15840"/>
          <w:pgMar w:top="1480" w:right="1020" w:bottom="1100" w:left="1600" w:header="708" w:footer="902" w:gutter="0"/>
          <w:pgNumType w:start="1"/>
          <w:cols w:space="708"/>
        </w:sectPr>
      </w:pPr>
    </w:p>
    <w:p w:rsidR="00D51803" w:rsidRDefault="000A049D">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D51803" w:rsidRDefault="000A049D">
      <w:pPr>
        <w:pStyle w:val="Nadpis1"/>
        <w:spacing w:before="120"/>
        <w:ind w:left="647" w:right="656"/>
      </w:pPr>
      <w:r>
        <w:t>„Stříbrnice, zlepšení zásobování pitnou vodou, vodovodní přivaděč a vrty HV1s a HV2s“</w:t>
      </w:r>
    </w:p>
    <w:p w:rsidR="00D51803" w:rsidRDefault="000A049D">
      <w:pPr>
        <w:pStyle w:val="Zkladntext"/>
        <w:ind w:left="385" w:firstLine="0"/>
      </w:pPr>
      <w:r>
        <w:t>(dále jen „projekt“ nebo „akce“) realizovanou v roce 2021. Akce je investiční.</w:t>
      </w:r>
    </w:p>
    <w:p w:rsidR="00D51803" w:rsidRDefault="00D51803">
      <w:pPr>
        <w:pStyle w:val="Zkladntext"/>
        <w:spacing w:before="0"/>
        <w:ind w:firstLine="0"/>
        <w:rPr>
          <w:sz w:val="26"/>
        </w:rPr>
      </w:pPr>
    </w:p>
    <w:p w:rsidR="00D51803" w:rsidRDefault="000A049D">
      <w:pPr>
        <w:pStyle w:val="Nadpis1"/>
        <w:spacing w:before="187" w:line="265" w:lineRule="exact"/>
        <w:ind w:left="3143" w:right="2799"/>
      </w:pPr>
      <w:r>
        <w:t>II.</w:t>
      </w:r>
    </w:p>
    <w:p w:rsidR="00D51803" w:rsidRDefault="000A049D">
      <w:pPr>
        <w:spacing w:line="265" w:lineRule="exact"/>
        <w:ind w:left="3143" w:right="2798"/>
        <w:jc w:val="center"/>
        <w:rPr>
          <w:b/>
          <w:sz w:val="20"/>
        </w:rPr>
      </w:pPr>
      <w:r>
        <w:rPr>
          <w:b/>
          <w:sz w:val="20"/>
        </w:rPr>
        <w:t>Výše dotace</w:t>
      </w:r>
    </w:p>
    <w:p w:rsidR="00D51803" w:rsidRDefault="00D51803">
      <w:pPr>
        <w:pStyle w:val="Zkladntext"/>
        <w:spacing w:before="0"/>
        <w:ind w:firstLine="0"/>
        <w:rPr>
          <w:b/>
        </w:rPr>
      </w:pPr>
    </w:p>
    <w:p w:rsidR="00D51803" w:rsidRDefault="000A049D">
      <w:pPr>
        <w:pStyle w:val="Odstavecseseznamem"/>
        <w:numPr>
          <w:ilvl w:val="0"/>
          <w:numId w:val="6"/>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5 139 156,58 Kč </w:t>
      </w:r>
      <w:r>
        <w:rPr>
          <w:sz w:val="20"/>
        </w:rPr>
        <w:t>(slovy: pět miliónů sto třicet devět tisíc sto padesát šest korun českých a padesát osm</w:t>
      </w:r>
      <w:r>
        <w:rPr>
          <w:spacing w:val="-23"/>
          <w:sz w:val="20"/>
        </w:rPr>
        <w:t xml:space="preserve"> </w:t>
      </w:r>
      <w:r>
        <w:rPr>
          <w:sz w:val="20"/>
        </w:rPr>
        <w:t>haléřů).</w:t>
      </w:r>
    </w:p>
    <w:p w:rsidR="00D51803" w:rsidRDefault="000A049D">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a činí 8 061 422,10</w:t>
      </w:r>
      <w:r>
        <w:rPr>
          <w:spacing w:val="-12"/>
          <w:sz w:val="20"/>
        </w:rPr>
        <w:t xml:space="preserve"> </w:t>
      </w:r>
      <w:r>
        <w:rPr>
          <w:sz w:val="20"/>
        </w:rPr>
        <w:t>Kč.</w:t>
      </w:r>
    </w:p>
    <w:p w:rsidR="00D51803" w:rsidRDefault="000A049D">
      <w:pPr>
        <w:pStyle w:val="Odstavecseseznamem"/>
        <w:numPr>
          <w:ilvl w:val="0"/>
          <w:numId w:val="6"/>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D51803" w:rsidRDefault="000A049D">
      <w:pPr>
        <w:pStyle w:val="Odstavecseseznamem"/>
        <w:numPr>
          <w:ilvl w:val="0"/>
          <w:numId w:val="6"/>
        </w:numPr>
        <w:tabs>
          <w:tab w:val="left" w:pos="386"/>
        </w:tabs>
        <w:spacing w:before="121"/>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D51803" w:rsidRDefault="000A049D">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D51803" w:rsidRDefault="000A049D">
      <w:pPr>
        <w:pStyle w:val="Odstavecseseznamem"/>
        <w:numPr>
          <w:ilvl w:val="0"/>
          <w:numId w:val="6"/>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D51803" w:rsidRDefault="000A049D">
      <w:pPr>
        <w:pStyle w:val="Odstavecseseznamem"/>
        <w:numPr>
          <w:ilvl w:val="0"/>
          <w:numId w:val="6"/>
        </w:numPr>
        <w:tabs>
          <w:tab w:val="left" w:pos="386"/>
        </w:tabs>
        <w:spacing w:before="125" w:line="264" w:lineRule="exact"/>
        <w:ind w:right="118" w:hanging="283"/>
        <w:jc w:val="both"/>
        <w:rPr>
          <w:sz w:val="20"/>
        </w:rPr>
      </w:pPr>
      <w:r>
        <w:rPr>
          <w:sz w:val="20"/>
        </w:rPr>
        <w:t>Při určování způsobilých výdajů akce a z nich odvozené výše podpory se bude vycházet ze znění čl. 9 Výzvy.</w:t>
      </w:r>
    </w:p>
    <w:p w:rsidR="00D51803" w:rsidRDefault="00D51803">
      <w:pPr>
        <w:pStyle w:val="Zkladntext"/>
        <w:spacing w:before="0"/>
        <w:ind w:firstLine="0"/>
        <w:rPr>
          <w:sz w:val="26"/>
        </w:rPr>
      </w:pPr>
    </w:p>
    <w:p w:rsidR="00D51803" w:rsidRDefault="000A049D">
      <w:pPr>
        <w:pStyle w:val="Nadpis1"/>
        <w:spacing w:before="185"/>
        <w:ind w:left="3137"/>
      </w:pPr>
      <w:r>
        <w:t>III.</w:t>
      </w:r>
    </w:p>
    <w:p w:rsidR="00D51803" w:rsidRDefault="000A049D">
      <w:pPr>
        <w:ind w:left="3134" w:right="3147"/>
        <w:jc w:val="center"/>
        <w:rPr>
          <w:b/>
          <w:sz w:val="20"/>
        </w:rPr>
      </w:pPr>
      <w:r>
        <w:rPr>
          <w:b/>
          <w:sz w:val="20"/>
        </w:rPr>
        <w:t>Platební podmínky</w:t>
      </w:r>
    </w:p>
    <w:p w:rsidR="00D51803" w:rsidRDefault="00D51803">
      <w:pPr>
        <w:pStyle w:val="Zkladntext"/>
        <w:spacing w:before="0"/>
        <w:ind w:firstLine="0"/>
        <w:rPr>
          <w:b/>
        </w:rPr>
      </w:pPr>
    </w:p>
    <w:p w:rsidR="00D51803" w:rsidRDefault="000A049D">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D51803" w:rsidRDefault="000A049D">
      <w:pPr>
        <w:pStyle w:val="Odstavecseseznamem"/>
        <w:numPr>
          <w:ilvl w:val="0"/>
          <w:numId w:val="5"/>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D51803" w:rsidRDefault="000A049D">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D51803" w:rsidRDefault="00D51803">
      <w:pPr>
        <w:pStyle w:val="Zkladntext"/>
        <w:spacing w:before="0" w:after="1"/>
        <w:ind w:firstLine="0"/>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D51803">
        <w:trPr>
          <w:trHeight w:hRule="exact" w:val="397"/>
        </w:trPr>
        <w:tc>
          <w:tcPr>
            <w:tcW w:w="4779" w:type="dxa"/>
          </w:tcPr>
          <w:p w:rsidR="00D51803" w:rsidRDefault="000A049D">
            <w:pPr>
              <w:pStyle w:val="TableParagraph"/>
              <w:spacing w:before="120"/>
              <w:ind w:left="2116"/>
              <w:rPr>
                <w:sz w:val="20"/>
              </w:rPr>
            </w:pPr>
            <w:r>
              <w:rPr>
                <w:sz w:val="20"/>
              </w:rPr>
              <w:t>v roce</w:t>
            </w:r>
          </w:p>
        </w:tc>
        <w:tc>
          <w:tcPr>
            <w:tcW w:w="4571" w:type="dxa"/>
          </w:tcPr>
          <w:p w:rsidR="00D51803" w:rsidRDefault="000A049D">
            <w:pPr>
              <w:pStyle w:val="TableParagraph"/>
              <w:spacing w:before="120"/>
              <w:ind w:left="1694" w:right="1699"/>
              <w:jc w:val="center"/>
              <w:rPr>
                <w:sz w:val="20"/>
              </w:rPr>
            </w:pPr>
            <w:r>
              <w:rPr>
                <w:sz w:val="20"/>
              </w:rPr>
              <w:t>ve výši (Kč)</w:t>
            </w:r>
          </w:p>
        </w:tc>
      </w:tr>
      <w:tr w:rsidR="00D51803">
        <w:trPr>
          <w:trHeight w:hRule="exact" w:val="396"/>
        </w:trPr>
        <w:tc>
          <w:tcPr>
            <w:tcW w:w="4779" w:type="dxa"/>
          </w:tcPr>
          <w:p w:rsidR="00D51803" w:rsidRDefault="000A049D">
            <w:pPr>
              <w:pStyle w:val="TableParagraph"/>
              <w:spacing w:before="120"/>
              <w:ind w:left="2167"/>
              <w:rPr>
                <w:sz w:val="20"/>
              </w:rPr>
            </w:pPr>
            <w:r>
              <w:rPr>
                <w:sz w:val="20"/>
              </w:rPr>
              <w:t>2021</w:t>
            </w:r>
          </w:p>
        </w:tc>
        <w:tc>
          <w:tcPr>
            <w:tcW w:w="4571" w:type="dxa"/>
          </w:tcPr>
          <w:p w:rsidR="00D51803" w:rsidRDefault="000A049D">
            <w:pPr>
              <w:pStyle w:val="TableParagraph"/>
              <w:spacing w:before="120"/>
              <w:ind w:left="1698" w:right="1699"/>
              <w:jc w:val="center"/>
              <w:rPr>
                <w:sz w:val="20"/>
              </w:rPr>
            </w:pPr>
            <w:r>
              <w:rPr>
                <w:sz w:val="20"/>
              </w:rPr>
              <w:t>5 139 156,58</w:t>
            </w:r>
          </w:p>
        </w:tc>
      </w:tr>
    </w:tbl>
    <w:p w:rsidR="00D51803" w:rsidRDefault="00D51803">
      <w:pPr>
        <w:pStyle w:val="Zkladntext"/>
        <w:spacing w:before="5"/>
        <w:ind w:firstLine="0"/>
        <w:rPr>
          <w:sz w:val="21"/>
        </w:rPr>
      </w:pPr>
    </w:p>
    <w:p w:rsidR="00D51803" w:rsidRDefault="000A049D">
      <w:pPr>
        <w:pStyle w:val="Odstavecseseznamem"/>
        <w:numPr>
          <w:ilvl w:val="0"/>
          <w:numId w:val="5"/>
        </w:numPr>
        <w:tabs>
          <w:tab w:val="left" w:pos="386"/>
        </w:tabs>
        <w:spacing w:before="100"/>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D51803" w:rsidRDefault="00D51803">
      <w:pPr>
        <w:jc w:val="both"/>
        <w:rPr>
          <w:sz w:val="20"/>
        </w:rPr>
        <w:sectPr w:rsidR="00D51803">
          <w:pgSz w:w="12240" w:h="15840"/>
          <w:pgMar w:top="1060" w:right="1020" w:bottom="1160" w:left="1600" w:header="0" w:footer="902" w:gutter="0"/>
          <w:cols w:space="708"/>
        </w:sectPr>
      </w:pPr>
    </w:p>
    <w:p w:rsidR="00D51803" w:rsidRDefault="000A049D">
      <w:pPr>
        <w:pStyle w:val="Odstavecseseznamem"/>
        <w:numPr>
          <w:ilvl w:val="0"/>
          <w:numId w:val="5"/>
        </w:numPr>
        <w:tabs>
          <w:tab w:val="left" w:pos="526"/>
        </w:tabs>
        <w:spacing w:before="73"/>
        <w:ind w:left="525" w:right="122"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D51803" w:rsidRDefault="000A049D">
      <w:pPr>
        <w:pStyle w:val="Odstavecseseznamem"/>
        <w:numPr>
          <w:ilvl w:val="0"/>
          <w:numId w:val="5"/>
        </w:numPr>
        <w:tabs>
          <w:tab w:val="left" w:pos="526"/>
        </w:tabs>
        <w:ind w:left="525" w:right="111"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5"/>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D51803" w:rsidRDefault="000A049D">
      <w:pPr>
        <w:pStyle w:val="Odstavecseseznamem"/>
        <w:numPr>
          <w:ilvl w:val="0"/>
          <w:numId w:val="5"/>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D51803" w:rsidRDefault="000A049D">
      <w:pPr>
        <w:pStyle w:val="Odstavecseseznamem"/>
        <w:numPr>
          <w:ilvl w:val="0"/>
          <w:numId w:val="5"/>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D51803" w:rsidRDefault="000A049D">
      <w:pPr>
        <w:pStyle w:val="Odstavecseseznamem"/>
        <w:numPr>
          <w:ilvl w:val="0"/>
          <w:numId w:val="5"/>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0"/>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D51803" w:rsidRDefault="000A049D">
      <w:pPr>
        <w:pStyle w:val="Zkladntext"/>
        <w:spacing w:before="0"/>
        <w:ind w:left="525" w:firstLine="0"/>
      </w:pPr>
      <w:r>
        <w:t>o uvolnění finančních prostředků doručených Fondu příjemcem podpory prostřednictvím AIS SFŽP.</w:t>
      </w:r>
    </w:p>
    <w:p w:rsidR="00D51803" w:rsidRDefault="000A049D">
      <w:pPr>
        <w:pStyle w:val="Odstavecseseznamem"/>
        <w:numPr>
          <w:ilvl w:val="0"/>
          <w:numId w:val="5"/>
        </w:numPr>
        <w:tabs>
          <w:tab w:val="left" w:pos="526"/>
        </w:tabs>
        <w:spacing w:before="121"/>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D51803" w:rsidRDefault="000A049D">
      <w:pPr>
        <w:pStyle w:val="Odstavecseseznamem"/>
        <w:numPr>
          <w:ilvl w:val="1"/>
          <w:numId w:val="5"/>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D51803" w:rsidRDefault="000A049D">
      <w:pPr>
        <w:pStyle w:val="Odstavecseseznamem"/>
        <w:numPr>
          <w:ilvl w:val="1"/>
          <w:numId w:val="5"/>
        </w:numPr>
        <w:tabs>
          <w:tab w:val="left" w:pos="809"/>
        </w:tabs>
        <w:spacing w:before="125" w:line="264" w:lineRule="exact"/>
        <w:ind w:right="113"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D51803" w:rsidRDefault="000A049D">
      <w:pPr>
        <w:pStyle w:val="Odstavecseseznamem"/>
        <w:numPr>
          <w:ilvl w:val="0"/>
          <w:numId w:val="5"/>
        </w:numPr>
        <w:tabs>
          <w:tab w:val="left" w:pos="526"/>
        </w:tabs>
        <w:spacing w:before="118"/>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D51803" w:rsidRDefault="000A049D">
      <w:pPr>
        <w:pStyle w:val="Odstavecseseznamem"/>
        <w:numPr>
          <w:ilvl w:val="0"/>
          <w:numId w:val="5"/>
        </w:numPr>
        <w:tabs>
          <w:tab w:val="left" w:pos="526"/>
        </w:tabs>
        <w:ind w:left="525" w:right="111"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D51803" w:rsidRDefault="000A049D">
      <w:pPr>
        <w:pStyle w:val="Odstavecseseznamem"/>
        <w:numPr>
          <w:ilvl w:val="0"/>
          <w:numId w:val="5"/>
        </w:numPr>
        <w:tabs>
          <w:tab w:val="left" w:pos="526"/>
        </w:tabs>
        <w:spacing w:before="118"/>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D51803" w:rsidRDefault="000A049D">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D51803" w:rsidRDefault="000A049D">
      <w:pPr>
        <w:pStyle w:val="Odstavecseseznamem"/>
        <w:numPr>
          <w:ilvl w:val="0"/>
          <w:numId w:val="5"/>
        </w:numPr>
        <w:tabs>
          <w:tab w:val="left" w:pos="526"/>
        </w:tabs>
        <w:spacing w:before="118"/>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D51803" w:rsidRDefault="00D51803">
      <w:pPr>
        <w:jc w:val="both"/>
        <w:rPr>
          <w:sz w:val="20"/>
        </w:rPr>
        <w:sectPr w:rsidR="00D51803">
          <w:pgSz w:w="12240" w:h="15840"/>
          <w:pgMar w:top="1060" w:right="1020" w:bottom="1160" w:left="1460" w:header="0" w:footer="902" w:gutter="0"/>
          <w:cols w:space="708"/>
        </w:sectPr>
      </w:pPr>
    </w:p>
    <w:p w:rsidR="00D51803" w:rsidRDefault="000A049D">
      <w:pPr>
        <w:pStyle w:val="Odstavecseseznamem"/>
        <w:numPr>
          <w:ilvl w:val="0"/>
          <w:numId w:val="5"/>
        </w:numPr>
        <w:tabs>
          <w:tab w:val="left" w:pos="526"/>
        </w:tabs>
        <w:spacing w:before="73"/>
        <w:ind w:left="525" w:right="112" w:hanging="425"/>
        <w:jc w:val="left"/>
        <w:rPr>
          <w:sz w:val="20"/>
        </w:rPr>
      </w:pPr>
      <w:r>
        <w:rPr>
          <w:sz w:val="20"/>
        </w:rPr>
        <w:lastRenderedPageBreak/>
        <w:t>Fond není povinen poskytnout podporu, dokud neobdrží doklady prokazující, že tato Smlouva byla uzavřena v souladu se zákonem o</w:t>
      </w:r>
      <w:r>
        <w:rPr>
          <w:spacing w:val="-12"/>
          <w:sz w:val="20"/>
        </w:rPr>
        <w:t xml:space="preserve"> </w:t>
      </w:r>
      <w:r>
        <w:rPr>
          <w:sz w:val="20"/>
        </w:rPr>
        <w:t>obcích.</w:t>
      </w:r>
    </w:p>
    <w:p w:rsidR="00D51803" w:rsidRDefault="00D51803">
      <w:pPr>
        <w:pStyle w:val="Zkladntext"/>
        <w:spacing w:before="0"/>
        <w:ind w:firstLine="0"/>
        <w:rPr>
          <w:sz w:val="26"/>
        </w:rPr>
      </w:pPr>
    </w:p>
    <w:p w:rsidR="00D51803" w:rsidRDefault="000A049D">
      <w:pPr>
        <w:pStyle w:val="Nadpis1"/>
        <w:spacing w:before="187"/>
        <w:ind w:right="2276"/>
      </w:pPr>
      <w:r>
        <w:t>IV.</w:t>
      </w:r>
    </w:p>
    <w:p w:rsidR="00D51803" w:rsidRDefault="000A049D">
      <w:pPr>
        <w:ind w:left="2407" w:right="2283"/>
        <w:jc w:val="center"/>
        <w:rPr>
          <w:b/>
          <w:sz w:val="20"/>
        </w:rPr>
      </w:pPr>
      <w:r>
        <w:rPr>
          <w:b/>
          <w:sz w:val="20"/>
        </w:rPr>
        <w:t>Základní závazky a další povinnosti příjemce podpory</w:t>
      </w:r>
    </w:p>
    <w:p w:rsidR="00D51803" w:rsidRDefault="00D51803">
      <w:pPr>
        <w:pStyle w:val="Zkladntext"/>
        <w:spacing w:before="11"/>
        <w:ind w:firstLine="0"/>
        <w:rPr>
          <w:b/>
          <w:sz w:val="19"/>
        </w:rPr>
      </w:pPr>
    </w:p>
    <w:p w:rsidR="00D51803" w:rsidRDefault="000A049D">
      <w:pPr>
        <w:pStyle w:val="Odstavecseseznamem"/>
        <w:numPr>
          <w:ilvl w:val="0"/>
          <w:numId w:val="4"/>
        </w:numPr>
        <w:tabs>
          <w:tab w:val="left" w:pos="466"/>
        </w:tabs>
        <w:spacing w:before="0"/>
        <w:ind w:hanging="223"/>
        <w:jc w:val="left"/>
        <w:rPr>
          <w:sz w:val="20"/>
        </w:rPr>
      </w:pPr>
      <w:r>
        <w:rPr>
          <w:sz w:val="20"/>
        </w:rPr>
        <w:t>Příjemce podpory se zavazuje,</w:t>
      </w:r>
      <w:r>
        <w:rPr>
          <w:spacing w:val="-10"/>
          <w:sz w:val="20"/>
        </w:rPr>
        <w:t xml:space="preserve"> </w:t>
      </w:r>
      <w:r>
        <w:rPr>
          <w:sz w:val="20"/>
        </w:rPr>
        <w:t>že:</w:t>
      </w:r>
    </w:p>
    <w:p w:rsidR="00D51803" w:rsidRDefault="000A049D">
      <w:pPr>
        <w:pStyle w:val="Odstavecseseznamem"/>
        <w:numPr>
          <w:ilvl w:val="1"/>
          <w:numId w:val="4"/>
        </w:numPr>
        <w:tabs>
          <w:tab w:val="left" w:pos="734"/>
        </w:tabs>
        <w:ind w:right="110" w:hanging="283"/>
        <w:jc w:val="both"/>
        <w:rPr>
          <w:sz w:val="20"/>
        </w:rPr>
      </w:pPr>
      <w:r>
        <w:rPr>
          <w:sz w:val="20"/>
        </w:rPr>
        <w:t>splní</w:t>
      </w:r>
      <w:r>
        <w:rPr>
          <w:spacing w:val="-8"/>
          <w:sz w:val="20"/>
        </w:rPr>
        <w:t xml:space="preserve"> </w:t>
      </w:r>
      <w:r>
        <w:rPr>
          <w:sz w:val="20"/>
        </w:rPr>
        <w:t>účel</w:t>
      </w:r>
      <w:r>
        <w:rPr>
          <w:spacing w:val="-6"/>
          <w:sz w:val="20"/>
        </w:rPr>
        <w:t xml:space="preserve"> </w:t>
      </w:r>
      <w:r>
        <w:rPr>
          <w:sz w:val="20"/>
        </w:rPr>
        <w:t>akce</w:t>
      </w:r>
      <w:r>
        <w:rPr>
          <w:spacing w:val="-8"/>
          <w:sz w:val="20"/>
        </w:rPr>
        <w:t xml:space="preserve"> </w:t>
      </w:r>
      <w:r>
        <w:rPr>
          <w:sz w:val="20"/>
        </w:rPr>
        <w:t>„Stříbrnice,</w:t>
      </w:r>
      <w:r>
        <w:rPr>
          <w:spacing w:val="-8"/>
          <w:sz w:val="20"/>
        </w:rPr>
        <w:t xml:space="preserve"> </w:t>
      </w:r>
      <w:r>
        <w:rPr>
          <w:sz w:val="20"/>
        </w:rPr>
        <w:t>zlepšení</w:t>
      </w:r>
      <w:r>
        <w:rPr>
          <w:spacing w:val="-8"/>
          <w:sz w:val="20"/>
        </w:rPr>
        <w:t xml:space="preserve"> </w:t>
      </w:r>
      <w:r>
        <w:rPr>
          <w:sz w:val="20"/>
        </w:rPr>
        <w:t>zásobování</w:t>
      </w:r>
      <w:r>
        <w:rPr>
          <w:spacing w:val="-8"/>
          <w:sz w:val="20"/>
        </w:rPr>
        <w:t xml:space="preserve"> </w:t>
      </w:r>
      <w:r>
        <w:rPr>
          <w:sz w:val="20"/>
        </w:rPr>
        <w:t>pitnou</w:t>
      </w:r>
      <w:r>
        <w:rPr>
          <w:spacing w:val="-8"/>
          <w:sz w:val="20"/>
        </w:rPr>
        <w:t xml:space="preserve"> </w:t>
      </w:r>
      <w:r>
        <w:rPr>
          <w:sz w:val="20"/>
        </w:rPr>
        <w:t>vodou,</w:t>
      </w:r>
      <w:r>
        <w:rPr>
          <w:spacing w:val="-8"/>
          <w:sz w:val="20"/>
        </w:rPr>
        <w:t xml:space="preserve"> </w:t>
      </w:r>
      <w:r>
        <w:rPr>
          <w:sz w:val="20"/>
        </w:rPr>
        <w:t>vodovodní</w:t>
      </w:r>
      <w:r>
        <w:rPr>
          <w:spacing w:val="-8"/>
          <w:sz w:val="20"/>
        </w:rPr>
        <w:t xml:space="preserve"> </w:t>
      </w:r>
      <w:r>
        <w:rPr>
          <w:sz w:val="20"/>
        </w:rPr>
        <w:t>přivaděč</w:t>
      </w:r>
      <w:r>
        <w:rPr>
          <w:spacing w:val="-2"/>
          <w:sz w:val="20"/>
        </w:rPr>
        <w:t xml:space="preserve"> </w:t>
      </w:r>
      <w:r>
        <w:rPr>
          <w:sz w:val="20"/>
        </w:rPr>
        <w:t>a</w:t>
      </w:r>
      <w:r>
        <w:rPr>
          <w:spacing w:val="-3"/>
          <w:sz w:val="20"/>
        </w:rPr>
        <w:t xml:space="preserve"> </w:t>
      </w:r>
      <w:r>
        <w:rPr>
          <w:sz w:val="20"/>
        </w:rPr>
        <w:t>vrty</w:t>
      </w:r>
      <w:r>
        <w:rPr>
          <w:spacing w:val="-7"/>
          <w:sz w:val="20"/>
        </w:rPr>
        <w:t xml:space="preserve"> </w:t>
      </w:r>
      <w:r>
        <w:rPr>
          <w:sz w:val="20"/>
        </w:rPr>
        <w:t>HV1s</w:t>
      </w:r>
      <w:r>
        <w:rPr>
          <w:spacing w:val="-9"/>
          <w:sz w:val="20"/>
        </w:rPr>
        <w:t xml:space="preserve"> </w:t>
      </w:r>
      <w:r>
        <w:rPr>
          <w:sz w:val="20"/>
        </w:rPr>
        <w:t>a</w:t>
      </w:r>
      <w:r>
        <w:rPr>
          <w:spacing w:val="-7"/>
          <w:sz w:val="20"/>
        </w:rPr>
        <w:t xml:space="preserve"> </w:t>
      </w:r>
      <w:r>
        <w:rPr>
          <w:sz w:val="20"/>
        </w:rPr>
        <w:t>HV2s“ tím, že akce bude provedena v souladu se žádostí o podporu a jejími přílohami, touto</w:t>
      </w:r>
      <w:r>
        <w:rPr>
          <w:spacing w:val="-23"/>
          <w:sz w:val="20"/>
        </w:rPr>
        <w:t xml:space="preserve"> </w:t>
      </w:r>
      <w:r>
        <w:rPr>
          <w:sz w:val="20"/>
        </w:rPr>
        <w:t>Smlouvou,</w:t>
      </w:r>
    </w:p>
    <w:p w:rsidR="00D51803" w:rsidRDefault="000A049D">
      <w:pPr>
        <w:pStyle w:val="Odstavecseseznamem"/>
        <w:numPr>
          <w:ilvl w:val="1"/>
          <w:numId w:val="4"/>
        </w:numPr>
        <w:tabs>
          <w:tab w:val="left" w:pos="758"/>
        </w:tabs>
        <w:ind w:left="758" w:hanging="233"/>
        <w:jc w:val="left"/>
        <w:rPr>
          <w:sz w:val="20"/>
        </w:rPr>
      </w:pPr>
      <w:r>
        <w:rPr>
          <w:sz w:val="20"/>
        </w:rPr>
        <w:t>realizací projektu dojde k výstavbě 2 zdrojů (vrtů) pro dodávku pitné vody o celkové kapacitě 1</w:t>
      </w:r>
      <w:r>
        <w:rPr>
          <w:spacing w:val="-26"/>
          <w:sz w:val="20"/>
        </w:rPr>
        <w:t xml:space="preserve"> </w:t>
      </w:r>
      <w:r>
        <w:rPr>
          <w:sz w:val="20"/>
        </w:rPr>
        <w:t>l/s,</w:t>
      </w:r>
    </w:p>
    <w:p w:rsidR="00D51803" w:rsidRDefault="000A049D">
      <w:pPr>
        <w:pStyle w:val="Odstavecseseznamem"/>
        <w:numPr>
          <w:ilvl w:val="1"/>
          <w:numId w:val="4"/>
        </w:numPr>
        <w:tabs>
          <w:tab w:val="left" w:pos="811"/>
        </w:tabs>
        <w:spacing w:before="125" w:line="264" w:lineRule="exact"/>
        <w:ind w:left="810" w:right="111" w:hanging="285"/>
        <w:jc w:val="both"/>
        <w:rPr>
          <w:sz w:val="20"/>
        </w:rPr>
      </w:pPr>
      <w:r>
        <w:rPr>
          <w:sz w:val="20"/>
        </w:rPr>
        <w:t>k termínu pro závěrečné vyhodnocení akce (ZVA) podle písmene q) bude zásobováno 347 obyvatel ve zvýšeném množství a navíc bude dodáváno 1 800 m</w:t>
      </w:r>
      <w:r>
        <w:rPr>
          <w:position w:val="7"/>
          <w:sz w:val="13"/>
        </w:rPr>
        <w:t>3</w:t>
      </w:r>
      <w:r>
        <w:rPr>
          <w:sz w:val="20"/>
        </w:rPr>
        <w:t>/rok pitné</w:t>
      </w:r>
      <w:r>
        <w:rPr>
          <w:spacing w:val="-15"/>
          <w:sz w:val="20"/>
        </w:rPr>
        <w:t xml:space="preserve"> </w:t>
      </w:r>
      <w:r>
        <w:rPr>
          <w:sz w:val="20"/>
        </w:rPr>
        <w:t>vody,</w:t>
      </w:r>
    </w:p>
    <w:p w:rsidR="00D51803" w:rsidRDefault="000A049D">
      <w:pPr>
        <w:pStyle w:val="Odstavecseseznamem"/>
        <w:numPr>
          <w:ilvl w:val="1"/>
          <w:numId w:val="4"/>
        </w:numPr>
        <w:tabs>
          <w:tab w:val="left" w:pos="811"/>
        </w:tabs>
        <w:spacing w:before="115" w:line="278" w:lineRule="auto"/>
        <w:ind w:left="810" w:right="108" w:hanging="285"/>
        <w:jc w:val="both"/>
        <w:rPr>
          <w:sz w:val="20"/>
        </w:rPr>
      </w:pPr>
      <w:r>
        <w:rPr>
          <w:sz w:val="20"/>
        </w:rPr>
        <w:t>po  dokončení  projektu  bude  dodávaná  pitná  voda  splňovat  hygienické  požadavky  v souladu  s platnou legislativou</w:t>
      </w:r>
      <w:r>
        <w:rPr>
          <w:spacing w:val="-7"/>
          <w:sz w:val="20"/>
        </w:rPr>
        <w:t xml:space="preserve"> </w:t>
      </w:r>
      <w:r>
        <w:rPr>
          <w:sz w:val="20"/>
        </w:rPr>
        <w:t>ČR,</w:t>
      </w:r>
    </w:p>
    <w:p w:rsidR="00D51803" w:rsidRDefault="000A049D">
      <w:pPr>
        <w:pStyle w:val="Odstavecseseznamem"/>
        <w:numPr>
          <w:ilvl w:val="1"/>
          <w:numId w:val="4"/>
        </w:numPr>
        <w:tabs>
          <w:tab w:val="left" w:pos="809"/>
        </w:tabs>
        <w:spacing w:before="118"/>
        <w:ind w:hanging="283"/>
        <w:jc w:val="left"/>
        <w:rPr>
          <w:sz w:val="20"/>
        </w:rPr>
      </w:pPr>
      <w:r>
        <w:rPr>
          <w:sz w:val="20"/>
        </w:rPr>
        <w:t>bude dodržovat specifické podmínky pro provozování dle přílohy č. 1 této</w:t>
      </w:r>
      <w:r>
        <w:rPr>
          <w:spacing w:val="-23"/>
          <w:sz w:val="20"/>
        </w:rPr>
        <w:t xml:space="preserve"> </w:t>
      </w:r>
      <w:r>
        <w:rPr>
          <w:sz w:val="20"/>
        </w:rPr>
        <w:t>Smlouvy,</w:t>
      </w:r>
    </w:p>
    <w:p w:rsidR="00D51803" w:rsidRDefault="000A049D">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D51803" w:rsidRDefault="000A049D">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D51803" w:rsidRDefault="000A049D">
      <w:pPr>
        <w:pStyle w:val="Odstavecseseznamem"/>
        <w:numPr>
          <w:ilvl w:val="1"/>
          <w:numId w:val="4"/>
        </w:numPr>
        <w:tabs>
          <w:tab w:val="left" w:pos="80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2"/>
          <w:sz w:val="20"/>
        </w:rPr>
        <w:t xml:space="preserve"> </w:t>
      </w:r>
      <w:r>
        <w:rPr>
          <w:sz w:val="20"/>
        </w:rPr>
        <w:t>podpory,</w:t>
      </w:r>
    </w:p>
    <w:p w:rsidR="00D51803" w:rsidRDefault="000A049D">
      <w:pPr>
        <w:pStyle w:val="Odstavecseseznamem"/>
        <w:numPr>
          <w:ilvl w:val="1"/>
          <w:numId w:val="4"/>
        </w:numPr>
        <w:tabs>
          <w:tab w:val="left" w:pos="809"/>
        </w:tabs>
        <w:ind w:right="112"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4"/>
          <w:sz w:val="20"/>
        </w:rPr>
        <w:t xml:space="preserve"> </w:t>
      </w:r>
      <w:r>
        <w:rPr>
          <w:sz w:val="20"/>
        </w:rPr>
        <w:t>možné,</w:t>
      </w:r>
    </w:p>
    <w:p w:rsidR="00D51803" w:rsidRDefault="000A049D">
      <w:pPr>
        <w:pStyle w:val="Odstavecseseznamem"/>
        <w:numPr>
          <w:ilvl w:val="1"/>
          <w:numId w:val="4"/>
        </w:numPr>
        <w:tabs>
          <w:tab w:val="left" w:pos="809"/>
        </w:tabs>
        <w:ind w:hanging="283"/>
        <w:jc w:val="left"/>
        <w:rPr>
          <w:sz w:val="20"/>
        </w:rPr>
      </w:pPr>
      <w:r>
        <w:rPr>
          <w:sz w:val="20"/>
        </w:rPr>
        <w:t>bude dodržovat ustanovení Směrnice MŽP, Rozhodnutí a</w:t>
      </w:r>
      <w:r>
        <w:rPr>
          <w:spacing w:val="-15"/>
          <w:sz w:val="20"/>
        </w:rPr>
        <w:t xml:space="preserve"> </w:t>
      </w:r>
      <w:r>
        <w:rPr>
          <w:sz w:val="20"/>
        </w:rPr>
        <w:t>Výzvy,</w:t>
      </w:r>
    </w:p>
    <w:p w:rsidR="00D51803" w:rsidRDefault="000A049D">
      <w:pPr>
        <w:pStyle w:val="Odstavecseseznamem"/>
        <w:numPr>
          <w:ilvl w:val="1"/>
          <w:numId w:val="4"/>
        </w:numPr>
        <w:tabs>
          <w:tab w:val="left" w:pos="809"/>
        </w:tabs>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D51803" w:rsidRDefault="000A049D">
      <w:pPr>
        <w:pStyle w:val="Odstavecseseznamem"/>
        <w:numPr>
          <w:ilvl w:val="1"/>
          <w:numId w:val="4"/>
        </w:numPr>
        <w:tabs>
          <w:tab w:val="left" w:pos="809"/>
        </w:tabs>
        <w:ind w:right="111"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2"/>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D51803" w:rsidRDefault="000A049D">
      <w:pPr>
        <w:pStyle w:val="Odstavecseseznamem"/>
        <w:numPr>
          <w:ilvl w:val="1"/>
          <w:numId w:val="4"/>
        </w:numPr>
        <w:tabs>
          <w:tab w:val="left" w:pos="809"/>
        </w:tabs>
        <w:ind w:right="112"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D51803" w:rsidRDefault="000A049D">
      <w:pPr>
        <w:pStyle w:val="Odstavecseseznamem"/>
        <w:numPr>
          <w:ilvl w:val="1"/>
          <w:numId w:val="4"/>
        </w:numPr>
        <w:tabs>
          <w:tab w:val="left" w:pos="809"/>
        </w:tabs>
        <w:ind w:hanging="283"/>
        <w:jc w:val="left"/>
        <w:rPr>
          <w:sz w:val="20"/>
        </w:rPr>
      </w:pPr>
      <w:r>
        <w:rPr>
          <w:sz w:val="20"/>
        </w:rPr>
        <w:t>bude dodržovat pravidla publicity dle pokynů v čl. 19</w:t>
      </w:r>
      <w:r>
        <w:rPr>
          <w:spacing w:val="-12"/>
          <w:sz w:val="20"/>
        </w:rPr>
        <w:t xml:space="preserve"> </w:t>
      </w:r>
      <w:r>
        <w:rPr>
          <w:sz w:val="20"/>
        </w:rPr>
        <w:t>Výzvy,</w:t>
      </w:r>
    </w:p>
    <w:p w:rsidR="00D51803" w:rsidRDefault="00D51803">
      <w:pPr>
        <w:rPr>
          <w:sz w:val="20"/>
        </w:rPr>
        <w:sectPr w:rsidR="00D51803">
          <w:pgSz w:w="12240" w:h="15840"/>
          <w:pgMar w:top="1060" w:right="1020" w:bottom="1160" w:left="1460" w:header="0" w:footer="902" w:gutter="0"/>
          <w:cols w:space="708"/>
        </w:sectPr>
      </w:pPr>
    </w:p>
    <w:p w:rsidR="00D51803" w:rsidRDefault="000A049D">
      <w:pPr>
        <w:pStyle w:val="Odstavecseseznamem"/>
        <w:numPr>
          <w:ilvl w:val="1"/>
          <w:numId w:val="4"/>
        </w:numPr>
        <w:tabs>
          <w:tab w:val="left" w:pos="669"/>
        </w:tabs>
        <w:spacing w:before="73"/>
        <w:ind w:left="668" w:right="108" w:hanging="283"/>
        <w:jc w:val="both"/>
        <w:rPr>
          <w:sz w:val="20"/>
        </w:rPr>
      </w:pPr>
      <w:r>
        <w:rPr>
          <w:sz w:val="20"/>
        </w:rPr>
        <w:lastRenderedPageBreak/>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15"/>
          <w:sz w:val="20"/>
        </w:rPr>
        <w:t xml:space="preserve"> </w:t>
      </w:r>
      <w:r>
        <w:rPr>
          <w:sz w:val="20"/>
        </w:rPr>
        <w:t>Fondu,</w:t>
      </w:r>
    </w:p>
    <w:p w:rsidR="00D51803" w:rsidRDefault="000A049D">
      <w:pPr>
        <w:pStyle w:val="Odstavecseseznamem"/>
        <w:numPr>
          <w:ilvl w:val="1"/>
          <w:numId w:val="4"/>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D51803" w:rsidRDefault="000A049D">
      <w:pPr>
        <w:pStyle w:val="Odstavecseseznamem"/>
        <w:numPr>
          <w:ilvl w:val="2"/>
          <w:numId w:val="4"/>
        </w:numPr>
        <w:tabs>
          <w:tab w:val="left" w:pos="954"/>
        </w:tabs>
        <w:ind w:right="112"/>
        <w:rPr>
          <w:sz w:val="20"/>
        </w:rPr>
      </w:pPr>
      <w:r>
        <w:rPr>
          <w:sz w:val="20"/>
        </w:rPr>
        <w:t>předpokládaný termín ukončení stavebních a montážních prací do konce 4/2021, přitom pokud tento termín příjemce podpory nedodrží, bez zbytečného odkladu oznámí Fondu nový termín ukončení stavebních a montážních prací; dodatek k této Smlouvě se v tom případě</w:t>
      </w:r>
      <w:r>
        <w:rPr>
          <w:spacing w:val="-20"/>
          <w:sz w:val="20"/>
        </w:rPr>
        <w:t xml:space="preserve"> </w:t>
      </w:r>
      <w:r>
        <w:rPr>
          <w:sz w:val="20"/>
        </w:rPr>
        <w:t>neuzavírá,</w:t>
      </w:r>
    </w:p>
    <w:p w:rsidR="00D51803" w:rsidRDefault="000A049D">
      <w:pPr>
        <w:pStyle w:val="Odstavecseseznamem"/>
        <w:numPr>
          <w:ilvl w:val="2"/>
          <w:numId w:val="4"/>
        </w:numPr>
        <w:tabs>
          <w:tab w:val="left" w:pos="954"/>
        </w:tabs>
        <w:ind w:right="112"/>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7/2021</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D51803" w:rsidRDefault="000A049D">
      <w:pPr>
        <w:pStyle w:val="Odstavecseseznamem"/>
        <w:numPr>
          <w:ilvl w:val="1"/>
          <w:numId w:val="4"/>
        </w:numPr>
        <w:tabs>
          <w:tab w:val="left" w:pos="671"/>
        </w:tabs>
        <w:ind w:left="670" w:hanging="285"/>
        <w:jc w:val="left"/>
        <w:rPr>
          <w:sz w:val="20"/>
        </w:rPr>
      </w:pPr>
      <w:r>
        <w:rPr>
          <w:sz w:val="20"/>
        </w:rPr>
        <w:t>předloží Fondu nejpozději do konce 1/2022 podklady k ZVA podle článku 12 písm. d)</w:t>
      </w:r>
      <w:r>
        <w:rPr>
          <w:spacing w:val="-24"/>
          <w:sz w:val="20"/>
        </w:rPr>
        <w:t xml:space="preserve"> </w:t>
      </w:r>
      <w:r>
        <w:rPr>
          <w:sz w:val="20"/>
        </w:rPr>
        <w:t>Výzvy.</w:t>
      </w:r>
    </w:p>
    <w:p w:rsidR="00D51803" w:rsidRDefault="00D51803">
      <w:pPr>
        <w:pStyle w:val="Zkladntext"/>
        <w:spacing w:before="0"/>
        <w:ind w:firstLine="0"/>
      </w:pPr>
    </w:p>
    <w:p w:rsidR="00D51803" w:rsidRDefault="000A049D">
      <w:pPr>
        <w:pStyle w:val="Zkladntext"/>
        <w:spacing w:before="0"/>
        <w:ind w:left="668" w:right="113" w:firstLine="0"/>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D51803" w:rsidRDefault="000A049D">
      <w:pPr>
        <w:pStyle w:val="Odstavecseseznamem"/>
        <w:numPr>
          <w:ilvl w:val="0"/>
          <w:numId w:val="4"/>
        </w:numPr>
        <w:tabs>
          <w:tab w:val="left" w:pos="325"/>
        </w:tabs>
        <w:spacing w:before="118"/>
        <w:ind w:left="324" w:hanging="222"/>
        <w:jc w:val="left"/>
        <w:rPr>
          <w:sz w:val="20"/>
        </w:rPr>
      </w:pPr>
      <w:r>
        <w:rPr>
          <w:sz w:val="20"/>
        </w:rPr>
        <w:t>Příjemce podpory je dále</w:t>
      </w:r>
      <w:r>
        <w:rPr>
          <w:spacing w:val="-8"/>
          <w:sz w:val="20"/>
        </w:rPr>
        <w:t xml:space="preserve"> </w:t>
      </w:r>
      <w:r>
        <w:rPr>
          <w:sz w:val="20"/>
        </w:rPr>
        <w:t>povinen:</w:t>
      </w:r>
    </w:p>
    <w:p w:rsidR="00D51803" w:rsidRDefault="000A049D">
      <w:pPr>
        <w:pStyle w:val="Odstavecseseznamem"/>
        <w:numPr>
          <w:ilvl w:val="1"/>
          <w:numId w:val="4"/>
        </w:numPr>
        <w:tabs>
          <w:tab w:val="left" w:pos="669"/>
        </w:tabs>
        <w:ind w:left="668" w:right="110"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D51803" w:rsidRDefault="000A049D">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D51803" w:rsidRDefault="000A049D">
      <w:pPr>
        <w:pStyle w:val="Odstavecseseznamem"/>
        <w:numPr>
          <w:ilvl w:val="1"/>
          <w:numId w:val="4"/>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D51803" w:rsidRDefault="000A049D">
      <w:pPr>
        <w:pStyle w:val="Odstavecseseznamem"/>
        <w:numPr>
          <w:ilvl w:val="1"/>
          <w:numId w:val="4"/>
        </w:numPr>
        <w:tabs>
          <w:tab w:val="left" w:pos="669"/>
        </w:tabs>
        <w:ind w:left="668" w:right="118"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5"/>
          <w:sz w:val="20"/>
        </w:rPr>
        <w:t xml:space="preserve"> </w:t>
      </w:r>
      <w:r>
        <w:rPr>
          <w:sz w:val="20"/>
        </w:rPr>
        <w:t>vznikl,</w:t>
      </w:r>
    </w:p>
    <w:p w:rsidR="00D51803" w:rsidRDefault="000A049D">
      <w:pPr>
        <w:pStyle w:val="Odstavecseseznamem"/>
        <w:numPr>
          <w:ilvl w:val="1"/>
          <w:numId w:val="4"/>
        </w:numPr>
        <w:tabs>
          <w:tab w:val="left" w:pos="669"/>
        </w:tabs>
        <w:ind w:left="668"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0"/>
          <w:sz w:val="20"/>
        </w:rPr>
        <w:t xml:space="preserve"> </w:t>
      </w:r>
      <w:r>
        <w:rPr>
          <w:sz w:val="20"/>
        </w:rPr>
        <w:t>4,</w:t>
      </w:r>
    </w:p>
    <w:p w:rsidR="00D51803" w:rsidRDefault="000A049D">
      <w:pPr>
        <w:pStyle w:val="Odstavecseseznamem"/>
        <w:numPr>
          <w:ilvl w:val="1"/>
          <w:numId w:val="4"/>
        </w:numPr>
        <w:tabs>
          <w:tab w:val="left" w:pos="669"/>
        </w:tabs>
        <w:ind w:left="668" w:right="118"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p>
    <w:p w:rsidR="00D51803" w:rsidRDefault="000A049D">
      <w:pPr>
        <w:pStyle w:val="Odstavecseseznamem"/>
        <w:numPr>
          <w:ilvl w:val="1"/>
          <w:numId w:val="4"/>
        </w:numPr>
        <w:tabs>
          <w:tab w:val="left" w:pos="669"/>
        </w:tabs>
        <w:ind w:left="668" w:right="116"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9"/>
          <w:sz w:val="20"/>
        </w:rPr>
        <w:t xml:space="preserve"> </w:t>
      </w:r>
      <w:r>
        <w:rPr>
          <w:sz w:val="20"/>
        </w:rPr>
        <w:t>Smlouvou),</w:t>
      </w:r>
    </w:p>
    <w:p w:rsidR="00D51803" w:rsidRDefault="00D51803">
      <w:pPr>
        <w:jc w:val="both"/>
        <w:rPr>
          <w:sz w:val="20"/>
        </w:rPr>
        <w:sectPr w:rsidR="00D51803">
          <w:pgSz w:w="12240" w:h="15840"/>
          <w:pgMar w:top="1060" w:right="1020" w:bottom="1160" w:left="1600" w:header="0" w:footer="902" w:gutter="0"/>
          <w:cols w:space="708"/>
        </w:sectPr>
      </w:pPr>
    </w:p>
    <w:p w:rsidR="00D51803" w:rsidRDefault="000A049D">
      <w:pPr>
        <w:pStyle w:val="Odstavecseseznamem"/>
        <w:numPr>
          <w:ilvl w:val="1"/>
          <w:numId w:val="4"/>
        </w:numPr>
        <w:tabs>
          <w:tab w:val="left" w:pos="669"/>
        </w:tabs>
        <w:spacing w:before="73"/>
        <w:ind w:left="668" w:right="116" w:hanging="283"/>
        <w:jc w:val="both"/>
        <w:rPr>
          <w:sz w:val="20"/>
        </w:rPr>
      </w:pPr>
      <w:r>
        <w:rPr>
          <w:sz w:val="20"/>
        </w:rPr>
        <w:lastRenderedPageBreak/>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D51803" w:rsidRDefault="000A049D">
      <w:pPr>
        <w:pStyle w:val="Odstavecseseznamem"/>
        <w:numPr>
          <w:ilvl w:val="1"/>
          <w:numId w:val="4"/>
        </w:numPr>
        <w:tabs>
          <w:tab w:val="left" w:pos="669"/>
        </w:tabs>
        <w:ind w:left="668" w:right="113"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D51803" w:rsidRDefault="000A049D">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1"/>
          <w:sz w:val="20"/>
        </w:rPr>
        <w:t xml:space="preserve"> </w:t>
      </w:r>
      <w:hyperlink r:id="rId8">
        <w:r>
          <w:rPr>
            <w:sz w:val="20"/>
          </w:rPr>
          <w:t>www.sfzp.cz,</w:t>
        </w:r>
      </w:hyperlink>
      <w:r>
        <w:rPr>
          <w:spacing w:val="-8"/>
          <w:sz w:val="20"/>
        </w:rPr>
        <w:t xml:space="preserve"> </w:t>
      </w:r>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1"/>
          <w:sz w:val="20"/>
        </w:rPr>
        <w:t xml:space="preserve"> </w:t>
      </w:r>
      <w:r>
        <w:rPr>
          <w:sz w:val="20"/>
        </w:rPr>
        <w:t>prostředí</w:t>
      </w:r>
      <w:r>
        <w:rPr>
          <w:spacing w:val="-11"/>
          <w:sz w:val="20"/>
        </w:rPr>
        <w:t xml:space="preserve"> </w:t>
      </w:r>
      <w:r>
        <w:rPr>
          <w:sz w:val="20"/>
        </w:rPr>
        <w:t>–</w:t>
      </w:r>
      <w:r>
        <w:rPr>
          <w:spacing w:val="-9"/>
          <w:sz w:val="20"/>
        </w:rPr>
        <w:t xml:space="preserve"> </w:t>
      </w:r>
      <w:r>
        <w:rPr>
          <w:sz w:val="20"/>
        </w:rPr>
        <w:t>O</w:t>
      </w:r>
      <w:r>
        <w:rPr>
          <w:spacing w:val="-10"/>
          <w:sz w:val="20"/>
        </w:rPr>
        <w:t xml:space="preserve"> </w:t>
      </w:r>
      <w:r>
        <w:rPr>
          <w:sz w:val="20"/>
        </w:rPr>
        <w:t>programu</w:t>
      </w:r>
      <w:r>
        <w:rPr>
          <w:spacing w:val="-10"/>
          <w:sz w:val="20"/>
        </w:rPr>
        <w:t xml:space="preserve"> </w:t>
      </w:r>
      <w:r>
        <w:rPr>
          <w:sz w:val="20"/>
        </w:rPr>
        <w:t>–</w:t>
      </w:r>
      <w:r>
        <w:rPr>
          <w:spacing w:val="-9"/>
          <w:sz w:val="20"/>
        </w:rPr>
        <w:t xml:space="preserve"> </w:t>
      </w:r>
      <w:r>
        <w:rPr>
          <w:sz w:val="20"/>
        </w:rPr>
        <w:t>Zadávání</w:t>
      </w:r>
      <w:r>
        <w:rPr>
          <w:spacing w:val="-9"/>
          <w:sz w:val="20"/>
        </w:rPr>
        <w:t xml:space="preserve"> </w:t>
      </w:r>
      <w:r>
        <w:rPr>
          <w:sz w:val="20"/>
        </w:rPr>
        <w:t>veřejných</w:t>
      </w:r>
      <w:r>
        <w:rPr>
          <w:spacing w:val="-11"/>
          <w:sz w:val="20"/>
        </w:rPr>
        <w:t xml:space="preserve"> </w:t>
      </w:r>
      <w:r>
        <w:rPr>
          <w:sz w:val="20"/>
        </w:rPr>
        <w:t>zakázek</w:t>
      </w:r>
    </w:p>
    <w:p w:rsidR="00D51803" w:rsidRDefault="000A049D">
      <w:pPr>
        <w:pStyle w:val="Zkladntext"/>
        <w:spacing w:before="0"/>
        <w:ind w:left="644" w:right="674" w:firstLine="0"/>
        <w:jc w:val="center"/>
      </w:pPr>
      <w:r>
        <w:t>– odkaz na Zadávání veřejných zakázek pro OPŽP 2014 - 2020, a to i v průběhu realizace akce,</w:t>
      </w:r>
    </w:p>
    <w:p w:rsidR="00D51803" w:rsidRDefault="000A049D">
      <w:pPr>
        <w:pStyle w:val="Odstavecseseznamem"/>
        <w:numPr>
          <w:ilvl w:val="1"/>
          <w:numId w:val="4"/>
        </w:numPr>
        <w:tabs>
          <w:tab w:val="left" w:pos="724"/>
        </w:tabs>
        <w:spacing w:before="118"/>
        <w:ind w:left="668"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D51803" w:rsidRDefault="000A049D">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D51803" w:rsidRDefault="00D51803">
      <w:pPr>
        <w:pStyle w:val="Zkladntext"/>
        <w:spacing w:before="0"/>
        <w:ind w:firstLine="0"/>
        <w:rPr>
          <w:sz w:val="26"/>
        </w:rPr>
      </w:pPr>
    </w:p>
    <w:p w:rsidR="00D51803" w:rsidRDefault="000A049D">
      <w:pPr>
        <w:pStyle w:val="Nadpis1"/>
        <w:spacing w:before="185"/>
        <w:ind w:left="3136"/>
      </w:pPr>
      <w:r>
        <w:t>V.</w:t>
      </w:r>
    </w:p>
    <w:p w:rsidR="00D51803" w:rsidRDefault="000A049D">
      <w:pPr>
        <w:ind w:left="647" w:right="659"/>
        <w:jc w:val="center"/>
        <w:rPr>
          <w:b/>
          <w:sz w:val="20"/>
        </w:rPr>
      </w:pPr>
      <w:r>
        <w:rPr>
          <w:b/>
          <w:sz w:val="20"/>
        </w:rPr>
        <w:t>Porušení smluvních podmínek a sankce</w:t>
      </w:r>
    </w:p>
    <w:p w:rsidR="00D51803" w:rsidRDefault="00D51803">
      <w:pPr>
        <w:pStyle w:val="Zkladntext"/>
        <w:spacing w:before="0"/>
        <w:ind w:firstLine="0"/>
        <w:rPr>
          <w:b/>
        </w:rPr>
      </w:pPr>
    </w:p>
    <w:p w:rsidR="00D51803" w:rsidRDefault="000A049D">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D51803" w:rsidRDefault="000A049D">
      <w:pPr>
        <w:pStyle w:val="Odstavecseseznamem"/>
        <w:numPr>
          <w:ilvl w:val="0"/>
          <w:numId w:val="3"/>
        </w:numPr>
        <w:tabs>
          <w:tab w:val="left" w:pos="386"/>
        </w:tabs>
        <w:ind w:right="110" w:hanging="283"/>
        <w:jc w:val="both"/>
        <w:rPr>
          <w:sz w:val="20"/>
        </w:rPr>
      </w:pPr>
      <w:r>
        <w:rPr>
          <w:sz w:val="20"/>
        </w:rPr>
        <w:t xml:space="preserve">Porušení povinností podle článku II bodů 5 nebo 6, podle článku IV bodu 1 písm. a), </w:t>
      </w:r>
      <w:r>
        <w:rPr>
          <w:spacing w:val="3"/>
          <w:sz w:val="20"/>
        </w:rPr>
        <w:t xml:space="preserve">d), </w:t>
      </w:r>
      <w:r>
        <w:rPr>
          <w:sz w:val="20"/>
        </w:rPr>
        <w:t>f), h), i) nebo j) nebo podle článku IV bodu 2 písm. a), c) nebo e) bude postiženo odvodem ve výši 100 % z poskytnuté podpory.</w:t>
      </w:r>
    </w:p>
    <w:p w:rsidR="00D51803" w:rsidRDefault="000A049D">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D51803" w:rsidRDefault="000A049D">
      <w:pPr>
        <w:pStyle w:val="Odstavecseseznamem"/>
        <w:numPr>
          <w:ilvl w:val="0"/>
          <w:numId w:val="3"/>
        </w:numPr>
        <w:tabs>
          <w:tab w:val="left" w:pos="386"/>
        </w:tabs>
        <w:ind w:right="104" w:hanging="283"/>
        <w:jc w:val="both"/>
        <w:rPr>
          <w:sz w:val="20"/>
        </w:rPr>
      </w:pPr>
      <w:r>
        <w:rPr>
          <w:sz w:val="20"/>
        </w:rPr>
        <w:t>Porušení povinnosti  podle  článku IV  bodu  1  písm.  l)  bude postiženo  odvodem ve výši 0,1  –  25  % z poskytnuté</w:t>
      </w:r>
      <w:r>
        <w:rPr>
          <w:spacing w:val="-5"/>
          <w:sz w:val="20"/>
        </w:rPr>
        <w:t xml:space="preserve"> </w:t>
      </w:r>
      <w:r>
        <w:rPr>
          <w:sz w:val="20"/>
        </w:rPr>
        <w:t>podpory.</w:t>
      </w:r>
    </w:p>
    <w:p w:rsidR="00D51803" w:rsidRDefault="000A049D">
      <w:pPr>
        <w:pStyle w:val="Odstavecseseznamem"/>
        <w:numPr>
          <w:ilvl w:val="0"/>
          <w:numId w:val="3"/>
        </w:numPr>
        <w:tabs>
          <w:tab w:val="left" w:pos="386"/>
        </w:tabs>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D51803" w:rsidRDefault="000A049D">
      <w:pPr>
        <w:pStyle w:val="Odstavecseseznamem"/>
        <w:numPr>
          <w:ilvl w:val="0"/>
          <w:numId w:val="3"/>
        </w:numPr>
        <w:tabs>
          <w:tab w:val="left" w:pos="386"/>
        </w:tabs>
        <w:spacing w:before="125" w:line="264" w:lineRule="exact"/>
        <w:ind w:right="114"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6"/>
          <w:sz w:val="20"/>
        </w:rPr>
        <w:t xml:space="preserve"> </w:t>
      </w:r>
      <w:r>
        <w:rPr>
          <w:sz w:val="20"/>
        </w:rPr>
        <w:t>lhůtu</w:t>
      </w:r>
    </w:p>
    <w:p w:rsidR="00D51803" w:rsidRDefault="000A049D">
      <w:pPr>
        <w:pStyle w:val="Zkladntext"/>
        <w:spacing w:before="0"/>
        <w:ind w:left="385" w:firstLine="0"/>
      </w:pPr>
      <w:r>
        <w:t>5 pracovních dnů nebude postiženo a nebude tak považováno za porušení podmínek poskytnutí podpory.</w:t>
      </w:r>
    </w:p>
    <w:p w:rsidR="00D51803" w:rsidRDefault="00D51803">
      <w:pPr>
        <w:sectPr w:rsidR="00D51803">
          <w:pgSz w:w="12240" w:h="15840"/>
          <w:pgMar w:top="1060" w:right="1020" w:bottom="1160" w:left="1600" w:header="0" w:footer="902" w:gutter="0"/>
          <w:cols w:space="708"/>
        </w:sectPr>
      </w:pPr>
    </w:p>
    <w:p w:rsidR="00D51803" w:rsidRDefault="000A049D">
      <w:pPr>
        <w:pStyle w:val="Odstavecseseznamem"/>
        <w:numPr>
          <w:ilvl w:val="0"/>
          <w:numId w:val="3"/>
        </w:numPr>
        <w:tabs>
          <w:tab w:val="left" w:pos="526"/>
        </w:tabs>
        <w:spacing w:before="73"/>
        <w:ind w:left="525" w:right="118" w:hanging="283"/>
        <w:jc w:val="both"/>
        <w:rPr>
          <w:sz w:val="20"/>
        </w:rPr>
      </w:pPr>
      <w:r>
        <w:rPr>
          <w:sz w:val="20"/>
        </w:rPr>
        <w:lastRenderedPageBreak/>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D51803" w:rsidRDefault="000A049D">
      <w:pPr>
        <w:pStyle w:val="Odstavecseseznamem"/>
        <w:numPr>
          <w:ilvl w:val="0"/>
          <w:numId w:val="3"/>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D51803" w:rsidRDefault="000A049D">
      <w:pPr>
        <w:pStyle w:val="Odstavecseseznamem"/>
        <w:numPr>
          <w:ilvl w:val="0"/>
          <w:numId w:val="3"/>
        </w:numPr>
        <w:tabs>
          <w:tab w:val="left" w:pos="526"/>
        </w:tabs>
        <w:spacing w:before="118"/>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D51803" w:rsidRDefault="000A049D">
      <w:pPr>
        <w:pStyle w:val="Odstavecseseznamem"/>
        <w:numPr>
          <w:ilvl w:val="0"/>
          <w:numId w:val="3"/>
        </w:numPr>
        <w:tabs>
          <w:tab w:val="left" w:pos="526"/>
        </w:tabs>
        <w:ind w:left="525" w:right="121"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D51803" w:rsidRDefault="000A049D">
      <w:pPr>
        <w:pStyle w:val="Odstavecseseznamem"/>
        <w:numPr>
          <w:ilvl w:val="0"/>
          <w:numId w:val="3"/>
        </w:numPr>
        <w:tabs>
          <w:tab w:val="left" w:pos="526"/>
        </w:tabs>
        <w:ind w:left="525" w:right="111"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D51803" w:rsidRDefault="000A049D">
      <w:pPr>
        <w:pStyle w:val="Odstavecseseznamem"/>
        <w:numPr>
          <w:ilvl w:val="0"/>
          <w:numId w:val="3"/>
        </w:numPr>
        <w:tabs>
          <w:tab w:val="left" w:pos="526"/>
        </w:tabs>
        <w:spacing w:before="121"/>
        <w:ind w:left="525" w:right="109"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D51803" w:rsidRDefault="000A049D">
      <w:pPr>
        <w:pStyle w:val="Odstavecseseznamem"/>
        <w:numPr>
          <w:ilvl w:val="0"/>
          <w:numId w:val="3"/>
        </w:numPr>
        <w:tabs>
          <w:tab w:val="left" w:pos="526"/>
        </w:tabs>
        <w:ind w:left="525" w:right="110" w:hanging="425"/>
        <w:jc w:val="both"/>
        <w:rPr>
          <w:sz w:val="20"/>
        </w:rPr>
      </w:pPr>
      <w:r>
        <w:rPr>
          <w:sz w:val="20"/>
        </w:rPr>
        <w:t>Porušení ostatních povinností podle této Smlouvy bude postiženo odvodem ve výši 0,1 % z poskytnuté podpory.</w:t>
      </w:r>
    </w:p>
    <w:p w:rsidR="00D51803" w:rsidRDefault="00D51803">
      <w:pPr>
        <w:pStyle w:val="Zkladntext"/>
        <w:spacing w:before="0"/>
        <w:ind w:firstLine="0"/>
        <w:rPr>
          <w:sz w:val="26"/>
        </w:rPr>
      </w:pPr>
    </w:p>
    <w:p w:rsidR="00D51803" w:rsidRDefault="000A049D">
      <w:pPr>
        <w:pStyle w:val="Nadpis1"/>
        <w:spacing w:before="185"/>
        <w:ind w:right="2278"/>
      </w:pPr>
      <w:r>
        <w:t>VI.</w:t>
      </w:r>
    </w:p>
    <w:p w:rsidR="00D51803" w:rsidRDefault="000A049D">
      <w:pPr>
        <w:ind w:left="2407" w:right="2281"/>
        <w:jc w:val="center"/>
        <w:rPr>
          <w:b/>
          <w:sz w:val="20"/>
        </w:rPr>
      </w:pPr>
      <w:r>
        <w:rPr>
          <w:b/>
          <w:sz w:val="20"/>
        </w:rPr>
        <w:t>Závěrečná ustanovení</w:t>
      </w:r>
    </w:p>
    <w:p w:rsidR="00D51803" w:rsidRDefault="00D51803">
      <w:pPr>
        <w:pStyle w:val="Zkladntext"/>
        <w:spacing w:before="0"/>
        <w:ind w:firstLine="0"/>
        <w:rPr>
          <w:b/>
        </w:rPr>
      </w:pPr>
    </w:p>
    <w:p w:rsidR="00D51803" w:rsidRDefault="000A049D">
      <w:pPr>
        <w:pStyle w:val="Odstavecseseznamem"/>
        <w:numPr>
          <w:ilvl w:val="0"/>
          <w:numId w:val="2"/>
        </w:numPr>
        <w:tabs>
          <w:tab w:val="left" w:pos="526"/>
        </w:tabs>
        <w:spacing w:before="0"/>
        <w:ind w:right="111"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D51803" w:rsidRDefault="000A049D">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D51803" w:rsidRDefault="000A049D">
      <w:pPr>
        <w:pStyle w:val="Odstavecseseznamem"/>
        <w:numPr>
          <w:ilvl w:val="0"/>
          <w:numId w:val="2"/>
        </w:numPr>
        <w:tabs>
          <w:tab w:val="left" w:pos="526"/>
        </w:tabs>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6"/>
          <w:sz w:val="20"/>
        </w:rPr>
        <w:t xml:space="preserve"> </w:t>
      </w:r>
      <w:r>
        <w:rPr>
          <w:sz w:val="20"/>
        </w:rPr>
        <w:t>předpokládala.</w:t>
      </w:r>
    </w:p>
    <w:p w:rsidR="00D51803" w:rsidRDefault="000A049D">
      <w:pPr>
        <w:pStyle w:val="Odstavecseseznamem"/>
        <w:numPr>
          <w:ilvl w:val="0"/>
          <w:numId w:val="2"/>
        </w:numPr>
        <w:tabs>
          <w:tab w:val="left" w:pos="526"/>
        </w:tabs>
        <w:ind w:right="121" w:hanging="283"/>
        <w:jc w:val="both"/>
        <w:rPr>
          <w:sz w:val="20"/>
        </w:rPr>
      </w:pPr>
      <w:r>
        <w:rPr>
          <w:sz w:val="20"/>
        </w:rPr>
        <w:t>Jednostranně je možno tuto Smlouvu vypovědět pouze za podmínek stanovených zákonem či touto Smlouvou.</w:t>
      </w:r>
    </w:p>
    <w:p w:rsidR="00D51803" w:rsidRDefault="000A049D">
      <w:pPr>
        <w:pStyle w:val="Odstavecseseznamem"/>
        <w:numPr>
          <w:ilvl w:val="0"/>
          <w:numId w:val="2"/>
        </w:numPr>
        <w:tabs>
          <w:tab w:val="left" w:pos="52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D51803" w:rsidRDefault="000A049D">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D51803" w:rsidRDefault="000A049D">
      <w:pPr>
        <w:pStyle w:val="Odstavecseseznamem"/>
        <w:numPr>
          <w:ilvl w:val="0"/>
          <w:numId w:val="2"/>
        </w:numPr>
        <w:tabs>
          <w:tab w:val="left" w:pos="526"/>
        </w:tabs>
        <w:spacing w:before="118"/>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1"/>
          <w:sz w:val="20"/>
        </w:rPr>
        <w:t xml:space="preserve"> </w:t>
      </w:r>
      <w:r>
        <w:rPr>
          <w:sz w:val="20"/>
        </w:rPr>
        <w:t>podobě.</w:t>
      </w:r>
    </w:p>
    <w:p w:rsidR="00D51803" w:rsidRDefault="000A049D">
      <w:pPr>
        <w:pStyle w:val="Odstavecseseznamem"/>
        <w:numPr>
          <w:ilvl w:val="0"/>
          <w:numId w:val="2"/>
        </w:numPr>
        <w:tabs>
          <w:tab w:val="left" w:pos="52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8"/>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D51803" w:rsidRDefault="00D51803">
      <w:pPr>
        <w:jc w:val="both"/>
        <w:rPr>
          <w:sz w:val="20"/>
        </w:rPr>
        <w:sectPr w:rsidR="00D51803">
          <w:pgSz w:w="12240" w:h="15840"/>
          <w:pgMar w:top="1060" w:right="1020" w:bottom="1160" w:left="1460" w:header="0" w:footer="902" w:gutter="0"/>
          <w:cols w:space="708"/>
        </w:sectPr>
      </w:pPr>
    </w:p>
    <w:p w:rsidR="00D51803" w:rsidRDefault="000A049D">
      <w:pPr>
        <w:pStyle w:val="Odstavecseseznamem"/>
        <w:numPr>
          <w:ilvl w:val="0"/>
          <w:numId w:val="2"/>
        </w:numPr>
        <w:tabs>
          <w:tab w:val="left" w:pos="386"/>
        </w:tabs>
        <w:spacing w:before="73"/>
        <w:ind w:left="385" w:right="112"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D51803" w:rsidRDefault="00D51803">
      <w:pPr>
        <w:pStyle w:val="Zkladntext"/>
        <w:spacing w:before="0"/>
        <w:ind w:firstLine="0"/>
        <w:rPr>
          <w:sz w:val="26"/>
        </w:rPr>
      </w:pPr>
    </w:p>
    <w:p w:rsidR="00D51803" w:rsidRDefault="00D51803">
      <w:pPr>
        <w:pStyle w:val="Zkladntext"/>
        <w:spacing w:before="0"/>
        <w:ind w:firstLine="0"/>
        <w:rPr>
          <w:sz w:val="26"/>
        </w:rPr>
      </w:pPr>
    </w:p>
    <w:p w:rsidR="00D51803" w:rsidRDefault="00D51803">
      <w:pPr>
        <w:pStyle w:val="Zkladntext"/>
        <w:spacing w:before="12"/>
        <w:ind w:firstLine="0"/>
        <w:rPr>
          <w:sz w:val="27"/>
        </w:rPr>
      </w:pPr>
    </w:p>
    <w:p w:rsidR="00D51803" w:rsidRDefault="000A049D">
      <w:pPr>
        <w:pStyle w:val="Zkladntext"/>
        <w:spacing w:before="1"/>
        <w:ind w:left="102" w:firstLine="0"/>
      </w:pPr>
      <w:r>
        <w:t>V:</w:t>
      </w:r>
    </w:p>
    <w:p w:rsidR="00D51803" w:rsidRDefault="00D51803">
      <w:pPr>
        <w:pStyle w:val="Zkladntext"/>
        <w:spacing w:before="0"/>
        <w:ind w:firstLine="0"/>
      </w:pPr>
    </w:p>
    <w:p w:rsidR="00D51803" w:rsidRDefault="000A049D">
      <w:pPr>
        <w:pStyle w:val="Zkladntext"/>
        <w:tabs>
          <w:tab w:val="left" w:pos="6582"/>
        </w:tabs>
        <w:spacing w:before="0"/>
        <w:ind w:left="102" w:firstLine="0"/>
      </w:pPr>
      <w:r>
        <w:t>dne:</w:t>
      </w:r>
      <w:r>
        <w:tab/>
        <w:t>V Praze</w:t>
      </w:r>
      <w:r>
        <w:rPr>
          <w:spacing w:val="-5"/>
        </w:rPr>
        <w:t xml:space="preserve"> </w:t>
      </w:r>
      <w:r>
        <w:t>dne:</w:t>
      </w:r>
    </w:p>
    <w:p w:rsidR="00D51803" w:rsidRDefault="00D51803">
      <w:pPr>
        <w:pStyle w:val="Zkladntext"/>
        <w:spacing w:before="0"/>
        <w:ind w:firstLine="0"/>
        <w:rPr>
          <w:sz w:val="26"/>
        </w:rPr>
      </w:pPr>
    </w:p>
    <w:p w:rsidR="00D51803" w:rsidRDefault="00D51803">
      <w:pPr>
        <w:pStyle w:val="Zkladntext"/>
        <w:spacing w:before="0"/>
        <w:ind w:firstLine="0"/>
        <w:rPr>
          <w:sz w:val="26"/>
        </w:rPr>
      </w:pPr>
    </w:p>
    <w:p w:rsidR="00D51803" w:rsidRDefault="00D51803">
      <w:pPr>
        <w:pStyle w:val="Zkladntext"/>
        <w:spacing w:before="0"/>
        <w:ind w:firstLine="0"/>
        <w:rPr>
          <w:sz w:val="26"/>
        </w:rPr>
      </w:pPr>
    </w:p>
    <w:p w:rsidR="00D51803" w:rsidRDefault="00D51803">
      <w:pPr>
        <w:pStyle w:val="Zkladntext"/>
        <w:spacing w:before="0"/>
        <w:ind w:firstLine="0"/>
        <w:rPr>
          <w:sz w:val="22"/>
        </w:rPr>
      </w:pPr>
    </w:p>
    <w:p w:rsidR="00D51803" w:rsidRDefault="000A049D">
      <w:pPr>
        <w:pStyle w:val="Zkladntext"/>
        <w:tabs>
          <w:tab w:val="left" w:pos="6582"/>
        </w:tabs>
        <w:spacing w:before="0"/>
        <w:ind w:left="102" w:firstLine="0"/>
      </w:pPr>
      <w:r>
        <w:t>…………………………………………….</w:t>
      </w:r>
      <w:r>
        <w:tab/>
        <w:t>……………………………………</w:t>
      </w:r>
    </w:p>
    <w:p w:rsidR="00D51803" w:rsidRDefault="000A049D">
      <w:pPr>
        <w:pStyle w:val="Zkladntext"/>
        <w:tabs>
          <w:tab w:val="left" w:pos="6582"/>
        </w:tabs>
        <w:spacing w:before="0"/>
        <w:ind w:left="102" w:firstLine="0"/>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D51803" w:rsidRDefault="00D51803">
      <w:pPr>
        <w:pStyle w:val="Zkladntext"/>
        <w:spacing w:before="0"/>
        <w:ind w:firstLine="0"/>
        <w:rPr>
          <w:sz w:val="26"/>
        </w:rPr>
      </w:pPr>
    </w:p>
    <w:p w:rsidR="00D51803" w:rsidRDefault="00D51803">
      <w:pPr>
        <w:pStyle w:val="Zkladntext"/>
        <w:spacing w:before="12"/>
        <w:ind w:firstLine="0"/>
        <w:rPr>
          <w:sz w:val="31"/>
        </w:rPr>
      </w:pPr>
    </w:p>
    <w:p w:rsidR="00D51803" w:rsidRDefault="000A049D">
      <w:pPr>
        <w:pStyle w:val="Zkladntext"/>
        <w:spacing w:before="0"/>
        <w:ind w:left="102" w:firstLine="0"/>
      </w:pPr>
      <w:r>
        <w:t>Příloha č. 1 – Specifické podmínky provozování pro model samostatného provozování</w:t>
      </w:r>
    </w:p>
    <w:p w:rsidR="00D51803" w:rsidRDefault="00D51803">
      <w:pPr>
        <w:pStyle w:val="Zkladntext"/>
        <w:spacing w:before="1"/>
        <w:ind w:firstLine="0"/>
        <w:rPr>
          <w:sz w:val="38"/>
        </w:rPr>
      </w:pPr>
    </w:p>
    <w:p w:rsidR="00D51803" w:rsidRDefault="000A049D">
      <w:pPr>
        <w:pStyle w:val="Zkladntext"/>
        <w:spacing w:before="0"/>
        <w:ind w:left="102" w:firstLine="0"/>
      </w:pPr>
      <w:r>
        <w:t>Příloha č. 2 - Stanovení finančních oprav, které se použijí v případě porušení povinností při zadávání zakázek/veřejných zakázek</w:t>
      </w:r>
    </w:p>
    <w:p w:rsidR="00D51803" w:rsidRDefault="00D51803">
      <w:pPr>
        <w:sectPr w:rsidR="00D51803">
          <w:pgSz w:w="12240" w:h="15840"/>
          <w:pgMar w:top="1060" w:right="1020" w:bottom="1160" w:left="1600" w:header="0" w:footer="902" w:gutter="0"/>
          <w:cols w:space="708"/>
        </w:sectPr>
      </w:pPr>
    </w:p>
    <w:p w:rsidR="00D51803" w:rsidRDefault="000A049D">
      <w:pPr>
        <w:pStyle w:val="Zkladntext"/>
        <w:spacing w:before="73"/>
        <w:ind w:left="102" w:firstLine="0"/>
      </w:pPr>
      <w:r>
        <w:lastRenderedPageBreak/>
        <w:t>Příloha č. 1 - Smlouva o poskytnutí podpory ze Státního fondu životního prostředí České republiky</w:t>
      </w:r>
    </w:p>
    <w:p w:rsidR="00D51803" w:rsidRDefault="00D51803">
      <w:pPr>
        <w:pStyle w:val="Zkladntext"/>
        <w:spacing w:before="1"/>
        <w:ind w:firstLine="0"/>
        <w:rPr>
          <w:sz w:val="27"/>
        </w:rPr>
      </w:pPr>
    </w:p>
    <w:p w:rsidR="00D51803" w:rsidRDefault="000A049D">
      <w:pPr>
        <w:pStyle w:val="Nadpis1"/>
        <w:ind w:left="102" w:right="0"/>
        <w:jc w:val="left"/>
      </w:pPr>
      <w:r>
        <w:t>Specifické podmínky provozování pro model samostatného provozování</w:t>
      </w:r>
    </w:p>
    <w:p w:rsidR="00D51803" w:rsidRDefault="00D51803">
      <w:pPr>
        <w:pStyle w:val="Zkladntext"/>
        <w:spacing w:before="1"/>
        <w:ind w:firstLine="0"/>
        <w:rPr>
          <w:b/>
          <w:sz w:val="29"/>
        </w:rPr>
      </w:pPr>
    </w:p>
    <w:p w:rsidR="00D51803" w:rsidRDefault="000A049D">
      <w:pPr>
        <w:pStyle w:val="Odstavecseseznamem"/>
        <w:numPr>
          <w:ilvl w:val="1"/>
          <w:numId w:val="2"/>
        </w:numPr>
        <w:tabs>
          <w:tab w:val="left" w:pos="530"/>
        </w:tabs>
        <w:spacing w:before="0" w:line="264" w:lineRule="auto"/>
        <w:ind w:right="109"/>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7"/>
          <w:sz w:val="20"/>
        </w:rPr>
        <w:t xml:space="preserve"> </w:t>
      </w:r>
      <w:r>
        <w:rPr>
          <w:sz w:val="20"/>
        </w:rPr>
        <w:t>provozování.</w:t>
      </w:r>
    </w:p>
    <w:p w:rsidR="00D51803" w:rsidRDefault="000A049D">
      <w:pPr>
        <w:pStyle w:val="Odstavecseseznamem"/>
        <w:numPr>
          <w:ilvl w:val="1"/>
          <w:numId w:val="2"/>
        </w:numPr>
        <w:tabs>
          <w:tab w:val="left" w:pos="530"/>
        </w:tabs>
        <w:spacing w:line="264" w:lineRule="auto"/>
        <w:ind w:right="116"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9"/>
          <w:sz w:val="20"/>
        </w:rPr>
        <w:t xml:space="preserve"> </w:t>
      </w:r>
      <w:r>
        <w:rPr>
          <w:sz w:val="20"/>
        </w:rPr>
        <w:t>důvodu:</w:t>
      </w:r>
    </w:p>
    <w:p w:rsidR="00D51803" w:rsidRDefault="000A049D">
      <w:pPr>
        <w:pStyle w:val="Odstavecseseznamem"/>
        <w:numPr>
          <w:ilvl w:val="2"/>
          <w:numId w:val="2"/>
        </w:numPr>
        <w:tabs>
          <w:tab w:val="left" w:pos="757"/>
        </w:tabs>
        <w:ind w:right="119" w:hanging="281"/>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D51803" w:rsidRDefault="000A049D">
      <w:pPr>
        <w:pStyle w:val="Odstavecseseznamem"/>
        <w:numPr>
          <w:ilvl w:val="2"/>
          <w:numId w:val="2"/>
        </w:numPr>
        <w:tabs>
          <w:tab w:val="left" w:pos="818"/>
        </w:tabs>
        <w:spacing w:before="118"/>
        <w:ind w:right="112" w:hanging="281"/>
        <w:rPr>
          <w:sz w:val="20"/>
        </w:rPr>
      </w:pPr>
      <w:r>
        <w:rPr>
          <w:sz w:val="20"/>
        </w:rPr>
        <w:t>snížení na úroveň, která prokazatelně vytváří zdroje pro správu, obnovu a případné rozšíření vodovodů a/nebo kanalizací minimálně ve výši „plných</w:t>
      </w:r>
      <w:r>
        <w:rPr>
          <w:spacing w:val="-18"/>
          <w:sz w:val="20"/>
        </w:rPr>
        <w:t xml:space="preserve"> </w:t>
      </w:r>
      <w:r>
        <w:rPr>
          <w:sz w:val="20"/>
        </w:rPr>
        <w:t>odpisů“.</w:t>
      </w:r>
    </w:p>
    <w:p w:rsidR="00D51803" w:rsidRDefault="000A049D">
      <w:pPr>
        <w:pStyle w:val="Zkladntext"/>
        <w:ind w:left="529" w:firstLine="0"/>
      </w:pPr>
      <w:r>
        <w:t>V obou případech je nezbytné, aby Fond navrženou odchylku odsouhlasil.</w:t>
      </w:r>
    </w:p>
    <w:p w:rsidR="00D51803" w:rsidRDefault="000A049D">
      <w:pPr>
        <w:pStyle w:val="Odstavecseseznamem"/>
        <w:numPr>
          <w:ilvl w:val="1"/>
          <w:numId w:val="2"/>
        </w:numPr>
        <w:tabs>
          <w:tab w:val="left" w:pos="530"/>
        </w:tabs>
        <w:spacing w:line="264" w:lineRule="auto"/>
        <w:ind w:right="110"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D51803" w:rsidRDefault="000A049D">
      <w:pPr>
        <w:pStyle w:val="Odstavecseseznamem"/>
        <w:numPr>
          <w:ilvl w:val="1"/>
          <w:numId w:val="2"/>
        </w:numPr>
        <w:tabs>
          <w:tab w:val="left" w:pos="530"/>
        </w:tabs>
        <w:spacing w:line="264" w:lineRule="auto"/>
        <w:ind w:right="113"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1"/>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1"/>
          <w:sz w:val="20"/>
        </w:rPr>
        <w:t xml:space="preserve"> </w:t>
      </w:r>
      <w:r>
        <w:rPr>
          <w:sz w:val="20"/>
        </w:rPr>
        <w:t>vlastník</w:t>
      </w:r>
      <w:r>
        <w:rPr>
          <w:spacing w:val="-11"/>
          <w:sz w:val="20"/>
        </w:rPr>
        <w:t xml:space="preserve"> </w:t>
      </w:r>
      <w:r>
        <w:rPr>
          <w:sz w:val="20"/>
        </w:rPr>
        <w:t>infrastruktury,</w:t>
      </w:r>
      <w:r>
        <w:rPr>
          <w:spacing w:val="-11"/>
          <w:sz w:val="20"/>
        </w:rPr>
        <w:t xml:space="preserve"> </w:t>
      </w:r>
      <w:r>
        <w:rPr>
          <w:sz w:val="20"/>
        </w:rPr>
        <w:t>která</w:t>
      </w:r>
      <w:r>
        <w:rPr>
          <w:spacing w:val="-11"/>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D51803" w:rsidRDefault="00D51803">
      <w:pPr>
        <w:spacing w:line="264" w:lineRule="auto"/>
        <w:jc w:val="both"/>
        <w:rPr>
          <w:sz w:val="20"/>
        </w:rPr>
        <w:sectPr w:rsidR="00D51803">
          <w:pgSz w:w="12240" w:h="15840"/>
          <w:pgMar w:top="1060" w:right="1020" w:bottom="1160" w:left="1600" w:header="0" w:footer="902" w:gutter="0"/>
          <w:cols w:space="708"/>
        </w:sectPr>
      </w:pPr>
    </w:p>
    <w:p w:rsidR="00D51803" w:rsidRDefault="000A049D">
      <w:pPr>
        <w:pStyle w:val="Zkladntext"/>
        <w:spacing w:before="73"/>
        <w:ind w:left="242" w:firstLine="0"/>
      </w:pPr>
      <w:r>
        <w:lastRenderedPageBreak/>
        <w:t>Příloha č. 2 - Smlouva o poskytnutí podpory ze Státního fondu životního prostředí České republiky</w:t>
      </w:r>
    </w:p>
    <w:p w:rsidR="00D51803" w:rsidRDefault="00D51803">
      <w:pPr>
        <w:pStyle w:val="Zkladntext"/>
        <w:spacing w:before="0"/>
        <w:ind w:firstLine="0"/>
        <w:rPr>
          <w:sz w:val="26"/>
        </w:rPr>
      </w:pPr>
    </w:p>
    <w:p w:rsidR="00D51803" w:rsidRDefault="00D51803">
      <w:pPr>
        <w:pStyle w:val="Zkladntext"/>
        <w:spacing w:before="0"/>
        <w:ind w:firstLine="0"/>
        <w:rPr>
          <w:sz w:val="26"/>
        </w:rPr>
      </w:pPr>
    </w:p>
    <w:p w:rsidR="00D51803" w:rsidRDefault="000A049D">
      <w:pPr>
        <w:pStyle w:val="Nadpis1"/>
        <w:spacing w:before="202" w:line="264" w:lineRule="auto"/>
        <w:ind w:left="242" w:right="0"/>
        <w:jc w:val="left"/>
      </w:pPr>
      <w:r>
        <w:t>Stanovení finančních oprav, které se použijí v případě porušení povinností při zadávání zakázek/ veřejných zakázek</w:t>
      </w:r>
    </w:p>
    <w:p w:rsidR="00D51803" w:rsidRDefault="00D51803">
      <w:pPr>
        <w:pStyle w:val="Zkladntext"/>
        <w:spacing w:before="1"/>
        <w:ind w:firstLine="0"/>
        <w:rPr>
          <w:b/>
          <w:sz w:val="27"/>
        </w:rPr>
      </w:pPr>
    </w:p>
    <w:p w:rsidR="00D51803" w:rsidRDefault="000A049D">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3"/>
          <w:sz w:val="20"/>
        </w:rPr>
        <w:t xml:space="preserve"> </w:t>
      </w:r>
      <w:r>
        <w:rPr>
          <w:sz w:val="20"/>
        </w:rPr>
        <w:t>účinném</w:t>
      </w:r>
      <w:r>
        <w:rPr>
          <w:spacing w:val="-6"/>
          <w:sz w:val="20"/>
        </w:rPr>
        <w:t xml:space="preserve"> </w:t>
      </w:r>
      <w:r>
        <w:rPr>
          <w:sz w:val="20"/>
        </w:rPr>
        <w:t>v 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D51803" w:rsidRDefault="000A049D">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D51803" w:rsidRDefault="000A049D">
      <w:pPr>
        <w:pStyle w:val="Odstavecseseznamem"/>
        <w:numPr>
          <w:ilvl w:val="0"/>
          <w:numId w:val="1"/>
        </w:numPr>
        <w:tabs>
          <w:tab w:val="left" w:pos="526"/>
        </w:tabs>
        <w:spacing w:line="264" w:lineRule="auto"/>
        <w:ind w:right="114"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D51803" w:rsidRDefault="000A049D">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D51803" w:rsidRDefault="000A049D">
      <w:pPr>
        <w:pStyle w:val="Odstavecseseznamem"/>
        <w:numPr>
          <w:ilvl w:val="0"/>
          <w:numId w:val="1"/>
        </w:numPr>
        <w:tabs>
          <w:tab w:val="left" w:pos="526"/>
        </w:tabs>
        <w:spacing w:before="118" w:line="264" w:lineRule="auto"/>
        <w:ind w:right="112"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za jednotlivá porušení se nesčítají a výsledná finanční oprava je stanovena s ohledem na nejzávažnější porušení.</w:t>
      </w:r>
    </w:p>
    <w:p w:rsidR="00D51803" w:rsidRDefault="000A049D">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D51803" w:rsidRDefault="000A049D">
      <w:pPr>
        <w:pStyle w:val="Odstavecseseznamem"/>
        <w:numPr>
          <w:ilvl w:val="0"/>
          <w:numId w:val="1"/>
        </w:numPr>
        <w:tabs>
          <w:tab w:val="left" w:pos="526"/>
        </w:tabs>
        <w:spacing w:line="264" w:lineRule="auto"/>
        <w:ind w:right="112"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D51803" w:rsidRDefault="00D51803">
      <w:pPr>
        <w:spacing w:line="264" w:lineRule="auto"/>
        <w:rPr>
          <w:sz w:val="20"/>
        </w:rPr>
        <w:sectPr w:rsidR="00D51803">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1803">
        <w:trPr>
          <w:trHeight w:hRule="exact" w:val="548"/>
        </w:trPr>
        <w:tc>
          <w:tcPr>
            <w:tcW w:w="492" w:type="dxa"/>
            <w:tcBorders>
              <w:right w:val="single" w:sz="2" w:space="0" w:color="000000"/>
            </w:tcBorders>
            <w:shd w:val="clear" w:color="auto" w:fill="F1F1F1"/>
          </w:tcPr>
          <w:p w:rsidR="00D51803" w:rsidRDefault="000A04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1803" w:rsidRDefault="000A049D">
            <w:pPr>
              <w:pStyle w:val="TableParagraph"/>
              <w:spacing w:before="108"/>
              <w:ind w:left="103"/>
              <w:rPr>
                <w:b/>
                <w:sz w:val="20"/>
              </w:rPr>
            </w:pPr>
            <w:r>
              <w:rPr>
                <w:b/>
                <w:sz w:val="20"/>
              </w:rPr>
              <w:t>Sazba finanční opravy</w:t>
            </w:r>
          </w:p>
        </w:tc>
      </w:tr>
      <w:tr w:rsidR="00D51803">
        <w:trPr>
          <w:trHeight w:hRule="exact" w:val="539"/>
        </w:trPr>
        <w:tc>
          <w:tcPr>
            <w:tcW w:w="492" w:type="dxa"/>
            <w:vMerge w:val="restart"/>
            <w:tcBorders>
              <w:right w:val="single" w:sz="2" w:space="0" w:color="000000"/>
            </w:tcBorders>
          </w:tcPr>
          <w:p w:rsidR="00D51803" w:rsidRDefault="000A049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D51803" w:rsidRDefault="000A049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D51803" w:rsidRDefault="000A049D">
            <w:pPr>
              <w:pStyle w:val="TableParagraph"/>
              <w:spacing w:before="109" w:line="264" w:lineRule="auto"/>
              <w:ind w:right="141"/>
              <w:rPr>
                <w:sz w:val="20"/>
              </w:rPr>
            </w:pPr>
            <w:r>
              <w:rPr>
                <w:sz w:val="20"/>
              </w:rPr>
              <w:t>Zadavatel zadal veřejnou zakázku, aniž by zahájil zadávací řízení</w:t>
            </w:r>
          </w:p>
          <w:p w:rsidR="00D51803" w:rsidRDefault="000A049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D51803" w:rsidRDefault="000A049D">
            <w:pPr>
              <w:pStyle w:val="TableParagraph"/>
              <w:spacing w:before="109"/>
              <w:ind w:left="103"/>
              <w:rPr>
                <w:sz w:val="20"/>
              </w:rPr>
            </w:pPr>
            <w:r>
              <w:rPr>
                <w:sz w:val="20"/>
              </w:rPr>
              <w:t>100 %</w:t>
            </w:r>
          </w:p>
        </w:tc>
      </w:tr>
      <w:tr w:rsidR="00D51803">
        <w:trPr>
          <w:trHeight w:hRule="exact" w:val="1694"/>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51803">
        <w:trPr>
          <w:trHeight w:hRule="exact" w:val="523"/>
        </w:trPr>
        <w:tc>
          <w:tcPr>
            <w:tcW w:w="492" w:type="dxa"/>
            <w:vMerge w:val="restart"/>
            <w:tcBorders>
              <w:top w:val="single" w:sz="2" w:space="0" w:color="000000"/>
              <w:right w:val="single" w:sz="2" w:space="0" w:color="000000"/>
            </w:tcBorders>
          </w:tcPr>
          <w:p w:rsidR="00D51803" w:rsidRDefault="000A049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D51803" w:rsidRDefault="000A049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100 %</w:t>
            </w:r>
          </w:p>
        </w:tc>
      </w:tr>
      <w:tr w:rsidR="00D51803">
        <w:trPr>
          <w:trHeight w:hRule="exact" w:val="1695"/>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D51803">
        <w:trPr>
          <w:trHeight w:hRule="exact" w:val="1109"/>
        </w:trPr>
        <w:tc>
          <w:tcPr>
            <w:tcW w:w="492" w:type="dxa"/>
            <w:vMerge w:val="restart"/>
            <w:tcBorders>
              <w:top w:val="single" w:sz="2" w:space="0" w:color="000000"/>
              <w:right w:val="single" w:sz="2" w:space="0" w:color="000000"/>
            </w:tcBorders>
          </w:tcPr>
          <w:p w:rsidR="00D51803" w:rsidRDefault="000A049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D51803" w:rsidRDefault="000A049D">
            <w:pPr>
              <w:pStyle w:val="TableParagraph"/>
              <w:spacing w:before="0"/>
              <w:rPr>
                <w:sz w:val="20"/>
              </w:rPr>
            </w:pPr>
            <w:r>
              <w:rPr>
                <w:sz w:val="20"/>
              </w:rPr>
              <w:t>v  Pokynech OPŽP, příp.</w:t>
            </w:r>
          </w:p>
          <w:p w:rsidR="00D51803" w:rsidRDefault="000A049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95"/>
              <w:rPr>
                <w:sz w:val="20"/>
              </w:rPr>
            </w:pPr>
            <w:r>
              <w:rPr>
                <w:sz w:val="20"/>
              </w:rPr>
              <w:t>25 %, pokud je zkrácení vyšší nebo rovno 50 % délky minimální lhůty</w:t>
            </w:r>
          </w:p>
        </w:tc>
      </w:tr>
      <w:tr w:rsidR="00D51803">
        <w:trPr>
          <w:trHeight w:hRule="exact" w:val="1109"/>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90"/>
              <w:rPr>
                <w:sz w:val="20"/>
              </w:rPr>
            </w:pPr>
            <w:r>
              <w:rPr>
                <w:sz w:val="20"/>
              </w:rPr>
              <w:t>10 %, pokud je zkrácení vyšší nebo rovno 30 % délky minimální lhůty</w:t>
            </w:r>
          </w:p>
        </w:tc>
      </w:tr>
      <w:tr w:rsidR="00D51803">
        <w:trPr>
          <w:trHeight w:hRule="exact" w:val="1109"/>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D51803">
        <w:trPr>
          <w:trHeight w:hRule="exact" w:val="1402"/>
        </w:trPr>
        <w:tc>
          <w:tcPr>
            <w:tcW w:w="492" w:type="dxa"/>
            <w:vMerge w:val="restart"/>
            <w:tcBorders>
              <w:top w:val="single" w:sz="2" w:space="0" w:color="000000"/>
              <w:right w:val="single" w:sz="2" w:space="0" w:color="000000"/>
            </w:tcBorders>
          </w:tcPr>
          <w:p w:rsidR="00D51803" w:rsidRDefault="000A049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D51803">
        <w:trPr>
          <w:trHeight w:hRule="exact" w:val="1402"/>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D51803">
        <w:trPr>
          <w:trHeight w:hRule="exact" w:val="1414"/>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2" w:space="0" w:color="000000"/>
              <w:left w:val="single" w:sz="2" w:space="0" w:color="000000"/>
            </w:tcBorders>
          </w:tcPr>
          <w:p w:rsidR="00D51803" w:rsidRDefault="000A049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D51803" w:rsidRDefault="00D51803">
      <w:pPr>
        <w:spacing w:line="264" w:lineRule="auto"/>
        <w:rPr>
          <w:sz w:val="20"/>
        </w:rPr>
        <w:sectPr w:rsidR="00D5180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1803">
        <w:trPr>
          <w:trHeight w:hRule="exact" w:val="548"/>
        </w:trPr>
        <w:tc>
          <w:tcPr>
            <w:tcW w:w="492" w:type="dxa"/>
            <w:tcBorders>
              <w:right w:val="single" w:sz="2" w:space="0" w:color="000000"/>
            </w:tcBorders>
            <w:shd w:val="clear" w:color="auto" w:fill="F1F1F1"/>
          </w:tcPr>
          <w:p w:rsidR="00D51803" w:rsidRDefault="000A04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1803" w:rsidRDefault="000A049D">
            <w:pPr>
              <w:pStyle w:val="TableParagraph"/>
              <w:spacing w:before="108"/>
              <w:ind w:left="103"/>
              <w:rPr>
                <w:b/>
                <w:sz w:val="20"/>
              </w:rPr>
            </w:pPr>
            <w:r>
              <w:rPr>
                <w:b/>
                <w:sz w:val="20"/>
              </w:rPr>
              <w:t>Sazba finanční opravy</w:t>
            </w:r>
          </w:p>
        </w:tc>
      </w:tr>
      <w:tr w:rsidR="00D51803">
        <w:trPr>
          <w:trHeight w:hRule="exact" w:val="513"/>
        </w:trPr>
        <w:tc>
          <w:tcPr>
            <w:tcW w:w="492" w:type="dxa"/>
            <w:vMerge w:val="restart"/>
            <w:tcBorders>
              <w:right w:val="single" w:sz="2" w:space="0" w:color="000000"/>
            </w:tcBorders>
          </w:tcPr>
          <w:p w:rsidR="00D51803" w:rsidRDefault="000A049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D51803" w:rsidRDefault="000A049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D51803" w:rsidRDefault="000A049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D51803" w:rsidRDefault="000A049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D51803" w:rsidRDefault="000A049D">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D51803" w:rsidRDefault="000A049D">
            <w:pPr>
              <w:pStyle w:val="TableParagraph"/>
              <w:spacing w:before="83"/>
              <w:ind w:left="103"/>
              <w:rPr>
                <w:sz w:val="20"/>
              </w:rPr>
            </w:pPr>
            <w:r>
              <w:rPr>
                <w:sz w:val="20"/>
              </w:rPr>
              <w:t>10 %</w:t>
            </w:r>
          </w:p>
        </w:tc>
      </w:tr>
      <w:tr w:rsidR="00D51803">
        <w:trPr>
          <w:trHeight w:hRule="exact" w:val="2635"/>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Pr>
                <w:sz w:val="20"/>
              </w:rPr>
            </w:pPr>
            <w:r>
              <w:rPr>
                <w:sz w:val="20"/>
              </w:rPr>
              <w:t>5 % v případě menší závažnosti porušení</w:t>
            </w:r>
          </w:p>
        </w:tc>
      </w:tr>
      <w:tr w:rsidR="00D51803">
        <w:trPr>
          <w:trHeight w:hRule="exact" w:val="625"/>
        </w:trPr>
        <w:tc>
          <w:tcPr>
            <w:tcW w:w="492" w:type="dxa"/>
            <w:vMerge w:val="restart"/>
            <w:tcBorders>
              <w:top w:val="single" w:sz="2" w:space="0" w:color="000000"/>
              <w:right w:val="single" w:sz="2" w:space="0" w:color="000000"/>
            </w:tcBorders>
          </w:tcPr>
          <w:p w:rsidR="00D51803" w:rsidRDefault="000A049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324"/>
              <w:rPr>
                <w:sz w:val="20"/>
              </w:rPr>
            </w:pPr>
            <w:r>
              <w:rPr>
                <w:sz w:val="20"/>
              </w:rPr>
              <w:t>Použití jednacího řízení s uveřejněním</w:t>
            </w:r>
          </w:p>
          <w:p w:rsidR="00D51803" w:rsidRDefault="000A049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rPr>
                <w:sz w:val="20"/>
              </w:rPr>
            </w:pPr>
            <w:r>
              <w:rPr>
                <w:sz w:val="20"/>
              </w:rPr>
              <w:t>Zadavatel zadal veřejnou zakázku</w:t>
            </w:r>
          </w:p>
          <w:p w:rsidR="00D51803" w:rsidRDefault="000A049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25 %</w:t>
            </w:r>
          </w:p>
        </w:tc>
      </w:tr>
      <w:tr w:rsidR="00D51803">
        <w:trPr>
          <w:trHeight w:hRule="exact" w:val="1361"/>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before="108" w:line="261" w:lineRule="auto"/>
              <w:ind w:left="103"/>
              <w:rPr>
                <w:sz w:val="20"/>
              </w:rPr>
            </w:pPr>
            <w:r>
              <w:rPr>
                <w:sz w:val="20"/>
              </w:rPr>
              <w:t>5 % nebo 10 % dle závažnosti porušení</w:t>
            </w:r>
          </w:p>
        </w:tc>
      </w:tr>
      <w:tr w:rsidR="00D51803">
        <w:trPr>
          <w:trHeight w:hRule="exact" w:val="526"/>
        </w:trPr>
        <w:tc>
          <w:tcPr>
            <w:tcW w:w="492" w:type="dxa"/>
            <w:vMerge w:val="restart"/>
            <w:tcBorders>
              <w:top w:val="single" w:sz="2" w:space="0" w:color="000000"/>
              <w:right w:val="single" w:sz="2" w:space="0" w:color="000000"/>
            </w:tcBorders>
          </w:tcPr>
          <w:p w:rsidR="00D51803" w:rsidRDefault="000A049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before="108"/>
              <w:rPr>
                <w:sz w:val="20"/>
              </w:rPr>
            </w:pPr>
            <w:r>
              <w:rPr>
                <w:sz w:val="20"/>
              </w:rPr>
              <w:t>Zadavatel neuvedl v oznámení</w:t>
            </w:r>
          </w:p>
          <w:p w:rsidR="00D51803" w:rsidRDefault="000A049D">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before="108"/>
              <w:ind w:left="103"/>
              <w:rPr>
                <w:sz w:val="20"/>
              </w:rPr>
            </w:pPr>
            <w:r>
              <w:rPr>
                <w:sz w:val="20"/>
              </w:rPr>
              <w:t>25 %</w:t>
            </w:r>
          </w:p>
        </w:tc>
      </w:tr>
      <w:tr w:rsidR="00D51803">
        <w:trPr>
          <w:trHeight w:hRule="exact" w:val="1692"/>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D51803">
        <w:trPr>
          <w:trHeight w:hRule="exact" w:val="526"/>
        </w:trPr>
        <w:tc>
          <w:tcPr>
            <w:tcW w:w="492" w:type="dxa"/>
            <w:vMerge w:val="restart"/>
            <w:tcBorders>
              <w:top w:val="single" w:sz="2" w:space="0" w:color="000000"/>
              <w:right w:val="single" w:sz="2" w:space="0" w:color="000000"/>
            </w:tcBorders>
          </w:tcPr>
          <w:p w:rsidR="00D51803" w:rsidRDefault="000A049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before="108"/>
              <w:rPr>
                <w:sz w:val="20"/>
              </w:rPr>
            </w:pPr>
            <w:r>
              <w:rPr>
                <w:sz w:val="20"/>
              </w:rPr>
              <w:t>Zadavatel neuvedl v oznámení</w:t>
            </w:r>
          </w:p>
          <w:p w:rsidR="00D51803" w:rsidRDefault="000A049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before="108"/>
              <w:ind w:left="103"/>
              <w:rPr>
                <w:sz w:val="20"/>
              </w:rPr>
            </w:pPr>
            <w:r>
              <w:rPr>
                <w:sz w:val="20"/>
              </w:rPr>
              <w:t>25 %</w:t>
            </w:r>
          </w:p>
        </w:tc>
      </w:tr>
      <w:tr w:rsidR="00D51803">
        <w:trPr>
          <w:trHeight w:hRule="exact" w:val="1498"/>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D51803">
        <w:trPr>
          <w:trHeight w:hRule="exact" w:val="696"/>
        </w:trPr>
        <w:tc>
          <w:tcPr>
            <w:tcW w:w="492" w:type="dxa"/>
            <w:vMerge w:val="restart"/>
            <w:tcBorders>
              <w:top w:val="single" w:sz="2" w:space="0" w:color="000000"/>
              <w:right w:val="single" w:sz="2" w:space="0" w:color="000000"/>
            </w:tcBorders>
          </w:tcPr>
          <w:p w:rsidR="00D51803" w:rsidRDefault="000A049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15"/>
              <w:rPr>
                <w:sz w:val="20"/>
              </w:rPr>
            </w:pPr>
            <w:r>
              <w:rPr>
                <w:sz w:val="20"/>
              </w:rPr>
              <w:t>Stanovení požadavků na kvalifikaci</w:t>
            </w:r>
          </w:p>
          <w:p w:rsidR="00D51803" w:rsidRDefault="000A049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25 %</w:t>
            </w:r>
          </w:p>
        </w:tc>
      </w:tr>
      <w:tr w:rsidR="00D51803">
        <w:trPr>
          <w:trHeight w:hRule="exact" w:val="1383"/>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2" w:space="0" w:color="000000"/>
              <w:left w:val="single" w:sz="2" w:space="0" w:color="000000"/>
            </w:tcBorders>
          </w:tcPr>
          <w:p w:rsidR="00D51803" w:rsidRDefault="000A049D">
            <w:pPr>
              <w:pStyle w:val="TableParagraph"/>
              <w:spacing w:line="264" w:lineRule="auto"/>
              <w:ind w:left="103"/>
              <w:rPr>
                <w:sz w:val="20"/>
              </w:rPr>
            </w:pPr>
            <w:r>
              <w:rPr>
                <w:sz w:val="20"/>
              </w:rPr>
              <w:t>5 % nebo 10 % dle závažnosti porušení</w:t>
            </w:r>
          </w:p>
        </w:tc>
      </w:tr>
    </w:tbl>
    <w:p w:rsidR="00D51803" w:rsidRDefault="00D51803">
      <w:pPr>
        <w:spacing w:line="264" w:lineRule="auto"/>
        <w:rPr>
          <w:sz w:val="20"/>
        </w:rPr>
        <w:sectPr w:rsidR="00D5180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1803">
        <w:trPr>
          <w:trHeight w:hRule="exact" w:val="548"/>
        </w:trPr>
        <w:tc>
          <w:tcPr>
            <w:tcW w:w="492" w:type="dxa"/>
            <w:tcBorders>
              <w:right w:val="single" w:sz="2" w:space="0" w:color="000000"/>
            </w:tcBorders>
            <w:shd w:val="clear" w:color="auto" w:fill="F1F1F1"/>
          </w:tcPr>
          <w:p w:rsidR="00D51803" w:rsidRDefault="000A049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1803" w:rsidRDefault="000A049D">
            <w:pPr>
              <w:pStyle w:val="TableParagraph"/>
              <w:spacing w:before="108"/>
              <w:ind w:left="103"/>
              <w:rPr>
                <w:b/>
                <w:sz w:val="20"/>
              </w:rPr>
            </w:pPr>
            <w:r>
              <w:rPr>
                <w:b/>
                <w:sz w:val="20"/>
              </w:rPr>
              <w:t>Sazba finanční opravy</w:t>
            </w:r>
          </w:p>
        </w:tc>
      </w:tr>
      <w:tr w:rsidR="00D51803">
        <w:trPr>
          <w:trHeight w:hRule="exact" w:val="513"/>
        </w:trPr>
        <w:tc>
          <w:tcPr>
            <w:tcW w:w="492" w:type="dxa"/>
            <w:vMerge w:val="restart"/>
            <w:tcBorders>
              <w:right w:val="single" w:sz="2" w:space="0" w:color="000000"/>
            </w:tcBorders>
          </w:tcPr>
          <w:p w:rsidR="00D51803" w:rsidRDefault="000A049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D51803" w:rsidRDefault="000A049D">
            <w:pPr>
              <w:pStyle w:val="TableParagraph"/>
              <w:spacing w:before="83" w:line="264" w:lineRule="auto"/>
              <w:ind w:right="95"/>
              <w:rPr>
                <w:sz w:val="20"/>
              </w:rPr>
            </w:pPr>
            <w:r>
              <w:rPr>
                <w:sz w:val="20"/>
              </w:rPr>
              <w:t>Stanovení pravidel pro hodnocení nabídek</w:t>
            </w:r>
          </w:p>
          <w:p w:rsidR="00D51803" w:rsidRDefault="000A049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D51803" w:rsidRDefault="000A049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D51803" w:rsidRDefault="000A049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D51803" w:rsidRDefault="000A049D">
            <w:pPr>
              <w:pStyle w:val="TableParagraph"/>
              <w:spacing w:before="83"/>
              <w:ind w:left="103"/>
              <w:rPr>
                <w:sz w:val="20"/>
              </w:rPr>
            </w:pPr>
            <w:r>
              <w:rPr>
                <w:sz w:val="20"/>
              </w:rPr>
              <w:t>25 %</w:t>
            </w:r>
          </w:p>
        </w:tc>
      </w:tr>
      <w:tr w:rsidR="00D51803">
        <w:trPr>
          <w:trHeight w:hRule="exact" w:val="2050"/>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Pr>
                <w:sz w:val="20"/>
              </w:rPr>
            </w:pPr>
            <w:r>
              <w:rPr>
                <w:sz w:val="20"/>
              </w:rPr>
              <w:t>5 % nebo 10 % dle závažnosti porušení</w:t>
            </w:r>
          </w:p>
        </w:tc>
      </w:tr>
      <w:tr w:rsidR="00D51803">
        <w:trPr>
          <w:trHeight w:hRule="exact" w:val="523"/>
        </w:trPr>
        <w:tc>
          <w:tcPr>
            <w:tcW w:w="492" w:type="dxa"/>
            <w:vMerge w:val="restart"/>
            <w:tcBorders>
              <w:top w:val="single" w:sz="2" w:space="0" w:color="000000"/>
              <w:right w:val="single" w:sz="2" w:space="0" w:color="000000"/>
            </w:tcBorders>
          </w:tcPr>
          <w:p w:rsidR="00D51803" w:rsidRDefault="000A049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36"/>
              <w:jc w:val="both"/>
              <w:rPr>
                <w:sz w:val="20"/>
              </w:rPr>
            </w:pPr>
            <w:r>
              <w:rPr>
                <w:sz w:val="20"/>
              </w:rPr>
              <w:t>Stanovení technických podmínek nebo jiných podmínek účasti</w:t>
            </w:r>
          </w:p>
          <w:p w:rsidR="00D51803" w:rsidRDefault="000A049D">
            <w:pPr>
              <w:pStyle w:val="TableParagraph"/>
              <w:spacing w:before="0" w:line="264" w:lineRule="auto"/>
              <w:ind w:right="311"/>
              <w:rPr>
                <w:sz w:val="20"/>
              </w:rPr>
            </w:pPr>
            <w:r>
              <w:rPr>
                <w:sz w:val="20"/>
              </w:rPr>
              <w:t>v řízení v rozporu se zákonem nebo</w:t>
            </w:r>
          </w:p>
          <w:p w:rsidR="00D51803" w:rsidRDefault="000A049D">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25 %</w:t>
            </w:r>
          </w:p>
        </w:tc>
      </w:tr>
      <w:tr w:rsidR="00D51803">
        <w:trPr>
          <w:trHeight w:hRule="exact" w:val="819"/>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4" w:space="0" w:color="000000"/>
            </w:tcBorders>
          </w:tcPr>
          <w:p w:rsidR="00D51803" w:rsidRDefault="000A049D">
            <w:pPr>
              <w:pStyle w:val="TableParagraph"/>
              <w:spacing w:line="264" w:lineRule="auto"/>
              <w:ind w:left="103" w:right="433"/>
              <w:rPr>
                <w:sz w:val="20"/>
              </w:rPr>
            </w:pPr>
            <w:r>
              <w:rPr>
                <w:sz w:val="20"/>
              </w:rPr>
              <w:t>5 % nebo 10 % dle závažnosti porušení</w:t>
            </w:r>
          </w:p>
        </w:tc>
      </w:tr>
      <w:tr w:rsidR="00D51803">
        <w:trPr>
          <w:trHeight w:hRule="exact" w:val="1406"/>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4" w:space="0" w:color="000000"/>
              <w:left w:val="single" w:sz="2" w:space="0" w:color="000000"/>
              <w:bottom w:val="single" w:sz="4" w:space="0" w:color="000000"/>
            </w:tcBorders>
          </w:tcPr>
          <w:p w:rsidR="00D51803" w:rsidRDefault="000A049D">
            <w:pPr>
              <w:pStyle w:val="TableParagraph"/>
              <w:spacing w:line="264" w:lineRule="auto"/>
              <w:ind w:left="103" w:right="173"/>
              <w:rPr>
                <w:sz w:val="20"/>
              </w:rPr>
            </w:pPr>
            <w:r>
              <w:rPr>
                <w:sz w:val="20"/>
              </w:rPr>
              <w:t>25 % v případě značkové specifikace v míře vyšší než 30 % z finančního objemu veřejné zakázky</w:t>
            </w:r>
          </w:p>
        </w:tc>
      </w:tr>
      <w:tr w:rsidR="00D51803">
        <w:trPr>
          <w:trHeight w:hRule="exact" w:val="1406"/>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4" w:space="0" w:color="000000"/>
              <w:left w:val="single" w:sz="2" w:space="0" w:color="000000"/>
              <w:bottom w:val="single" w:sz="4" w:space="0" w:color="000000"/>
            </w:tcBorders>
          </w:tcPr>
          <w:p w:rsidR="00D51803" w:rsidRDefault="000A049D">
            <w:pPr>
              <w:pStyle w:val="TableParagraph"/>
              <w:spacing w:line="264" w:lineRule="auto"/>
              <w:ind w:left="103" w:right="555"/>
              <w:rPr>
                <w:sz w:val="20"/>
              </w:rPr>
            </w:pPr>
            <w:r>
              <w:rPr>
                <w:sz w:val="20"/>
              </w:rPr>
              <w:t>10 % v případě značkové specifikace v míře 20 – 30 % z finančního objemu veřejné zakázky</w:t>
            </w:r>
          </w:p>
        </w:tc>
      </w:tr>
      <w:tr w:rsidR="00D51803">
        <w:trPr>
          <w:trHeight w:hRule="exact" w:val="1404"/>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4" w:space="0" w:color="000000"/>
              <w:left w:val="single" w:sz="2" w:space="0" w:color="000000"/>
              <w:bottom w:val="single" w:sz="2" w:space="0" w:color="000000"/>
            </w:tcBorders>
          </w:tcPr>
          <w:p w:rsidR="00D51803" w:rsidRDefault="000A049D">
            <w:pPr>
              <w:pStyle w:val="TableParagraph"/>
              <w:spacing w:line="264" w:lineRule="auto"/>
              <w:ind w:left="103" w:right="539"/>
              <w:rPr>
                <w:sz w:val="20"/>
              </w:rPr>
            </w:pPr>
            <w:r>
              <w:rPr>
                <w:sz w:val="20"/>
              </w:rPr>
              <w:t>5 % v případě značkové specifikace v míře 10 &lt; 20 % z finančního objemu veřejné zakázky</w:t>
            </w:r>
          </w:p>
        </w:tc>
      </w:tr>
      <w:tr w:rsidR="00D51803">
        <w:trPr>
          <w:trHeight w:hRule="exact" w:val="523"/>
        </w:trPr>
        <w:tc>
          <w:tcPr>
            <w:tcW w:w="492" w:type="dxa"/>
            <w:vMerge w:val="restart"/>
            <w:tcBorders>
              <w:top w:val="single" w:sz="2" w:space="0" w:color="000000"/>
              <w:right w:val="single" w:sz="2" w:space="0" w:color="000000"/>
            </w:tcBorders>
          </w:tcPr>
          <w:p w:rsidR="00D51803" w:rsidRDefault="000A049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10 %</w:t>
            </w:r>
          </w:p>
        </w:tc>
      </w:tr>
      <w:tr w:rsidR="00D51803">
        <w:trPr>
          <w:trHeight w:hRule="exact" w:val="586"/>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5 % dle závažnosti porušení</w:t>
            </w:r>
          </w:p>
        </w:tc>
      </w:tr>
      <w:tr w:rsidR="00D51803">
        <w:trPr>
          <w:trHeight w:hRule="exact" w:val="523"/>
        </w:trPr>
        <w:tc>
          <w:tcPr>
            <w:tcW w:w="492" w:type="dxa"/>
            <w:vMerge w:val="restart"/>
            <w:tcBorders>
              <w:top w:val="single" w:sz="2" w:space="0" w:color="000000"/>
              <w:right w:val="single" w:sz="2" w:space="0" w:color="000000"/>
            </w:tcBorders>
          </w:tcPr>
          <w:p w:rsidR="00D51803" w:rsidRDefault="000A049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25 %</w:t>
            </w:r>
          </w:p>
        </w:tc>
      </w:tr>
      <w:tr w:rsidR="00D51803">
        <w:trPr>
          <w:trHeight w:hRule="exact" w:val="2941"/>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2" w:space="0" w:color="000000"/>
              <w:left w:val="single" w:sz="2" w:space="0" w:color="000000"/>
            </w:tcBorders>
          </w:tcPr>
          <w:p w:rsidR="00D51803" w:rsidRDefault="000A049D">
            <w:pPr>
              <w:pStyle w:val="TableParagraph"/>
              <w:spacing w:line="264" w:lineRule="auto"/>
              <w:ind w:left="103"/>
              <w:rPr>
                <w:sz w:val="20"/>
              </w:rPr>
            </w:pPr>
            <w:r>
              <w:rPr>
                <w:sz w:val="20"/>
              </w:rPr>
              <w:t>5 % nebo 10 % dle závažnosti porušení</w:t>
            </w:r>
          </w:p>
        </w:tc>
      </w:tr>
    </w:tbl>
    <w:p w:rsidR="00D51803" w:rsidRDefault="00D51803">
      <w:pPr>
        <w:spacing w:line="264" w:lineRule="auto"/>
        <w:rPr>
          <w:sz w:val="20"/>
        </w:rPr>
        <w:sectPr w:rsidR="00D5180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1803">
        <w:trPr>
          <w:trHeight w:hRule="exact" w:val="548"/>
        </w:trPr>
        <w:tc>
          <w:tcPr>
            <w:tcW w:w="492" w:type="dxa"/>
            <w:tcBorders>
              <w:right w:val="single" w:sz="2" w:space="0" w:color="000000"/>
            </w:tcBorders>
            <w:shd w:val="clear" w:color="auto" w:fill="F1F1F1"/>
          </w:tcPr>
          <w:p w:rsidR="00D51803" w:rsidRDefault="000A049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1803" w:rsidRDefault="000A049D">
            <w:pPr>
              <w:pStyle w:val="TableParagraph"/>
              <w:spacing w:before="108"/>
              <w:ind w:left="103"/>
              <w:rPr>
                <w:b/>
                <w:sz w:val="20"/>
              </w:rPr>
            </w:pPr>
            <w:r>
              <w:rPr>
                <w:b/>
                <w:sz w:val="20"/>
              </w:rPr>
              <w:t>Sazba finanční opravy</w:t>
            </w:r>
          </w:p>
        </w:tc>
      </w:tr>
      <w:tr w:rsidR="00D51803">
        <w:trPr>
          <w:trHeight w:hRule="exact" w:val="513"/>
        </w:trPr>
        <w:tc>
          <w:tcPr>
            <w:tcW w:w="492" w:type="dxa"/>
            <w:vMerge w:val="restart"/>
            <w:tcBorders>
              <w:right w:val="single" w:sz="2" w:space="0" w:color="000000"/>
            </w:tcBorders>
          </w:tcPr>
          <w:p w:rsidR="00D51803" w:rsidRDefault="000A049D">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D51803" w:rsidRDefault="000A049D">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D51803" w:rsidRDefault="000A049D">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D51803" w:rsidRDefault="000A049D">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D51803" w:rsidRDefault="000A049D">
            <w:pPr>
              <w:pStyle w:val="TableParagraph"/>
              <w:spacing w:before="83"/>
              <w:ind w:left="103"/>
              <w:rPr>
                <w:sz w:val="20"/>
              </w:rPr>
            </w:pPr>
            <w:r>
              <w:rPr>
                <w:sz w:val="20"/>
              </w:rPr>
              <w:t>25 %</w:t>
            </w:r>
          </w:p>
        </w:tc>
      </w:tr>
      <w:tr w:rsidR="00D51803">
        <w:trPr>
          <w:trHeight w:hRule="exact" w:val="2635"/>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Pr>
                <w:sz w:val="20"/>
              </w:rPr>
            </w:pPr>
            <w:r>
              <w:rPr>
                <w:sz w:val="20"/>
              </w:rPr>
              <w:t>5 % nebo 10 % dle závažnosti porušení</w:t>
            </w:r>
          </w:p>
        </w:tc>
      </w:tr>
      <w:tr w:rsidR="00D51803">
        <w:trPr>
          <w:trHeight w:hRule="exact" w:val="1693"/>
        </w:trPr>
        <w:tc>
          <w:tcPr>
            <w:tcW w:w="492" w:type="dxa"/>
            <w:tcBorders>
              <w:top w:val="single" w:sz="2" w:space="0" w:color="000000"/>
              <w:bottom w:val="single" w:sz="2" w:space="0" w:color="000000"/>
              <w:right w:val="single" w:sz="2" w:space="0" w:color="000000"/>
            </w:tcBorders>
          </w:tcPr>
          <w:p w:rsidR="00D51803" w:rsidRDefault="000A049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D51803" w:rsidRDefault="000A049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D51803" w:rsidRDefault="000A049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D51803" w:rsidRDefault="000A049D">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25 %</w:t>
            </w:r>
          </w:p>
        </w:tc>
      </w:tr>
      <w:tr w:rsidR="00D51803">
        <w:trPr>
          <w:trHeight w:hRule="exact" w:val="526"/>
        </w:trPr>
        <w:tc>
          <w:tcPr>
            <w:tcW w:w="492" w:type="dxa"/>
            <w:vMerge w:val="restart"/>
            <w:tcBorders>
              <w:top w:val="single" w:sz="2" w:space="0" w:color="000000"/>
              <w:right w:val="single" w:sz="2" w:space="0" w:color="000000"/>
            </w:tcBorders>
          </w:tcPr>
          <w:p w:rsidR="00D51803" w:rsidRDefault="000A049D">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before="108"/>
              <w:ind w:left="103"/>
              <w:rPr>
                <w:sz w:val="20"/>
              </w:rPr>
            </w:pPr>
            <w:r>
              <w:rPr>
                <w:sz w:val="20"/>
              </w:rPr>
              <w:t>25 %</w:t>
            </w:r>
          </w:p>
        </w:tc>
      </w:tr>
      <w:tr w:rsidR="00D51803">
        <w:trPr>
          <w:trHeight w:hRule="exact" w:val="3219"/>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Pr>
                <w:sz w:val="20"/>
              </w:rPr>
            </w:pPr>
            <w:r>
              <w:rPr>
                <w:sz w:val="20"/>
              </w:rPr>
              <w:t>5 % nebo 10 % dle závažnosti porušení</w:t>
            </w:r>
          </w:p>
        </w:tc>
      </w:tr>
      <w:tr w:rsidR="00D51803">
        <w:trPr>
          <w:trHeight w:hRule="exact" w:val="2571"/>
        </w:trPr>
        <w:tc>
          <w:tcPr>
            <w:tcW w:w="492" w:type="dxa"/>
            <w:tcBorders>
              <w:top w:val="single" w:sz="2" w:space="0" w:color="000000"/>
              <w:bottom w:val="single" w:sz="2" w:space="0" w:color="000000"/>
              <w:right w:val="single" w:sz="2" w:space="0" w:color="000000"/>
            </w:tcBorders>
          </w:tcPr>
          <w:p w:rsidR="00D51803" w:rsidRDefault="000A049D">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D51803" w:rsidRDefault="000A049D">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D51803" w:rsidRDefault="000A049D">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D51803" w:rsidRDefault="000A049D">
            <w:pPr>
              <w:pStyle w:val="TableParagraph"/>
              <w:ind w:left="103"/>
              <w:rPr>
                <w:sz w:val="20"/>
              </w:rPr>
            </w:pPr>
            <w:r>
              <w:rPr>
                <w:sz w:val="20"/>
              </w:rPr>
              <w:t>100 %</w:t>
            </w:r>
          </w:p>
        </w:tc>
      </w:tr>
      <w:tr w:rsidR="00D51803">
        <w:trPr>
          <w:trHeight w:hRule="exact" w:val="1709"/>
        </w:trPr>
        <w:tc>
          <w:tcPr>
            <w:tcW w:w="492" w:type="dxa"/>
            <w:tcBorders>
              <w:top w:val="single" w:sz="2" w:space="0" w:color="000000"/>
              <w:right w:val="single" w:sz="2" w:space="0" w:color="000000"/>
            </w:tcBorders>
          </w:tcPr>
          <w:p w:rsidR="00D51803" w:rsidRDefault="000A049D">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D51803" w:rsidRDefault="000A049D">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D51803" w:rsidRDefault="000A049D">
            <w:pPr>
              <w:pStyle w:val="TableParagraph"/>
              <w:spacing w:before="108" w:line="264" w:lineRule="auto"/>
              <w:ind w:right="689"/>
              <w:jc w:val="both"/>
              <w:rPr>
                <w:sz w:val="20"/>
              </w:rPr>
            </w:pPr>
            <w:r>
              <w:rPr>
                <w:sz w:val="20"/>
              </w:rPr>
              <w:t>Zadavatel umožnil podstatnou změnu závazku ze smlouvy na veřejnou zakázku nebo práv</w:t>
            </w:r>
          </w:p>
          <w:p w:rsidR="00D51803" w:rsidRDefault="000A049D">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D51803" w:rsidRDefault="000A049D">
            <w:pPr>
              <w:pStyle w:val="TableParagraph"/>
              <w:spacing w:before="108" w:line="264" w:lineRule="auto"/>
              <w:ind w:left="103" w:right="533"/>
              <w:rPr>
                <w:sz w:val="20"/>
              </w:rPr>
            </w:pPr>
            <w:r>
              <w:rPr>
                <w:sz w:val="20"/>
              </w:rPr>
              <w:t>25 % z ceny původní veřejné zakázky</w:t>
            </w:r>
          </w:p>
          <w:p w:rsidR="00D51803" w:rsidRDefault="000A049D">
            <w:pPr>
              <w:pStyle w:val="TableParagraph"/>
              <w:spacing w:before="117"/>
              <w:ind w:left="103"/>
              <w:rPr>
                <w:sz w:val="20"/>
              </w:rPr>
            </w:pPr>
            <w:r>
              <w:rPr>
                <w:sz w:val="20"/>
              </w:rPr>
              <w:t>a dále</w:t>
            </w:r>
          </w:p>
        </w:tc>
      </w:tr>
    </w:tbl>
    <w:p w:rsidR="00D51803" w:rsidRDefault="00D51803">
      <w:pPr>
        <w:rPr>
          <w:sz w:val="20"/>
        </w:rPr>
        <w:sectPr w:rsidR="00D51803">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D51803">
        <w:trPr>
          <w:trHeight w:hRule="exact" w:val="548"/>
        </w:trPr>
        <w:tc>
          <w:tcPr>
            <w:tcW w:w="492" w:type="dxa"/>
            <w:tcBorders>
              <w:right w:val="single" w:sz="2" w:space="0" w:color="000000"/>
            </w:tcBorders>
            <w:shd w:val="clear" w:color="auto" w:fill="F1F1F1"/>
          </w:tcPr>
          <w:p w:rsidR="00D51803" w:rsidRDefault="000A049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D51803" w:rsidRDefault="000A049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D51803" w:rsidRDefault="000A049D">
            <w:pPr>
              <w:pStyle w:val="TableParagraph"/>
              <w:spacing w:before="108"/>
              <w:ind w:left="103"/>
              <w:rPr>
                <w:b/>
                <w:sz w:val="20"/>
              </w:rPr>
            </w:pPr>
            <w:r>
              <w:rPr>
                <w:b/>
                <w:sz w:val="20"/>
              </w:rPr>
              <w:t>Sazba finanční opravy</w:t>
            </w:r>
          </w:p>
        </w:tc>
      </w:tr>
      <w:tr w:rsidR="00D51803">
        <w:trPr>
          <w:trHeight w:hRule="exact" w:val="1125"/>
        </w:trPr>
        <w:tc>
          <w:tcPr>
            <w:tcW w:w="492" w:type="dxa"/>
            <w:tcBorders>
              <w:bottom w:val="single" w:sz="2" w:space="0" w:color="000000"/>
              <w:right w:val="single" w:sz="2" w:space="0" w:color="000000"/>
            </w:tcBorders>
          </w:tcPr>
          <w:p w:rsidR="00D51803" w:rsidRDefault="00D51803"/>
        </w:tc>
        <w:tc>
          <w:tcPr>
            <w:tcW w:w="2211" w:type="dxa"/>
            <w:tcBorders>
              <w:left w:val="single" w:sz="2" w:space="0" w:color="000000"/>
              <w:bottom w:val="single" w:sz="2" w:space="0" w:color="000000"/>
              <w:right w:val="single" w:sz="2" w:space="0" w:color="000000"/>
            </w:tcBorders>
          </w:tcPr>
          <w:p w:rsidR="00D51803" w:rsidRDefault="00D51803"/>
        </w:tc>
        <w:tc>
          <w:tcPr>
            <w:tcW w:w="3485" w:type="dxa"/>
            <w:tcBorders>
              <w:left w:val="single" w:sz="2" w:space="0" w:color="000000"/>
              <w:bottom w:val="single" w:sz="2" w:space="0" w:color="000000"/>
              <w:right w:val="single" w:sz="2" w:space="0" w:color="000000"/>
            </w:tcBorders>
          </w:tcPr>
          <w:p w:rsidR="00D51803" w:rsidRDefault="000A049D">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D51803" w:rsidRDefault="000A049D">
            <w:pPr>
              <w:pStyle w:val="TableParagraph"/>
              <w:spacing w:before="109" w:line="264" w:lineRule="auto"/>
              <w:ind w:left="103" w:right="353"/>
              <w:rPr>
                <w:sz w:val="20"/>
              </w:rPr>
            </w:pPr>
            <w:r>
              <w:rPr>
                <w:sz w:val="20"/>
              </w:rPr>
              <w:t>100 % částky, o kterou byla případně zvýšena cena veřejné zakázky</w:t>
            </w:r>
          </w:p>
        </w:tc>
      </w:tr>
      <w:tr w:rsidR="00D51803">
        <w:trPr>
          <w:trHeight w:hRule="exact" w:val="2278"/>
        </w:trPr>
        <w:tc>
          <w:tcPr>
            <w:tcW w:w="492" w:type="dxa"/>
            <w:tcBorders>
              <w:top w:val="single" w:sz="2" w:space="0" w:color="000000"/>
              <w:bottom w:val="single" w:sz="2" w:space="0" w:color="000000"/>
              <w:right w:val="single" w:sz="2" w:space="0" w:color="000000"/>
            </w:tcBorders>
          </w:tcPr>
          <w:p w:rsidR="00D51803" w:rsidRDefault="000A049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D51803" w:rsidRDefault="000A049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D51803" w:rsidRDefault="000A049D">
            <w:pPr>
              <w:pStyle w:val="TableParagraph"/>
              <w:spacing w:line="264" w:lineRule="auto"/>
              <w:rPr>
                <w:sz w:val="20"/>
              </w:rPr>
            </w:pPr>
            <w:r>
              <w:rPr>
                <w:sz w:val="20"/>
              </w:rPr>
              <w:t>Zadavatel umožnil podstatné zúžení rozsahu plnění veřejné zakázky</w:t>
            </w:r>
          </w:p>
          <w:p w:rsidR="00D51803" w:rsidRDefault="000A049D">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Pr>
                <w:sz w:val="20"/>
              </w:rPr>
            </w:pPr>
            <w:r>
              <w:rPr>
                <w:sz w:val="20"/>
              </w:rPr>
              <w:t>25 % z ceny veřejné zakázky po zúžení rozsahu plnění</w:t>
            </w:r>
          </w:p>
          <w:p w:rsidR="00D51803" w:rsidRDefault="000A049D">
            <w:pPr>
              <w:pStyle w:val="TableParagraph"/>
              <w:spacing w:before="120"/>
              <w:ind w:left="103"/>
              <w:rPr>
                <w:sz w:val="20"/>
              </w:rPr>
            </w:pPr>
            <w:r>
              <w:rPr>
                <w:sz w:val="20"/>
              </w:rPr>
              <w:t>a dále</w:t>
            </w:r>
          </w:p>
          <w:p w:rsidR="00D51803" w:rsidRDefault="000A049D">
            <w:pPr>
              <w:pStyle w:val="TableParagraph"/>
              <w:spacing w:before="144" w:line="264" w:lineRule="auto"/>
              <w:ind w:left="103" w:right="96"/>
              <w:rPr>
                <w:sz w:val="20"/>
              </w:rPr>
            </w:pPr>
            <w:r>
              <w:rPr>
                <w:sz w:val="20"/>
              </w:rPr>
              <w:t>100 % částky, o kterou byla snížena cena veřejné zakázky</w:t>
            </w:r>
          </w:p>
        </w:tc>
      </w:tr>
      <w:tr w:rsidR="00D51803">
        <w:trPr>
          <w:trHeight w:hRule="exact" w:val="1109"/>
        </w:trPr>
        <w:tc>
          <w:tcPr>
            <w:tcW w:w="492" w:type="dxa"/>
            <w:vMerge w:val="restart"/>
            <w:tcBorders>
              <w:top w:val="single" w:sz="2" w:space="0" w:color="000000"/>
              <w:right w:val="single" w:sz="2" w:space="0" w:color="000000"/>
            </w:tcBorders>
          </w:tcPr>
          <w:p w:rsidR="00D51803" w:rsidRDefault="000A049D">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D51803" w:rsidRDefault="000A049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before="106" w:line="264" w:lineRule="auto"/>
              <w:ind w:left="103"/>
              <w:rPr>
                <w:sz w:val="20"/>
              </w:rPr>
            </w:pPr>
            <w:r>
              <w:rPr>
                <w:sz w:val="20"/>
              </w:rPr>
              <w:t>100 % hodnoty dodatečných stavebních prací, dodávek nebo služeb</w:t>
            </w:r>
          </w:p>
        </w:tc>
      </w:tr>
      <w:tr w:rsidR="00D51803">
        <w:trPr>
          <w:trHeight w:hRule="exact" w:val="2573"/>
        </w:trPr>
        <w:tc>
          <w:tcPr>
            <w:tcW w:w="492" w:type="dxa"/>
            <w:vMerge/>
            <w:tcBorders>
              <w:bottom w:val="single" w:sz="2" w:space="0" w:color="000000"/>
              <w:right w:val="single" w:sz="2" w:space="0" w:color="000000"/>
            </w:tcBorders>
          </w:tcPr>
          <w:p w:rsidR="00D51803" w:rsidRDefault="00D51803"/>
        </w:tc>
        <w:tc>
          <w:tcPr>
            <w:tcW w:w="2211" w:type="dxa"/>
            <w:vMerge/>
            <w:tcBorders>
              <w:left w:val="single" w:sz="2" w:space="0" w:color="000000"/>
              <w:bottom w:val="single" w:sz="2" w:space="0" w:color="000000"/>
              <w:right w:val="single" w:sz="2" w:space="0" w:color="000000"/>
            </w:tcBorders>
          </w:tcPr>
          <w:p w:rsidR="00D51803" w:rsidRDefault="00D51803"/>
        </w:tc>
        <w:tc>
          <w:tcPr>
            <w:tcW w:w="3485" w:type="dxa"/>
            <w:vMerge/>
            <w:tcBorders>
              <w:left w:val="single" w:sz="2" w:space="0" w:color="000000"/>
              <w:bottom w:val="single" w:sz="2" w:space="0" w:color="000000"/>
              <w:right w:val="single" w:sz="2" w:space="0" w:color="000000"/>
            </w:tcBorders>
          </w:tcPr>
          <w:p w:rsidR="00D51803" w:rsidRDefault="00D51803"/>
        </w:tc>
        <w:tc>
          <w:tcPr>
            <w:tcW w:w="3188" w:type="dxa"/>
            <w:tcBorders>
              <w:top w:val="single" w:sz="2" w:space="0" w:color="000000"/>
              <w:left w:val="single" w:sz="2" w:space="0" w:color="000000"/>
              <w:bottom w:val="single" w:sz="2" w:space="0" w:color="000000"/>
            </w:tcBorders>
          </w:tcPr>
          <w:p w:rsidR="00D51803" w:rsidRDefault="000A049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D51803">
        <w:trPr>
          <w:trHeight w:hRule="exact" w:val="524"/>
        </w:trPr>
        <w:tc>
          <w:tcPr>
            <w:tcW w:w="492" w:type="dxa"/>
            <w:vMerge w:val="restart"/>
            <w:tcBorders>
              <w:top w:val="single" w:sz="2" w:space="0" w:color="000000"/>
              <w:right w:val="single" w:sz="2" w:space="0" w:color="000000"/>
            </w:tcBorders>
          </w:tcPr>
          <w:p w:rsidR="00D51803" w:rsidRDefault="000A049D">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D51803" w:rsidRDefault="000A049D">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D51803" w:rsidRDefault="000A049D">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D51803" w:rsidRDefault="000A049D">
            <w:pPr>
              <w:pStyle w:val="TableParagraph"/>
              <w:spacing w:before="0" w:line="264" w:lineRule="auto"/>
              <w:ind w:right="450"/>
              <w:rPr>
                <w:sz w:val="20"/>
              </w:rPr>
            </w:pPr>
            <w:r>
              <w:rPr>
                <w:sz w:val="20"/>
              </w:rPr>
              <w:t>IV. bodem 2) písm. j) Smlouvy, včetně neuchování dokumentace</w:t>
            </w:r>
          </w:p>
          <w:p w:rsidR="00D51803" w:rsidRDefault="000A049D">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D51803" w:rsidRDefault="000A049D">
            <w:pPr>
              <w:pStyle w:val="TableParagraph"/>
              <w:spacing w:before="106"/>
              <w:ind w:left="103"/>
              <w:rPr>
                <w:sz w:val="20"/>
              </w:rPr>
            </w:pPr>
            <w:r>
              <w:rPr>
                <w:sz w:val="20"/>
              </w:rPr>
              <w:t>25 %</w:t>
            </w:r>
          </w:p>
        </w:tc>
      </w:tr>
      <w:tr w:rsidR="00D51803">
        <w:trPr>
          <w:trHeight w:hRule="exact" w:val="2354"/>
        </w:trPr>
        <w:tc>
          <w:tcPr>
            <w:tcW w:w="492" w:type="dxa"/>
            <w:vMerge/>
            <w:tcBorders>
              <w:right w:val="single" w:sz="2" w:space="0" w:color="000000"/>
            </w:tcBorders>
          </w:tcPr>
          <w:p w:rsidR="00D51803" w:rsidRDefault="00D51803"/>
        </w:tc>
        <w:tc>
          <w:tcPr>
            <w:tcW w:w="2211" w:type="dxa"/>
            <w:vMerge/>
            <w:tcBorders>
              <w:left w:val="single" w:sz="2" w:space="0" w:color="000000"/>
              <w:right w:val="single" w:sz="2" w:space="0" w:color="000000"/>
            </w:tcBorders>
          </w:tcPr>
          <w:p w:rsidR="00D51803" w:rsidRDefault="00D51803"/>
        </w:tc>
        <w:tc>
          <w:tcPr>
            <w:tcW w:w="3485" w:type="dxa"/>
            <w:vMerge/>
            <w:tcBorders>
              <w:left w:val="single" w:sz="2" w:space="0" w:color="000000"/>
              <w:right w:val="single" w:sz="2" w:space="0" w:color="000000"/>
            </w:tcBorders>
          </w:tcPr>
          <w:p w:rsidR="00D51803" w:rsidRDefault="00D51803"/>
        </w:tc>
        <w:tc>
          <w:tcPr>
            <w:tcW w:w="3188" w:type="dxa"/>
            <w:tcBorders>
              <w:top w:val="single" w:sz="2" w:space="0" w:color="000000"/>
              <w:left w:val="single" w:sz="2" w:space="0" w:color="000000"/>
            </w:tcBorders>
          </w:tcPr>
          <w:p w:rsidR="00D51803" w:rsidRDefault="000A049D">
            <w:pPr>
              <w:pStyle w:val="TableParagraph"/>
              <w:spacing w:line="264" w:lineRule="auto"/>
              <w:ind w:left="103"/>
              <w:rPr>
                <w:sz w:val="20"/>
              </w:rPr>
            </w:pPr>
            <w:r>
              <w:rPr>
                <w:sz w:val="20"/>
              </w:rPr>
              <w:t>2 % nebo 5 % nebo 10 % dle závažnosti porušení</w:t>
            </w:r>
          </w:p>
        </w:tc>
      </w:tr>
    </w:tbl>
    <w:p w:rsidR="000A049D" w:rsidRDefault="000A049D"/>
    <w:sectPr w:rsidR="000A049D">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5AC" w:rsidRDefault="009915AC">
      <w:r>
        <w:separator/>
      </w:r>
    </w:p>
  </w:endnote>
  <w:endnote w:type="continuationSeparator" w:id="0">
    <w:p w:rsidR="009915AC" w:rsidRDefault="0099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03" w:rsidRDefault="00160466">
    <w:pPr>
      <w:pStyle w:val="Zkladntext"/>
      <w:spacing w:before="0" w:line="14" w:lineRule="auto"/>
      <w:ind w:firstLine="0"/>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03" w:rsidRDefault="000A049D">
                          <w:pPr>
                            <w:pStyle w:val="Zkladntext"/>
                            <w:spacing w:before="10"/>
                            <w:ind w:left="40" w:firstLine="0"/>
                            <w:rPr>
                              <w:rFonts w:ascii="Times New Roman"/>
                            </w:rPr>
                          </w:pPr>
                          <w:r>
                            <w:fldChar w:fldCharType="begin"/>
                          </w:r>
                          <w:r>
                            <w:rPr>
                              <w:rFonts w:ascii="Times New Roman"/>
                            </w:rPr>
                            <w:instrText xml:space="preserve"> PAGE </w:instrText>
                          </w:r>
                          <w:r>
                            <w:fldChar w:fldCharType="separate"/>
                          </w:r>
                          <w:r w:rsidR="009F3564">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D51803" w:rsidRDefault="000A049D">
                    <w:pPr>
                      <w:pStyle w:val="Zkladntext"/>
                      <w:spacing w:before="10"/>
                      <w:ind w:left="40" w:firstLine="0"/>
                      <w:rPr>
                        <w:rFonts w:ascii="Times New Roman"/>
                      </w:rPr>
                    </w:pPr>
                    <w:r>
                      <w:fldChar w:fldCharType="begin"/>
                    </w:r>
                    <w:r>
                      <w:rPr>
                        <w:rFonts w:ascii="Times New Roman"/>
                      </w:rPr>
                      <w:instrText xml:space="preserve"> PAGE </w:instrText>
                    </w:r>
                    <w:r>
                      <w:fldChar w:fldCharType="separate"/>
                    </w:r>
                    <w:r w:rsidR="009F3564">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5AC" w:rsidRDefault="009915AC">
      <w:r>
        <w:separator/>
      </w:r>
    </w:p>
  </w:footnote>
  <w:footnote w:type="continuationSeparator" w:id="0">
    <w:p w:rsidR="009915AC" w:rsidRDefault="00991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C4C75"/>
    <w:multiLevelType w:val="hybridMultilevel"/>
    <w:tmpl w:val="BACCCC9E"/>
    <w:lvl w:ilvl="0" w:tplc="772C3E6E">
      <w:start w:val="1"/>
      <w:numFmt w:val="decimal"/>
      <w:lvlText w:val="%1)"/>
      <w:lvlJc w:val="left"/>
      <w:pPr>
        <w:ind w:left="385" w:hanging="284"/>
        <w:jc w:val="left"/>
      </w:pPr>
      <w:rPr>
        <w:rFonts w:ascii="Segoe UI" w:eastAsia="Segoe UI" w:hAnsi="Segoe UI" w:cs="Segoe UI" w:hint="default"/>
        <w:w w:val="99"/>
        <w:sz w:val="20"/>
        <w:szCs w:val="20"/>
      </w:rPr>
    </w:lvl>
    <w:lvl w:ilvl="1" w:tplc="5DC6DE4E">
      <w:numFmt w:val="bullet"/>
      <w:lvlText w:val="•"/>
      <w:lvlJc w:val="left"/>
      <w:pPr>
        <w:ind w:left="1304" w:hanging="284"/>
      </w:pPr>
      <w:rPr>
        <w:rFonts w:hint="default"/>
      </w:rPr>
    </w:lvl>
    <w:lvl w:ilvl="2" w:tplc="0F3CDD9C">
      <w:numFmt w:val="bullet"/>
      <w:lvlText w:val="•"/>
      <w:lvlJc w:val="left"/>
      <w:pPr>
        <w:ind w:left="2228" w:hanging="284"/>
      </w:pPr>
      <w:rPr>
        <w:rFonts w:hint="default"/>
      </w:rPr>
    </w:lvl>
    <w:lvl w:ilvl="3" w:tplc="377E5F28">
      <w:numFmt w:val="bullet"/>
      <w:lvlText w:val="•"/>
      <w:lvlJc w:val="left"/>
      <w:pPr>
        <w:ind w:left="3152" w:hanging="284"/>
      </w:pPr>
      <w:rPr>
        <w:rFonts w:hint="default"/>
      </w:rPr>
    </w:lvl>
    <w:lvl w:ilvl="4" w:tplc="E1980AEC">
      <w:numFmt w:val="bullet"/>
      <w:lvlText w:val="•"/>
      <w:lvlJc w:val="left"/>
      <w:pPr>
        <w:ind w:left="4076" w:hanging="284"/>
      </w:pPr>
      <w:rPr>
        <w:rFonts w:hint="default"/>
      </w:rPr>
    </w:lvl>
    <w:lvl w:ilvl="5" w:tplc="3DCC44DA">
      <w:numFmt w:val="bullet"/>
      <w:lvlText w:val="•"/>
      <w:lvlJc w:val="left"/>
      <w:pPr>
        <w:ind w:left="5000" w:hanging="284"/>
      </w:pPr>
      <w:rPr>
        <w:rFonts w:hint="default"/>
      </w:rPr>
    </w:lvl>
    <w:lvl w:ilvl="6" w:tplc="F0BC2614">
      <w:numFmt w:val="bullet"/>
      <w:lvlText w:val="•"/>
      <w:lvlJc w:val="left"/>
      <w:pPr>
        <w:ind w:left="5924" w:hanging="284"/>
      </w:pPr>
      <w:rPr>
        <w:rFonts w:hint="default"/>
      </w:rPr>
    </w:lvl>
    <w:lvl w:ilvl="7" w:tplc="15E66822">
      <w:numFmt w:val="bullet"/>
      <w:lvlText w:val="•"/>
      <w:lvlJc w:val="left"/>
      <w:pPr>
        <w:ind w:left="6848" w:hanging="284"/>
      </w:pPr>
      <w:rPr>
        <w:rFonts w:hint="default"/>
      </w:rPr>
    </w:lvl>
    <w:lvl w:ilvl="8" w:tplc="3B30F858">
      <w:numFmt w:val="bullet"/>
      <w:lvlText w:val="•"/>
      <w:lvlJc w:val="left"/>
      <w:pPr>
        <w:ind w:left="7772" w:hanging="284"/>
      </w:pPr>
      <w:rPr>
        <w:rFonts w:hint="default"/>
      </w:rPr>
    </w:lvl>
  </w:abstractNum>
  <w:abstractNum w:abstractNumId="1" w15:restartNumberingAfterBreak="0">
    <w:nsid w:val="3F531F63"/>
    <w:multiLevelType w:val="hybridMultilevel"/>
    <w:tmpl w:val="9B76ACB4"/>
    <w:lvl w:ilvl="0" w:tplc="F20A08C6">
      <w:start w:val="1"/>
      <w:numFmt w:val="decimal"/>
      <w:lvlText w:val="%1)"/>
      <w:lvlJc w:val="left"/>
      <w:pPr>
        <w:ind w:left="385" w:hanging="284"/>
        <w:jc w:val="right"/>
      </w:pPr>
      <w:rPr>
        <w:rFonts w:ascii="Segoe UI" w:eastAsia="Segoe UI" w:hAnsi="Segoe UI" w:cs="Segoe UI" w:hint="default"/>
        <w:w w:val="99"/>
        <w:sz w:val="20"/>
        <w:szCs w:val="20"/>
      </w:rPr>
    </w:lvl>
    <w:lvl w:ilvl="1" w:tplc="F1527444">
      <w:numFmt w:val="bullet"/>
      <w:lvlText w:val="•"/>
      <w:lvlJc w:val="left"/>
      <w:pPr>
        <w:ind w:left="1304" w:hanging="284"/>
      </w:pPr>
      <w:rPr>
        <w:rFonts w:hint="default"/>
      </w:rPr>
    </w:lvl>
    <w:lvl w:ilvl="2" w:tplc="C4DE003E">
      <w:numFmt w:val="bullet"/>
      <w:lvlText w:val="•"/>
      <w:lvlJc w:val="left"/>
      <w:pPr>
        <w:ind w:left="2228" w:hanging="284"/>
      </w:pPr>
      <w:rPr>
        <w:rFonts w:hint="default"/>
      </w:rPr>
    </w:lvl>
    <w:lvl w:ilvl="3" w:tplc="8E9ECB44">
      <w:numFmt w:val="bullet"/>
      <w:lvlText w:val="•"/>
      <w:lvlJc w:val="left"/>
      <w:pPr>
        <w:ind w:left="3152" w:hanging="284"/>
      </w:pPr>
      <w:rPr>
        <w:rFonts w:hint="default"/>
      </w:rPr>
    </w:lvl>
    <w:lvl w:ilvl="4" w:tplc="86EA2290">
      <w:numFmt w:val="bullet"/>
      <w:lvlText w:val="•"/>
      <w:lvlJc w:val="left"/>
      <w:pPr>
        <w:ind w:left="4076" w:hanging="284"/>
      </w:pPr>
      <w:rPr>
        <w:rFonts w:hint="default"/>
      </w:rPr>
    </w:lvl>
    <w:lvl w:ilvl="5" w:tplc="6EB6D03E">
      <w:numFmt w:val="bullet"/>
      <w:lvlText w:val="•"/>
      <w:lvlJc w:val="left"/>
      <w:pPr>
        <w:ind w:left="5000" w:hanging="284"/>
      </w:pPr>
      <w:rPr>
        <w:rFonts w:hint="default"/>
      </w:rPr>
    </w:lvl>
    <w:lvl w:ilvl="6" w:tplc="862AA1AA">
      <w:numFmt w:val="bullet"/>
      <w:lvlText w:val="•"/>
      <w:lvlJc w:val="left"/>
      <w:pPr>
        <w:ind w:left="5924" w:hanging="284"/>
      </w:pPr>
      <w:rPr>
        <w:rFonts w:hint="default"/>
      </w:rPr>
    </w:lvl>
    <w:lvl w:ilvl="7" w:tplc="9B7A040A">
      <w:numFmt w:val="bullet"/>
      <w:lvlText w:val="•"/>
      <w:lvlJc w:val="left"/>
      <w:pPr>
        <w:ind w:left="6848" w:hanging="284"/>
      </w:pPr>
      <w:rPr>
        <w:rFonts w:hint="default"/>
      </w:rPr>
    </w:lvl>
    <w:lvl w:ilvl="8" w:tplc="64884A02">
      <w:numFmt w:val="bullet"/>
      <w:lvlText w:val="•"/>
      <w:lvlJc w:val="left"/>
      <w:pPr>
        <w:ind w:left="7772" w:hanging="284"/>
      </w:pPr>
      <w:rPr>
        <w:rFonts w:hint="default"/>
      </w:rPr>
    </w:lvl>
  </w:abstractNum>
  <w:abstractNum w:abstractNumId="2" w15:restartNumberingAfterBreak="0">
    <w:nsid w:val="4948121B"/>
    <w:multiLevelType w:val="hybridMultilevel"/>
    <w:tmpl w:val="70C6DB84"/>
    <w:lvl w:ilvl="0" w:tplc="072A51B4">
      <w:start w:val="1"/>
      <w:numFmt w:val="decimal"/>
      <w:lvlText w:val="%1)"/>
      <w:lvlJc w:val="left"/>
      <w:pPr>
        <w:ind w:left="385" w:hanging="284"/>
        <w:jc w:val="right"/>
      </w:pPr>
      <w:rPr>
        <w:rFonts w:ascii="Segoe UI" w:eastAsia="Segoe UI" w:hAnsi="Segoe UI" w:cs="Segoe UI" w:hint="default"/>
        <w:w w:val="99"/>
        <w:sz w:val="20"/>
        <w:szCs w:val="20"/>
      </w:rPr>
    </w:lvl>
    <w:lvl w:ilvl="1" w:tplc="F27E614A">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CA0A5848">
      <w:numFmt w:val="bullet"/>
      <w:lvlText w:val="•"/>
      <w:lvlJc w:val="left"/>
      <w:pPr>
        <w:ind w:left="1780" w:hanging="284"/>
      </w:pPr>
      <w:rPr>
        <w:rFonts w:hint="default"/>
      </w:rPr>
    </w:lvl>
    <w:lvl w:ilvl="3" w:tplc="1CB6F480">
      <w:numFmt w:val="bullet"/>
      <w:lvlText w:val="•"/>
      <w:lvlJc w:val="left"/>
      <w:pPr>
        <w:ind w:left="2760" w:hanging="284"/>
      </w:pPr>
      <w:rPr>
        <w:rFonts w:hint="default"/>
      </w:rPr>
    </w:lvl>
    <w:lvl w:ilvl="4" w:tplc="9A90FC8C">
      <w:numFmt w:val="bullet"/>
      <w:lvlText w:val="•"/>
      <w:lvlJc w:val="left"/>
      <w:pPr>
        <w:ind w:left="3740" w:hanging="284"/>
      </w:pPr>
      <w:rPr>
        <w:rFonts w:hint="default"/>
      </w:rPr>
    </w:lvl>
    <w:lvl w:ilvl="5" w:tplc="3B88456A">
      <w:numFmt w:val="bullet"/>
      <w:lvlText w:val="•"/>
      <w:lvlJc w:val="left"/>
      <w:pPr>
        <w:ind w:left="4720" w:hanging="284"/>
      </w:pPr>
      <w:rPr>
        <w:rFonts w:hint="default"/>
      </w:rPr>
    </w:lvl>
    <w:lvl w:ilvl="6" w:tplc="610A4B14">
      <w:numFmt w:val="bullet"/>
      <w:lvlText w:val="•"/>
      <w:lvlJc w:val="left"/>
      <w:pPr>
        <w:ind w:left="5700" w:hanging="284"/>
      </w:pPr>
      <w:rPr>
        <w:rFonts w:hint="default"/>
      </w:rPr>
    </w:lvl>
    <w:lvl w:ilvl="7" w:tplc="B2CA6ACC">
      <w:numFmt w:val="bullet"/>
      <w:lvlText w:val="•"/>
      <w:lvlJc w:val="left"/>
      <w:pPr>
        <w:ind w:left="6680" w:hanging="284"/>
      </w:pPr>
      <w:rPr>
        <w:rFonts w:hint="default"/>
      </w:rPr>
    </w:lvl>
    <w:lvl w:ilvl="8" w:tplc="A8429298">
      <w:numFmt w:val="bullet"/>
      <w:lvlText w:val="•"/>
      <w:lvlJc w:val="left"/>
      <w:pPr>
        <w:ind w:left="7660" w:hanging="284"/>
      </w:pPr>
      <w:rPr>
        <w:rFonts w:hint="default"/>
      </w:rPr>
    </w:lvl>
  </w:abstractNum>
  <w:abstractNum w:abstractNumId="3" w15:restartNumberingAfterBreak="0">
    <w:nsid w:val="514F7D2C"/>
    <w:multiLevelType w:val="hybridMultilevel"/>
    <w:tmpl w:val="BC3496F0"/>
    <w:lvl w:ilvl="0" w:tplc="E048F018">
      <w:start w:val="1"/>
      <w:numFmt w:val="decimal"/>
      <w:lvlText w:val="%1)"/>
      <w:lvlJc w:val="left"/>
      <w:pPr>
        <w:ind w:left="525" w:hanging="284"/>
        <w:jc w:val="right"/>
      </w:pPr>
      <w:rPr>
        <w:rFonts w:ascii="Segoe UI" w:eastAsia="Segoe UI" w:hAnsi="Segoe UI" w:cs="Segoe UI" w:hint="default"/>
        <w:w w:val="99"/>
        <w:sz w:val="20"/>
        <w:szCs w:val="20"/>
      </w:rPr>
    </w:lvl>
    <w:lvl w:ilvl="1" w:tplc="77B61E50">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3EF21566">
      <w:start w:val="1"/>
      <w:numFmt w:val="lowerLetter"/>
      <w:lvlText w:val="%3)"/>
      <w:lvlJc w:val="left"/>
      <w:pPr>
        <w:ind w:left="810" w:hanging="228"/>
        <w:jc w:val="left"/>
      </w:pPr>
      <w:rPr>
        <w:rFonts w:ascii="Segoe UI" w:eastAsia="Segoe UI" w:hAnsi="Segoe UI" w:cs="Segoe UI" w:hint="default"/>
        <w:w w:val="99"/>
        <w:sz w:val="20"/>
        <w:szCs w:val="20"/>
      </w:rPr>
    </w:lvl>
    <w:lvl w:ilvl="3" w:tplc="4DAE920E">
      <w:numFmt w:val="bullet"/>
      <w:lvlText w:val="•"/>
      <w:lvlJc w:val="left"/>
      <w:pPr>
        <w:ind w:left="2775" w:hanging="228"/>
      </w:pPr>
      <w:rPr>
        <w:rFonts w:hint="default"/>
      </w:rPr>
    </w:lvl>
    <w:lvl w:ilvl="4" w:tplc="D1924AC2">
      <w:numFmt w:val="bullet"/>
      <w:lvlText w:val="•"/>
      <w:lvlJc w:val="left"/>
      <w:pPr>
        <w:ind w:left="3753" w:hanging="228"/>
      </w:pPr>
      <w:rPr>
        <w:rFonts w:hint="default"/>
      </w:rPr>
    </w:lvl>
    <w:lvl w:ilvl="5" w:tplc="7A2AFD9C">
      <w:numFmt w:val="bullet"/>
      <w:lvlText w:val="•"/>
      <w:lvlJc w:val="left"/>
      <w:pPr>
        <w:ind w:left="4731" w:hanging="228"/>
      </w:pPr>
      <w:rPr>
        <w:rFonts w:hint="default"/>
      </w:rPr>
    </w:lvl>
    <w:lvl w:ilvl="6" w:tplc="F872D3F0">
      <w:numFmt w:val="bullet"/>
      <w:lvlText w:val="•"/>
      <w:lvlJc w:val="left"/>
      <w:pPr>
        <w:ind w:left="5708" w:hanging="228"/>
      </w:pPr>
      <w:rPr>
        <w:rFonts w:hint="default"/>
      </w:rPr>
    </w:lvl>
    <w:lvl w:ilvl="7" w:tplc="5966246A">
      <w:numFmt w:val="bullet"/>
      <w:lvlText w:val="•"/>
      <w:lvlJc w:val="left"/>
      <w:pPr>
        <w:ind w:left="6686" w:hanging="228"/>
      </w:pPr>
      <w:rPr>
        <w:rFonts w:hint="default"/>
      </w:rPr>
    </w:lvl>
    <w:lvl w:ilvl="8" w:tplc="43904D44">
      <w:numFmt w:val="bullet"/>
      <w:lvlText w:val="•"/>
      <w:lvlJc w:val="left"/>
      <w:pPr>
        <w:ind w:left="7664" w:hanging="228"/>
      </w:pPr>
      <w:rPr>
        <w:rFonts w:hint="default"/>
      </w:rPr>
    </w:lvl>
  </w:abstractNum>
  <w:abstractNum w:abstractNumId="4" w15:restartNumberingAfterBreak="0">
    <w:nsid w:val="5E6178B6"/>
    <w:multiLevelType w:val="hybridMultilevel"/>
    <w:tmpl w:val="57C0C51E"/>
    <w:lvl w:ilvl="0" w:tplc="96BC2976">
      <w:start w:val="1"/>
      <w:numFmt w:val="decimal"/>
      <w:lvlText w:val="%1)"/>
      <w:lvlJc w:val="left"/>
      <w:pPr>
        <w:ind w:left="465" w:hanging="224"/>
        <w:jc w:val="right"/>
      </w:pPr>
      <w:rPr>
        <w:rFonts w:ascii="Segoe UI" w:eastAsia="Segoe UI" w:hAnsi="Segoe UI" w:cs="Segoe UI" w:hint="default"/>
        <w:w w:val="99"/>
        <w:sz w:val="20"/>
        <w:szCs w:val="20"/>
      </w:rPr>
    </w:lvl>
    <w:lvl w:ilvl="1" w:tplc="FC7E0152">
      <w:start w:val="1"/>
      <w:numFmt w:val="lowerLetter"/>
      <w:lvlText w:val="%2)"/>
      <w:lvlJc w:val="left"/>
      <w:pPr>
        <w:ind w:left="808" w:hanging="209"/>
        <w:jc w:val="right"/>
      </w:pPr>
      <w:rPr>
        <w:rFonts w:ascii="Segoe UI" w:eastAsia="Segoe UI" w:hAnsi="Segoe UI" w:cs="Segoe UI" w:hint="default"/>
        <w:w w:val="99"/>
        <w:sz w:val="20"/>
        <w:szCs w:val="20"/>
      </w:rPr>
    </w:lvl>
    <w:lvl w:ilvl="2" w:tplc="F9943F7E">
      <w:numFmt w:val="bullet"/>
      <w:lvlText w:val="-"/>
      <w:lvlJc w:val="left"/>
      <w:pPr>
        <w:ind w:left="954" w:hanging="286"/>
      </w:pPr>
      <w:rPr>
        <w:rFonts w:ascii="Segoe UI" w:eastAsia="Segoe UI" w:hAnsi="Segoe UI" w:cs="Segoe UI" w:hint="default"/>
        <w:w w:val="99"/>
        <w:sz w:val="20"/>
        <w:szCs w:val="20"/>
      </w:rPr>
    </w:lvl>
    <w:lvl w:ilvl="3" w:tplc="43B6F744">
      <w:numFmt w:val="bullet"/>
      <w:lvlText w:val="•"/>
      <w:lvlJc w:val="left"/>
      <w:pPr>
        <w:ind w:left="960" w:hanging="286"/>
      </w:pPr>
      <w:rPr>
        <w:rFonts w:hint="default"/>
      </w:rPr>
    </w:lvl>
    <w:lvl w:ilvl="4" w:tplc="892E3990">
      <w:numFmt w:val="bullet"/>
      <w:lvlText w:val="•"/>
      <w:lvlJc w:val="left"/>
      <w:pPr>
        <w:ind w:left="2197" w:hanging="286"/>
      </w:pPr>
      <w:rPr>
        <w:rFonts w:hint="default"/>
      </w:rPr>
    </w:lvl>
    <w:lvl w:ilvl="5" w:tplc="CA2445E0">
      <w:numFmt w:val="bullet"/>
      <w:lvlText w:val="•"/>
      <w:lvlJc w:val="left"/>
      <w:pPr>
        <w:ind w:left="3434" w:hanging="286"/>
      </w:pPr>
      <w:rPr>
        <w:rFonts w:hint="default"/>
      </w:rPr>
    </w:lvl>
    <w:lvl w:ilvl="6" w:tplc="0EBCC58E">
      <w:numFmt w:val="bullet"/>
      <w:lvlText w:val="•"/>
      <w:lvlJc w:val="left"/>
      <w:pPr>
        <w:ind w:left="4671" w:hanging="286"/>
      </w:pPr>
      <w:rPr>
        <w:rFonts w:hint="default"/>
      </w:rPr>
    </w:lvl>
    <w:lvl w:ilvl="7" w:tplc="7F0C6AEC">
      <w:numFmt w:val="bullet"/>
      <w:lvlText w:val="•"/>
      <w:lvlJc w:val="left"/>
      <w:pPr>
        <w:ind w:left="5908" w:hanging="286"/>
      </w:pPr>
      <w:rPr>
        <w:rFonts w:hint="default"/>
      </w:rPr>
    </w:lvl>
    <w:lvl w:ilvl="8" w:tplc="6EDED360">
      <w:numFmt w:val="bullet"/>
      <w:lvlText w:val="•"/>
      <w:lvlJc w:val="left"/>
      <w:pPr>
        <w:ind w:left="7145" w:hanging="286"/>
      </w:pPr>
      <w:rPr>
        <w:rFonts w:hint="default"/>
      </w:rPr>
    </w:lvl>
  </w:abstractNum>
  <w:abstractNum w:abstractNumId="5" w15:restartNumberingAfterBreak="0">
    <w:nsid w:val="73CD4932"/>
    <w:multiLevelType w:val="hybridMultilevel"/>
    <w:tmpl w:val="6C9059E6"/>
    <w:lvl w:ilvl="0" w:tplc="592A0100">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C95EC6FA">
      <w:numFmt w:val="bullet"/>
      <w:lvlText w:val="•"/>
      <w:lvlJc w:val="left"/>
      <w:pPr>
        <w:ind w:left="1444" w:hanging="284"/>
      </w:pPr>
      <w:rPr>
        <w:rFonts w:hint="default"/>
      </w:rPr>
    </w:lvl>
    <w:lvl w:ilvl="2" w:tplc="E3E0A76C">
      <w:numFmt w:val="bullet"/>
      <w:lvlText w:val="•"/>
      <w:lvlJc w:val="left"/>
      <w:pPr>
        <w:ind w:left="2368" w:hanging="284"/>
      </w:pPr>
      <w:rPr>
        <w:rFonts w:hint="default"/>
      </w:rPr>
    </w:lvl>
    <w:lvl w:ilvl="3" w:tplc="72BE477C">
      <w:numFmt w:val="bullet"/>
      <w:lvlText w:val="•"/>
      <w:lvlJc w:val="left"/>
      <w:pPr>
        <w:ind w:left="3292" w:hanging="284"/>
      </w:pPr>
      <w:rPr>
        <w:rFonts w:hint="default"/>
      </w:rPr>
    </w:lvl>
    <w:lvl w:ilvl="4" w:tplc="DDB63DCC">
      <w:numFmt w:val="bullet"/>
      <w:lvlText w:val="•"/>
      <w:lvlJc w:val="left"/>
      <w:pPr>
        <w:ind w:left="4216" w:hanging="284"/>
      </w:pPr>
      <w:rPr>
        <w:rFonts w:hint="default"/>
      </w:rPr>
    </w:lvl>
    <w:lvl w:ilvl="5" w:tplc="1A1E7800">
      <w:numFmt w:val="bullet"/>
      <w:lvlText w:val="•"/>
      <w:lvlJc w:val="left"/>
      <w:pPr>
        <w:ind w:left="5140" w:hanging="284"/>
      </w:pPr>
      <w:rPr>
        <w:rFonts w:hint="default"/>
      </w:rPr>
    </w:lvl>
    <w:lvl w:ilvl="6" w:tplc="1938F6AC">
      <w:numFmt w:val="bullet"/>
      <w:lvlText w:val="•"/>
      <w:lvlJc w:val="left"/>
      <w:pPr>
        <w:ind w:left="6064" w:hanging="284"/>
      </w:pPr>
      <w:rPr>
        <w:rFonts w:hint="default"/>
      </w:rPr>
    </w:lvl>
    <w:lvl w:ilvl="7" w:tplc="E5DCCEAC">
      <w:numFmt w:val="bullet"/>
      <w:lvlText w:val="•"/>
      <w:lvlJc w:val="left"/>
      <w:pPr>
        <w:ind w:left="6988" w:hanging="284"/>
      </w:pPr>
      <w:rPr>
        <w:rFonts w:hint="default"/>
      </w:rPr>
    </w:lvl>
    <w:lvl w:ilvl="8" w:tplc="5B5E9B76">
      <w:numFmt w:val="bullet"/>
      <w:lvlText w:val="•"/>
      <w:lvlJc w:val="left"/>
      <w:pPr>
        <w:ind w:left="7912" w:hanging="284"/>
      </w:pPr>
      <w:rPr>
        <w:rFonts w:hint="default"/>
      </w:rPr>
    </w:lvl>
  </w:abstractNum>
  <w:abstractNum w:abstractNumId="6" w15:restartNumberingAfterBreak="0">
    <w:nsid w:val="77820D52"/>
    <w:multiLevelType w:val="hybridMultilevel"/>
    <w:tmpl w:val="4AD4035A"/>
    <w:lvl w:ilvl="0" w:tplc="CD76B4FC">
      <w:start w:val="1"/>
      <w:numFmt w:val="decimal"/>
      <w:lvlText w:val="%1)"/>
      <w:lvlJc w:val="left"/>
      <w:pPr>
        <w:ind w:left="385" w:hanging="284"/>
        <w:jc w:val="left"/>
      </w:pPr>
      <w:rPr>
        <w:rFonts w:ascii="Segoe UI" w:eastAsia="Segoe UI" w:hAnsi="Segoe UI" w:cs="Segoe UI" w:hint="default"/>
        <w:w w:val="99"/>
        <w:sz w:val="20"/>
        <w:szCs w:val="20"/>
      </w:rPr>
    </w:lvl>
    <w:lvl w:ilvl="1" w:tplc="A3BAB56A">
      <w:numFmt w:val="bullet"/>
      <w:lvlText w:val="•"/>
      <w:lvlJc w:val="left"/>
      <w:pPr>
        <w:ind w:left="1304" w:hanging="284"/>
      </w:pPr>
      <w:rPr>
        <w:rFonts w:hint="default"/>
      </w:rPr>
    </w:lvl>
    <w:lvl w:ilvl="2" w:tplc="35F2D720">
      <w:numFmt w:val="bullet"/>
      <w:lvlText w:val="•"/>
      <w:lvlJc w:val="left"/>
      <w:pPr>
        <w:ind w:left="2228" w:hanging="284"/>
      </w:pPr>
      <w:rPr>
        <w:rFonts w:hint="default"/>
      </w:rPr>
    </w:lvl>
    <w:lvl w:ilvl="3" w:tplc="81BEE8E4">
      <w:numFmt w:val="bullet"/>
      <w:lvlText w:val="•"/>
      <w:lvlJc w:val="left"/>
      <w:pPr>
        <w:ind w:left="3152" w:hanging="284"/>
      </w:pPr>
      <w:rPr>
        <w:rFonts w:hint="default"/>
      </w:rPr>
    </w:lvl>
    <w:lvl w:ilvl="4" w:tplc="F81AC27E">
      <w:numFmt w:val="bullet"/>
      <w:lvlText w:val="•"/>
      <w:lvlJc w:val="left"/>
      <w:pPr>
        <w:ind w:left="4076" w:hanging="284"/>
      </w:pPr>
      <w:rPr>
        <w:rFonts w:hint="default"/>
      </w:rPr>
    </w:lvl>
    <w:lvl w:ilvl="5" w:tplc="F48A16B8">
      <w:numFmt w:val="bullet"/>
      <w:lvlText w:val="•"/>
      <w:lvlJc w:val="left"/>
      <w:pPr>
        <w:ind w:left="5000" w:hanging="284"/>
      </w:pPr>
      <w:rPr>
        <w:rFonts w:hint="default"/>
      </w:rPr>
    </w:lvl>
    <w:lvl w:ilvl="6" w:tplc="DEEEF958">
      <w:numFmt w:val="bullet"/>
      <w:lvlText w:val="•"/>
      <w:lvlJc w:val="left"/>
      <w:pPr>
        <w:ind w:left="5924" w:hanging="284"/>
      </w:pPr>
      <w:rPr>
        <w:rFonts w:hint="default"/>
      </w:rPr>
    </w:lvl>
    <w:lvl w:ilvl="7" w:tplc="390E41A2">
      <w:numFmt w:val="bullet"/>
      <w:lvlText w:val="•"/>
      <w:lvlJc w:val="left"/>
      <w:pPr>
        <w:ind w:left="6848" w:hanging="284"/>
      </w:pPr>
      <w:rPr>
        <w:rFonts w:hint="default"/>
      </w:rPr>
    </w:lvl>
    <w:lvl w:ilvl="8" w:tplc="67384C24">
      <w:numFmt w:val="bullet"/>
      <w:lvlText w:val="•"/>
      <w:lvlJc w:val="left"/>
      <w:pPr>
        <w:ind w:left="7772" w:hanging="284"/>
      </w:pPr>
      <w:rPr>
        <w:rFonts w:hint="default"/>
      </w:r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03"/>
    <w:rsid w:val="000A049D"/>
    <w:rsid w:val="00160466"/>
    <w:rsid w:val="009915AC"/>
    <w:rsid w:val="009F3564"/>
    <w:rsid w:val="00D51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504E3"/>
  <w15:docId w15:val="{795A0300-A7EF-4BD9-B023-6DB23179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hanging="283"/>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5282</Words>
  <Characters>31167</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2021-03-15T12:11:00Z</dcterms:created>
  <dcterms:modified xsi:type="dcterms:W3CDTF">2021-03-15T12:12:00Z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2016</vt:lpwstr>
  </property>
  <property fmtid="{D5CDD505-2E9C-101B-9397-08002B2CF9AE}" pid="4" name="LastSaved">
    <vt:filetime>2021-03-15T00:00:00Z</vt:filetime>
  </property>
</Properties>
</file>