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:rsidR="00D368F9" w:rsidRPr="00474F94" w:rsidRDefault="00BE02DA" w:rsidP="00D368F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474F94">
        <w:rPr>
          <w:rFonts w:ascii="Times New Roman" w:hAnsi="Times New Roman" w:cs="Times New Roman"/>
          <w:b/>
        </w:rPr>
        <w:t>Národní dům Frýdek-Místek “příspěvková organizace“</w:t>
      </w:r>
    </w:p>
    <w:p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Palackého 134, 738 01 Frýdek-Místek</w:t>
      </w:r>
    </w:p>
    <w:p w:rsidR="00BE02DA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70632405</w:t>
      </w:r>
    </w:p>
    <w:p w:rsidR="00BE02DA" w:rsidRPr="008E1C29" w:rsidRDefault="00D368F9" w:rsidP="00BE02DA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  <w:r w:rsidR="00BE02DA" w:rsidRPr="00BE02DA">
        <w:rPr>
          <w:rFonts w:ascii="Times New Roman" w:hAnsi="Times New Roman" w:cs="Times New Roman"/>
        </w:rPr>
        <w:t>CZ70632405</w:t>
      </w:r>
    </w:p>
    <w:p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</w:p>
    <w:p w:rsidR="00D368F9" w:rsidRPr="007D3101" w:rsidRDefault="00470A27" w:rsidP="00470A27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7D3101">
        <w:rPr>
          <w:rFonts w:ascii="Times New Roman" w:hAnsi="Times New Roman" w:cs="Times New Roman"/>
          <w:b/>
        </w:rPr>
        <w:t xml:space="preserve"> </w:t>
      </w:r>
      <w:r w:rsidR="00D368F9" w:rsidRPr="007D3101">
        <w:rPr>
          <w:rFonts w:ascii="Times New Roman" w:hAnsi="Times New Roman" w:cs="Times New Roman"/>
          <w:b/>
        </w:rPr>
        <w:t>(dále jen „</w:t>
      </w:r>
      <w:r w:rsidR="007D3101">
        <w:rPr>
          <w:rFonts w:ascii="Times New Roman" w:hAnsi="Times New Roman" w:cs="Times New Roman"/>
          <w:b/>
        </w:rPr>
        <w:t>pronajímatel</w:t>
      </w:r>
      <w:r w:rsidR="00D368F9" w:rsidRPr="007D3101">
        <w:rPr>
          <w:rFonts w:ascii="Times New Roman" w:hAnsi="Times New Roman" w:cs="Times New Roman"/>
          <w:b/>
          <w:bCs/>
        </w:rPr>
        <w:t>“</w:t>
      </w:r>
      <w:r w:rsidR="00D368F9" w:rsidRPr="007D3101">
        <w:rPr>
          <w:rFonts w:ascii="Times New Roman" w:hAnsi="Times New Roman" w:cs="Times New Roman"/>
          <w:b/>
        </w:rPr>
        <w:t xml:space="preserve">) </w:t>
      </w:r>
    </w:p>
    <w:p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:rsidR="007D3101" w:rsidRPr="007D3101" w:rsidRDefault="007D3101" w:rsidP="007D3101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7D3101">
        <w:rPr>
          <w:rFonts w:ascii="Times New Roman" w:hAnsi="Times New Roman" w:cs="Times New Roman"/>
          <w:b/>
          <w:bCs/>
        </w:rPr>
        <w:t>Adria</w:t>
      </w:r>
      <w:proofErr w:type="spellEnd"/>
      <w:r w:rsidRPr="007D3101">
        <w:rPr>
          <w:rFonts w:ascii="Times New Roman" w:hAnsi="Times New Roman" w:cs="Times New Roman"/>
          <w:b/>
          <w:bCs/>
        </w:rPr>
        <w:t xml:space="preserve"> pizza s.r.o.    </w:t>
      </w:r>
    </w:p>
    <w:p w:rsidR="007D3101" w:rsidRPr="007D3101" w:rsidRDefault="007D3101" w:rsidP="007D3101">
      <w:pPr>
        <w:pStyle w:val="Default"/>
        <w:rPr>
          <w:rFonts w:ascii="Times New Roman" w:hAnsi="Times New Roman" w:cs="Times New Roman"/>
          <w:bCs/>
        </w:rPr>
      </w:pPr>
      <w:r w:rsidRPr="007D3101">
        <w:rPr>
          <w:rFonts w:ascii="Times New Roman" w:hAnsi="Times New Roman" w:cs="Times New Roman"/>
          <w:bCs/>
        </w:rPr>
        <w:t xml:space="preserve">se sídlem: Hlavní 1394, Frýdlant, </w:t>
      </w:r>
      <w:proofErr w:type="gramStart"/>
      <w:r w:rsidRPr="007D3101">
        <w:rPr>
          <w:rFonts w:ascii="Times New Roman" w:hAnsi="Times New Roman" w:cs="Times New Roman"/>
          <w:bCs/>
        </w:rPr>
        <w:t>739 11  Frýdlant</w:t>
      </w:r>
      <w:proofErr w:type="gramEnd"/>
      <w:r w:rsidRPr="007D3101">
        <w:rPr>
          <w:rFonts w:ascii="Times New Roman" w:hAnsi="Times New Roman" w:cs="Times New Roman"/>
          <w:bCs/>
        </w:rPr>
        <w:t xml:space="preserve"> nad Ostravicí</w:t>
      </w:r>
    </w:p>
    <w:p w:rsidR="007D3101" w:rsidRPr="007D3101" w:rsidRDefault="007D3101" w:rsidP="007D3101">
      <w:pPr>
        <w:pStyle w:val="Default"/>
        <w:rPr>
          <w:rFonts w:ascii="Times New Roman" w:hAnsi="Times New Roman" w:cs="Times New Roman"/>
          <w:bCs/>
        </w:rPr>
      </w:pPr>
      <w:r w:rsidRPr="007D3101">
        <w:rPr>
          <w:rFonts w:ascii="Times New Roman" w:hAnsi="Times New Roman" w:cs="Times New Roman"/>
          <w:bCs/>
        </w:rPr>
        <w:t>IČ: 05956587</w:t>
      </w:r>
    </w:p>
    <w:p w:rsidR="007D3101" w:rsidRPr="007D3101" w:rsidRDefault="007D3101" w:rsidP="007D3101">
      <w:pPr>
        <w:pStyle w:val="Default"/>
        <w:rPr>
          <w:rFonts w:ascii="Times New Roman" w:hAnsi="Times New Roman" w:cs="Times New Roman"/>
          <w:bCs/>
        </w:rPr>
      </w:pPr>
      <w:r w:rsidRPr="007D3101">
        <w:rPr>
          <w:rFonts w:ascii="Times New Roman" w:hAnsi="Times New Roman" w:cs="Times New Roman"/>
          <w:bCs/>
        </w:rPr>
        <w:t>DIČ: CZ05956587</w:t>
      </w:r>
    </w:p>
    <w:p w:rsidR="007D3101" w:rsidRPr="007D3101" w:rsidRDefault="007D3101" w:rsidP="007D3101">
      <w:pPr>
        <w:pStyle w:val="Default"/>
        <w:rPr>
          <w:rFonts w:ascii="Times New Roman" w:hAnsi="Times New Roman" w:cs="Times New Roman"/>
          <w:bCs/>
        </w:rPr>
      </w:pPr>
      <w:r w:rsidRPr="007D3101">
        <w:rPr>
          <w:rFonts w:ascii="Times New Roman" w:hAnsi="Times New Roman" w:cs="Times New Roman"/>
          <w:bCs/>
        </w:rPr>
        <w:t>organizace zapsaná v obchodním rejstříku vedeném u KS v Ostravě, oddíl C, vložka 70060</w:t>
      </w:r>
    </w:p>
    <w:p w:rsidR="007D3101" w:rsidRPr="007D3101" w:rsidRDefault="007D3101" w:rsidP="007D3101">
      <w:pPr>
        <w:pStyle w:val="Default"/>
        <w:rPr>
          <w:rFonts w:ascii="Times New Roman" w:hAnsi="Times New Roman" w:cs="Times New Roman"/>
          <w:bCs/>
        </w:rPr>
      </w:pPr>
      <w:r w:rsidRPr="007D3101">
        <w:rPr>
          <w:rFonts w:ascii="Times New Roman" w:hAnsi="Times New Roman" w:cs="Times New Roman"/>
          <w:bCs/>
        </w:rPr>
        <w:t xml:space="preserve">zastoupena: Radkou </w:t>
      </w:r>
      <w:proofErr w:type="spellStart"/>
      <w:r w:rsidRPr="007D3101">
        <w:rPr>
          <w:rFonts w:ascii="Times New Roman" w:hAnsi="Times New Roman" w:cs="Times New Roman"/>
          <w:bCs/>
        </w:rPr>
        <w:t>Kubačákovou</w:t>
      </w:r>
      <w:proofErr w:type="spellEnd"/>
      <w:r w:rsidRPr="007D3101">
        <w:rPr>
          <w:rFonts w:ascii="Times New Roman" w:hAnsi="Times New Roman" w:cs="Times New Roman"/>
          <w:bCs/>
        </w:rPr>
        <w:t>, jednatelkou</w:t>
      </w:r>
    </w:p>
    <w:p w:rsidR="007D3101" w:rsidRPr="007D3101" w:rsidRDefault="007D3101" w:rsidP="007D3101">
      <w:pPr>
        <w:pStyle w:val="Default"/>
        <w:rPr>
          <w:rFonts w:ascii="Times New Roman" w:hAnsi="Times New Roman" w:cs="Times New Roman"/>
          <w:bCs/>
        </w:rPr>
      </w:pPr>
      <w:r w:rsidRPr="007D3101">
        <w:rPr>
          <w:rFonts w:ascii="Times New Roman" w:hAnsi="Times New Roman" w:cs="Times New Roman"/>
          <w:bCs/>
        </w:rPr>
        <w:t xml:space="preserve">smlouva za nájemce uzavřena Janem Urbánkem na základě plné moci společnosti </w:t>
      </w:r>
      <w:proofErr w:type="spellStart"/>
      <w:r w:rsidRPr="007D3101">
        <w:rPr>
          <w:rFonts w:ascii="Times New Roman" w:hAnsi="Times New Roman" w:cs="Times New Roman"/>
          <w:bCs/>
        </w:rPr>
        <w:t>Adria</w:t>
      </w:r>
      <w:proofErr w:type="spellEnd"/>
      <w:r w:rsidRPr="007D3101">
        <w:rPr>
          <w:rFonts w:ascii="Times New Roman" w:hAnsi="Times New Roman" w:cs="Times New Roman"/>
          <w:bCs/>
        </w:rPr>
        <w:t xml:space="preserve"> pizza s.r.o. ze dne  </w:t>
      </w:r>
      <w:proofErr w:type="gramStart"/>
      <w:r w:rsidRPr="007D3101">
        <w:rPr>
          <w:rFonts w:ascii="Times New Roman" w:hAnsi="Times New Roman" w:cs="Times New Roman"/>
          <w:bCs/>
        </w:rPr>
        <w:t>20.5.2019</w:t>
      </w:r>
      <w:proofErr w:type="gramEnd"/>
      <w:r w:rsidRPr="007D3101">
        <w:rPr>
          <w:rFonts w:ascii="Times New Roman" w:hAnsi="Times New Roman" w:cs="Times New Roman"/>
          <w:bCs/>
        </w:rPr>
        <w:t>,</w:t>
      </w:r>
    </w:p>
    <w:p w:rsidR="007D3101" w:rsidRPr="007D3101" w:rsidRDefault="007D3101" w:rsidP="007D3101">
      <w:pPr>
        <w:pStyle w:val="Default"/>
        <w:rPr>
          <w:rFonts w:ascii="Times New Roman" w:hAnsi="Times New Roman" w:cs="Times New Roman"/>
          <w:bCs/>
        </w:rPr>
      </w:pPr>
      <w:r w:rsidRPr="007D3101">
        <w:rPr>
          <w:rFonts w:ascii="Times New Roman" w:hAnsi="Times New Roman" w:cs="Times New Roman"/>
          <w:bCs/>
        </w:rPr>
        <w:t>kontakt: jan-urbanek@email.cz, telefon 733 731 092</w:t>
      </w:r>
    </w:p>
    <w:p w:rsidR="00D368F9" w:rsidRDefault="007D3101" w:rsidP="007D3101">
      <w:pPr>
        <w:pStyle w:val="Default"/>
        <w:spacing w:line="276" w:lineRule="auto"/>
        <w:rPr>
          <w:rFonts w:ascii="Times New Roman" w:hAnsi="Times New Roman" w:cs="Times New Roman"/>
        </w:rPr>
      </w:pPr>
      <w:r w:rsidRPr="007D3101">
        <w:rPr>
          <w:rFonts w:ascii="Times New Roman" w:hAnsi="Times New Roman" w:cs="Times New Roman"/>
          <w:b/>
          <w:bCs/>
        </w:rPr>
        <w:t>(dále jen „</w:t>
      </w:r>
      <w:r>
        <w:rPr>
          <w:rFonts w:ascii="Times New Roman" w:hAnsi="Times New Roman" w:cs="Times New Roman"/>
          <w:b/>
          <w:bCs/>
        </w:rPr>
        <w:t>n</w:t>
      </w:r>
      <w:r w:rsidRPr="007D3101">
        <w:rPr>
          <w:rFonts w:ascii="Times New Roman" w:hAnsi="Times New Roman" w:cs="Times New Roman"/>
          <w:b/>
          <w:bCs/>
        </w:rPr>
        <w:t>ájemce“)</w:t>
      </w:r>
    </w:p>
    <w:p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:rsidR="00332803" w:rsidRPr="008E1C29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:rsidR="00C14573" w:rsidRPr="007D3101" w:rsidRDefault="00332803" w:rsidP="00DE18E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D3101">
        <w:rPr>
          <w:rFonts w:ascii="Times New Roman" w:hAnsi="Times New Roman" w:cs="Times New Roman"/>
        </w:rPr>
        <w:t>Smluvní strany uzav</w:t>
      </w:r>
      <w:r w:rsidR="00C14573" w:rsidRPr="007D3101">
        <w:rPr>
          <w:rFonts w:ascii="Times New Roman" w:hAnsi="Times New Roman" w:cs="Times New Roman"/>
        </w:rPr>
        <w:t>řely dne</w:t>
      </w:r>
      <w:r w:rsidR="007D3101" w:rsidRPr="007D3101">
        <w:rPr>
          <w:rFonts w:ascii="Times New Roman" w:hAnsi="Times New Roman" w:cs="Times New Roman"/>
        </w:rPr>
        <w:t xml:space="preserve"> 27. 5. </w:t>
      </w:r>
      <w:r w:rsidR="007D3101" w:rsidRPr="000E5746">
        <w:rPr>
          <w:rFonts w:ascii="Times New Roman" w:hAnsi="Times New Roman" w:cs="Times New Roman"/>
          <w:color w:val="000000" w:themeColor="text1"/>
        </w:rPr>
        <w:t>201</w:t>
      </w:r>
      <w:r w:rsidR="000E5746" w:rsidRPr="000E5746">
        <w:rPr>
          <w:rFonts w:ascii="Times New Roman" w:hAnsi="Times New Roman" w:cs="Times New Roman"/>
          <w:color w:val="000000" w:themeColor="text1"/>
        </w:rPr>
        <w:t>9</w:t>
      </w:r>
      <w:r w:rsidR="00C14573" w:rsidRPr="007D3101">
        <w:rPr>
          <w:rFonts w:ascii="Times New Roman" w:hAnsi="Times New Roman" w:cs="Times New Roman"/>
        </w:rPr>
        <w:t xml:space="preserve"> </w:t>
      </w:r>
      <w:r w:rsidR="007D3101" w:rsidRPr="007D3101">
        <w:rPr>
          <w:rFonts w:ascii="Times New Roman" w:hAnsi="Times New Roman" w:cs="Times New Roman"/>
        </w:rPr>
        <w:t>Smlouva o nájmu prostoru sloužícího k </w:t>
      </w:r>
      <w:proofErr w:type="gramStart"/>
      <w:r w:rsidR="007D3101" w:rsidRPr="007D3101">
        <w:rPr>
          <w:rFonts w:ascii="Times New Roman" w:hAnsi="Times New Roman" w:cs="Times New Roman"/>
        </w:rPr>
        <w:t xml:space="preserve">podnikání </w:t>
      </w:r>
      <w:r w:rsidR="007D3101">
        <w:rPr>
          <w:rFonts w:ascii="Times New Roman" w:hAnsi="Times New Roman" w:cs="Times New Roman"/>
        </w:rPr>
        <w:t xml:space="preserve"> </w:t>
      </w:r>
      <w:r w:rsidR="007D3101" w:rsidRPr="007D3101">
        <w:rPr>
          <w:rFonts w:ascii="Times New Roman" w:hAnsi="Times New Roman" w:cs="Times New Roman"/>
        </w:rPr>
        <w:t>a o úhradě</w:t>
      </w:r>
      <w:proofErr w:type="gramEnd"/>
      <w:r w:rsidR="007D3101" w:rsidRPr="007D3101">
        <w:rPr>
          <w:rFonts w:ascii="Times New Roman" w:hAnsi="Times New Roman" w:cs="Times New Roman"/>
        </w:rPr>
        <w:t xml:space="preserve"> za služby poskytované spolu s nájmem</w:t>
      </w:r>
      <w:r w:rsidR="00C14573" w:rsidRPr="007D3101">
        <w:rPr>
          <w:rFonts w:ascii="Times New Roman" w:hAnsi="Times New Roman" w:cs="Times New Roman"/>
        </w:rPr>
        <w:t>,</w:t>
      </w:r>
      <w:r w:rsidRPr="007D3101">
        <w:rPr>
          <w:rFonts w:ascii="Times New Roman" w:hAnsi="Times New Roman" w:cs="Times New Roman"/>
        </w:rPr>
        <w:t xml:space="preserve"> </w:t>
      </w:r>
      <w:r w:rsidR="00C14573" w:rsidRPr="007D3101">
        <w:rPr>
          <w:rFonts w:ascii="Times New Roman" w:hAnsi="Times New Roman" w:cs="Times New Roman"/>
        </w:rPr>
        <w:t xml:space="preserve">která je přílohou č. 1 této Dohody. 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277FF">
        <w:rPr>
          <w:rFonts w:ascii="Times New Roman" w:hAnsi="Times New Roman" w:cs="Times New Roman"/>
        </w:rPr>
        <w:t xml:space="preserve">došlo k řádnému uveřejnění </w:t>
      </w:r>
      <w:r w:rsidR="001161BF" w:rsidRPr="00F277FF">
        <w:rPr>
          <w:rFonts w:ascii="Times New Roman" w:hAnsi="Times New Roman" w:cs="Times New Roman"/>
        </w:rPr>
        <w:t xml:space="preserve">předmětné </w:t>
      </w:r>
      <w:r w:rsidRPr="00F277FF">
        <w:rPr>
          <w:rFonts w:ascii="Times New Roman" w:hAnsi="Times New Roman" w:cs="Times New Roman"/>
        </w:rPr>
        <w:t>smlouvy dle ZRS</w:t>
      </w:r>
      <w:r w:rsidR="00F277FF" w:rsidRPr="00F277FF">
        <w:rPr>
          <w:rFonts w:ascii="Times New Roman" w:hAnsi="Times New Roman" w:cs="Times New Roman"/>
        </w:rPr>
        <w:t xml:space="preserve"> až dne </w:t>
      </w:r>
      <w:r w:rsidR="007D3101">
        <w:rPr>
          <w:rFonts w:ascii="Times New Roman" w:hAnsi="Times New Roman" w:cs="Times New Roman"/>
        </w:rPr>
        <w:t xml:space="preserve">16. 8. </w:t>
      </w:r>
      <w:r w:rsidR="007D3101" w:rsidRPr="000E5746">
        <w:rPr>
          <w:rFonts w:ascii="Times New Roman" w:hAnsi="Times New Roman" w:cs="Times New Roman"/>
          <w:color w:val="000000" w:themeColor="text1"/>
        </w:rPr>
        <w:t>201</w:t>
      </w:r>
      <w:r w:rsidR="000E5746" w:rsidRPr="000E5746">
        <w:rPr>
          <w:rFonts w:ascii="Times New Roman" w:hAnsi="Times New Roman" w:cs="Times New Roman"/>
          <w:color w:val="000000" w:themeColor="text1"/>
        </w:rPr>
        <w:t>9</w:t>
      </w:r>
      <w:r w:rsidR="001161BF" w:rsidRPr="000E5746">
        <w:rPr>
          <w:rFonts w:ascii="Times New Roman" w:hAnsi="Times New Roman" w:cs="Times New Roman"/>
          <w:color w:val="000000" w:themeColor="text1"/>
        </w:rPr>
        <w:t>,</w:t>
      </w:r>
      <w:r w:rsidR="001161BF" w:rsidRPr="00F277FF">
        <w:rPr>
          <w:rFonts w:ascii="Times New Roman" w:hAnsi="Times New Roman" w:cs="Times New Roman"/>
        </w:rPr>
        <w:t xml:space="preserve"> </w:t>
      </w:r>
      <w:r w:rsidR="00F277FF" w:rsidRPr="00F277FF">
        <w:rPr>
          <w:rFonts w:ascii="Times New Roman" w:hAnsi="Times New Roman" w:cs="Times New Roman"/>
        </w:rPr>
        <w:t xml:space="preserve">kdy </w:t>
      </w:r>
      <w:r w:rsidR="001161BF" w:rsidRPr="00F277FF">
        <w:rPr>
          <w:rFonts w:ascii="Times New Roman" w:hAnsi="Times New Roman" w:cs="Times New Roman"/>
        </w:rPr>
        <w:t xml:space="preserve">smlouva nabyla </w:t>
      </w:r>
      <w:r w:rsidR="00F277FF">
        <w:rPr>
          <w:rFonts w:ascii="Times New Roman" w:hAnsi="Times New Roman" w:cs="Times New Roman"/>
        </w:rPr>
        <w:t xml:space="preserve">dle § 6 ZRS </w:t>
      </w:r>
      <w:r w:rsidR="001161BF" w:rsidRPr="00F277FF">
        <w:rPr>
          <w:rFonts w:ascii="Times New Roman" w:hAnsi="Times New Roman" w:cs="Times New Roman"/>
        </w:rPr>
        <w:t>účinnosti</w:t>
      </w:r>
      <w:r w:rsidR="005A471F" w:rsidRPr="00F277FF">
        <w:rPr>
          <w:rFonts w:ascii="Times New Roman" w:hAnsi="Times New Roman" w:cs="Times New Roman"/>
        </w:rPr>
        <w:t>,</w:t>
      </w:r>
      <w:r w:rsidR="001161BF" w:rsidRPr="00F277FF">
        <w:rPr>
          <w:rFonts w:ascii="Times New Roman" w:hAnsi="Times New Roman" w:cs="Times New Roman"/>
        </w:rPr>
        <w:t xml:space="preserve"> </w:t>
      </w:r>
    </w:p>
    <w:p w:rsidR="00F277FF" w:rsidRPr="00F277FF" w:rsidRDefault="00F277F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smlouvy ještě před jejím uveřejněním,</w:t>
      </w:r>
    </w:p>
    <w:p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F277FF">
        <w:rPr>
          <w:rFonts w:ascii="Times New Roman" w:hAnsi="Times New Roman" w:cs="Times New Roman"/>
        </w:rPr>
        <w:t>před uveřejněním</w:t>
      </w:r>
      <w:r w:rsidR="001161BF">
        <w:rPr>
          <w:rFonts w:ascii="Times New Roman" w:hAnsi="Times New Roman" w:cs="Times New Roman"/>
        </w:rPr>
        <w:t xml:space="preserve"> </w:t>
      </w:r>
      <w:r w:rsidR="00F277FF">
        <w:rPr>
          <w:rFonts w:ascii="Times New Roman" w:hAnsi="Times New Roman" w:cs="Times New Roman"/>
        </w:rPr>
        <w:t xml:space="preserve">smlouvy </w:t>
      </w:r>
      <w:r w:rsidR="001161BF">
        <w:rPr>
          <w:rFonts w:ascii="Times New Roman" w:hAnsi="Times New Roman" w:cs="Times New Roman"/>
        </w:rPr>
        <w:t xml:space="preserve">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78E1" w:rsidRPr="008E1C29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lastRenderedPageBreak/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:rsidR="007D3101" w:rsidRDefault="00BE5C93" w:rsidP="005800C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D3101">
        <w:rPr>
          <w:rFonts w:ascii="Times New Roman" w:hAnsi="Times New Roman" w:cs="Times New Roman"/>
          <w:color w:val="auto"/>
        </w:rPr>
        <w:t>d</w:t>
      </w:r>
      <w:r w:rsidR="00283AC9" w:rsidRPr="007D3101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0E5746">
        <w:rPr>
          <w:rFonts w:ascii="Times New Roman" w:hAnsi="Times New Roman" w:cs="Times New Roman"/>
          <w:color w:val="auto"/>
        </w:rPr>
        <w:t>1.6.2019</w:t>
      </w:r>
      <w:proofErr w:type="gramEnd"/>
      <w:r w:rsidR="00283AC9" w:rsidRPr="007D3101">
        <w:rPr>
          <w:rFonts w:ascii="Times New Roman" w:hAnsi="Times New Roman" w:cs="Times New Roman"/>
          <w:color w:val="auto"/>
        </w:rPr>
        <w:t xml:space="preserve"> </w:t>
      </w:r>
      <w:r w:rsidR="007D3101">
        <w:rPr>
          <w:rFonts w:ascii="Times New Roman" w:hAnsi="Times New Roman" w:cs="Times New Roman"/>
          <w:color w:val="auto"/>
        </w:rPr>
        <w:t>pronajímatel</w:t>
      </w:r>
      <w:r w:rsidR="00283AC9" w:rsidRPr="007D3101">
        <w:rPr>
          <w:rFonts w:ascii="Times New Roman" w:hAnsi="Times New Roman" w:cs="Times New Roman"/>
          <w:color w:val="auto"/>
        </w:rPr>
        <w:t xml:space="preserve"> provedl plnění spočívající v</w:t>
      </w:r>
      <w:r w:rsidR="007D3101" w:rsidRPr="007D3101">
        <w:rPr>
          <w:rFonts w:ascii="Times New Roman" w:hAnsi="Times New Roman" w:cs="Times New Roman"/>
          <w:color w:val="auto"/>
        </w:rPr>
        <w:t> předání nájemních prostor specifikovaných v článku I. přiložené smlouvy</w:t>
      </w:r>
    </w:p>
    <w:p w:rsidR="00332803" w:rsidRPr="007D3101" w:rsidRDefault="00BE5C93" w:rsidP="005800C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D3101">
        <w:rPr>
          <w:rFonts w:ascii="Times New Roman" w:hAnsi="Times New Roman" w:cs="Times New Roman"/>
          <w:color w:val="auto"/>
        </w:rPr>
        <w:t>d</w:t>
      </w:r>
      <w:r w:rsidR="00332803" w:rsidRPr="007D3101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0E5746">
        <w:rPr>
          <w:rFonts w:ascii="Times New Roman" w:hAnsi="Times New Roman" w:cs="Times New Roman"/>
          <w:color w:val="auto"/>
        </w:rPr>
        <w:t>21.6.2019</w:t>
      </w:r>
      <w:proofErr w:type="gramEnd"/>
      <w:r w:rsidR="000E5746">
        <w:rPr>
          <w:rFonts w:ascii="Times New Roman" w:hAnsi="Times New Roman" w:cs="Times New Roman"/>
          <w:color w:val="auto"/>
        </w:rPr>
        <w:t xml:space="preserve"> </w:t>
      </w:r>
      <w:r w:rsidR="007D3101">
        <w:rPr>
          <w:rFonts w:ascii="Times New Roman" w:hAnsi="Times New Roman" w:cs="Times New Roman"/>
          <w:color w:val="auto"/>
        </w:rPr>
        <w:t>byla</w:t>
      </w:r>
      <w:r w:rsidR="001D4ABD" w:rsidRPr="007D3101">
        <w:rPr>
          <w:rFonts w:ascii="Times New Roman" w:hAnsi="Times New Roman" w:cs="Times New Roman"/>
          <w:color w:val="auto"/>
        </w:rPr>
        <w:t xml:space="preserve"> </w:t>
      </w:r>
      <w:r w:rsidR="007D3101">
        <w:rPr>
          <w:rFonts w:ascii="Times New Roman" w:hAnsi="Times New Roman" w:cs="Times New Roman"/>
          <w:color w:val="auto"/>
        </w:rPr>
        <w:t>nájemcem</w:t>
      </w:r>
      <w:r w:rsidR="00332803" w:rsidRPr="007D3101">
        <w:rPr>
          <w:rFonts w:ascii="Times New Roman" w:hAnsi="Times New Roman" w:cs="Times New Roman"/>
          <w:color w:val="auto"/>
        </w:rPr>
        <w:t xml:space="preserve"> </w:t>
      </w:r>
      <w:r w:rsidR="001D4ABD" w:rsidRPr="007D3101">
        <w:rPr>
          <w:rFonts w:ascii="Times New Roman" w:hAnsi="Times New Roman" w:cs="Times New Roman"/>
          <w:color w:val="auto"/>
        </w:rPr>
        <w:t xml:space="preserve">uhrazena </w:t>
      </w:r>
      <w:r w:rsidR="00496E24">
        <w:rPr>
          <w:rFonts w:ascii="Times New Roman" w:hAnsi="Times New Roman" w:cs="Times New Roman"/>
          <w:color w:val="auto"/>
        </w:rPr>
        <w:t xml:space="preserve">1. </w:t>
      </w:r>
      <w:r w:rsidR="00332803" w:rsidRPr="007D3101">
        <w:rPr>
          <w:rFonts w:ascii="Times New Roman" w:hAnsi="Times New Roman" w:cs="Times New Roman"/>
          <w:color w:val="auto"/>
        </w:rPr>
        <w:t>smlu</w:t>
      </w:r>
      <w:r w:rsidR="00A478E1" w:rsidRPr="007D3101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7D3101">
        <w:rPr>
          <w:rFonts w:ascii="Times New Roman" w:hAnsi="Times New Roman" w:cs="Times New Roman"/>
          <w:color w:val="auto"/>
        </w:rPr>
        <w:t xml:space="preserve">výši </w:t>
      </w:r>
      <w:r w:rsidR="000E5746">
        <w:rPr>
          <w:rFonts w:ascii="Times New Roman" w:hAnsi="Times New Roman" w:cs="Times New Roman"/>
          <w:color w:val="auto"/>
        </w:rPr>
        <w:t>10.000</w:t>
      </w:r>
      <w:r w:rsidR="00D368F9" w:rsidRPr="007D3101">
        <w:rPr>
          <w:rFonts w:ascii="Times New Roman" w:hAnsi="Times New Roman" w:cs="Times New Roman"/>
          <w:color w:val="auto"/>
        </w:rPr>
        <w:t xml:space="preserve"> </w:t>
      </w:r>
      <w:r w:rsidR="00332803" w:rsidRPr="007D3101">
        <w:rPr>
          <w:rFonts w:ascii="Times New Roman" w:hAnsi="Times New Roman" w:cs="Times New Roman"/>
          <w:color w:val="auto"/>
        </w:rPr>
        <w:t xml:space="preserve">Kč bez DPH, z toho DPH činí </w:t>
      </w:r>
      <w:r w:rsidR="000E5746">
        <w:rPr>
          <w:rFonts w:ascii="Times New Roman" w:hAnsi="Times New Roman" w:cs="Times New Roman"/>
          <w:color w:val="auto"/>
        </w:rPr>
        <w:t>2.100</w:t>
      </w:r>
      <w:r w:rsidR="001D4ABD" w:rsidRPr="007D3101">
        <w:rPr>
          <w:rFonts w:ascii="Times New Roman" w:hAnsi="Times New Roman" w:cs="Times New Roman"/>
          <w:color w:val="auto"/>
        </w:rPr>
        <w:t xml:space="preserve"> </w:t>
      </w:r>
      <w:r w:rsidR="00332803" w:rsidRPr="007D3101">
        <w:rPr>
          <w:rFonts w:ascii="Times New Roman" w:hAnsi="Times New Roman" w:cs="Times New Roman"/>
          <w:color w:val="auto"/>
        </w:rPr>
        <w:t xml:space="preserve">Kč. Celková cena včetně DPH činí </w:t>
      </w:r>
      <w:r w:rsidR="000E5746">
        <w:rPr>
          <w:rFonts w:ascii="Times New Roman" w:hAnsi="Times New Roman" w:cs="Times New Roman"/>
          <w:color w:val="auto"/>
        </w:rPr>
        <w:t>12.100</w:t>
      </w:r>
      <w:r w:rsidR="00332803" w:rsidRPr="007D3101">
        <w:rPr>
          <w:rFonts w:ascii="Times New Roman" w:hAnsi="Times New Roman" w:cs="Times New Roman"/>
          <w:color w:val="auto"/>
        </w:rPr>
        <w:t xml:space="preserve"> Kč.</w:t>
      </w:r>
    </w:p>
    <w:p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:rsidR="00D20073" w:rsidRPr="00BE02DA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02DA">
        <w:rPr>
          <w:rFonts w:ascii="Times New Roman" w:hAnsi="Times New Roman" w:cs="Times New Roman"/>
        </w:rPr>
        <w:t xml:space="preserve">Obě </w:t>
      </w:r>
      <w:r w:rsidR="009D2F64" w:rsidRPr="00BE02DA">
        <w:rPr>
          <w:rFonts w:ascii="Times New Roman" w:hAnsi="Times New Roman" w:cs="Times New Roman"/>
        </w:rPr>
        <w:t>smluvní stran</w:t>
      </w:r>
      <w:r w:rsidRPr="00BE02DA">
        <w:rPr>
          <w:rFonts w:ascii="Times New Roman" w:hAnsi="Times New Roman" w:cs="Times New Roman"/>
        </w:rPr>
        <w:t>y</w:t>
      </w:r>
      <w:r w:rsidR="009D2F64" w:rsidRPr="00BE02DA">
        <w:rPr>
          <w:rFonts w:ascii="Times New Roman" w:hAnsi="Times New Roman" w:cs="Times New Roman"/>
        </w:rPr>
        <w:t xml:space="preserve"> prohlašuj</w:t>
      </w:r>
      <w:r w:rsidRPr="00BE02DA">
        <w:rPr>
          <w:rFonts w:ascii="Times New Roman" w:hAnsi="Times New Roman" w:cs="Times New Roman"/>
        </w:rPr>
        <w:t>í</w:t>
      </w:r>
      <w:r w:rsidR="009D2F64" w:rsidRPr="00BE02DA">
        <w:rPr>
          <w:rFonts w:ascii="Times New Roman" w:hAnsi="Times New Roman" w:cs="Times New Roman"/>
        </w:rPr>
        <w:t xml:space="preserve">, že </w:t>
      </w:r>
      <w:r w:rsidR="00A81FCE" w:rsidRPr="00BE02DA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BE02DA">
        <w:rPr>
          <w:rFonts w:ascii="Times New Roman" w:hAnsi="Times New Roman" w:cs="Times New Roman"/>
        </w:rPr>
        <w:t>vzniklým bezdůvodným obohacením</w:t>
      </w:r>
      <w:r w:rsidR="00A81FCE" w:rsidRPr="00BE02DA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BE02DA">
        <w:rPr>
          <w:rFonts w:ascii="Times New Roman" w:hAnsi="Times New Roman" w:cs="Times New Roman"/>
        </w:rPr>
        <w:t xml:space="preserve">další </w:t>
      </w:r>
      <w:r w:rsidR="00A81FCE" w:rsidRPr="00BE02DA">
        <w:rPr>
          <w:rFonts w:ascii="Times New Roman" w:hAnsi="Times New Roman" w:cs="Times New Roman"/>
        </w:rPr>
        <w:t xml:space="preserve">nároky. </w:t>
      </w:r>
    </w:p>
    <w:p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V……………… dne…………………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bookmarkStart w:id="0" w:name="_GoBack"/>
      <w:bookmarkEnd w:id="0"/>
      <w:r w:rsidRPr="008E1C29">
        <w:rPr>
          <w:rFonts w:ascii="Times New Roman" w:hAnsi="Times New Roman" w:cs="Times New Roman"/>
          <w:color w:val="auto"/>
        </w:rPr>
        <w:t>V……………… dne……………………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D20073" w:rsidP="007D3101">
      <w:pPr>
        <w:spacing w:after="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7D3101" w:rsidRPr="007D3101">
        <w:rPr>
          <w:rFonts w:ascii="Times New Roman" w:hAnsi="Times New Roman" w:cs="Times New Roman"/>
        </w:rPr>
        <w:t>o nájmu prostoru sloužícího k </w:t>
      </w:r>
      <w:proofErr w:type="gramStart"/>
      <w:r w:rsidR="007D3101" w:rsidRPr="007D3101">
        <w:rPr>
          <w:rFonts w:ascii="Times New Roman" w:hAnsi="Times New Roman" w:cs="Times New Roman"/>
        </w:rPr>
        <w:t xml:space="preserve">podnikání </w:t>
      </w:r>
      <w:r w:rsidR="007D3101">
        <w:rPr>
          <w:rFonts w:ascii="Times New Roman" w:hAnsi="Times New Roman" w:cs="Times New Roman"/>
        </w:rPr>
        <w:t xml:space="preserve"> </w:t>
      </w:r>
      <w:r w:rsidR="007D3101" w:rsidRPr="007D3101">
        <w:rPr>
          <w:rFonts w:ascii="Times New Roman" w:hAnsi="Times New Roman" w:cs="Times New Roman"/>
        </w:rPr>
        <w:t>a o úhradě</w:t>
      </w:r>
      <w:proofErr w:type="gramEnd"/>
      <w:r w:rsidR="007D3101" w:rsidRPr="007D3101">
        <w:rPr>
          <w:rFonts w:ascii="Times New Roman" w:hAnsi="Times New Roman" w:cs="Times New Roman"/>
        </w:rPr>
        <w:t xml:space="preserve"> za služby poskytované spolu s nájmem</w:t>
      </w:r>
      <w:r w:rsidRPr="008E1C29">
        <w:rPr>
          <w:rFonts w:ascii="Times New Roman" w:hAnsi="Times New Roman" w:cs="Times New Roman"/>
          <w:sz w:val="24"/>
          <w:szCs w:val="24"/>
        </w:rPr>
        <w:t xml:space="preserve"> ze dne </w:t>
      </w:r>
      <w:r w:rsidR="007D3101">
        <w:rPr>
          <w:rFonts w:ascii="Times New Roman" w:hAnsi="Times New Roman" w:cs="Times New Roman"/>
          <w:sz w:val="24"/>
          <w:szCs w:val="24"/>
        </w:rPr>
        <w:t>27. 5. 201</w:t>
      </w:r>
      <w:r w:rsidR="000E5746">
        <w:rPr>
          <w:rFonts w:ascii="Times New Roman" w:hAnsi="Times New Roman" w:cs="Times New Roman"/>
          <w:sz w:val="24"/>
          <w:szCs w:val="24"/>
        </w:rPr>
        <w:t>9</w:t>
      </w:r>
    </w:p>
    <w:sectPr w:rsidR="00811D9C" w:rsidRPr="008E1C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8F" w:rsidRDefault="00E4188F" w:rsidP="00A478E1">
      <w:pPr>
        <w:spacing w:after="0" w:line="240" w:lineRule="auto"/>
      </w:pPr>
      <w:r>
        <w:separator/>
      </w:r>
    </w:p>
  </w:endnote>
  <w:endnote w:type="continuationSeparator" w:id="0">
    <w:p w:rsidR="00E4188F" w:rsidRDefault="00E4188F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96E2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96E2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8F" w:rsidRDefault="00E4188F" w:rsidP="00A478E1">
      <w:pPr>
        <w:spacing w:after="0" w:line="240" w:lineRule="auto"/>
      </w:pPr>
      <w:r>
        <w:separator/>
      </w:r>
    </w:p>
  </w:footnote>
  <w:footnote w:type="continuationSeparator" w:id="0">
    <w:p w:rsidR="00E4188F" w:rsidRDefault="00E4188F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0E5746"/>
    <w:rsid w:val="001161BF"/>
    <w:rsid w:val="0014458C"/>
    <w:rsid w:val="00160D4D"/>
    <w:rsid w:val="00172A69"/>
    <w:rsid w:val="001A24B1"/>
    <w:rsid w:val="001B6B7A"/>
    <w:rsid w:val="001D4ABD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74F94"/>
    <w:rsid w:val="00496E24"/>
    <w:rsid w:val="004A3B31"/>
    <w:rsid w:val="004D122F"/>
    <w:rsid w:val="004F08FD"/>
    <w:rsid w:val="005A471F"/>
    <w:rsid w:val="005B6A5A"/>
    <w:rsid w:val="005D1928"/>
    <w:rsid w:val="006E436E"/>
    <w:rsid w:val="007044AF"/>
    <w:rsid w:val="007249B9"/>
    <w:rsid w:val="00752D16"/>
    <w:rsid w:val="007D3101"/>
    <w:rsid w:val="00806C89"/>
    <w:rsid w:val="00811D9C"/>
    <w:rsid w:val="00863339"/>
    <w:rsid w:val="008923E1"/>
    <w:rsid w:val="008E1C29"/>
    <w:rsid w:val="00942B8A"/>
    <w:rsid w:val="00992A30"/>
    <w:rsid w:val="009D2F64"/>
    <w:rsid w:val="009E588F"/>
    <w:rsid w:val="009F78D9"/>
    <w:rsid w:val="00A405A1"/>
    <w:rsid w:val="00A478E1"/>
    <w:rsid w:val="00A57005"/>
    <w:rsid w:val="00A81FCE"/>
    <w:rsid w:val="00AA2994"/>
    <w:rsid w:val="00AF5D4D"/>
    <w:rsid w:val="00BC392D"/>
    <w:rsid w:val="00BD2C4C"/>
    <w:rsid w:val="00BD7082"/>
    <w:rsid w:val="00BE02DA"/>
    <w:rsid w:val="00BE356E"/>
    <w:rsid w:val="00BE5C93"/>
    <w:rsid w:val="00C14573"/>
    <w:rsid w:val="00C60251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4188F"/>
    <w:rsid w:val="00E73807"/>
    <w:rsid w:val="00EA347B"/>
    <w:rsid w:val="00EC1A50"/>
    <w:rsid w:val="00EC68A5"/>
    <w:rsid w:val="00F277FF"/>
    <w:rsid w:val="00F31079"/>
    <w:rsid w:val="00F472A2"/>
    <w:rsid w:val="00F478AF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5D4-CB18-42CD-81ED-413D581F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2021-03-13T17:42:00Z</dcterms:created>
  <dcterms:modified xsi:type="dcterms:W3CDTF">2021-03-15T11:29:00Z</dcterms:modified>
</cp:coreProperties>
</file>