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Dodatek č. 1</w:t>
      </w:r>
    </w:p>
    <w:p>
      <w:pPr>
        <w:pStyle w:val="NoSpacing"/>
        <w:jc w:val="center"/>
        <w:rPr/>
      </w:pPr>
      <w:r>
        <w:rPr/>
        <w:t>ke smlouvě o přepravě uměleckých děl č. S6-20/058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both"/>
        <w:rPr/>
      </w:pPr>
      <w:r>
        <w:rPr/>
        <w:t>Smluvní strany: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rPr>
          <w:b/>
          <w:b/>
          <w:bCs/>
        </w:rPr>
      </w:pPr>
      <w:r>
        <w:rPr>
          <w:b/>
          <w:bCs/>
        </w:rPr>
        <w:t>Česká filharmonie/Galerie Rudolfinum</w:t>
      </w:r>
    </w:p>
    <w:p>
      <w:pPr>
        <w:pStyle w:val="NoSpacing"/>
        <w:rPr/>
      </w:pPr>
      <w:r>
        <w:rPr/>
        <w:t>se sídlem:</w:t>
        <w:tab/>
        <w:t xml:space="preserve">Alšovo nábřeží 12, 110 01 Praha 1,  </w:t>
      </w:r>
    </w:p>
    <w:p>
      <w:pPr>
        <w:pStyle w:val="NoSpacing"/>
        <w:rPr/>
      </w:pPr>
      <w:r>
        <w:rPr/>
        <w:t>IČ:</w:t>
        <w:tab/>
        <w:tab/>
        <w:t xml:space="preserve">00023264, </w:t>
      </w:r>
    </w:p>
    <w:p>
      <w:pPr>
        <w:pStyle w:val="NoSpacing"/>
        <w:rPr/>
      </w:pPr>
      <w:r>
        <w:rPr/>
        <w:t>DIČ:</w:t>
        <w:tab/>
        <w:tab/>
        <w:t xml:space="preserve">CZ00023264, </w:t>
      </w:r>
    </w:p>
    <w:p>
      <w:pPr>
        <w:pStyle w:val="NoSpacing"/>
        <w:rPr/>
      </w:pPr>
      <w:r>
        <w:rPr/>
        <w:t>Zastoupena:</w:t>
        <w:tab/>
        <w:t>Petrem Nedomou, ředitelem Galerie Rudolfinum</w:t>
      </w:r>
    </w:p>
    <w:p>
      <w:pPr>
        <w:pStyle w:val="NoSpacing"/>
        <w:rPr/>
      </w:pPr>
      <w:r>
        <w:rPr/>
        <w:t xml:space="preserve">(dále jen „Objednatel“)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Název:</w:t>
        <w:tab/>
        <w:tab/>
      </w:r>
      <w:r>
        <w:rPr>
          <w:rStyle w:val="Preformatted"/>
          <w:b/>
          <w:bCs/>
        </w:rPr>
        <w:t>ARTEX ART SERVICES s.r.o.</w:t>
      </w:r>
    </w:p>
    <w:p>
      <w:pPr>
        <w:pStyle w:val="NoSpacing"/>
        <w:rPr>
          <w:highlight w:val="yellow"/>
        </w:rPr>
      </w:pPr>
      <w:r>
        <w:rPr/>
        <w:t>se sídlem:</w:t>
        <w:tab/>
        <w:t>Bělomlýnská 57, 196 00 Praha 9</w:t>
      </w:r>
    </w:p>
    <w:p>
      <w:pPr>
        <w:pStyle w:val="NoSpacing"/>
        <w:rPr/>
      </w:pPr>
      <w:r>
        <w:rPr/>
        <w:t>IČ:</w:t>
        <w:tab/>
        <w:tab/>
        <w:t>28526147</w:t>
      </w:r>
    </w:p>
    <w:p>
      <w:pPr>
        <w:pStyle w:val="NoSpacing"/>
        <w:rPr/>
      </w:pPr>
      <w:r>
        <w:rPr/>
        <w:t>DIČ:</w:t>
        <w:tab/>
        <w:tab/>
        <w:t>CZ28526147</w:t>
      </w:r>
    </w:p>
    <w:p>
      <w:pPr>
        <w:pStyle w:val="NoSpacing"/>
        <w:rPr/>
      </w:pPr>
      <w:r>
        <w:rPr/>
        <w:t>Zastoupený:</w:t>
        <w:tab/>
        <w:t>Janem Černým, jednatelem</w:t>
      </w:r>
    </w:p>
    <w:p>
      <w:pPr>
        <w:pStyle w:val="NoSpacing"/>
        <w:rPr/>
      </w:pPr>
      <w:r>
        <w:rPr/>
        <w:t>(dále jen „Dopravce“)</w:t>
      </w:r>
    </w:p>
    <w:p>
      <w:pPr>
        <w:pStyle w:val="NoSpacing"/>
        <w:rPr/>
      </w:pPr>
      <w:r>
        <w:rPr/>
      </w:r>
    </w:p>
    <w:p>
      <w:pPr>
        <w:pStyle w:val="NoSpacing"/>
        <w:jc w:val="both"/>
        <w:rPr/>
      </w:pPr>
      <w:r>
        <w:rPr/>
        <w:t>Uzavírají následujícího dne, měsíce a roku tento dodatek č. 1 (dále jen „Dodatek“) ke smlouvě o přepravě uměleckých děl č. S6-20/058 ze dne 1.7.2020 (dále jen „Smlouva“)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1"/>
        </w:numPr>
        <w:ind w:left="284" w:hanging="284"/>
        <w:rPr>
          <w:u w:val="single"/>
        </w:rPr>
      </w:pPr>
      <w:r>
        <w:rPr>
          <w:b/>
          <w:bCs/>
          <w:u w:val="single"/>
        </w:rPr>
        <w:t>Předmět dodatku</w:t>
      </w:r>
    </w:p>
    <w:p>
      <w:pPr>
        <w:pStyle w:val="NoSpacing"/>
        <w:numPr>
          <w:ilvl w:val="1"/>
          <w:numId w:val="1"/>
        </w:numPr>
        <w:ind w:left="426" w:hanging="426"/>
        <w:jc w:val="both"/>
        <w:rPr/>
      </w:pPr>
      <w:r>
        <w:rPr/>
        <w:t>Smluvní strany se dohodly, že čl. II odst. 2 Smlouvy se mění tak, že přeprava zpět se uskuteční do 31.1.2021.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numPr>
          <w:ilvl w:val="0"/>
          <w:numId w:val="1"/>
        </w:numPr>
        <w:ind w:left="284" w:hanging="284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Závěrečná ustanovení </w:t>
      </w:r>
    </w:p>
    <w:p>
      <w:pPr>
        <w:pStyle w:val="NoSpacing"/>
        <w:numPr>
          <w:ilvl w:val="1"/>
          <w:numId w:val="1"/>
        </w:numPr>
        <w:ind w:left="426" w:hanging="426"/>
        <w:jc w:val="both"/>
        <w:rPr/>
      </w:pPr>
      <w:r>
        <w:rPr/>
        <w:t>Tento Dodatek je vyhotoven ve dvou stejnopisech, každý s hodnotou originálu, přičemž každá ze smluvních stran obdrží jeden stejnopis.</w:t>
      </w:r>
    </w:p>
    <w:p>
      <w:pPr>
        <w:pStyle w:val="NoSpacing"/>
        <w:numPr>
          <w:ilvl w:val="1"/>
          <w:numId w:val="1"/>
        </w:numPr>
        <w:ind w:left="426" w:hanging="426"/>
        <w:jc w:val="both"/>
        <w:rPr/>
      </w:pPr>
      <w:r>
        <w:rPr/>
        <w:t xml:space="preserve">Tento Dodatek nabývá účinnosti dnem zveřejnění v Registru smluv.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V Praze dne 30.12.2020</w:t>
        <w:tab/>
        <w:tab/>
        <w:tab/>
        <w:tab/>
        <w:tab/>
        <w:t>V Praze dne 30.12.2020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Za GR:</w:t>
        <w:tab/>
        <w:tab/>
        <w:tab/>
        <w:tab/>
        <w:tab/>
        <w:tab/>
        <w:tab/>
        <w:t>Za dopravce: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………………………………………………………</w:t>
      </w:r>
      <w:r>
        <w:rPr/>
        <w:t>..</w:t>
        <w:tab/>
        <w:tab/>
        <w:tab/>
        <w:t>………………………………………………………..</w:t>
      </w:r>
    </w:p>
    <w:p>
      <w:pPr>
        <w:pStyle w:val="NoSpacing"/>
        <w:rPr/>
      </w:pPr>
      <w:r>
        <w:rPr/>
        <w:t>Petr Nedoma</w:t>
        <w:tab/>
        <w:tab/>
        <w:tab/>
        <w:t xml:space="preserve"> </w:t>
        <w:tab/>
        <w:tab/>
        <w:tab/>
      </w:r>
      <w:r>
        <w:rPr>
          <w:rStyle w:val="Preformatted"/>
        </w:rPr>
        <w:t>Jan Černý</w:t>
      </w:r>
    </w:p>
    <w:p>
      <w:pPr>
        <w:pStyle w:val="NoSpacing"/>
        <w:rPr/>
      </w:pPr>
      <w:r>
        <w:rPr/>
        <w:t>ředitel</w:t>
        <w:tab/>
        <w:tab/>
        <w:tab/>
        <w:tab/>
        <w:tab/>
        <w:tab/>
        <w:tab/>
        <w:t>jednatel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Vyhotovil a za správnost ručí:</w:t>
        <w:tab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………………………………………………………</w:t>
      </w:r>
      <w:r>
        <w:rPr/>
        <w:t>..</w:t>
      </w:r>
    </w:p>
    <w:p>
      <w:pPr>
        <w:pStyle w:val="NoSpacing"/>
        <w:rPr/>
      </w:pPr>
      <w:r>
        <w:rPr/>
        <w:t>David Korecký</w:t>
      </w:r>
    </w:p>
    <w:p>
      <w:pPr>
        <w:pStyle w:val="NoSpacing"/>
        <w:rPr/>
      </w:pPr>
      <w:r>
        <w:rPr/>
        <w:t>produkční Galerie Rudolfinum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0" w:hanging="57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eformatted" w:customStyle="1">
    <w:name w:val="preformatted"/>
    <w:basedOn w:val="DefaultParagraphFont"/>
    <w:qFormat/>
    <w:rsid w:val="00070218"/>
    <w:rPr/>
  </w:style>
  <w:style w:type="character" w:styleId="Nowrap" w:customStyle="1">
    <w:name w:val="nowrap"/>
    <w:basedOn w:val="DefaultParagraphFont"/>
    <w:qFormat/>
    <w:rsid w:val="00070218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8a3e82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cs-CZ" w:eastAsia="en-US" w:bidi="ar-SA"/>
    </w:rPr>
  </w:style>
  <w:style w:type="paragraph" w:styleId="NoSpacing">
    <w:name w:val="No Spacing"/>
    <w:uiPriority w:val="1"/>
    <w:qFormat/>
    <w:rsid w:val="008a3e8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LibreOffice/7.0.4.2$Windows_X86_64 LibreOffice_project/dcf040e67528d9187c66b2379df5ea4407429775</Application>
  <AppVersion>15.0000</AppVersion>
  <Pages>1</Pages>
  <Words>178</Words>
  <Characters>1049</Characters>
  <CharactersWithSpaces>1228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2021-03-10T19:51:00Z</dcterms:created>
  <dc:creator>Sida</dc:creator>
  <dc:description/>
  <dc:language>cs-CZ</dc:language>
  <cp:lastModifiedBy/>
  <dcterms:modified xsi:type="dcterms:W3CDTF">2021-03-11T10:56:54Z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