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5AAAEE" w14:textId="2B1CBC1E" w:rsidR="00A20C2C" w:rsidRPr="003275E0" w:rsidRDefault="00A20C2C" w:rsidP="00A20C2C">
      <w:pPr>
        <w:pStyle w:val="Nzev"/>
        <w:rPr>
          <w:sz w:val="30"/>
          <w:szCs w:val="30"/>
          <w:lang w:val="cs-CZ"/>
        </w:rPr>
      </w:pPr>
      <w:bookmarkStart w:id="0" w:name="_GoBack"/>
      <w:bookmarkEnd w:id="0"/>
      <w:r w:rsidRPr="003275E0">
        <w:rPr>
          <w:sz w:val="30"/>
          <w:szCs w:val="30"/>
          <w:lang w:val="cs-CZ"/>
        </w:rPr>
        <w:t xml:space="preserve">DODATEK  Č. </w:t>
      </w:r>
      <w:r>
        <w:rPr>
          <w:sz w:val="30"/>
          <w:szCs w:val="30"/>
          <w:lang w:val="cs-CZ"/>
        </w:rPr>
        <w:t>6</w:t>
      </w:r>
      <w:r w:rsidRPr="003275E0">
        <w:rPr>
          <w:sz w:val="30"/>
          <w:szCs w:val="30"/>
          <w:lang w:val="cs-CZ"/>
        </w:rPr>
        <w:t xml:space="preserve">  KE  </w:t>
      </w:r>
    </w:p>
    <w:p w14:paraId="405C5A62" w14:textId="77777777" w:rsidR="00A20C2C" w:rsidRPr="003275E0" w:rsidRDefault="00A20C2C" w:rsidP="00A20C2C">
      <w:pPr>
        <w:pStyle w:val="Nzev"/>
        <w:rPr>
          <w:sz w:val="30"/>
          <w:szCs w:val="30"/>
          <w:lang w:val="cs-CZ"/>
        </w:rPr>
      </w:pPr>
      <w:r w:rsidRPr="003275E0">
        <w:rPr>
          <w:sz w:val="30"/>
          <w:szCs w:val="30"/>
          <w:lang w:val="cs-CZ"/>
        </w:rPr>
        <w:t xml:space="preserve">SMLOUVĚ  O  NÁJMU  PROSTORU </w:t>
      </w:r>
    </w:p>
    <w:p w14:paraId="320426FD" w14:textId="77777777" w:rsidR="00A20C2C" w:rsidRPr="003275E0" w:rsidRDefault="00A20C2C" w:rsidP="00A20C2C">
      <w:pPr>
        <w:pStyle w:val="Nzev"/>
        <w:rPr>
          <w:sz w:val="30"/>
          <w:szCs w:val="30"/>
          <w:lang w:val="cs-CZ"/>
        </w:rPr>
      </w:pPr>
      <w:r w:rsidRPr="003275E0">
        <w:rPr>
          <w:sz w:val="30"/>
          <w:szCs w:val="30"/>
          <w:lang w:val="cs-CZ"/>
        </w:rPr>
        <w:t xml:space="preserve">SLOUŽÍCÍHO  PODNIKÁNÍ </w:t>
      </w:r>
    </w:p>
    <w:p w14:paraId="64587307" w14:textId="2BB06511" w:rsidR="00A20C2C" w:rsidRPr="003275E0" w:rsidRDefault="00A20C2C" w:rsidP="00A20C2C">
      <w:pPr>
        <w:pStyle w:val="Nzev"/>
        <w:rPr>
          <w:b w:val="0"/>
          <w:sz w:val="24"/>
          <w:szCs w:val="24"/>
          <w:lang w:val="cs-CZ"/>
        </w:rPr>
      </w:pPr>
      <w:r w:rsidRPr="003275E0">
        <w:rPr>
          <w:b w:val="0"/>
          <w:sz w:val="24"/>
          <w:szCs w:val="24"/>
          <w:lang w:val="cs-CZ"/>
        </w:rPr>
        <w:t xml:space="preserve">(dále jen „dodatek č. </w:t>
      </w:r>
      <w:r>
        <w:rPr>
          <w:b w:val="0"/>
          <w:sz w:val="24"/>
          <w:szCs w:val="24"/>
          <w:lang w:val="cs-CZ"/>
        </w:rPr>
        <w:t>6</w:t>
      </w:r>
      <w:r w:rsidRPr="003275E0">
        <w:rPr>
          <w:b w:val="0"/>
          <w:sz w:val="24"/>
          <w:szCs w:val="24"/>
          <w:lang w:val="cs-CZ"/>
        </w:rPr>
        <w:t>“)</w:t>
      </w:r>
    </w:p>
    <w:p w14:paraId="3041B972" w14:textId="77777777" w:rsidR="00A20C2C" w:rsidRPr="003275E0" w:rsidRDefault="00A20C2C" w:rsidP="00A20C2C">
      <w:pPr>
        <w:pStyle w:val="Nzev"/>
        <w:rPr>
          <w:spacing w:val="-3"/>
          <w:sz w:val="24"/>
          <w:szCs w:val="24"/>
          <w:lang w:val="cs-CZ"/>
        </w:rPr>
      </w:pPr>
    </w:p>
    <w:p w14:paraId="64742573" w14:textId="77777777" w:rsidR="00A20C2C" w:rsidRPr="003275E0" w:rsidRDefault="00A20C2C" w:rsidP="00A20C2C">
      <w:pPr>
        <w:pStyle w:val="Nzev"/>
        <w:rPr>
          <w:b w:val="0"/>
          <w:sz w:val="30"/>
          <w:szCs w:val="30"/>
          <w:lang w:val="cs-CZ"/>
        </w:rPr>
      </w:pPr>
      <w:r w:rsidRPr="003275E0">
        <w:rPr>
          <w:b w:val="0"/>
          <w:spacing w:val="-3"/>
          <w:sz w:val="24"/>
          <w:szCs w:val="24"/>
          <w:lang w:val="cs-CZ"/>
        </w:rPr>
        <w:t>uzavřený mezi smluvními stranami</w:t>
      </w:r>
      <w:r w:rsidRPr="003275E0">
        <w:rPr>
          <w:b w:val="0"/>
          <w:sz w:val="30"/>
          <w:szCs w:val="30"/>
          <w:lang w:val="cs-CZ"/>
        </w:rPr>
        <w:t xml:space="preserve"> </w:t>
      </w:r>
    </w:p>
    <w:p w14:paraId="52AA9F3B" w14:textId="77777777" w:rsidR="00385506" w:rsidRPr="00385506" w:rsidRDefault="00385506" w:rsidP="00385506">
      <w:pPr>
        <w:pStyle w:val="Nzev"/>
        <w:rPr>
          <w:sz w:val="30"/>
          <w:szCs w:val="30"/>
          <w:lang w:val="cs-CZ"/>
        </w:rPr>
      </w:pPr>
      <w:r w:rsidRPr="00385506">
        <w:rPr>
          <w:sz w:val="30"/>
          <w:szCs w:val="30"/>
          <w:lang w:val="cs-CZ"/>
        </w:rPr>
        <w:t xml:space="preserve"> </w:t>
      </w:r>
    </w:p>
    <w:p w14:paraId="76AB7EAF" w14:textId="77777777" w:rsidR="00385506" w:rsidRPr="00385506" w:rsidRDefault="00385506" w:rsidP="00385506">
      <w:pPr>
        <w:rPr>
          <w:sz w:val="23"/>
        </w:rPr>
      </w:pPr>
    </w:p>
    <w:p w14:paraId="2C280120" w14:textId="77777777" w:rsidR="00385506" w:rsidRPr="00385506" w:rsidRDefault="00385506" w:rsidP="00385506">
      <w:pPr>
        <w:spacing w:before="120"/>
        <w:rPr>
          <w:b/>
        </w:rPr>
      </w:pPr>
      <w:r w:rsidRPr="00385506">
        <w:rPr>
          <w:b/>
        </w:rPr>
        <w:t>Smluvní strany:</w:t>
      </w:r>
    </w:p>
    <w:p w14:paraId="15C004B7" w14:textId="77777777" w:rsidR="00385506" w:rsidRPr="00385506" w:rsidRDefault="00385506" w:rsidP="00385506">
      <w:pPr>
        <w:numPr>
          <w:ilvl w:val="0"/>
          <w:numId w:val="1"/>
        </w:numPr>
        <w:tabs>
          <w:tab w:val="clear" w:pos="720"/>
        </w:tabs>
        <w:spacing w:before="120"/>
        <w:ind w:left="360"/>
      </w:pPr>
      <w:r w:rsidRPr="00385506">
        <w:rPr>
          <w:b/>
        </w:rPr>
        <w:t>Západočeská univerzita v Plzni</w:t>
      </w:r>
    </w:p>
    <w:p w14:paraId="02819D07" w14:textId="275E00AE" w:rsidR="00385506" w:rsidRPr="00385506" w:rsidRDefault="00385506" w:rsidP="00E878B5">
      <w:pPr>
        <w:ind w:firstLine="357"/>
      </w:pPr>
      <w:r w:rsidRPr="00385506">
        <w:t>zastoupená:</w:t>
      </w:r>
      <w:r w:rsidR="00E878B5">
        <w:t xml:space="preserve"> </w:t>
      </w:r>
      <w:r w:rsidR="00E878B5">
        <w:tab/>
      </w:r>
      <w:r w:rsidR="00E878B5">
        <w:tab/>
        <w:t>Ing. Petr Hofman</w:t>
      </w:r>
      <w:r w:rsidRPr="00385506">
        <w:t>, kvestor</w:t>
      </w:r>
    </w:p>
    <w:p w14:paraId="4171C007" w14:textId="49AD3E32" w:rsidR="00385506" w:rsidRPr="00385506" w:rsidRDefault="00385506" w:rsidP="00385506">
      <w:pPr>
        <w:ind w:firstLine="357"/>
      </w:pPr>
      <w:r w:rsidRPr="00385506">
        <w:t>se sídlem:</w:t>
      </w:r>
      <w:r w:rsidRPr="00385506">
        <w:tab/>
      </w:r>
      <w:r w:rsidRPr="00385506">
        <w:tab/>
      </w:r>
      <w:r w:rsidRPr="00385506">
        <w:tab/>
        <w:t xml:space="preserve">Univerzitní 2732/8, Plzeň, PSČ 301 00  </w:t>
      </w:r>
    </w:p>
    <w:p w14:paraId="43E0A603" w14:textId="77777777" w:rsidR="00385506" w:rsidRPr="00385506" w:rsidRDefault="00385506" w:rsidP="00385506">
      <w:pPr>
        <w:ind w:firstLine="357"/>
      </w:pPr>
      <w:r w:rsidRPr="00385506">
        <w:t>IČ:</w:t>
      </w:r>
      <w:r w:rsidRPr="00385506">
        <w:tab/>
      </w:r>
      <w:r w:rsidRPr="00385506">
        <w:tab/>
      </w:r>
      <w:r w:rsidRPr="00385506">
        <w:tab/>
      </w:r>
      <w:r w:rsidRPr="00385506">
        <w:tab/>
        <w:t>49777513</w:t>
      </w:r>
    </w:p>
    <w:p w14:paraId="1C4D86ED" w14:textId="77777777" w:rsidR="00385506" w:rsidRPr="00385506" w:rsidRDefault="00385506" w:rsidP="00385506">
      <w:pPr>
        <w:ind w:firstLine="357"/>
      </w:pPr>
      <w:r w:rsidRPr="00385506">
        <w:t>DIČ:</w:t>
      </w:r>
      <w:r w:rsidRPr="00385506">
        <w:tab/>
      </w:r>
      <w:r w:rsidRPr="00385506">
        <w:tab/>
      </w:r>
      <w:r w:rsidRPr="00385506">
        <w:tab/>
        <w:t>CZ49777513</w:t>
      </w:r>
    </w:p>
    <w:p w14:paraId="653DF0A9" w14:textId="77777777" w:rsidR="00385506" w:rsidRPr="00385506" w:rsidRDefault="00385506" w:rsidP="00385506">
      <w:pPr>
        <w:ind w:firstLine="357"/>
      </w:pPr>
      <w:r w:rsidRPr="00385506">
        <w:t>bankovní spojení:</w:t>
      </w:r>
      <w:r w:rsidRPr="00385506">
        <w:tab/>
        <w:t xml:space="preserve"> </w:t>
      </w:r>
      <w:r w:rsidRPr="00385506">
        <w:tab/>
        <w:t xml:space="preserve">KB Plzeň </w:t>
      </w:r>
    </w:p>
    <w:p w14:paraId="144676F0" w14:textId="77777777" w:rsidR="00385506" w:rsidRPr="00385506" w:rsidRDefault="00385506" w:rsidP="00385506">
      <w:pPr>
        <w:ind w:firstLine="357"/>
      </w:pPr>
      <w:r w:rsidRPr="00385506">
        <w:t>číslo účtu:</w:t>
      </w:r>
      <w:r w:rsidRPr="00385506">
        <w:tab/>
      </w:r>
      <w:r w:rsidRPr="00385506">
        <w:tab/>
      </w:r>
      <w:r w:rsidRPr="00385506">
        <w:tab/>
        <w:t>4811530257/0100</w:t>
      </w:r>
    </w:p>
    <w:p w14:paraId="6E4D8C1C" w14:textId="77777777" w:rsidR="00385506" w:rsidRPr="00385506" w:rsidRDefault="00385506" w:rsidP="00385506">
      <w:pPr>
        <w:ind w:firstLine="357"/>
      </w:pPr>
    </w:p>
    <w:p w14:paraId="3004ED7B" w14:textId="77777777" w:rsidR="00385506" w:rsidRPr="00385506" w:rsidRDefault="00385506" w:rsidP="00385506">
      <w:pPr>
        <w:ind w:firstLine="357"/>
      </w:pPr>
      <w:r w:rsidRPr="00385506">
        <w:t>(dále jen „pronajímatel“)</w:t>
      </w:r>
    </w:p>
    <w:p w14:paraId="48176352" w14:textId="77777777" w:rsidR="00385506" w:rsidRPr="00385506" w:rsidRDefault="00385506" w:rsidP="00385506">
      <w:pPr>
        <w:pStyle w:val="Zpat"/>
        <w:tabs>
          <w:tab w:val="clear" w:pos="4536"/>
          <w:tab w:val="clear" w:pos="9072"/>
        </w:tabs>
      </w:pPr>
      <w:r w:rsidRPr="00385506">
        <w:t>a</w:t>
      </w:r>
    </w:p>
    <w:p w14:paraId="444A203F" w14:textId="77777777" w:rsidR="00385506" w:rsidRPr="00385506" w:rsidRDefault="00385506" w:rsidP="00385506"/>
    <w:p w14:paraId="6AC3FA75" w14:textId="480B31AE" w:rsidR="00385506" w:rsidRPr="00385506" w:rsidRDefault="00385506" w:rsidP="00385506">
      <w:pPr>
        <w:pStyle w:val="Nadpis8"/>
        <w:rPr>
          <w:rFonts w:ascii="Arial" w:hAnsi="Arial" w:cs="Arial"/>
          <w:sz w:val="22"/>
          <w:szCs w:val="22"/>
        </w:rPr>
      </w:pPr>
      <w:r w:rsidRPr="00385506">
        <w:rPr>
          <w:rFonts w:ascii="Arial" w:hAnsi="Arial" w:cs="Arial"/>
          <w:sz w:val="22"/>
          <w:szCs w:val="22"/>
        </w:rPr>
        <w:t>XENO Cell Innovations s.r.o.</w:t>
      </w:r>
    </w:p>
    <w:p w14:paraId="0DE9E8E5" w14:textId="59F5FC8A" w:rsidR="00D71DA1" w:rsidRDefault="00D71DA1" w:rsidP="00385506">
      <w:pPr>
        <w:pStyle w:val="Nadpis8"/>
        <w:rPr>
          <w:b w:val="0"/>
          <w:szCs w:val="24"/>
        </w:rPr>
      </w:pPr>
      <w:r>
        <w:rPr>
          <w:b w:val="0"/>
          <w:szCs w:val="24"/>
        </w:rPr>
        <w:t>Zastoupená:</w:t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 w:rsidR="00874292">
        <w:rPr>
          <w:b w:val="0"/>
          <w:szCs w:val="24"/>
        </w:rPr>
        <w:t>XXXX</w:t>
      </w:r>
      <w:r>
        <w:rPr>
          <w:b w:val="0"/>
          <w:szCs w:val="24"/>
        </w:rPr>
        <w:t>, jednatel</w:t>
      </w:r>
    </w:p>
    <w:p w14:paraId="7B6C5815" w14:textId="03707FF7" w:rsidR="00385506" w:rsidRPr="00385506" w:rsidRDefault="00385506" w:rsidP="00385506">
      <w:pPr>
        <w:pStyle w:val="Nadpis8"/>
        <w:rPr>
          <w:b w:val="0"/>
          <w:szCs w:val="24"/>
        </w:rPr>
      </w:pPr>
      <w:r w:rsidRPr="00385506">
        <w:rPr>
          <w:b w:val="0"/>
          <w:szCs w:val="24"/>
        </w:rPr>
        <w:t xml:space="preserve">se sídlem/bydliště: </w:t>
      </w:r>
      <w:r w:rsidR="00D71DA1">
        <w:rPr>
          <w:b w:val="0"/>
          <w:szCs w:val="24"/>
        </w:rPr>
        <w:tab/>
      </w:r>
      <w:r w:rsidRPr="00385506">
        <w:rPr>
          <w:b w:val="0"/>
          <w:bCs/>
        </w:rPr>
        <w:t>Husova 18, Plzeň 30100</w:t>
      </w:r>
    </w:p>
    <w:p w14:paraId="067C07F5" w14:textId="77777777" w:rsidR="00385506" w:rsidRPr="00385506" w:rsidRDefault="00385506" w:rsidP="00385506">
      <w:pPr>
        <w:pStyle w:val="Nadpis2"/>
      </w:pPr>
      <w:r w:rsidRPr="00385506">
        <w:t>IČ:</w:t>
      </w:r>
      <w:r w:rsidRPr="00385506">
        <w:tab/>
      </w:r>
      <w:r w:rsidRPr="00385506">
        <w:tab/>
      </w:r>
      <w:r w:rsidRPr="00385506">
        <w:tab/>
      </w:r>
      <w:r w:rsidRPr="00385506">
        <w:tab/>
      </w:r>
      <w:r w:rsidRPr="00385506">
        <w:rPr>
          <w:bCs/>
        </w:rPr>
        <w:t>04823745</w:t>
      </w:r>
    </w:p>
    <w:p w14:paraId="5F49EBE3" w14:textId="77777777" w:rsidR="00385506" w:rsidRPr="00385506" w:rsidRDefault="00385506" w:rsidP="00385506">
      <w:pPr>
        <w:ind w:firstLine="360"/>
      </w:pPr>
      <w:r w:rsidRPr="00385506">
        <w:t>bankovní spojení:</w:t>
      </w:r>
      <w:r w:rsidRPr="00385506">
        <w:tab/>
      </w:r>
      <w:r w:rsidRPr="00385506">
        <w:tab/>
        <w:t>ČSOB</w:t>
      </w:r>
    </w:p>
    <w:p w14:paraId="31EB51E9" w14:textId="77777777" w:rsidR="00385506" w:rsidRPr="00385506" w:rsidRDefault="00385506" w:rsidP="00385506">
      <w:pPr>
        <w:ind w:firstLine="360"/>
      </w:pPr>
      <w:r w:rsidRPr="00385506">
        <w:t>číslo účtu:</w:t>
      </w:r>
      <w:r w:rsidRPr="00385506">
        <w:tab/>
      </w:r>
      <w:r w:rsidRPr="00385506">
        <w:tab/>
      </w:r>
      <w:r w:rsidRPr="00385506">
        <w:tab/>
        <w:t>273760136/0300</w:t>
      </w:r>
    </w:p>
    <w:p w14:paraId="2BB22772" w14:textId="4CE6141F" w:rsidR="00385506" w:rsidRPr="00385506" w:rsidRDefault="00385506" w:rsidP="00385506">
      <w:pPr>
        <w:ind w:firstLine="360"/>
      </w:pPr>
      <w:r w:rsidRPr="00385506">
        <w:t>tel.:</w:t>
      </w:r>
      <w:r w:rsidRPr="00385506">
        <w:tab/>
      </w:r>
      <w:r w:rsidRPr="00385506">
        <w:tab/>
      </w:r>
      <w:r w:rsidRPr="00385506">
        <w:tab/>
      </w:r>
      <w:r w:rsidR="00874292">
        <w:t>XXXX</w:t>
      </w:r>
    </w:p>
    <w:p w14:paraId="6CA0050C" w14:textId="77777777" w:rsidR="00385506" w:rsidRPr="00385506" w:rsidRDefault="00385506" w:rsidP="00385506">
      <w:pPr>
        <w:ind w:firstLine="360"/>
      </w:pPr>
    </w:p>
    <w:p w14:paraId="51EE85E2" w14:textId="77777777" w:rsidR="00385506" w:rsidRPr="00385506" w:rsidRDefault="00385506" w:rsidP="00385506">
      <w:pPr>
        <w:ind w:firstLine="360"/>
      </w:pPr>
      <w:r w:rsidRPr="00385506">
        <w:t>(dále jen „nájemce“)</w:t>
      </w:r>
    </w:p>
    <w:p w14:paraId="54B2393A" w14:textId="30F651DB" w:rsidR="00385506" w:rsidRPr="00385506" w:rsidRDefault="00385506" w:rsidP="00385506">
      <w:pPr>
        <w:rPr>
          <w:rFonts w:ascii="Arial" w:hAnsi="Arial" w:cs="Arial"/>
        </w:rPr>
      </w:pPr>
      <w:r w:rsidRPr="00385506">
        <w:rPr>
          <w:rFonts w:ascii="Arial" w:hAnsi="Arial" w:cs="Arial"/>
        </w:rPr>
        <w:tab/>
      </w:r>
    </w:p>
    <w:p w14:paraId="544A58DC" w14:textId="77777777" w:rsidR="00385506" w:rsidRPr="00385506" w:rsidRDefault="00385506" w:rsidP="00385506">
      <w:pPr>
        <w:spacing w:before="60"/>
        <w:jc w:val="center"/>
        <w:rPr>
          <w:b/>
        </w:rPr>
      </w:pPr>
      <w:r w:rsidRPr="00385506">
        <w:rPr>
          <w:b/>
        </w:rPr>
        <w:t>I.</w:t>
      </w:r>
    </w:p>
    <w:p w14:paraId="433FD440" w14:textId="4319FA32" w:rsidR="00385506" w:rsidRPr="00385506" w:rsidRDefault="00385506" w:rsidP="00385506">
      <w:pPr>
        <w:spacing w:before="60" w:after="120"/>
        <w:jc w:val="center"/>
        <w:rPr>
          <w:b/>
        </w:rPr>
      </w:pPr>
      <w:r w:rsidRPr="00385506">
        <w:rPr>
          <w:b/>
        </w:rPr>
        <w:t>Předmět dodatku</w:t>
      </w:r>
    </w:p>
    <w:p w14:paraId="1F6DF778" w14:textId="1913C612" w:rsidR="00385506" w:rsidRPr="00385506" w:rsidRDefault="00385506" w:rsidP="00385506">
      <w:pPr>
        <w:pStyle w:val="Odstavecsesezname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napToGrid w:val="0"/>
        <w:spacing w:before="120" w:after="120"/>
        <w:contextualSpacing w:val="0"/>
        <w:rPr>
          <w:rFonts w:eastAsiaTheme="minorHAnsi"/>
          <w:lang w:eastAsia="en-US"/>
        </w:rPr>
      </w:pPr>
      <w:r w:rsidRPr="00385506">
        <w:rPr>
          <w:rFonts w:eastAsiaTheme="minorHAnsi"/>
          <w:lang w:eastAsia="en-US"/>
        </w:rPr>
        <w:t xml:space="preserve">Smluvní strany uzavřely dne 22.7.2016 Smlouvu o nájmu prostoru sloužícího podnikání (dále jen “smlouva”). Následně uzavřely smluvní strany dne 16.11.2016 ke smlouvě dodatek č. 1, dne 31.10.2018 dodatek č. 2 ke smlouvě, dne 19.12.2019 dodatek č. 3 ke smlouvě, dne 7.5.2020 dodatek č. 4 ke smlouvě, dne 22.12.2020 dodatek č. 5 ke smlouvě. </w:t>
      </w:r>
    </w:p>
    <w:p w14:paraId="6ADC29CC" w14:textId="2A797D15" w:rsidR="00385506" w:rsidRPr="00385506" w:rsidRDefault="00385506" w:rsidP="00385506">
      <w:pPr>
        <w:pStyle w:val="Odstavecsesezname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napToGrid w:val="0"/>
        <w:spacing w:before="120" w:after="120"/>
        <w:contextualSpacing w:val="0"/>
        <w:rPr>
          <w:rFonts w:eastAsiaTheme="minorHAnsi"/>
          <w:lang w:eastAsia="en-US"/>
        </w:rPr>
      </w:pPr>
      <w:r w:rsidRPr="00385506">
        <w:rPr>
          <w:rFonts w:eastAsiaTheme="minorHAnsi"/>
          <w:lang w:eastAsia="en-US"/>
        </w:rPr>
        <w:t>Obě smluvní strany se dohodly na změně čl. IX. odst. 1) smlouvy tak</w:t>
      </w:r>
      <w:r w:rsidR="00343F8D">
        <w:rPr>
          <w:rFonts w:eastAsiaTheme="minorHAnsi"/>
          <w:lang w:eastAsia="en-US"/>
        </w:rPr>
        <w:t>,</w:t>
      </w:r>
      <w:r w:rsidRPr="00385506">
        <w:rPr>
          <w:rFonts w:eastAsiaTheme="minorHAnsi"/>
          <w:lang w:eastAsia="en-US"/>
        </w:rPr>
        <w:t xml:space="preserve"> že </w:t>
      </w:r>
      <w:r w:rsidR="00343F8D">
        <w:rPr>
          <w:rFonts w:eastAsiaTheme="minorHAnsi"/>
          <w:lang w:eastAsia="en-US"/>
        </w:rPr>
        <w:t xml:space="preserve">tento odstavec </w:t>
      </w:r>
      <w:r w:rsidRPr="00385506">
        <w:rPr>
          <w:rFonts w:eastAsiaTheme="minorHAnsi"/>
          <w:lang w:eastAsia="en-US"/>
        </w:rPr>
        <w:t>nově zní:</w:t>
      </w:r>
    </w:p>
    <w:p w14:paraId="1B3C5872" w14:textId="2CF7AB33" w:rsidR="00385506" w:rsidRPr="00385506" w:rsidRDefault="00385506" w:rsidP="003855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eastAsiaTheme="minorHAnsi"/>
          <w:b/>
          <w:i/>
          <w:lang w:eastAsia="en-US"/>
        </w:rPr>
      </w:pPr>
      <w:r w:rsidRPr="00385506">
        <w:rPr>
          <w:rFonts w:eastAsiaTheme="minorHAnsi"/>
          <w:b/>
          <w:i/>
          <w:lang w:eastAsia="en-US"/>
        </w:rPr>
        <w:t>IX.</w:t>
      </w:r>
    </w:p>
    <w:p w14:paraId="7519BF17" w14:textId="77777777" w:rsidR="00385506" w:rsidRPr="00385506" w:rsidRDefault="00385506" w:rsidP="003855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eastAsiaTheme="minorHAnsi"/>
          <w:b/>
          <w:i/>
          <w:lang w:eastAsia="en-US"/>
        </w:rPr>
      </w:pPr>
      <w:r w:rsidRPr="00385506">
        <w:rPr>
          <w:rFonts w:eastAsiaTheme="minorHAnsi"/>
          <w:b/>
          <w:i/>
          <w:lang w:eastAsia="en-US"/>
        </w:rPr>
        <w:t>Doba trvání nájmu a ukončení smlouvy</w:t>
      </w:r>
    </w:p>
    <w:p w14:paraId="77C4BF9A" w14:textId="08FED926" w:rsidR="00385506" w:rsidRPr="0027089C" w:rsidRDefault="00385506" w:rsidP="00385506">
      <w:pPr>
        <w:pStyle w:val="Odstavecseseznamem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eastAsiaTheme="minorHAnsi"/>
          <w:i/>
          <w:lang w:eastAsia="en-US"/>
        </w:rPr>
      </w:pPr>
      <w:r w:rsidRPr="0027089C">
        <w:rPr>
          <w:rFonts w:eastAsiaTheme="minorHAnsi"/>
          <w:i/>
          <w:lang w:eastAsia="en-US"/>
        </w:rPr>
        <w:t xml:space="preserve">Tato smlouva se uzavírá na dobu určitou do 31.12.2026. V případě zájmu obou smluvních stran </w:t>
      </w:r>
      <w:r w:rsidR="00343F8D">
        <w:rPr>
          <w:rFonts w:eastAsiaTheme="minorHAnsi"/>
          <w:i/>
          <w:lang w:eastAsia="en-US"/>
        </w:rPr>
        <w:t xml:space="preserve">se </w:t>
      </w:r>
      <w:r w:rsidRPr="0027089C">
        <w:rPr>
          <w:rFonts w:eastAsiaTheme="minorHAnsi"/>
          <w:i/>
          <w:lang w:eastAsia="en-US"/>
        </w:rPr>
        <w:t xml:space="preserve">po uplynutí doby nájmu mohou smluvní strany dohodnout na uzavření nové nájemní smlouvy. </w:t>
      </w:r>
    </w:p>
    <w:p w14:paraId="51F766AA" w14:textId="77777777" w:rsidR="00385506" w:rsidRPr="00385506" w:rsidRDefault="00385506" w:rsidP="003855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754102A1" w14:textId="77777777" w:rsidR="00343F8D" w:rsidRDefault="00343F8D" w:rsidP="00385506">
      <w:pPr>
        <w:pStyle w:val="Odstavecseseznamem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napToGrid w:val="0"/>
        <w:spacing w:before="120" w:after="120"/>
        <w:contextualSpacing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Dále se smluvní strany dohodly, že do čl. IX vloží nový odstavec 6, který zní:</w:t>
      </w:r>
    </w:p>
    <w:p w14:paraId="4FF6D02E" w14:textId="4E9C8FFF" w:rsidR="00385506" w:rsidRPr="007E7A5F" w:rsidRDefault="00343F8D" w:rsidP="007E7A5F">
      <w:pPr>
        <w:pStyle w:val="Odstavecsesezname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napToGrid w:val="0"/>
        <w:spacing w:before="120" w:after="120"/>
        <w:ind w:left="360"/>
        <w:contextualSpacing w:val="0"/>
        <w:rPr>
          <w:rFonts w:eastAsiaTheme="minorHAnsi"/>
          <w:i/>
          <w:lang w:eastAsia="en-US"/>
        </w:rPr>
      </w:pPr>
      <w:r w:rsidRPr="007E7A5F">
        <w:rPr>
          <w:rFonts w:eastAsiaTheme="minorHAnsi"/>
          <w:i/>
          <w:lang w:eastAsia="en-US"/>
        </w:rPr>
        <w:t xml:space="preserve">6) </w:t>
      </w:r>
      <w:r w:rsidR="00385506" w:rsidRPr="007E7A5F">
        <w:rPr>
          <w:rFonts w:eastAsiaTheme="minorHAnsi"/>
          <w:i/>
          <w:lang w:eastAsia="en-US"/>
        </w:rPr>
        <w:t>Smluvní strany se zároveň dohodly</w:t>
      </w:r>
      <w:r w:rsidR="00E878B5" w:rsidRPr="007E7A5F">
        <w:rPr>
          <w:rFonts w:eastAsiaTheme="minorHAnsi"/>
          <w:i/>
          <w:lang w:eastAsia="en-US"/>
        </w:rPr>
        <w:t>,</w:t>
      </w:r>
      <w:r w:rsidR="00385506" w:rsidRPr="007E7A5F">
        <w:rPr>
          <w:rFonts w:eastAsiaTheme="minorHAnsi"/>
          <w:i/>
          <w:lang w:eastAsia="en-US"/>
        </w:rPr>
        <w:t xml:space="preserve"> že od 1.1.2022 je pronajímatel oprávněn </w:t>
      </w:r>
      <w:r w:rsidRPr="007E7A5F">
        <w:rPr>
          <w:rFonts w:eastAsiaTheme="minorHAnsi"/>
          <w:i/>
          <w:lang w:eastAsia="en-US"/>
        </w:rPr>
        <w:t xml:space="preserve">tuto </w:t>
      </w:r>
      <w:r w:rsidR="00385506" w:rsidRPr="007E7A5F">
        <w:rPr>
          <w:rFonts w:eastAsiaTheme="minorHAnsi"/>
          <w:i/>
          <w:lang w:eastAsia="en-US"/>
        </w:rPr>
        <w:t xml:space="preserve">nájemní smlouvu </w:t>
      </w:r>
      <w:r w:rsidRPr="007E7A5F">
        <w:rPr>
          <w:rFonts w:eastAsiaTheme="minorHAnsi"/>
          <w:i/>
          <w:lang w:eastAsia="en-US"/>
        </w:rPr>
        <w:t xml:space="preserve">kdykoliv vypovědět </w:t>
      </w:r>
      <w:r w:rsidR="00385506" w:rsidRPr="007E7A5F">
        <w:rPr>
          <w:rFonts w:eastAsiaTheme="minorHAnsi"/>
          <w:i/>
          <w:lang w:eastAsia="en-US"/>
        </w:rPr>
        <w:t xml:space="preserve">písemnou výpovědí bez udání důvodu. Výpovědní lhůta </w:t>
      </w:r>
      <w:r w:rsidRPr="007E7A5F">
        <w:rPr>
          <w:rFonts w:eastAsiaTheme="minorHAnsi"/>
          <w:i/>
          <w:lang w:eastAsia="en-US"/>
        </w:rPr>
        <w:t>je tříměsíční a</w:t>
      </w:r>
      <w:r w:rsidR="00385506" w:rsidRPr="007E7A5F">
        <w:rPr>
          <w:rFonts w:eastAsiaTheme="minorHAnsi"/>
          <w:i/>
          <w:lang w:eastAsia="en-US"/>
        </w:rPr>
        <w:t xml:space="preserve"> počíná svůj běh od prvého dne měsíce následujícího po dni doručení písemné výpovědi </w:t>
      </w:r>
      <w:r>
        <w:rPr>
          <w:rFonts w:eastAsiaTheme="minorHAnsi"/>
          <w:i/>
          <w:lang w:eastAsia="en-US"/>
        </w:rPr>
        <w:t>nájemci</w:t>
      </w:r>
      <w:r w:rsidR="00385506" w:rsidRPr="007E7A5F">
        <w:rPr>
          <w:rFonts w:eastAsiaTheme="minorHAnsi"/>
          <w:i/>
          <w:lang w:eastAsia="en-US"/>
        </w:rPr>
        <w:t xml:space="preserve">. </w:t>
      </w:r>
    </w:p>
    <w:p w14:paraId="767F6D46" w14:textId="7E590AB0" w:rsidR="00385506" w:rsidRPr="00385506" w:rsidRDefault="00385506" w:rsidP="00385506">
      <w:pPr>
        <w:spacing w:before="60" w:after="120"/>
        <w:jc w:val="center"/>
        <w:rPr>
          <w:b/>
        </w:rPr>
      </w:pPr>
      <w:r>
        <w:rPr>
          <w:b/>
        </w:rPr>
        <w:t>I</w:t>
      </w:r>
      <w:r w:rsidRPr="00385506">
        <w:rPr>
          <w:b/>
        </w:rPr>
        <w:t>I.</w:t>
      </w:r>
    </w:p>
    <w:p w14:paraId="11900C85" w14:textId="4AAC0F2D" w:rsidR="00385506" w:rsidRDefault="00385506" w:rsidP="00385506">
      <w:pPr>
        <w:spacing w:before="60" w:after="120"/>
        <w:jc w:val="center"/>
        <w:rPr>
          <w:b/>
        </w:rPr>
      </w:pPr>
      <w:r>
        <w:rPr>
          <w:b/>
        </w:rPr>
        <w:t>Závěrečná ustanovení</w:t>
      </w:r>
    </w:p>
    <w:p w14:paraId="45CEFF59" w14:textId="4389D4CC" w:rsidR="00385506" w:rsidRDefault="00385506" w:rsidP="007F2ACD">
      <w:pPr>
        <w:pStyle w:val="Odstavecseseznamem"/>
        <w:numPr>
          <w:ilvl w:val="0"/>
          <w:numId w:val="7"/>
        </w:numPr>
        <w:snapToGrid w:val="0"/>
        <w:spacing w:before="120" w:after="120"/>
        <w:contextualSpacing w:val="0"/>
      </w:pPr>
      <w:r>
        <w:t>Smluvní strany prohlašují, ze si tento dodatek před jeho podpisem přečetly, že</w:t>
      </w:r>
      <w:r w:rsidR="007F2ACD">
        <w:t xml:space="preserve"> byl uzavřen po vzájemném projednání podle jejich pravé a svobodné vůle, určitě, vážně a srozumitelně.</w:t>
      </w:r>
    </w:p>
    <w:p w14:paraId="19B56742" w14:textId="40B788FB" w:rsidR="007F2ACD" w:rsidRDefault="007F2ACD" w:rsidP="007F2ACD">
      <w:pPr>
        <w:pStyle w:val="Odstavecseseznamem"/>
        <w:numPr>
          <w:ilvl w:val="0"/>
          <w:numId w:val="7"/>
        </w:numPr>
        <w:snapToGrid w:val="0"/>
        <w:spacing w:before="120" w:after="120"/>
        <w:contextualSpacing w:val="0"/>
      </w:pPr>
      <w:r>
        <w:t xml:space="preserve">Tento dodatek je vyhotoven ve dvou stejnopisech s platností originálu, z nichž každá smluvní strana obdrží po jednom stejnopisu. </w:t>
      </w:r>
    </w:p>
    <w:p w14:paraId="5C0ED5C5" w14:textId="09413B56" w:rsidR="007F2ACD" w:rsidRDefault="007F2ACD" w:rsidP="007F2ACD">
      <w:pPr>
        <w:pStyle w:val="Odstavecseseznamem"/>
        <w:numPr>
          <w:ilvl w:val="0"/>
          <w:numId w:val="7"/>
        </w:numPr>
        <w:snapToGrid w:val="0"/>
        <w:spacing w:before="120" w:after="120"/>
        <w:contextualSpacing w:val="0"/>
      </w:pPr>
      <w:r>
        <w:t xml:space="preserve">Nájemce bere na vědomí, že </w:t>
      </w:r>
      <w:r w:rsidR="002C68F0">
        <w:t xml:space="preserve">tento dodatek podléhá uveřejnění </w:t>
      </w:r>
      <w:r>
        <w:t xml:space="preserve">dle zákona č. 340/2015 Sb., o registru smluv v platném znění a že pronajímatel tento dodatek č. </w:t>
      </w:r>
      <w:r w:rsidR="00F55DE5">
        <w:t>6</w:t>
      </w:r>
      <w:r>
        <w:t xml:space="preserve"> smlouvy uveřejnění v registru smluv. </w:t>
      </w:r>
    </w:p>
    <w:p w14:paraId="7C7946B6" w14:textId="2CADE489" w:rsidR="007F2ACD" w:rsidRDefault="007F2ACD" w:rsidP="007F2ACD">
      <w:pPr>
        <w:pStyle w:val="Odstavecseseznamem"/>
        <w:numPr>
          <w:ilvl w:val="0"/>
          <w:numId w:val="7"/>
        </w:numPr>
        <w:snapToGrid w:val="0"/>
        <w:spacing w:before="120" w:after="120"/>
        <w:contextualSpacing w:val="0"/>
      </w:pPr>
      <w:r>
        <w:t xml:space="preserve">Tento dodatek nabývá platnosti dnem podpisu oprávněných smluvních stran a účinnosti dnem uveřejnění v registru smluv. </w:t>
      </w:r>
    </w:p>
    <w:p w14:paraId="6DDFD91F" w14:textId="59133FAD" w:rsidR="00385506" w:rsidRDefault="00385506" w:rsidP="003855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napToGrid w:val="0"/>
        <w:spacing w:before="120" w:after="120"/>
        <w:rPr>
          <w:rFonts w:eastAsiaTheme="minorHAnsi"/>
          <w:lang w:eastAsia="en-US"/>
        </w:rPr>
      </w:pPr>
    </w:p>
    <w:p w14:paraId="5F9038B0" w14:textId="0598D358" w:rsidR="007F2ACD" w:rsidRPr="00432394" w:rsidRDefault="007F2ACD" w:rsidP="007F2ACD">
      <w:pPr>
        <w:pStyle w:val="Zpat"/>
        <w:tabs>
          <w:tab w:val="clear" w:pos="4536"/>
          <w:tab w:val="clear" w:pos="9072"/>
        </w:tabs>
        <w:spacing w:before="360" w:after="120"/>
      </w:pPr>
      <w:r w:rsidRPr="002564C5">
        <w:t>V Plzni dne ………………</w:t>
      </w:r>
      <w:r w:rsidRPr="00432394">
        <w:tab/>
      </w:r>
      <w:r>
        <w:tab/>
      </w:r>
      <w:r>
        <w:tab/>
        <w:t xml:space="preserve">      </w:t>
      </w:r>
      <w:r w:rsidRPr="002564C5">
        <w:t>V</w:t>
      </w:r>
      <w:r>
        <w:t> Plzni</w:t>
      </w:r>
      <w:r w:rsidRPr="002564C5">
        <w:t xml:space="preserve"> dne ………………</w:t>
      </w:r>
      <w:r w:rsidRPr="00432394">
        <w:tab/>
      </w:r>
    </w:p>
    <w:p w14:paraId="3ADBB0A6" w14:textId="77777777" w:rsidR="007F2ACD" w:rsidRPr="00432394" w:rsidRDefault="007F2ACD" w:rsidP="007F2ACD">
      <w:pPr>
        <w:pStyle w:val="Zkladntext"/>
        <w:tabs>
          <w:tab w:val="left" w:pos="426"/>
          <w:tab w:val="left" w:pos="4680"/>
        </w:tabs>
        <w:spacing w:before="240"/>
        <w:rPr>
          <w:szCs w:val="24"/>
        </w:rPr>
      </w:pPr>
      <w:r w:rsidRPr="00432394">
        <w:rPr>
          <w:szCs w:val="24"/>
        </w:rPr>
        <w:t>Pronajímatel:</w:t>
      </w:r>
      <w:r w:rsidRPr="00432394">
        <w:rPr>
          <w:szCs w:val="24"/>
        </w:rPr>
        <w:tab/>
        <w:t>Nájemce:</w:t>
      </w:r>
    </w:p>
    <w:p w14:paraId="19149BAF" w14:textId="77777777" w:rsidR="007F2ACD" w:rsidRPr="00E31ED8" w:rsidRDefault="007F2ACD" w:rsidP="007F2ACD">
      <w:pPr>
        <w:pStyle w:val="Zkladntext"/>
        <w:tabs>
          <w:tab w:val="left" w:pos="426"/>
          <w:tab w:val="left" w:pos="4680"/>
        </w:tabs>
        <w:spacing w:before="1080"/>
        <w:rPr>
          <w:szCs w:val="24"/>
        </w:rPr>
      </w:pPr>
      <w:r w:rsidRPr="00E31ED8">
        <w:rPr>
          <w:szCs w:val="24"/>
        </w:rPr>
        <w:t>………….....…………………………...</w:t>
      </w:r>
      <w:r>
        <w:rPr>
          <w:szCs w:val="24"/>
        </w:rPr>
        <w:tab/>
      </w:r>
      <w:r w:rsidRPr="00E31ED8">
        <w:rPr>
          <w:szCs w:val="24"/>
        </w:rPr>
        <w:t>………….....…………………………...</w:t>
      </w:r>
    </w:p>
    <w:p w14:paraId="46A55813" w14:textId="338CE429" w:rsidR="007F2ACD" w:rsidRDefault="00E878B5" w:rsidP="007F2ACD">
      <w:pPr>
        <w:tabs>
          <w:tab w:val="left" w:pos="426"/>
          <w:tab w:val="left" w:pos="4680"/>
        </w:tabs>
        <w:spacing w:line="240" w:lineRule="atLeast"/>
        <w:jc w:val="both"/>
      </w:pPr>
      <w:r>
        <w:t>Ing. Petr Hofman</w:t>
      </w:r>
      <w:r w:rsidR="007F2ACD">
        <w:tab/>
      </w:r>
      <w:r w:rsidR="00874292">
        <w:t>XXXX</w:t>
      </w:r>
    </w:p>
    <w:p w14:paraId="5030A007" w14:textId="328FD593" w:rsidR="007F2ACD" w:rsidRDefault="007F2ACD" w:rsidP="007F2ACD">
      <w:pPr>
        <w:tabs>
          <w:tab w:val="left" w:pos="426"/>
          <w:tab w:val="left" w:pos="4680"/>
        </w:tabs>
        <w:spacing w:line="240" w:lineRule="atLeast"/>
        <w:jc w:val="both"/>
      </w:pPr>
      <w:r>
        <w:t>Kvestor</w:t>
      </w:r>
      <w:r>
        <w:tab/>
        <w:t>jednatel</w:t>
      </w:r>
    </w:p>
    <w:p w14:paraId="4193ACC3" w14:textId="5E6E97B6" w:rsidR="007F2ACD" w:rsidRDefault="007F2ACD" w:rsidP="007F2ACD">
      <w:pPr>
        <w:tabs>
          <w:tab w:val="left" w:pos="426"/>
          <w:tab w:val="left" w:pos="4680"/>
        </w:tabs>
        <w:spacing w:line="240" w:lineRule="atLeast"/>
        <w:jc w:val="both"/>
      </w:pPr>
      <w:r>
        <w:t>Západočeská univerzita v Plzni</w:t>
      </w:r>
      <w:r>
        <w:tab/>
        <w:t>XENO Cell Innovations s.r.o.</w:t>
      </w:r>
    </w:p>
    <w:p w14:paraId="56A02009" w14:textId="382D6BF7" w:rsidR="00385506" w:rsidRPr="007F2ACD" w:rsidRDefault="007F2ACD" w:rsidP="007F2ACD">
      <w:pPr>
        <w:spacing w:before="60" w:after="120"/>
      </w:pPr>
      <w:r>
        <w:tab/>
      </w:r>
      <w:r>
        <w:tab/>
      </w:r>
      <w:r>
        <w:tab/>
      </w:r>
    </w:p>
    <w:p w14:paraId="1E627087" w14:textId="77777777" w:rsidR="002D4B4B" w:rsidRPr="00385506" w:rsidRDefault="00C12068"/>
    <w:sectPr w:rsidR="002D4B4B" w:rsidRPr="00385506" w:rsidSect="00507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30045"/>
    <w:multiLevelType w:val="hybridMultilevel"/>
    <w:tmpl w:val="84F645B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43031A"/>
    <w:multiLevelType w:val="singleLevel"/>
    <w:tmpl w:val="BBDA0D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346F35D8"/>
    <w:multiLevelType w:val="hybridMultilevel"/>
    <w:tmpl w:val="624C74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7E76F6"/>
    <w:multiLevelType w:val="hybridMultilevel"/>
    <w:tmpl w:val="F18AEC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B5297"/>
    <w:multiLevelType w:val="hybridMultilevel"/>
    <w:tmpl w:val="624C740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F1A13A0"/>
    <w:multiLevelType w:val="hybridMultilevel"/>
    <w:tmpl w:val="2DDC99C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4F06F0A"/>
    <w:multiLevelType w:val="hybridMultilevel"/>
    <w:tmpl w:val="1FAA2508"/>
    <w:lvl w:ilvl="0" w:tplc="C2386B2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06"/>
    <w:rsid w:val="00195B14"/>
    <w:rsid w:val="0027089C"/>
    <w:rsid w:val="002C68F0"/>
    <w:rsid w:val="00343F8D"/>
    <w:rsid w:val="00385506"/>
    <w:rsid w:val="004B3CDD"/>
    <w:rsid w:val="00507368"/>
    <w:rsid w:val="0064188A"/>
    <w:rsid w:val="007E7A5F"/>
    <w:rsid w:val="007F2ACD"/>
    <w:rsid w:val="00874292"/>
    <w:rsid w:val="00A20C2C"/>
    <w:rsid w:val="00C12068"/>
    <w:rsid w:val="00C435C4"/>
    <w:rsid w:val="00D026A4"/>
    <w:rsid w:val="00D71DA1"/>
    <w:rsid w:val="00E878B5"/>
    <w:rsid w:val="00F5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286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5506"/>
    <w:rPr>
      <w:rFonts w:ascii="Times New Roman" w:eastAsia="Times New Roman" w:hAnsi="Times New Roman" w:cs="Times New Roman"/>
      <w:lang w:val="cs-CZ" w:eastAsia="cs-CZ"/>
    </w:rPr>
  </w:style>
  <w:style w:type="paragraph" w:styleId="Nadpis2">
    <w:name w:val="heading 2"/>
    <w:basedOn w:val="Normln"/>
    <w:next w:val="Normln"/>
    <w:link w:val="Nadpis2Char"/>
    <w:qFormat/>
    <w:rsid w:val="00385506"/>
    <w:pPr>
      <w:keepNext/>
      <w:ind w:firstLine="360"/>
      <w:outlineLvl w:val="1"/>
    </w:p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878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8">
    <w:name w:val="heading 8"/>
    <w:basedOn w:val="Normln"/>
    <w:next w:val="Normln"/>
    <w:link w:val="Nadpis8Char"/>
    <w:qFormat/>
    <w:rsid w:val="00385506"/>
    <w:pPr>
      <w:keepNext/>
      <w:ind w:left="360"/>
      <w:outlineLvl w:val="7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85506"/>
    <w:rPr>
      <w:rFonts w:ascii="Times New Roman" w:eastAsia="Times New Roman" w:hAnsi="Times New Roman" w:cs="Times New Roman"/>
      <w:lang w:val="cs-CZ" w:eastAsia="cs-CZ"/>
    </w:rPr>
  </w:style>
  <w:style w:type="character" w:customStyle="1" w:styleId="Nadpis8Char">
    <w:name w:val="Nadpis 8 Char"/>
    <w:basedOn w:val="Standardnpsmoodstavce"/>
    <w:link w:val="Nadpis8"/>
    <w:rsid w:val="00385506"/>
    <w:rPr>
      <w:rFonts w:ascii="Times New Roman" w:eastAsia="Times New Roman" w:hAnsi="Times New Roman" w:cs="Times New Roman"/>
      <w:b/>
      <w:szCs w:val="20"/>
      <w:lang w:val="cs-CZ" w:eastAsia="cs-CZ"/>
    </w:rPr>
  </w:style>
  <w:style w:type="paragraph" w:styleId="Nzev">
    <w:name w:val="Title"/>
    <w:basedOn w:val="Normln"/>
    <w:link w:val="NzevChar"/>
    <w:qFormat/>
    <w:rsid w:val="00385506"/>
    <w:pPr>
      <w:jc w:val="center"/>
    </w:pPr>
    <w:rPr>
      <w:b/>
      <w:sz w:val="28"/>
      <w:szCs w:val="20"/>
      <w:lang w:val="en-US"/>
    </w:rPr>
  </w:style>
  <w:style w:type="character" w:customStyle="1" w:styleId="NzevChar">
    <w:name w:val="Název Char"/>
    <w:basedOn w:val="Standardnpsmoodstavce"/>
    <w:link w:val="Nzev"/>
    <w:rsid w:val="00385506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pat">
    <w:name w:val="footer"/>
    <w:basedOn w:val="Normln"/>
    <w:link w:val="ZpatChar"/>
    <w:rsid w:val="003855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85506"/>
    <w:rPr>
      <w:rFonts w:ascii="Times New Roman" w:eastAsia="Times New Roman" w:hAnsi="Times New Roman" w:cs="Times New Roman"/>
      <w:lang w:val="cs-CZ" w:eastAsia="cs-CZ"/>
    </w:rPr>
  </w:style>
  <w:style w:type="paragraph" w:styleId="Odstavecseseznamem">
    <w:name w:val="List Paragraph"/>
    <w:basedOn w:val="Normln"/>
    <w:uiPriority w:val="34"/>
    <w:qFormat/>
    <w:rsid w:val="00385506"/>
    <w:pPr>
      <w:ind w:left="720"/>
      <w:contextualSpacing/>
    </w:pPr>
  </w:style>
  <w:style w:type="paragraph" w:styleId="Zkladntext">
    <w:name w:val="Body Text"/>
    <w:basedOn w:val="Normln"/>
    <w:link w:val="ZkladntextChar"/>
    <w:rsid w:val="007F2ACD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7F2ACD"/>
    <w:rPr>
      <w:rFonts w:ascii="Times New Roman" w:eastAsia="Times New Roman" w:hAnsi="Times New Roman" w:cs="Times New Roman"/>
      <w:szCs w:val="20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435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35C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35C4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35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35C4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35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35C4"/>
    <w:rPr>
      <w:rFonts w:ascii="Segoe UI" w:eastAsia="Times New Roman" w:hAnsi="Segoe UI" w:cs="Segoe UI"/>
      <w:sz w:val="18"/>
      <w:szCs w:val="18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878B5"/>
    <w:rPr>
      <w:rFonts w:asciiTheme="majorHAnsi" w:eastAsiaTheme="majorEastAsia" w:hAnsiTheme="majorHAnsi" w:cstheme="majorBidi"/>
      <w:i/>
      <w:iCs/>
      <w:color w:val="2F5496" w:themeColor="accent1" w:themeShade="BF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5506"/>
    <w:rPr>
      <w:rFonts w:ascii="Times New Roman" w:eastAsia="Times New Roman" w:hAnsi="Times New Roman" w:cs="Times New Roman"/>
      <w:lang w:val="cs-CZ" w:eastAsia="cs-CZ"/>
    </w:rPr>
  </w:style>
  <w:style w:type="paragraph" w:styleId="Nadpis2">
    <w:name w:val="heading 2"/>
    <w:basedOn w:val="Normln"/>
    <w:next w:val="Normln"/>
    <w:link w:val="Nadpis2Char"/>
    <w:qFormat/>
    <w:rsid w:val="00385506"/>
    <w:pPr>
      <w:keepNext/>
      <w:ind w:firstLine="360"/>
      <w:outlineLvl w:val="1"/>
    </w:p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878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8">
    <w:name w:val="heading 8"/>
    <w:basedOn w:val="Normln"/>
    <w:next w:val="Normln"/>
    <w:link w:val="Nadpis8Char"/>
    <w:qFormat/>
    <w:rsid w:val="00385506"/>
    <w:pPr>
      <w:keepNext/>
      <w:ind w:left="360"/>
      <w:outlineLvl w:val="7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85506"/>
    <w:rPr>
      <w:rFonts w:ascii="Times New Roman" w:eastAsia="Times New Roman" w:hAnsi="Times New Roman" w:cs="Times New Roman"/>
      <w:lang w:val="cs-CZ" w:eastAsia="cs-CZ"/>
    </w:rPr>
  </w:style>
  <w:style w:type="character" w:customStyle="1" w:styleId="Nadpis8Char">
    <w:name w:val="Nadpis 8 Char"/>
    <w:basedOn w:val="Standardnpsmoodstavce"/>
    <w:link w:val="Nadpis8"/>
    <w:rsid w:val="00385506"/>
    <w:rPr>
      <w:rFonts w:ascii="Times New Roman" w:eastAsia="Times New Roman" w:hAnsi="Times New Roman" w:cs="Times New Roman"/>
      <w:b/>
      <w:szCs w:val="20"/>
      <w:lang w:val="cs-CZ" w:eastAsia="cs-CZ"/>
    </w:rPr>
  </w:style>
  <w:style w:type="paragraph" w:styleId="Nzev">
    <w:name w:val="Title"/>
    <w:basedOn w:val="Normln"/>
    <w:link w:val="NzevChar"/>
    <w:qFormat/>
    <w:rsid w:val="00385506"/>
    <w:pPr>
      <w:jc w:val="center"/>
    </w:pPr>
    <w:rPr>
      <w:b/>
      <w:sz w:val="28"/>
      <w:szCs w:val="20"/>
      <w:lang w:val="en-US"/>
    </w:rPr>
  </w:style>
  <w:style w:type="character" w:customStyle="1" w:styleId="NzevChar">
    <w:name w:val="Název Char"/>
    <w:basedOn w:val="Standardnpsmoodstavce"/>
    <w:link w:val="Nzev"/>
    <w:rsid w:val="00385506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pat">
    <w:name w:val="footer"/>
    <w:basedOn w:val="Normln"/>
    <w:link w:val="ZpatChar"/>
    <w:rsid w:val="003855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85506"/>
    <w:rPr>
      <w:rFonts w:ascii="Times New Roman" w:eastAsia="Times New Roman" w:hAnsi="Times New Roman" w:cs="Times New Roman"/>
      <w:lang w:val="cs-CZ" w:eastAsia="cs-CZ"/>
    </w:rPr>
  </w:style>
  <w:style w:type="paragraph" w:styleId="Odstavecseseznamem">
    <w:name w:val="List Paragraph"/>
    <w:basedOn w:val="Normln"/>
    <w:uiPriority w:val="34"/>
    <w:qFormat/>
    <w:rsid w:val="00385506"/>
    <w:pPr>
      <w:ind w:left="720"/>
      <w:contextualSpacing/>
    </w:pPr>
  </w:style>
  <w:style w:type="paragraph" w:styleId="Zkladntext">
    <w:name w:val="Body Text"/>
    <w:basedOn w:val="Normln"/>
    <w:link w:val="ZkladntextChar"/>
    <w:rsid w:val="007F2ACD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7F2ACD"/>
    <w:rPr>
      <w:rFonts w:ascii="Times New Roman" w:eastAsia="Times New Roman" w:hAnsi="Times New Roman" w:cs="Times New Roman"/>
      <w:szCs w:val="20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435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35C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35C4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35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35C4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35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35C4"/>
    <w:rPr>
      <w:rFonts w:ascii="Segoe UI" w:eastAsia="Times New Roman" w:hAnsi="Segoe UI" w:cs="Segoe UI"/>
      <w:sz w:val="18"/>
      <w:szCs w:val="18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878B5"/>
    <w:rPr>
      <w:rFonts w:asciiTheme="majorHAnsi" w:eastAsiaTheme="majorEastAsia" w:hAnsiTheme="majorHAnsi" w:cstheme="majorBidi"/>
      <w:i/>
      <w:iCs/>
      <w:color w:val="2F5496" w:themeColor="accent1" w:themeShade="BF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2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2154</Characters>
  <Application>Microsoft Office Word</Application>
  <DocSecurity>0</DocSecurity>
  <Lines>17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Západočeská Univerzita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Blanka GREBEŇOVÁ</cp:lastModifiedBy>
  <cp:revision>2</cp:revision>
  <dcterms:created xsi:type="dcterms:W3CDTF">2021-03-12T13:20:00Z</dcterms:created>
  <dcterms:modified xsi:type="dcterms:W3CDTF">2021-03-12T13:20:00Z</dcterms:modified>
</cp:coreProperties>
</file>