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E2" w:rsidRPr="00181CA2" w:rsidRDefault="00841CE2" w:rsidP="00841CE2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0BC7F87C" wp14:editId="119454B0">
            <wp:simplePos x="0" y="0"/>
            <wp:positionH relativeFrom="page">
              <wp:posOffset>6539865</wp:posOffset>
            </wp:positionH>
            <wp:positionV relativeFrom="page">
              <wp:posOffset>1611630</wp:posOffset>
            </wp:positionV>
            <wp:extent cx="156210" cy="652145"/>
            <wp:effectExtent l="0" t="0" r="0" b="0"/>
            <wp:wrapTight wrapText="bothSides">
              <wp:wrapPolygon edited="0">
                <wp:start x="0" y="0"/>
                <wp:lineTo x="0" y="20822"/>
                <wp:lineTo x="18439" y="20822"/>
                <wp:lineTo x="18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 w:cs="Tahom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1CA2">
        <w:rPr>
          <w:rFonts w:ascii="Cambria" w:hAnsi="Cambria" w:cs="Tahoma"/>
          <w:b/>
        </w:rPr>
        <w:t>Objednávka číslo:</w:t>
      </w:r>
      <w:r>
        <w:rPr>
          <w:rFonts w:ascii="Cambria" w:hAnsi="Cambria" w:cs="Tahoma"/>
          <w:b/>
        </w:rPr>
        <w:t xml:space="preserve"> MSP/20</w:t>
      </w:r>
      <w:r w:rsidR="00072E43">
        <w:rPr>
          <w:rFonts w:ascii="Cambria" w:hAnsi="Cambria" w:cs="Tahoma"/>
          <w:b/>
        </w:rPr>
        <w:t>20</w:t>
      </w:r>
      <w:r>
        <w:rPr>
          <w:rFonts w:ascii="Cambria" w:hAnsi="Cambria" w:cs="Tahoma"/>
          <w:b/>
        </w:rPr>
        <w:t>/</w:t>
      </w:r>
      <w:r w:rsidR="00072E34">
        <w:rPr>
          <w:rFonts w:ascii="Cambria" w:hAnsi="Cambria" w:cs="Tahoma"/>
          <w:b/>
        </w:rPr>
        <w:t>0</w:t>
      </w:r>
      <w:r w:rsidR="00CB748B">
        <w:rPr>
          <w:rFonts w:ascii="Cambria" w:hAnsi="Cambria" w:cs="Tahoma"/>
          <w:b/>
        </w:rPr>
        <w:t>1</w:t>
      </w:r>
      <w:r w:rsidR="008B4D1E">
        <w:rPr>
          <w:rFonts w:ascii="Cambria" w:hAnsi="Cambria" w:cs="Tahoma"/>
          <w:b/>
        </w:rPr>
        <w:t>9</w:t>
      </w:r>
      <w:r w:rsidRPr="00181CA2">
        <w:rPr>
          <w:rFonts w:ascii="Cambria" w:hAnsi="Cambria" w:cs="Tahoma"/>
        </w:rPr>
        <w:tab/>
      </w: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 w:cs="Tahoma"/>
          <w:b/>
        </w:rPr>
      </w:pPr>
    </w:p>
    <w:p w:rsidR="00841CE2" w:rsidRPr="00181CA2" w:rsidRDefault="00841CE2" w:rsidP="00841CE2">
      <w:pPr>
        <w:rPr>
          <w:rFonts w:ascii="Cambria" w:hAnsi="Cambria"/>
        </w:rPr>
      </w:pPr>
      <w:r w:rsidRPr="00181CA2">
        <w:rPr>
          <w:rFonts w:ascii="Cambria" w:hAnsi="Cambria" w:cs="Tahoma"/>
          <w:b/>
        </w:rPr>
        <w:t>Odběratel:</w:t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  <w:t xml:space="preserve">         Dodavatel:</w:t>
      </w:r>
      <w:r w:rsidRPr="00181CA2">
        <w:rPr>
          <w:rFonts w:ascii="Cambria" w:hAnsi="Cambria"/>
        </w:rPr>
        <w:tab/>
      </w:r>
    </w:p>
    <w:p w:rsidR="00841CE2" w:rsidRPr="00181CA2" w:rsidRDefault="00841CE2" w:rsidP="00841CE2">
      <w:pPr>
        <w:rPr>
          <w:rFonts w:ascii="Cambria" w:hAnsi="Cambria"/>
        </w:rPr>
      </w:pPr>
      <w:r w:rsidRPr="00181CA2">
        <w:rPr>
          <w:rFonts w:ascii="Cambria" w:hAnsi="Cambria"/>
        </w:rPr>
        <w:tab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95"/>
      </w:tblGrid>
      <w:tr w:rsidR="00841CE2" w:rsidRPr="00181CA2" w:rsidTr="00656F14">
        <w:trPr>
          <w:trHeight w:val="1785"/>
        </w:trPr>
        <w:tc>
          <w:tcPr>
            <w:tcW w:w="5637" w:type="dxa"/>
            <w:shd w:val="clear" w:color="auto" w:fill="auto"/>
          </w:tcPr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Severočeská vědecká knihovna v Ústí nad Labem, p. o.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Winstona Churchilla 1974/3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400 01 Ústí nad Labem</w:t>
            </w:r>
          </w:p>
          <w:p w:rsidR="00841CE2" w:rsidRPr="001872EC" w:rsidRDefault="00841CE2" w:rsidP="00656F14">
            <w:pPr>
              <w:pStyle w:val="FormtovanvHTML"/>
            </w:pPr>
            <w:r w:rsidRPr="00181CA2">
              <w:rPr>
                <w:rFonts w:ascii="Cambria" w:hAnsi="Cambria" w:cs="Tahoma"/>
                <w:sz w:val="22"/>
                <w:szCs w:val="22"/>
              </w:rPr>
              <w:t xml:space="preserve">Bankovní spojení: </w:t>
            </w:r>
            <w:r w:rsidRPr="001872EC">
              <w:rPr>
                <w:rFonts w:asciiTheme="majorHAnsi" w:hAnsiTheme="majorHAnsi"/>
                <w:sz w:val="22"/>
                <w:szCs w:val="22"/>
              </w:rPr>
              <w:t>2023390004</w:t>
            </w:r>
            <w:r w:rsidRPr="001872EC">
              <w:rPr>
                <w:rFonts w:asciiTheme="majorHAnsi" w:hAnsiTheme="majorHAnsi" w:cs="Tahoma"/>
                <w:sz w:val="22"/>
                <w:szCs w:val="22"/>
              </w:rPr>
              <w:t>/</w:t>
            </w:r>
            <w:r w:rsidRPr="001872EC">
              <w:rPr>
                <w:rFonts w:asciiTheme="majorHAnsi" w:hAnsiTheme="majorHAnsi"/>
                <w:sz w:val="22"/>
                <w:szCs w:val="22"/>
              </w:rPr>
              <w:t>6000</w:t>
            </w:r>
            <w:r w:rsidRPr="00181CA2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IČ: 00083186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Nejsme plátci DPH</w:t>
            </w:r>
          </w:p>
        </w:tc>
        <w:tc>
          <w:tcPr>
            <w:tcW w:w="4595" w:type="dxa"/>
            <w:shd w:val="clear" w:color="auto" w:fill="auto"/>
          </w:tcPr>
          <w:p w:rsidR="00841CE2" w:rsidRPr="00926BE1" w:rsidRDefault="008B4D1E" w:rsidP="00926BE1">
            <w:pPr>
              <w:outlineLvl w:val="3"/>
              <w:rPr>
                <w:rFonts w:asciiTheme="majorHAnsi" w:hAnsiTheme="majorHAnsi"/>
                <w:sz w:val="22"/>
                <w:szCs w:val="22"/>
              </w:rPr>
            </w:pPr>
            <w:r w:rsidRPr="008810EC">
              <w:rPr>
                <w:rFonts w:asciiTheme="majorHAnsi" w:hAnsiTheme="majorHAnsi" w:cs="Arial"/>
                <w:bCs/>
                <w:sz w:val="22"/>
                <w:szCs w:val="22"/>
              </w:rPr>
              <w:t>Jiří Bartoš - SLON, spol. s r.o.</w:t>
            </w:r>
            <w:r w:rsidRPr="008810EC">
              <w:rPr>
                <w:rFonts w:asciiTheme="majorHAnsi" w:hAnsiTheme="majorHAnsi" w:cs="Arial"/>
                <w:bCs/>
                <w:sz w:val="22"/>
                <w:szCs w:val="22"/>
              </w:rPr>
              <w:br/>
            </w:r>
            <w:r w:rsidRPr="008810EC">
              <w:rPr>
                <w:rFonts w:asciiTheme="majorHAnsi" w:hAnsiTheme="majorHAnsi"/>
                <w:sz w:val="22"/>
                <w:szCs w:val="22"/>
              </w:rPr>
              <w:t>U Chemičky 880/18</w:t>
            </w:r>
            <w:r w:rsidRPr="008810EC">
              <w:rPr>
                <w:rFonts w:asciiTheme="majorHAnsi" w:hAnsiTheme="majorHAnsi" w:cs="Arial"/>
                <w:bCs/>
                <w:sz w:val="22"/>
                <w:szCs w:val="22"/>
              </w:rPr>
              <w:br/>
              <w:t>400 01 Ústí nad Labem</w:t>
            </w:r>
            <w:r w:rsidRPr="008810EC">
              <w:rPr>
                <w:rFonts w:asciiTheme="majorHAnsi" w:hAnsiTheme="majorHAnsi" w:cs="Arial"/>
                <w:sz w:val="22"/>
                <w:szCs w:val="22"/>
              </w:rPr>
              <w:br/>
            </w:r>
            <w:r w:rsidRPr="008810EC">
              <w:rPr>
                <w:rFonts w:asciiTheme="majorHAnsi" w:hAnsiTheme="majorHAnsi"/>
                <w:bCs/>
                <w:sz w:val="22"/>
                <w:szCs w:val="22"/>
              </w:rPr>
              <w:t xml:space="preserve">IČ: </w:t>
            </w:r>
            <w:r w:rsidRPr="008810EC">
              <w:rPr>
                <w:rFonts w:asciiTheme="majorHAnsi" w:hAnsiTheme="majorHAnsi"/>
                <w:sz w:val="22"/>
                <w:szCs w:val="22"/>
              </w:rPr>
              <w:t>25431013</w:t>
            </w:r>
            <w:r w:rsidRPr="008810EC">
              <w:rPr>
                <w:rFonts w:asciiTheme="majorHAnsi" w:hAnsiTheme="majorHAnsi"/>
                <w:sz w:val="22"/>
                <w:szCs w:val="22"/>
              </w:rPr>
              <w:br/>
            </w:r>
            <w:r w:rsidRPr="008810EC">
              <w:rPr>
                <w:rFonts w:asciiTheme="majorHAnsi" w:hAnsiTheme="majorHAnsi"/>
                <w:bCs/>
                <w:sz w:val="22"/>
                <w:szCs w:val="22"/>
              </w:rPr>
              <w:t xml:space="preserve">DIČ: </w:t>
            </w:r>
            <w:r w:rsidRPr="008810EC">
              <w:rPr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  <w:t>CZ</w:t>
            </w:r>
            <w:r w:rsidRPr="008810EC">
              <w:rPr>
                <w:rFonts w:asciiTheme="majorHAnsi" w:hAnsiTheme="majorHAnsi"/>
                <w:sz w:val="22"/>
                <w:szCs w:val="22"/>
              </w:rPr>
              <w:t>25431013</w:t>
            </w:r>
          </w:p>
        </w:tc>
      </w:tr>
    </w:tbl>
    <w:p w:rsidR="00841CE2" w:rsidRPr="00181CA2" w:rsidRDefault="00841CE2" w:rsidP="00841CE2">
      <w:pPr>
        <w:rPr>
          <w:rFonts w:ascii="Cambria" w:hAnsi="Cambria"/>
          <w:sz w:val="22"/>
          <w:szCs w:val="22"/>
        </w:rPr>
      </w:pPr>
    </w:p>
    <w:p w:rsidR="00841CE2" w:rsidRPr="00181CA2" w:rsidRDefault="00841CE2" w:rsidP="00841CE2">
      <w:pPr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  <w:t xml:space="preserve">               </w:t>
      </w:r>
      <w:r w:rsidR="00072E34">
        <w:rPr>
          <w:rFonts w:ascii="Cambria" w:hAnsi="Cambria" w:cs="Tahoma"/>
          <w:b/>
          <w:sz w:val="22"/>
          <w:szCs w:val="22"/>
        </w:rPr>
        <w:tab/>
        <w:t xml:space="preserve">          Vyřizuje (telefon): </w:t>
      </w:r>
      <w:bookmarkStart w:id="0" w:name="_GoBack"/>
      <w:bookmarkEnd w:id="0"/>
    </w:p>
    <w:p w:rsidR="00841CE2" w:rsidRPr="00072E43" w:rsidRDefault="00841CE2" w:rsidP="00841CE2">
      <w:pPr>
        <w:rPr>
          <w:rFonts w:ascii="Cambria" w:hAnsi="Cambria" w:cs="Tahoma"/>
          <w:b/>
          <w:sz w:val="20"/>
          <w:szCs w:val="20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  <w:t xml:space="preserve">          Dodací lhůta:</w:t>
      </w:r>
      <w:r>
        <w:rPr>
          <w:rFonts w:ascii="Cambria" w:hAnsi="Cambria" w:cs="Tahoma"/>
          <w:b/>
          <w:sz w:val="22"/>
          <w:szCs w:val="22"/>
        </w:rPr>
        <w:t xml:space="preserve"> </w:t>
      </w:r>
      <w:r w:rsidR="00072E43" w:rsidRPr="00072E43">
        <w:rPr>
          <w:rFonts w:ascii="Cambria" w:hAnsi="Cambria" w:cs="Tahoma"/>
          <w:sz w:val="20"/>
          <w:szCs w:val="20"/>
        </w:rPr>
        <w:t>dle možností dodavatele</w:t>
      </w:r>
      <w:r w:rsidRPr="00072E43">
        <w:rPr>
          <w:rFonts w:ascii="Cambria" w:hAnsi="Cambria" w:cs="Tahoma"/>
          <w:b/>
          <w:sz w:val="20"/>
          <w:szCs w:val="20"/>
        </w:rPr>
        <w:t xml:space="preserve"> </w:t>
      </w:r>
    </w:p>
    <w:p w:rsidR="00841CE2" w:rsidRPr="00181CA2" w:rsidRDefault="00841CE2" w:rsidP="00841CE2">
      <w:pPr>
        <w:rPr>
          <w:rFonts w:ascii="Cambria" w:hAnsi="Cambria" w:cs="Tahoma"/>
          <w:b/>
          <w:sz w:val="22"/>
          <w:szCs w:val="22"/>
        </w:rPr>
      </w:pPr>
      <w:r w:rsidRPr="00072E43">
        <w:rPr>
          <w:rFonts w:ascii="Cambria" w:hAnsi="Cambria" w:cs="Tahoma"/>
          <w:b/>
          <w:sz w:val="20"/>
          <w:szCs w:val="20"/>
        </w:rPr>
        <w:tab/>
      </w:r>
      <w:r w:rsidRPr="00072E43">
        <w:rPr>
          <w:rFonts w:ascii="Cambria" w:hAnsi="Cambria" w:cs="Tahoma"/>
          <w:b/>
          <w:sz w:val="20"/>
          <w:szCs w:val="20"/>
        </w:rPr>
        <w:tab/>
      </w:r>
      <w:r w:rsidRPr="00072E43">
        <w:rPr>
          <w:rFonts w:ascii="Cambria" w:hAnsi="Cambria" w:cs="Tahoma"/>
          <w:b/>
          <w:sz w:val="20"/>
          <w:szCs w:val="20"/>
        </w:rPr>
        <w:tab/>
      </w:r>
      <w:r w:rsidRPr="00072E43">
        <w:rPr>
          <w:rFonts w:ascii="Cambria" w:hAnsi="Cambria" w:cs="Tahoma"/>
          <w:b/>
          <w:sz w:val="20"/>
          <w:szCs w:val="20"/>
        </w:rPr>
        <w:tab/>
      </w:r>
      <w:r w:rsidRPr="00072E43">
        <w:rPr>
          <w:rFonts w:ascii="Cambria" w:hAnsi="Cambria" w:cs="Tahoma"/>
          <w:b/>
          <w:sz w:val="20"/>
          <w:szCs w:val="20"/>
        </w:rPr>
        <w:tab/>
        <w:t xml:space="preserve">                </w:t>
      </w:r>
      <w:r w:rsidRPr="00181CA2">
        <w:rPr>
          <w:rFonts w:ascii="Cambria" w:hAnsi="Cambria" w:cs="Tahoma"/>
          <w:b/>
          <w:sz w:val="22"/>
          <w:szCs w:val="22"/>
        </w:rPr>
        <w:tab/>
        <w:t xml:space="preserve">         </w:t>
      </w:r>
      <w:r w:rsidR="00072E43">
        <w:rPr>
          <w:rFonts w:ascii="Cambria" w:hAnsi="Cambria" w:cs="Tahoma"/>
          <w:b/>
          <w:sz w:val="22"/>
          <w:szCs w:val="22"/>
        </w:rPr>
        <w:tab/>
        <w:t xml:space="preserve">         </w:t>
      </w:r>
      <w:r w:rsidRPr="00181CA2">
        <w:rPr>
          <w:rFonts w:ascii="Cambria" w:hAnsi="Cambria" w:cs="Tahoma"/>
          <w:b/>
          <w:sz w:val="22"/>
          <w:szCs w:val="22"/>
        </w:rPr>
        <w:t xml:space="preserve"> Dodací podmínky: </w:t>
      </w:r>
      <w:r w:rsidRPr="001872EC">
        <w:rPr>
          <w:rFonts w:ascii="Cambria" w:hAnsi="Cambria" w:cs="Tahoma"/>
          <w:sz w:val="22"/>
          <w:szCs w:val="22"/>
        </w:rPr>
        <w:t>platba fakturou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/>
        </w:rPr>
      </w:pP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</w:p>
    <w:p w:rsidR="00841CE2" w:rsidRPr="00181CA2" w:rsidRDefault="00841CE2" w:rsidP="00841CE2">
      <w:pPr>
        <w:tabs>
          <w:tab w:val="left" w:pos="7125"/>
        </w:tabs>
        <w:ind w:firstLine="1416"/>
        <w:rPr>
          <w:rFonts w:ascii="Cambria" w:hAnsi="Cambria"/>
          <w:u w:val="single"/>
        </w:rPr>
      </w:pPr>
      <w:r w:rsidRPr="00181CA2">
        <w:rPr>
          <w:rFonts w:ascii="Cambria" w:hAnsi="Cambria"/>
          <w:u w:val="single"/>
        </w:rPr>
        <w:t xml:space="preserve">                                                                  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/>
          <w:u w:val="single"/>
        </w:rPr>
      </w:pPr>
      <w:r w:rsidRPr="00181CA2">
        <w:rPr>
          <w:rFonts w:ascii="Cambria" w:hAnsi="Cambria"/>
          <w:u w:val="single"/>
        </w:rPr>
        <w:t xml:space="preserve">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417"/>
        <w:gridCol w:w="851"/>
        <w:gridCol w:w="1276"/>
      </w:tblGrid>
      <w:tr w:rsidR="00841CE2" w:rsidRPr="00181CA2" w:rsidTr="00CB748B">
        <w:trPr>
          <w:trHeight w:val="523"/>
        </w:trPr>
        <w:tc>
          <w:tcPr>
            <w:tcW w:w="959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Položka číslo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Předmět dodávky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Měrná jednotka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Počet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Cena Kč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(vč. DPH)</w:t>
            </w:r>
          </w:p>
        </w:tc>
      </w:tr>
      <w:tr w:rsidR="00841CE2" w:rsidRPr="00181CA2" w:rsidTr="00CB748B">
        <w:trPr>
          <w:trHeight w:val="1981"/>
        </w:trPr>
        <w:tc>
          <w:tcPr>
            <w:tcW w:w="959" w:type="dxa"/>
            <w:shd w:val="clear" w:color="auto" w:fill="auto"/>
          </w:tcPr>
          <w:p w:rsidR="00841CE2" w:rsidRPr="00072E34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 w:rsidRPr="00072E34">
              <w:rPr>
                <w:rFonts w:ascii="Cambria" w:hAnsi="Cambria" w:cs="Tahoma"/>
                <w:sz w:val="22"/>
                <w:szCs w:val="22"/>
              </w:rPr>
              <w:t>1.</w:t>
            </w:r>
          </w:p>
          <w:p w:rsidR="00AF68FC" w:rsidRPr="00072E34" w:rsidRDefault="00AF68FC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A4339C" w:rsidRPr="00072E34" w:rsidRDefault="008B4D1E" w:rsidP="008B4D1E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</w:rPr>
              <w:t>Tisk publikace Fantastické Litoměřice</w:t>
            </w:r>
            <w:r>
              <w:rPr>
                <w:rFonts w:ascii="Cambria" w:hAnsi="Cambria" w:cs="Tahoma"/>
              </w:rPr>
              <w:br/>
            </w:r>
            <w:r w:rsidRPr="008810EC">
              <w:rPr>
                <w:rFonts w:ascii="Cambria" w:hAnsi="Cambria" w:cs="Tahoma"/>
                <w:b/>
              </w:rPr>
              <w:t>Parametry</w:t>
            </w:r>
            <w:r>
              <w:rPr>
                <w:rFonts w:ascii="Cambria" w:hAnsi="Cambria" w:cs="Tahoma"/>
              </w:rPr>
              <w:br/>
            </w:r>
            <w:r w:rsidRPr="008810EC">
              <w:rPr>
                <w:rFonts w:ascii="Cambria" w:hAnsi="Cambria" w:cs="Tahoma"/>
                <w:i/>
              </w:rPr>
              <w:t>formát</w:t>
            </w:r>
            <w:r>
              <w:rPr>
                <w:rFonts w:ascii="Cambria" w:hAnsi="Cambria" w:cs="Tahoma"/>
              </w:rPr>
              <w:t>: B5</w:t>
            </w:r>
            <w:r>
              <w:rPr>
                <w:rFonts w:ascii="Cambria" w:hAnsi="Cambria" w:cs="Tahoma"/>
              </w:rPr>
              <w:br/>
            </w:r>
            <w:r w:rsidRPr="008810EC">
              <w:rPr>
                <w:rFonts w:ascii="Cambria" w:hAnsi="Cambria" w:cs="Tahoma"/>
                <w:i/>
              </w:rPr>
              <w:t>počet stran</w:t>
            </w:r>
            <w:r>
              <w:rPr>
                <w:rFonts w:ascii="Cambria" w:hAnsi="Cambria" w:cs="Tahoma"/>
              </w:rPr>
              <w:t>: 76 stran</w:t>
            </w:r>
            <w:r>
              <w:rPr>
                <w:rFonts w:ascii="Cambria" w:hAnsi="Cambria" w:cs="Tahoma"/>
              </w:rPr>
              <w:br/>
            </w:r>
            <w:r w:rsidRPr="008810EC">
              <w:rPr>
                <w:rFonts w:ascii="Cambria" w:hAnsi="Cambria" w:cs="Tahoma"/>
                <w:i/>
              </w:rPr>
              <w:t>barva</w:t>
            </w:r>
            <w:r>
              <w:rPr>
                <w:rFonts w:ascii="Cambria" w:hAnsi="Cambria" w:cs="Tahoma"/>
              </w:rPr>
              <w:t>: 4/4 CMYK</w:t>
            </w:r>
            <w:r>
              <w:rPr>
                <w:rFonts w:ascii="Cambria" w:hAnsi="Cambria" w:cs="Tahoma"/>
              </w:rPr>
              <w:br/>
            </w:r>
            <w:r w:rsidRPr="008810EC">
              <w:rPr>
                <w:rFonts w:ascii="Cambria" w:hAnsi="Cambria" w:cs="Tahoma"/>
                <w:i/>
              </w:rPr>
              <w:t>gramáž</w:t>
            </w:r>
            <w:r>
              <w:rPr>
                <w:rFonts w:ascii="Cambria" w:hAnsi="Cambria" w:cs="Tahoma"/>
              </w:rPr>
              <w:t>: 100 g BO</w:t>
            </w:r>
            <w:r>
              <w:rPr>
                <w:rFonts w:ascii="Cambria" w:hAnsi="Cambria" w:cs="Tahoma"/>
              </w:rPr>
              <w:br/>
            </w:r>
            <w:r w:rsidRPr="008810EC">
              <w:rPr>
                <w:rFonts w:ascii="Cambria" w:hAnsi="Cambria" w:cs="Tahoma"/>
                <w:i/>
              </w:rPr>
              <w:t>vazba</w:t>
            </w:r>
            <w:r>
              <w:rPr>
                <w:rFonts w:ascii="Cambria" w:hAnsi="Cambria" w:cs="Tahoma"/>
              </w:rPr>
              <w:t>: V1</w:t>
            </w:r>
          </w:p>
        </w:tc>
        <w:tc>
          <w:tcPr>
            <w:tcW w:w="1417" w:type="dxa"/>
            <w:shd w:val="clear" w:color="auto" w:fill="auto"/>
          </w:tcPr>
          <w:p w:rsidR="00B05575" w:rsidRPr="00072E34" w:rsidRDefault="0039542B" w:rsidP="00656F14">
            <w:pPr>
              <w:tabs>
                <w:tab w:val="left" w:pos="7125"/>
              </w:tabs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072E34">
              <w:rPr>
                <w:rFonts w:asciiTheme="majorHAnsi" w:hAnsiTheme="majorHAnsi"/>
                <w:sz w:val="22"/>
                <w:szCs w:val="22"/>
              </w:rPr>
              <w:t>kusy</w:t>
            </w:r>
          </w:p>
          <w:p w:rsidR="00A4339C" w:rsidRPr="00072E34" w:rsidRDefault="00A4339C" w:rsidP="00AD423F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05575" w:rsidRPr="00072E34" w:rsidRDefault="008B4D1E" w:rsidP="00656F14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300</w:t>
            </w:r>
          </w:p>
          <w:p w:rsidR="00A4339C" w:rsidRPr="00072E34" w:rsidRDefault="00A4339C" w:rsidP="00AD423F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05575" w:rsidRDefault="008B4D1E" w:rsidP="00656F14">
            <w:pPr>
              <w:tabs>
                <w:tab w:val="left" w:pos="712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62.478,9</w:t>
            </w:r>
          </w:p>
          <w:p w:rsidR="00A4339C" w:rsidRPr="00AF68FC" w:rsidRDefault="00A4339C" w:rsidP="00AD423F">
            <w:pPr>
              <w:tabs>
                <w:tab w:val="left" w:pos="712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                                                                              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                                                                                 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072E43" w:rsidRDefault="00841CE2" w:rsidP="00072E43">
      <w:pPr>
        <w:tabs>
          <w:tab w:val="center" w:pos="5102"/>
        </w:tabs>
        <w:rPr>
          <w:rFonts w:ascii="Cambria" w:hAnsi="Cambria" w:cs="Tahoma"/>
        </w:rPr>
      </w:pPr>
      <w:r>
        <w:rPr>
          <w:rFonts w:ascii="Cambria" w:hAnsi="Cambria" w:cs="Tahoma"/>
        </w:rPr>
        <w:t>__________________________________</w:t>
      </w:r>
      <w:r w:rsidR="00072E43">
        <w:rPr>
          <w:rFonts w:ascii="Cambria" w:hAnsi="Cambria" w:cs="Tahoma"/>
        </w:rPr>
        <w:tab/>
      </w:r>
      <w:r w:rsidR="00072E43">
        <w:rPr>
          <w:rFonts w:ascii="Cambria" w:hAnsi="Cambria" w:cs="Tahoma"/>
        </w:rPr>
        <w:tab/>
      </w:r>
    </w:p>
    <w:p w:rsidR="00841CE2" w:rsidRDefault="00072E43" w:rsidP="00072E43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>Razítko a podpis odběratele: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DB664F" w:rsidRPr="00841CE2" w:rsidRDefault="00072E43" w:rsidP="00841CE2">
      <w:pPr>
        <w:tabs>
          <w:tab w:val="center" w:pos="510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="00841CE2" w:rsidRPr="00181CA2">
        <w:rPr>
          <w:rFonts w:ascii="Cambria" w:hAnsi="Cambria" w:cs="Tahoma"/>
        </w:rPr>
        <w:tab/>
      </w:r>
    </w:p>
    <w:sectPr w:rsidR="00DB664F" w:rsidRPr="00841C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D5" w:rsidRDefault="00CF2DD5" w:rsidP="005E61EF">
      <w:r>
        <w:separator/>
      </w:r>
    </w:p>
  </w:endnote>
  <w:endnote w:type="continuationSeparator" w:id="0">
    <w:p w:rsidR="00CF2DD5" w:rsidRDefault="00CF2DD5" w:rsidP="005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EF" w:rsidRDefault="005E61EF" w:rsidP="005E61EF">
    <w:pPr>
      <w:pStyle w:val="Zpat"/>
      <w:jc w:val="center"/>
    </w:pPr>
    <w:r>
      <w:rPr>
        <w:noProof/>
        <w:lang w:eastAsia="cs-CZ"/>
      </w:rPr>
      <w:drawing>
        <wp:inline distT="0" distB="0" distL="0" distR="0" wp14:anchorId="312A9A49" wp14:editId="4A6DA761">
          <wp:extent cx="4571073" cy="1014491"/>
          <wp:effectExtent l="0" t="0" r="127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073" cy="101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D5" w:rsidRDefault="00CF2DD5" w:rsidP="005E61EF">
      <w:r>
        <w:separator/>
      </w:r>
    </w:p>
  </w:footnote>
  <w:footnote w:type="continuationSeparator" w:id="0">
    <w:p w:rsidR="00CF2DD5" w:rsidRDefault="00CF2DD5" w:rsidP="005E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EF" w:rsidRPr="00841CE2" w:rsidRDefault="005E61EF" w:rsidP="005E61EF">
    <w:pPr>
      <w:rPr>
        <w:b/>
        <w:sz w:val="28"/>
        <w:szCs w:val="28"/>
      </w:rPr>
    </w:pPr>
    <w:r w:rsidRPr="00841CE2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D759E9" wp14:editId="01A102DC">
          <wp:simplePos x="0" y="0"/>
          <wp:positionH relativeFrom="column">
            <wp:posOffset>3877945</wp:posOffset>
          </wp:positionH>
          <wp:positionV relativeFrom="paragraph">
            <wp:posOffset>-248285</wp:posOffset>
          </wp:positionV>
          <wp:extent cx="1835704" cy="10331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omutov_2011_logo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04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CE2">
      <w:rPr>
        <w:b/>
        <w:sz w:val="28"/>
        <w:szCs w:val="28"/>
      </w:rPr>
      <w:t>Projekt „</w:t>
    </w:r>
    <w:r w:rsidR="00CF4DBD" w:rsidRPr="00841CE2">
      <w:rPr>
        <w:b/>
        <w:sz w:val="28"/>
        <w:szCs w:val="28"/>
      </w:rPr>
      <w:t xml:space="preserve">Mít svět přečtený </w:t>
    </w:r>
    <w:r w:rsidR="00CF4DBD" w:rsidRPr="00841CE2">
      <w:rPr>
        <w:b/>
        <w:color w:val="000000"/>
        <w:sz w:val="28"/>
        <w:szCs w:val="28"/>
        <w:shd w:val="clear" w:color="auto" w:fill="FFFFFF"/>
      </w:rPr>
      <w:t xml:space="preserve">aneb spolupráce </w:t>
    </w:r>
    <w:r w:rsidR="00CF4DBD" w:rsidRPr="00841CE2">
      <w:rPr>
        <w:b/>
        <w:color w:val="000000"/>
        <w:sz w:val="28"/>
        <w:szCs w:val="28"/>
        <w:shd w:val="clear" w:color="auto" w:fill="FFFFFF"/>
      </w:rPr>
      <w:br/>
      <w:t>knihoven a škol ve vzdělávání v Ústeckém kraji</w:t>
    </w:r>
    <w:r w:rsidRPr="00841CE2">
      <w:rPr>
        <w:b/>
        <w:sz w:val="28"/>
        <w:szCs w:val="28"/>
      </w:rPr>
      <w:t>“</w:t>
    </w:r>
    <w:r w:rsidR="00C77153" w:rsidRPr="00841CE2">
      <w:rPr>
        <w:noProof/>
        <w:sz w:val="28"/>
        <w:szCs w:val="28"/>
      </w:rPr>
      <w:t xml:space="preserve"> </w:t>
    </w:r>
  </w:p>
  <w:p w:rsidR="005E61EF" w:rsidRPr="00841CE2" w:rsidRDefault="005E61EF" w:rsidP="005E61EF">
    <w:pPr>
      <w:rPr>
        <w:b/>
        <w:sz w:val="20"/>
        <w:szCs w:val="20"/>
      </w:rPr>
    </w:pPr>
    <w:r w:rsidRPr="00841CE2">
      <w:rPr>
        <w:sz w:val="20"/>
        <w:szCs w:val="20"/>
      </w:rPr>
      <w:t>Registrační číslo projektu</w:t>
    </w:r>
    <w:r w:rsidRPr="00841CE2">
      <w:rPr>
        <w:b/>
        <w:sz w:val="20"/>
        <w:szCs w:val="20"/>
      </w:rPr>
      <w:t xml:space="preserve">: </w:t>
    </w:r>
    <w:r w:rsidRPr="00841CE2">
      <w:rPr>
        <w:spacing w:val="-4"/>
        <w:sz w:val="20"/>
        <w:szCs w:val="20"/>
      </w:rPr>
      <w:t>CZ.02.3.</w:t>
    </w:r>
    <w:r w:rsidR="00C53D76" w:rsidRPr="00841CE2">
      <w:rPr>
        <w:spacing w:val="-4"/>
        <w:sz w:val="20"/>
        <w:szCs w:val="20"/>
      </w:rPr>
      <w:t>68</w:t>
    </w:r>
    <w:r w:rsidRPr="00841CE2">
      <w:rPr>
        <w:spacing w:val="-4"/>
        <w:sz w:val="20"/>
        <w:szCs w:val="20"/>
      </w:rPr>
      <w:t>/0.0/0.0./1</w:t>
    </w:r>
    <w:r w:rsidR="00C53D76" w:rsidRPr="00841CE2">
      <w:rPr>
        <w:spacing w:val="-4"/>
        <w:sz w:val="20"/>
        <w:szCs w:val="20"/>
      </w:rPr>
      <w:t>6</w:t>
    </w:r>
    <w:r w:rsidRPr="00841CE2">
      <w:rPr>
        <w:spacing w:val="-4"/>
        <w:sz w:val="20"/>
        <w:szCs w:val="20"/>
      </w:rPr>
      <w:t>_0</w:t>
    </w:r>
    <w:r w:rsidR="00C53D76" w:rsidRPr="00841CE2">
      <w:rPr>
        <w:spacing w:val="-4"/>
        <w:sz w:val="20"/>
        <w:szCs w:val="20"/>
      </w:rPr>
      <w:t>32</w:t>
    </w:r>
    <w:r w:rsidRPr="00841CE2">
      <w:rPr>
        <w:spacing w:val="-4"/>
        <w:sz w:val="20"/>
        <w:szCs w:val="20"/>
      </w:rPr>
      <w:t>/000</w:t>
    </w:r>
    <w:r w:rsidR="00C53D76" w:rsidRPr="00841CE2">
      <w:rPr>
        <w:spacing w:val="-4"/>
        <w:sz w:val="20"/>
        <w:szCs w:val="20"/>
      </w:rPr>
      <w:t>8225</w:t>
    </w:r>
    <w:r w:rsidRPr="00841CE2">
      <w:rPr>
        <w:b/>
        <w:sz w:val="20"/>
        <w:szCs w:val="20"/>
      </w:rPr>
      <w:t xml:space="preserve">  </w:t>
    </w:r>
  </w:p>
  <w:p w:rsidR="005E61EF" w:rsidRDefault="005E61EF" w:rsidP="005E61EF">
    <w:pPr>
      <w:rPr>
        <w:b/>
      </w:rPr>
    </w:pPr>
  </w:p>
  <w:p w:rsidR="005E61EF" w:rsidRDefault="005E61EF" w:rsidP="005E61EF">
    <w:pPr>
      <w:pBdr>
        <w:bottom w:val="single" w:sz="12" w:space="1" w:color="auto"/>
      </w:pBdr>
      <w:rPr>
        <w:b/>
      </w:rPr>
    </w:pPr>
  </w:p>
  <w:p w:rsidR="005E61EF" w:rsidRPr="005E61EF" w:rsidRDefault="005E61EF" w:rsidP="005E61EF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80396"/>
    <w:multiLevelType w:val="hybridMultilevel"/>
    <w:tmpl w:val="F0A0D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2FD5"/>
    <w:multiLevelType w:val="hybridMultilevel"/>
    <w:tmpl w:val="0CAA1840"/>
    <w:lvl w:ilvl="0" w:tplc="E40E9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170F1"/>
    <w:multiLevelType w:val="hybridMultilevel"/>
    <w:tmpl w:val="04F46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EF"/>
    <w:rsid w:val="00072E34"/>
    <w:rsid w:val="00072E43"/>
    <w:rsid w:val="001F30DE"/>
    <w:rsid w:val="00372D75"/>
    <w:rsid w:val="003851ED"/>
    <w:rsid w:val="00392597"/>
    <w:rsid w:val="0039542B"/>
    <w:rsid w:val="003E07DE"/>
    <w:rsid w:val="00420222"/>
    <w:rsid w:val="00442B2C"/>
    <w:rsid w:val="00507560"/>
    <w:rsid w:val="005B0CAB"/>
    <w:rsid w:val="005E61EF"/>
    <w:rsid w:val="005F7B58"/>
    <w:rsid w:val="00661FCB"/>
    <w:rsid w:val="00687282"/>
    <w:rsid w:val="006C5E18"/>
    <w:rsid w:val="007A37E5"/>
    <w:rsid w:val="00841CE2"/>
    <w:rsid w:val="00870DE1"/>
    <w:rsid w:val="008B4D1E"/>
    <w:rsid w:val="008C1212"/>
    <w:rsid w:val="008C615E"/>
    <w:rsid w:val="00926BE1"/>
    <w:rsid w:val="00971BE0"/>
    <w:rsid w:val="00A4339C"/>
    <w:rsid w:val="00AD423F"/>
    <w:rsid w:val="00AF68FC"/>
    <w:rsid w:val="00B05575"/>
    <w:rsid w:val="00B61733"/>
    <w:rsid w:val="00B938BC"/>
    <w:rsid w:val="00BF7159"/>
    <w:rsid w:val="00BF7F54"/>
    <w:rsid w:val="00C52F69"/>
    <w:rsid w:val="00C53D76"/>
    <w:rsid w:val="00C77153"/>
    <w:rsid w:val="00C93305"/>
    <w:rsid w:val="00CB748B"/>
    <w:rsid w:val="00CF2DD5"/>
    <w:rsid w:val="00CF4DBD"/>
    <w:rsid w:val="00D36095"/>
    <w:rsid w:val="00D421BD"/>
    <w:rsid w:val="00DB664F"/>
    <w:rsid w:val="00E30ED3"/>
    <w:rsid w:val="00EB5D51"/>
    <w:rsid w:val="00F17DA4"/>
    <w:rsid w:val="00F36D6A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8B817A-E726-40C8-BD41-9A183FCF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2D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D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E61EF"/>
  </w:style>
  <w:style w:type="paragraph" w:styleId="Zpat">
    <w:name w:val="footer"/>
    <w:basedOn w:val="Normln"/>
    <w:link w:val="Zpat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E61EF"/>
  </w:style>
  <w:style w:type="paragraph" w:customStyle="1" w:styleId="Default">
    <w:name w:val="Default"/>
    <w:rsid w:val="0037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7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72D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72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372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841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41CE2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Siln">
    <w:name w:val="Strong"/>
    <w:uiPriority w:val="22"/>
    <w:qFormat/>
    <w:rsid w:val="00841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jbalogova</dc:creator>
  <cp:lastModifiedBy>Lenka Stiborová</cp:lastModifiedBy>
  <cp:revision>12</cp:revision>
  <dcterms:created xsi:type="dcterms:W3CDTF">2019-01-18T11:14:00Z</dcterms:created>
  <dcterms:modified xsi:type="dcterms:W3CDTF">2021-03-12T14:58:00Z</dcterms:modified>
</cp:coreProperties>
</file>