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BD4D65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0F08DE" w:rsidRPr="00737B2B" w:rsidRDefault="00BD4D65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BD4D65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0F08DE" w:rsidRPr="00737B2B" w:rsidRDefault="00BD4D65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0F08DE" w:rsidRPr="00737B2B" w:rsidRDefault="00BD4D65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BD4D65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536D">
        <w:rPr>
          <w:bCs/>
          <w:smallCaps/>
          <w:snapToGrid w:val="0"/>
          <w:sz w:val="28"/>
          <w:szCs w:val="28"/>
        </w:rPr>
        <w:t>1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BD4D65">
        <w:rPr>
          <w:b/>
          <w:snapToGrid w:val="0"/>
          <w:sz w:val="28"/>
          <w:szCs w:val="28"/>
        </w:rPr>
        <w:t>5</w:t>
      </w:r>
      <w:r w:rsidR="00E32DA4">
        <w:rPr>
          <w:b/>
          <w:snapToGrid w:val="0"/>
          <w:sz w:val="28"/>
          <w:szCs w:val="28"/>
        </w:rPr>
        <w:t xml:space="preserve"> – </w:t>
      </w:r>
      <w:r w:rsidR="00A07879">
        <w:rPr>
          <w:b/>
          <w:snapToGrid w:val="0"/>
          <w:sz w:val="28"/>
          <w:szCs w:val="28"/>
        </w:rPr>
        <w:t>20</w:t>
      </w:r>
      <w:r w:rsidR="008F536D">
        <w:rPr>
          <w:b/>
          <w:snapToGrid w:val="0"/>
          <w:sz w:val="28"/>
          <w:szCs w:val="28"/>
        </w:rPr>
        <w:t>/20</w:t>
      </w:r>
      <w:r w:rsidR="00BD4D65">
        <w:rPr>
          <w:b/>
          <w:snapToGrid w:val="0"/>
          <w:sz w:val="28"/>
          <w:szCs w:val="28"/>
        </w:rPr>
        <w:t>21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</w:t>
      </w:r>
      <w:bookmarkStart w:id="0" w:name="_GoBack"/>
      <w:bookmarkEnd w:id="0"/>
      <w:r w:rsidRPr="00A07879">
        <w:rPr>
          <w:rFonts w:ascii="Times New Roman" w:hAnsi="Times New Roman"/>
          <w:sz w:val="24"/>
          <w:szCs w:val="24"/>
        </w:rPr>
        <w:t>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EA47F3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BD4D65">
        <w:rPr>
          <w:snapToGrid w:val="0"/>
          <w:sz w:val="24"/>
        </w:rPr>
        <w:t>157598</w:t>
      </w:r>
      <w:r w:rsidR="00A07879">
        <w:rPr>
          <w:snapToGrid w:val="0"/>
          <w:sz w:val="24"/>
        </w:rPr>
        <w:t>00</w:t>
      </w:r>
      <w:r w:rsidR="00BD4D65">
        <w:rPr>
          <w:snapToGrid w:val="0"/>
          <w:sz w:val="24"/>
        </w:rPr>
        <w:t>1</w:t>
      </w:r>
    </w:p>
    <w:p w:rsidR="00A07879" w:rsidRDefault="00BD4D65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BD4D65">
        <w:rPr>
          <w:rFonts w:ascii="Times New Roman" w:hAnsi="Times New Roman"/>
          <w:b/>
          <w:snapToGrid w:val="0"/>
          <w:sz w:val="24"/>
        </w:rPr>
        <w:t>Technické služby Moravská Třebová s.r.o.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BD4D65" w:rsidRPr="00BD4D65">
        <w:rPr>
          <w:rFonts w:ascii="Times New Roman" w:hAnsi="Times New Roman"/>
          <w:b/>
          <w:snapToGrid w:val="0"/>
          <w:sz w:val="24"/>
        </w:rPr>
        <w:t>Zahradnická 1412/21, Předměstí, 571 01 Moravská Třebová</w:t>
      </w:r>
    </w:p>
    <w:p w:rsidR="00BD4D65" w:rsidRDefault="00BD4D65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Vítězslavem Škrabalem, jednatelem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BD4D65">
        <w:rPr>
          <w:rFonts w:ascii="Times New Roman" w:hAnsi="Times New Roman"/>
          <w:snapToGrid w:val="0"/>
          <w:sz w:val="24"/>
        </w:rPr>
        <w:t>25970399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2</w:t>
      </w:r>
      <w:r w:rsidR="00BD4D65">
        <w:rPr>
          <w:rFonts w:ascii="Times New Roman" w:hAnsi="Times New Roman"/>
          <w:snapToGrid w:val="0"/>
          <w:sz w:val="24"/>
        </w:rPr>
        <w:t>5970399</w:t>
      </w:r>
    </w:p>
    <w:p w:rsidR="00A07879" w:rsidRDefault="00A07879" w:rsidP="003242A6">
      <w:pPr>
        <w:pStyle w:val="Codstavec"/>
        <w:tabs>
          <w:tab w:val="left" w:pos="851"/>
          <w:tab w:val="left" w:pos="2835"/>
          <w:tab w:val="left" w:pos="3544"/>
        </w:tabs>
        <w:ind w:left="284" w:right="529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</w:t>
      </w:r>
      <w:r w:rsidR="00BD4D65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 xml:space="preserve"> v</w:t>
      </w:r>
      <w:r w:rsidR="00BD4D65">
        <w:rPr>
          <w:rFonts w:ascii="Times New Roman" w:hAnsi="Times New Roman"/>
          <w:snapToGrid w:val="0"/>
          <w:sz w:val="24"/>
        </w:rPr>
        <w:t xml:space="preserve"> obchodním </w:t>
      </w:r>
      <w:r>
        <w:rPr>
          <w:rFonts w:ascii="Times New Roman" w:hAnsi="Times New Roman"/>
          <w:snapToGrid w:val="0"/>
          <w:sz w:val="24"/>
        </w:rPr>
        <w:t xml:space="preserve"> rejstříku vedeném </w:t>
      </w:r>
      <w:r w:rsidR="00BD4D65">
        <w:rPr>
          <w:rFonts w:ascii="Times New Roman" w:hAnsi="Times New Roman"/>
          <w:snapToGrid w:val="0"/>
          <w:sz w:val="24"/>
        </w:rPr>
        <w:t>Kraj</w:t>
      </w:r>
      <w:r>
        <w:rPr>
          <w:rFonts w:ascii="Times New Roman" w:hAnsi="Times New Roman"/>
          <w:snapToGrid w:val="0"/>
          <w:sz w:val="24"/>
        </w:rPr>
        <w:t>ským soudem v</w:t>
      </w:r>
      <w:r w:rsidR="00BD4D65">
        <w:rPr>
          <w:rFonts w:ascii="Times New Roman" w:hAnsi="Times New Roman"/>
          <w:snapToGrid w:val="0"/>
          <w:sz w:val="24"/>
        </w:rPr>
        <w:t> Hradci Králové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BD4D65">
        <w:rPr>
          <w:rFonts w:ascii="Times New Roman" w:hAnsi="Times New Roman"/>
          <w:snapToGrid w:val="0"/>
          <w:sz w:val="24"/>
        </w:rPr>
        <w:t>C</w:t>
      </w:r>
      <w:r>
        <w:rPr>
          <w:rFonts w:ascii="Times New Roman" w:hAnsi="Times New Roman"/>
          <w:snapToGrid w:val="0"/>
          <w:sz w:val="24"/>
        </w:rPr>
        <w:t>,</w:t>
      </w:r>
      <w:r w:rsidR="003242A6">
        <w:rPr>
          <w:rFonts w:ascii="Times New Roman" w:hAnsi="Times New Roman"/>
          <w:snapToGrid w:val="0"/>
          <w:sz w:val="24"/>
        </w:rPr>
        <w:t xml:space="preserve"> </w:t>
      </w:r>
      <w:r w:rsidR="003242A6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vložka 1</w:t>
      </w:r>
      <w:r w:rsidR="003242A6">
        <w:rPr>
          <w:rFonts w:ascii="Times New Roman" w:hAnsi="Times New Roman"/>
          <w:snapToGrid w:val="0"/>
          <w:sz w:val="24"/>
        </w:rPr>
        <w:t>8167</w:t>
      </w:r>
    </w:p>
    <w:p w:rsidR="007C328F" w:rsidRPr="00EA47F3" w:rsidRDefault="007C328F" w:rsidP="007C328F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:rsidR="007C328F" w:rsidRPr="007C328F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7C328F">
        <w:rPr>
          <w:snapToGrid w:val="0"/>
          <w:sz w:val="24"/>
        </w:rPr>
        <w:t xml:space="preserve">číslo účtu: </w:t>
      </w:r>
      <w:proofErr w:type="spellStart"/>
      <w:r w:rsidR="00EA47F3">
        <w:rPr>
          <w:b/>
          <w:snapToGrid w:val="0"/>
          <w:sz w:val="24"/>
        </w:rPr>
        <w:t>xxx</w:t>
      </w:r>
      <w:proofErr w:type="spellEnd"/>
    </w:p>
    <w:p w:rsidR="00CB1D01" w:rsidRPr="007C328F" w:rsidRDefault="007C328F" w:rsidP="00CB1D01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="00CB1D01" w:rsidRPr="007C328F">
        <w:rPr>
          <w:snapToGrid w:val="0"/>
          <w:sz w:val="24"/>
        </w:rPr>
        <w:t xml:space="preserve">ve tvaru </w:t>
      </w:r>
      <w:r w:rsidR="00CB1D01" w:rsidRPr="007C328F">
        <w:rPr>
          <w:b/>
          <w:snapToGrid w:val="0"/>
          <w:sz w:val="24"/>
        </w:rPr>
        <w:t>0ccccccDDD</w:t>
      </w:r>
      <w:r w:rsidR="00CB1D01" w:rsidRPr="007C328F">
        <w:rPr>
          <w:snapToGrid w:val="0"/>
          <w:sz w:val="24"/>
        </w:rPr>
        <w:t xml:space="preserve">, kde: </w:t>
      </w:r>
    </w:p>
    <w:p w:rsidR="007C328F" w:rsidRPr="007C328F" w:rsidRDefault="00CB1D01" w:rsidP="00CB1D01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0 – vedoucí nula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proofErr w:type="spellStart"/>
      <w:r w:rsidRPr="007C328F">
        <w:rPr>
          <w:snapToGrid w:val="0"/>
          <w:sz w:val="24"/>
        </w:rPr>
        <w:t>cccccc</w:t>
      </w:r>
      <w:proofErr w:type="spellEnd"/>
      <w:r w:rsidRPr="007C328F">
        <w:rPr>
          <w:snapToGrid w:val="0"/>
          <w:sz w:val="24"/>
        </w:rPr>
        <w:t xml:space="preserve"> – </w:t>
      </w:r>
      <w:r w:rsidRPr="00CB1D01">
        <w:rPr>
          <w:snapToGrid w:val="0"/>
          <w:sz w:val="24"/>
        </w:rPr>
        <w:t>číslo příjemce</w:t>
      </w:r>
      <w:r w:rsidRPr="007C328F">
        <w:rPr>
          <w:snapToGrid w:val="0"/>
          <w:sz w:val="24"/>
        </w:rPr>
        <w:t xml:space="preserve"> přidělené Českou poštou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DDD – pořadové číslo dne v roce vyhotovení převodu</w:t>
      </w:r>
      <w:r w:rsidR="007C328F" w:rsidRPr="007C328F">
        <w:rPr>
          <w:snapToGrid w:val="0"/>
          <w:sz w:val="24"/>
        </w:rPr>
        <w:br/>
        <w:t>konstantní symbol: 308</w:t>
      </w:r>
      <w:r w:rsidR="007C328F" w:rsidRPr="007C328F">
        <w:rPr>
          <w:snapToGrid w:val="0"/>
          <w:sz w:val="24"/>
        </w:rPr>
        <w:br/>
        <w:t>specifický symbol: --</w:t>
      </w:r>
    </w:p>
    <w:p w:rsid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:rsidR="003242A6" w:rsidRPr="007C328F" w:rsidRDefault="003242A6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</w:p>
    <w:p w:rsidR="007D4C5D" w:rsidRDefault="007D4C5D" w:rsidP="00A07879">
      <w:pPr>
        <w:pStyle w:val="Codstavec"/>
        <w:tabs>
          <w:tab w:val="left" w:pos="5670"/>
        </w:tabs>
        <w:spacing w:before="36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3242A6">
        <w:rPr>
          <w:rFonts w:ascii="Times New Roman" w:hAnsi="Times New Roman"/>
          <w:b/>
          <w:sz w:val="24"/>
        </w:rPr>
        <w:t>10</w:t>
      </w:r>
      <w:r w:rsidR="00A07879">
        <w:rPr>
          <w:rFonts w:ascii="Times New Roman" w:hAnsi="Times New Roman"/>
          <w:b/>
          <w:sz w:val="24"/>
        </w:rPr>
        <w:t>.</w:t>
      </w:r>
      <w:r w:rsidR="003242A6">
        <w:rPr>
          <w:rFonts w:ascii="Times New Roman" w:hAnsi="Times New Roman"/>
          <w:b/>
          <w:sz w:val="24"/>
        </w:rPr>
        <w:t>2.2021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3242A6">
        <w:rPr>
          <w:rFonts w:ascii="Times New Roman" w:hAnsi="Times New Roman"/>
          <w:b/>
          <w:snapToGrid w:val="0"/>
          <w:sz w:val="24"/>
          <w:szCs w:val="24"/>
        </w:rPr>
        <w:t>5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7C328F">
        <w:rPr>
          <w:rFonts w:ascii="Times New Roman" w:hAnsi="Times New Roman"/>
          <w:b/>
          <w:snapToGrid w:val="0"/>
          <w:sz w:val="24"/>
          <w:szCs w:val="24"/>
        </w:rPr>
        <w:t>2</w:t>
      </w:r>
      <w:r w:rsidR="00A0787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3242A6">
        <w:rPr>
          <w:rFonts w:ascii="Times New Roman" w:hAnsi="Times New Roman"/>
          <w:b/>
          <w:snapToGrid w:val="0"/>
          <w:sz w:val="24"/>
          <w:szCs w:val="24"/>
        </w:rPr>
        <w:t>/2021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0C4FDE" w:rsidRDefault="00A930C1" w:rsidP="003242A6">
      <w:pPr>
        <w:pStyle w:val="Codstavec"/>
        <w:tabs>
          <w:tab w:val="left" w:pos="567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ab/>
      </w:r>
      <w:r w:rsidR="00A97B96">
        <w:rPr>
          <w:rFonts w:ascii="Times New Roman" w:hAnsi="Times New Roman"/>
          <w:b/>
          <w:sz w:val="24"/>
        </w:rPr>
        <w:t xml:space="preserve">Příkazník bere na vědomí </w:t>
      </w:r>
      <w:r w:rsidR="00A97B96" w:rsidRPr="00F0361B">
        <w:rPr>
          <w:rFonts w:ascii="Times New Roman" w:hAnsi="Times New Roman"/>
          <w:b/>
          <w:sz w:val="24"/>
          <w:u w:val="single"/>
        </w:rPr>
        <w:t>změnu bankovního spojení</w:t>
      </w:r>
      <w:r w:rsidR="00A97B96">
        <w:rPr>
          <w:rFonts w:ascii="Times New Roman" w:hAnsi="Times New Roman"/>
          <w:b/>
          <w:sz w:val="24"/>
        </w:rPr>
        <w:t xml:space="preserve"> pro účely plnění Smlouvy </w:t>
      </w:r>
      <w:r w:rsidR="00A97B96" w:rsidRPr="007D2664">
        <w:rPr>
          <w:rFonts w:ascii="Times New Roman" w:hAnsi="Times New Roman"/>
          <w:b/>
          <w:sz w:val="24"/>
        </w:rPr>
        <w:t>na</w:t>
      </w:r>
      <w:r w:rsidR="00A97B96">
        <w:rPr>
          <w:rFonts w:ascii="Times New Roman" w:hAnsi="Times New Roman"/>
          <w:b/>
          <w:sz w:val="24"/>
        </w:rPr>
        <w:t xml:space="preserve"> straně Příkazce.</w:t>
      </w:r>
    </w:p>
    <w:p w:rsidR="0090644A" w:rsidRDefault="003242A6" w:rsidP="003242A6">
      <w:pPr>
        <w:pStyle w:val="Codstavec"/>
        <w:tabs>
          <w:tab w:val="left" w:pos="0"/>
        </w:tabs>
        <w:spacing w:before="480"/>
        <w:ind w:left="425" w:right="527" w:hanging="425"/>
        <w:jc w:val="both"/>
        <w:rPr>
          <w:b/>
        </w:rPr>
      </w:pPr>
      <w:r>
        <w:rPr>
          <w:rFonts w:ascii="Times New Roman" w:hAnsi="Times New Roman"/>
          <w:b/>
          <w:sz w:val="24"/>
        </w:rPr>
        <w:t>3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</w:r>
      <w:r w:rsidRPr="003242A6">
        <w:rPr>
          <w:rFonts w:ascii="Times New Roman" w:hAnsi="Times New Roman"/>
          <w:sz w:val="24"/>
        </w:rPr>
        <w:t xml:space="preserve">Tento dodatek se stává platným dnem jeho podpisu oběma smluvními stranami </w:t>
      </w:r>
      <w:r w:rsidRPr="003242A6">
        <w:rPr>
          <w:rFonts w:ascii="Times New Roman" w:hAnsi="Times New Roman"/>
          <w:b/>
          <w:sz w:val="24"/>
        </w:rPr>
        <w:t>a účinným 1. kalendářním dnem měsíce následujícího po měsíci, v němž byl zveřejněn v registru smluv podle zákona o registru smluv. Dle dohody Smluvních stran zajistí odeslání tohoto dodatku správci registru smluv Příkazník.</w:t>
      </w:r>
    </w:p>
    <w:p w:rsidR="00922CA7" w:rsidRDefault="003242A6" w:rsidP="003242A6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3242A6" w:rsidP="003242A6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505AC5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3242A6">
        <w:rPr>
          <w:rFonts w:ascii="Times New Roman" w:hAnsi="Times New Roman"/>
          <w:sz w:val="24"/>
        </w:rPr>
        <w:t> Moravské Třebové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3242A6">
        <w:rPr>
          <w:rFonts w:ascii="Times New Roman" w:hAnsi="Times New Roman"/>
          <w:snapToGrid w:val="0"/>
          <w:sz w:val="24"/>
        </w:rPr>
        <w:t>Vítězslav Škrabal</w:t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3242A6">
        <w:rPr>
          <w:rFonts w:ascii="Times New Roman" w:hAnsi="Times New Roman"/>
          <w:snapToGrid w:val="0"/>
          <w:sz w:val="24"/>
        </w:rPr>
        <w:t>jednatel</w:t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sectPr w:rsidR="00EF0FD7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3242A6">
      <w:rPr>
        <w:sz w:val="16"/>
      </w:rPr>
      <w:t>5</w:t>
    </w:r>
    <w:r w:rsidR="002F71B9">
      <w:rPr>
        <w:sz w:val="16"/>
      </w:rPr>
      <w:t xml:space="preserve"> – </w:t>
    </w:r>
    <w:r w:rsidR="007C328F">
      <w:rPr>
        <w:sz w:val="16"/>
      </w:rPr>
      <w:t>2</w:t>
    </w:r>
    <w:r w:rsidR="00A07879">
      <w:rPr>
        <w:sz w:val="16"/>
      </w:rPr>
      <w:t>0</w:t>
    </w:r>
    <w:r w:rsidR="008F536D">
      <w:rPr>
        <w:sz w:val="16"/>
      </w:rPr>
      <w:t>/20</w:t>
    </w:r>
    <w:r w:rsidR="003242A6">
      <w:rPr>
        <w:sz w:val="16"/>
      </w:rPr>
      <w:t>21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EA47F3">
      <w:rPr>
        <w:noProof/>
        <w:snapToGrid w:val="0"/>
        <w:sz w:val="16"/>
      </w:rPr>
      <w:t>1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ECD"/>
    <w:rsid w:val="00030E75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4FDE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242A6"/>
    <w:rsid w:val="00330CBF"/>
    <w:rsid w:val="0033145A"/>
    <w:rsid w:val="003353A3"/>
    <w:rsid w:val="003432E3"/>
    <w:rsid w:val="00352A2E"/>
    <w:rsid w:val="0035774F"/>
    <w:rsid w:val="00374322"/>
    <w:rsid w:val="003744C5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10D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91BCE"/>
    <w:rsid w:val="009A0C4D"/>
    <w:rsid w:val="009A7342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2F2F"/>
    <w:rsid w:val="00A67CFD"/>
    <w:rsid w:val="00A75180"/>
    <w:rsid w:val="00A82FAB"/>
    <w:rsid w:val="00A83FCA"/>
    <w:rsid w:val="00A930C1"/>
    <w:rsid w:val="00A9479F"/>
    <w:rsid w:val="00A9686E"/>
    <w:rsid w:val="00A97B96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D4D65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1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47F3"/>
    <w:rsid w:val="00EA76C9"/>
    <w:rsid w:val="00ED7925"/>
    <w:rsid w:val="00ED7DF5"/>
    <w:rsid w:val="00EE53CD"/>
    <w:rsid w:val="00EE6BEF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B415F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2018-01-18T09:04:00Z</cp:lastPrinted>
  <dcterms:created xsi:type="dcterms:W3CDTF">2021-03-11T13:46:00Z</dcterms:created>
  <dcterms:modified xsi:type="dcterms:W3CDTF">2021-03-11T13:47:00Z</dcterms:modified>
</cp:coreProperties>
</file>