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27" w:rsidRPr="00483627" w:rsidRDefault="00483627" w:rsidP="0071141E">
      <w:pPr>
        <w:spacing w:after="120"/>
        <w:jc w:val="center"/>
        <w:rPr>
          <w:rFonts w:ascii="Times New Roman" w:eastAsia="Times New Roman" w:hAnsi="Times New Roman" w:cs="Times New Roman"/>
          <w:b/>
          <w:caps/>
          <w:spacing w:val="60"/>
          <w:sz w:val="36"/>
          <w:szCs w:val="36"/>
          <w:lang w:eastAsia="cs-CZ"/>
        </w:rPr>
      </w:pPr>
      <w:r w:rsidRPr="00483627">
        <w:rPr>
          <w:rFonts w:ascii="Times New Roman" w:eastAsia="Times New Roman" w:hAnsi="Times New Roman" w:cs="Times New Roman"/>
          <w:b/>
          <w:caps/>
          <w:spacing w:val="60"/>
          <w:sz w:val="36"/>
          <w:szCs w:val="36"/>
          <w:lang w:eastAsia="cs-CZ"/>
        </w:rPr>
        <w:t>kupní smlouva</w:t>
      </w:r>
    </w:p>
    <w:p w:rsidR="00483627" w:rsidRPr="00483627" w:rsidRDefault="00483627" w:rsidP="0071141E">
      <w:pPr>
        <w:spacing w:after="120"/>
        <w:jc w:val="center"/>
        <w:rPr>
          <w:rFonts w:ascii="Times New Roman" w:eastAsia="Times New Roman" w:hAnsi="Times New Roman" w:cs="Times New Roman"/>
          <w:b/>
          <w:sz w:val="24"/>
          <w:szCs w:val="20"/>
          <w:lang w:eastAsia="cs-CZ"/>
        </w:rPr>
      </w:pPr>
      <w:r w:rsidRPr="00483627">
        <w:rPr>
          <w:rFonts w:ascii="Times New Roman" w:eastAsia="Times New Roman" w:hAnsi="Times New Roman" w:cs="Times New Roman"/>
          <w:b/>
          <w:bCs/>
          <w:sz w:val="24"/>
          <w:szCs w:val="20"/>
          <w:lang w:eastAsia="cs-CZ"/>
        </w:rPr>
        <w:t xml:space="preserve">uzavřená podle </w:t>
      </w:r>
      <w:proofErr w:type="spellStart"/>
      <w:r w:rsidRPr="00483627">
        <w:rPr>
          <w:rFonts w:ascii="Times New Roman" w:eastAsia="Times New Roman" w:hAnsi="Times New Roman" w:cs="Times New Roman"/>
          <w:b/>
          <w:bCs/>
          <w:sz w:val="24"/>
          <w:szCs w:val="20"/>
          <w:lang w:eastAsia="cs-CZ"/>
        </w:rPr>
        <w:t>ust</w:t>
      </w:r>
      <w:proofErr w:type="spellEnd"/>
      <w:r w:rsidRPr="00483627">
        <w:rPr>
          <w:rFonts w:ascii="Times New Roman" w:eastAsia="Times New Roman" w:hAnsi="Times New Roman" w:cs="Times New Roman"/>
          <w:b/>
          <w:bCs/>
          <w:sz w:val="24"/>
          <w:szCs w:val="20"/>
          <w:lang w:eastAsia="cs-CZ"/>
        </w:rPr>
        <w:t>. § 2079 a násl. občanského zákoníku mezi smluvními stranami</w:t>
      </w:r>
    </w:p>
    <w:p w:rsidR="00483627" w:rsidRPr="00483627" w:rsidRDefault="00483627" w:rsidP="00483627">
      <w:pPr>
        <w:rPr>
          <w:rFonts w:ascii="Times New Roman" w:eastAsia="Times New Roman" w:hAnsi="Times New Roman" w:cs="Times New Roman"/>
          <w:sz w:val="24"/>
          <w:szCs w:val="20"/>
          <w:lang w:eastAsia="cs-CZ"/>
        </w:rPr>
      </w:pPr>
    </w:p>
    <w:p w:rsidR="00483627" w:rsidRPr="00874C75" w:rsidRDefault="00874C75" w:rsidP="00483627">
      <w:pPr>
        <w:rPr>
          <w:rFonts w:ascii="Times New Roman" w:eastAsia="Times New Roman" w:hAnsi="Times New Roman" w:cs="Times New Roman"/>
          <w:b/>
          <w:sz w:val="24"/>
          <w:szCs w:val="20"/>
          <w:lang w:eastAsia="cs-CZ"/>
        </w:rPr>
      </w:pPr>
      <w:r w:rsidRPr="00874C75">
        <w:rPr>
          <w:rFonts w:ascii="Times New Roman" w:eastAsia="Times New Roman" w:hAnsi="Times New Roman" w:cs="Times New Roman"/>
          <w:b/>
          <w:sz w:val="24"/>
          <w:szCs w:val="20"/>
          <w:lang w:eastAsia="cs-CZ"/>
        </w:rPr>
        <w:t>VV TOP s.r.o.</w:t>
      </w:r>
    </w:p>
    <w:p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Sídlo:</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874C75" w:rsidRPr="00874C75">
        <w:rPr>
          <w:rFonts w:ascii="Times New Roman" w:eastAsia="Times New Roman" w:hAnsi="Times New Roman" w:cs="Times New Roman"/>
          <w:sz w:val="24"/>
          <w:szCs w:val="20"/>
          <w:lang w:eastAsia="cs-CZ"/>
        </w:rPr>
        <w:t xml:space="preserve">Podolská 1739/38, </w:t>
      </w:r>
      <w:r w:rsidR="000A0D5C">
        <w:rPr>
          <w:rFonts w:ascii="Times New Roman" w:eastAsia="Times New Roman" w:hAnsi="Times New Roman" w:cs="Times New Roman"/>
          <w:sz w:val="24"/>
          <w:szCs w:val="20"/>
          <w:lang w:eastAsia="cs-CZ"/>
        </w:rPr>
        <w:t xml:space="preserve">Líšeň, </w:t>
      </w:r>
      <w:r w:rsidR="00874C75" w:rsidRPr="00874C75">
        <w:rPr>
          <w:rFonts w:ascii="Times New Roman" w:eastAsia="Times New Roman" w:hAnsi="Times New Roman" w:cs="Times New Roman"/>
          <w:sz w:val="24"/>
          <w:szCs w:val="20"/>
          <w:lang w:eastAsia="cs-CZ"/>
        </w:rPr>
        <w:t>628 00 Brno</w:t>
      </w:r>
    </w:p>
    <w:p w:rsidR="00483627" w:rsidRPr="00483627" w:rsidRDefault="00483627" w:rsidP="00483627">
      <w:pPr>
        <w:ind w:left="2127" w:hanging="2127"/>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Zapsaný</w:t>
      </w:r>
      <w:r w:rsidR="00281C0F">
        <w:rPr>
          <w:rFonts w:ascii="Times New Roman" w:eastAsia="Times New Roman" w:hAnsi="Times New Roman" w:cs="Times New Roman"/>
          <w:sz w:val="24"/>
          <w:szCs w:val="20"/>
          <w:lang w:eastAsia="cs-CZ"/>
        </w:rPr>
        <w:t>/á</w:t>
      </w:r>
      <w:r w:rsidRPr="00483627">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874C75" w:rsidRPr="00874C75">
        <w:rPr>
          <w:rFonts w:ascii="Times New Roman" w:eastAsia="Times New Roman" w:hAnsi="Times New Roman" w:cs="Times New Roman"/>
          <w:sz w:val="24"/>
          <w:szCs w:val="20"/>
          <w:lang w:eastAsia="cs-CZ"/>
        </w:rPr>
        <w:t>v obchodním rejstříku u Krajského soudu v Brně, oddíl C, vložka 14125</w:t>
      </w:r>
    </w:p>
    <w:p w:rsidR="00967196" w:rsidRDefault="00967196" w:rsidP="00483627">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Zastoupený</w:t>
      </w:r>
      <w:r w:rsidR="00281C0F">
        <w:rPr>
          <w:rFonts w:ascii="Times New Roman" w:eastAsia="Times New Roman" w:hAnsi="Times New Roman" w:cs="Times New Roman"/>
          <w:sz w:val="24"/>
          <w:szCs w:val="20"/>
          <w:lang w:eastAsia="cs-CZ"/>
        </w:rPr>
        <w:t>/á:</w:t>
      </w:r>
      <w:r w:rsidR="00DB6A4B">
        <w:rPr>
          <w:rFonts w:ascii="Times New Roman" w:eastAsia="Times New Roman" w:hAnsi="Times New Roman" w:cs="Times New Roman"/>
          <w:sz w:val="24"/>
          <w:szCs w:val="20"/>
          <w:lang w:eastAsia="cs-CZ"/>
        </w:rPr>
        <w:tab/>
      </w:r>
      <w:r w:rsidR="00DB6A4B">
        <w:rPr>
          <w:rFonts w:ascii="Times New Roman" w:eastAsia="Times New Roman" w:hAnsi="Times New Roman" w:cs="Times New Roman"/>
          <w:sz w:val="24"/>
          <w:szCs w:val="20"/>
          <w:lang w:eastAsia="cs-CZ"/>
        </w:rPr>
        <w:tab/>
      </w:r>
      <w:r w:rsidR="00DB6A4B">
        <w:rPr>
          <w:rFonts w:ascii="Times New Roman" w:eastAsia="Times New Roman" w:hAnsi="Times New Roman" w:cs="Times New Roman"/>
          <w:sz w:val="24"/>
          <w:szCs w:val="20"/>
          <w:lang w:eastAsia="cs-CZ"/>
        </w:rPr>
        <w:tab/>
      </w:r>
    </w:p>
    <w:p w:rsidR="00AA4B16" w:rsidRDefault="00AA4B16" w:rsidP="00483627">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p>
    <w:p w:rsidR="00DB6A4B" w:rsidRDefault="00967196" w:rsidP="00483627">
      <w:pPr>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IČ</w:t>
      </w:r>
      <w:r w:rsidR="006A1780">
        <w:rPr>
          <w:rFonts w:ascii="Times New Roman" w:eastAsia="Times New Roman" w:hAnsi="Times New Roman" w:cs="Times New Roman"/>
          <w:sz w:val="24"/>
          <w:szCs w:val="20"/>
          <w:lang w:eastAsia="cs-CZ"/>
        </w:rPr>
        <w:t>O</w:t>
      </w:r>
      <w:r>
        <w:rPr>
          <w:rFonts w:ascii="Times New Roman" w:eastAsia="Times New Roman" w:hAnsi="Times New Roman" w:cs="Times New Roman"/>
          <w:sz w:val="24"/>
          <w:szCs w:val="20"/>
          <w:lang w:eastAsia="cs-CZ"/>
        </w:rPr>
        <w:t xml:space="preserve">:   </w:t>
      </w:r>
      <w:proofErr w:type="gramEnd"/>
      <w:r>
        <w:rPr>
          <w:rFonts w:ascii="Times New Roman" w:eastAsia="Times New Roman" w:hAnsi="Times New Roman" w:cs="Times New Roman"/>
          <w:sz w:val="24"/>
          <w:szCs w:val="20"/>
          <w:lang w:eastAsia="cs-CZ"/>
        </w:rPr>
        <w:t xml:space="preserve">     </w:t>
      </w:r>
      <w:r w:rsidR="00DB6A4B">
        <w:rPr>
          <w:rFonts w:ascii="Times New Roman" w:eastAsia="Times New Roman" w:hAnsi="Times New Roman" w:cs="Times New Roman"/>
          <w:sz w:val="24"/>
          <w:szCs w:val="20"/>
          <w:lang w:eastAsia="cs-CZ"/>
        </w:rPr>
        <w:tab/>
      </w:r>
      <w:r w:rsidR="00DB6A4B">
        <w:rPr>
          <w:rFonts w:ascii="Times New Roman" w:eastAsia="Times New Roman" w:hAnsi="Times New Roman" w:cs="Times New Roman"/>
          <w:sz w:val="24"/>
          <w:szCs w:val="20"/>
          <w:lang w:eastAsia="cs-CZ"/>
        </w:rPr>
        <w:tab/>
      </w:r>
      <w:r w:rsidR="00DB6A4B">
        <w:rPr>
          <w:rFonts w:ascii="Times New Roman" w:eastAsia="Times New Roman" w:hAnsi="Times New Roman" w:cs="Times New Roman"/>
          <w:sz w:val="24"/>
          <w:szCs w:val="20"/>
          <w:lang w:eastAsia="cs-CZ"/>
        </w:rPr>
        <w:tab/>
      </w:r>
      <w:r w:rsidR="00874C75" w:rsidRPr="00874C75">
        <w:rPr>
          <w:rFonts w:ascii="Times New Roman" w:eastAsia="Times New Roman" w:hAnsi="Times New Roman" w:cs="Times New Roman"/>
          <w:sz w:val="24"/>
          <w:szCs w:val="20"/>
          <w:lang w:eastAsia="cs-CZ"/>
        </w:rPr>
        <w:t>49977202</w:t>
      </w:r>
    </w:p>
    <w:p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 xml:space="preserve">DIČ: </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E70069">
        <w:rPr>
          <w:rFonts w:ascii="Times New Roman" w:eastAsia="Times New Roman" w:hAnsi="Times New Roman" w:cs="Times New Roman"/>
          <w:sz w:val="24"/>
          <w:szCs w:val="20"/>
          <w:lang w:eastAsia="cs-CZ"/>
        </w:rPr>
        <w:t xml:space="preserve">           </w:t>
      </w:r>
      <w:r w:rsidR="00DB6A4B">
        <w:rPr>
          <w:rFonts w:ascii="Times New Roman" w:eastAsia="Times New Roman" w:hAnsi="Times New Roman" w:cs="Times New Roman"/>
          <w:sz w:val="24"/>
          <w:szCs w:val="20"/>
          <w:lang w:eastAsia="cs-CZ"/>
        </w:rPr>
        <w:tab/>
      </w:r>
      <w:r w:rsidR="00DB6A4B">
        <w:rPr>
          <w:rFonts w:ascii="Times New Roman" w:eastAsia="Times New Roman" w:hAnsi="Times New Roman" w:cs="Times New Roman"/>
          <w:sz w:val="24"/>
          <w:szCs w:val="20"/>
          <w:lang w:eastAsia="cs-CZ"/>
        </w:rPr>
        <w:tab/>
      </w:r>
      <w:r w:rsidR="00874C75" w:rsidRPr="00874C75">
        <w:rPr>
          <w:rFonts w:ascii="Times New Roman" w:eastAsia="Times New Roman" w:hAnsi="Times New Roman" w:cs="Times New Roman"/>
          <w:sz w:val="24"/>
          <w:szCs w:val="20"/>
          <w:lang w:eastAsia="cs-CZ"/>
        </w:rPr>
        <w:t>CZ49977202</w:t>
      </w:r>
    </w:p>
    <w:p w:rsidR="00F872E5" w:rsidRDefault="00F872E5"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ID datové schránky:</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874C75" w:rsidRPr="00874C75">
        <w:rPr>
          <w:rFonts w:ascii="Times New Roman" w:eastAsia="Times New Roman" w:hAnsi="Times New Roman" w:cs="Times New Roman"/>
          <w:sz w:val="24"/>
          <w:szCs w:val="20"/>
          <w:lang w:eastAsia="cs-CZ"/>
        </w:rPr>
        <w:t>ak5bfg8</w:t>
      </w:r>
    </w:p>
    <w:p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Bankovní spojení:</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p>
    <w:p w:rsidR="00F872E5" w:rsidRDefault="00F872E5" w:rsidP="00483627">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Číslo účtu:</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p>
    <w:p w:rsidR="00F872E5" w:rsidRDefault="00F872E5" w:rsidP="00F872E5">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Pr="00483627">
        <w:rPr>
          <w:rFonts w:ascii="Times New Roman" w:eastAsia="Times New Roman" w:hAnsi="Times New Roman" w:cs="Times New Roman"/>
          <w:sz w:val="24"/>
          <w:szCs w:val="24"/>
          <w:lang w:eastAsia="cs-CZ"/>
        </w:rPr>
        <w:t>právněn jednat:</w:t>
      </w:r>
      <w:r w:rsidRPr="00483627">
        <w:rPr>
          <w:rFonts w:ascii="Times New Roman" w:eastAsia="Times New Roman" w:hAnsi="Times New Roman" w:cs="Times New Roman"/>
          <w:sz w:val="24"/>
          <w:szCs w:val="24"/>
          <w:lang w:eastAsia="cs-CZ"/>
        </w:rPr>
        <w:tab/>
      </w:r>
    </w:p>
    <w:p w:rsidR="00F872E5" w:rsidRPr="0071141E" w:rsidRDefault="00F872E5" w:rsidP="005A6369">
      <w:pPr>
        <w:pStyle w:val="Odstavecseseznamem"/>
        <w:numPr>
          <w:ilvl w:val="0"/>
          <w:numId w:val="10"/>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věcech smluvních</w:t>
      </w:r>
      <w:r>
        <w:rPr>
          <w:rFonts w:ascii="Times New Roman" w:eastAsia="Times New Roman" w:hAnsi="Times New Roman" w:cs="Times New Roman"/>
          <w:sz w:val="24"/>
          <w:szCs w:val="24"/>
          <w:lang w:eastAsia="cs-CZ"/>
        </w:rPr>
        <w:tab/>
      </w:r>
      <w:r w:rsidRPr="0071141E">
        <w:rPr>
          <w:rFonts w:ascii="Times New Roman" w:eastAsia="Times New Roman" w:hAnsi="Times New Roman" w:cs="Times New Roman"/>
          <w:sz w:val="24"/>
          <w:szCs w:val="24"/>
          <w:lang w:eastAsia="cs-CZ"/>
        </w:rPr>
        <w:tab/>
      </w:r>
    </w:p>
    <w:p w:rsidR="00F872E5" w:rsidRPr="00874C75" w:rsidRDefault="00874C75" w:rsidP="00874C75">
      <w:pPr>
        <w:ind w:left="120"/>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a </w:t>
      </w:r>
      <w:r w:rsidR="00F872E5" w:rsidRPr="00874C75">
        <w:rPr>
          <w:rFonts w:ascii="Times New Roman" w:eastAsia="Times New Roman" w:hAnsi="Times New Roman" w:cs="Times New Roman"/>
          <w:sz w:val="24"/>
          <w:szCs w:val="20"/>
          <w:lang w:eastAsia="cs-CZ"/>
        </w:rPr>
        <w:t>ve věcech technických:</w:t>
      </w:r>
      <w:r w:rsidR="00F872E5" w:rsidRPr="00874C75">
        <w:rPr>
          <w:rFonts w:ascii="Times New Roman" w:eastAsia="Times New Roman" w:hAnsi="Times New Roman" w:cs="Times New Roman"/>
          <w:sz w:val="24"/>
          <w:szCs w:val="20"/>
          <w:lang w:eastAsia="cs-CZ"/>
        </w:rPr>
        <w:tab/>
      </w:r>
    </w:p>
    <w:p w:rsidR="00F872E5" w:rsidRPr="00483627" w:rsidRDefault="00F872E5" w:rsidP="00483627">
      <w:pPr>
        <w:rPr>
          <w:rFonts w:ascii="Times New Roman" w:eastAsia="Times New Roman" w:hAnsi="Times New Roman" w:cs="Times New Roman"/>
          <w:sz w:val="24"/>
          <w:szCs w:val="20"/>
          <w:lang w:eastAsia="cs-CZ"/>
        </w:rPr>
      </w:pPr>
    </w:p>
    <w:p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 xml:space="preserve">(dále jen </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prodávající</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w:t>
      </w:r>
    </w:p>
    <w:p w:rsidR="00483627" w:rsidRPr="00483627" w:rsidRDefault="00483627" w:rsidP="00483627">
      <w:pPr>
        <w:rPr>
          <w:rFonts w:ascii="Times New Roman" w:eastAsia="Times New Roman" w:hAnsi="Times New Roman" w:cs="Times New Roman"/>
          <w:sz w:val="24"/>
          <w:szCs w:val="20"/>
          <w:lang w:eastAsia="cs-CZ"/>
        </w:rPr>
      </w:pPr>
    </w:p>
    <w:p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a</w:t>
      </w:r>
    </w:p>
    <w:p w:rsidR="00281C0F" w:rsidRDefault="00281C0F" w:rsidP="00483627">
      <w:pPr>
        <w:rPr>
          <w:rFonts w:ascii="Times New Roman" w:eastAsia="Times New Roman" w:hAnsi="Times New Roman" w:cs="Times New Roman"/>
          <w:b/>
          <w:sz w:val="24"/>
          <w:szCs w:val="24"/>
          <w:lang w:eastAsia="cs-CZ"/>
        </w:rPr>
      </w:pPr>
    </w:p>
    <w:p w:rsidR="00281C0F" w:rsidRDefault="00281C0F" w:rsidP="00483627">
      <w:pPr>
        <w:rPr>
          <w:rFonts w:ascii="Times New Roman" w:eastAsia="Times New Roman" w:hAnsi="Times New Roman" w:cs="Times New Roman"/>
          <w:b/>
          <w:sz w:val="24"/>
          <w:szCs w:val="24"/>
          <w:lang w:eastAsia="cs-CZ"/>
        </w:rPr>
      </w:pPr>
    </w:p>
    <w:p w:rsidR="00483627" w:rsidRPr="00483627" w:rsidRDefault="00483627" w:rsidP="00483627">
      <w:pPr>
        <w:rPr>
          <w:rFonts w:ascii="Times New Roman" w:eastAsia="Times New Roman" w:hAnsi="Times New Roman" w:cs="Times New Roman"/>
          <w:sz w:val="24"/>
          <w:szCs w:val="24"/>
          <w:lang w:eastAsia="cs-CZ"/>
        </w:rPr>
      </w:pPr>
      <w:r w:rsidRPr="00483627">
        <w:rPr>
          <w:rFonts w:ascii="Times New Roman" w:eastAsia="Times New Roman" w:hAnsi="Times New Roman" w:cs="Times New Roman"/>
          <w:b/>
          <w:sz w:val="24"/>
          <w:szCs w:val="24"/>
          <w:lang w:eastAsia="cs-CZ"/>
        </w:rPr>
        <w:t>Armádní Servisní, příspěvková organizace</w:t>
      </w:r>
    </w:p>
    <w:p w:rsidR="00483627" w:rsidRPr="00483627" w:rsidRDefault="00F872E5" w:rsidP="0048362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483627" w:rsidRPr="00483627">
        <w:rPr>
          <w:rFonts w:ascii="Times New Roman" w:eastAsia="Times New Roman" w:hAnsi="Times New Roman" w:cs="Times New Roman"/>
          <w:sz w:val="24"/>
          <w:szCs w:val="24"/>
          <w:lang w:eastAsia="cs-CZ"/>
        </w:rPr>
        <w:t>ídlo:</w:t>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t xml:space="preserve">Podbabská 1589/1, 160 00 Praha 6 - Dejvice </w:t>
      </w:r>
    </w:p>
    <w:p w:rsidR="00281C0F" w:rsidRDefault="00F872E5" w:rsidP="0048362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483627" w:rsidRPr="00483627">
        <w:rPr>
          <w:rFonts w:ascii="Times New Roman" w:eastAsia="Times New Roman" w:hAnsi="Times New Roman" w:cs="Times New Roman"/>
          <w:sz w:val="24"/>
          <w:szCs w:val="24"/>
          <w:lang w:eastAsia="cs-CZ"/>
        </w:rPr>
        <w:t>apsan</w:t>
      </w:r>
      <w:r w:rsidR="00281C0F">
        <w:rPr>
          <w:rFonts w:ascii="Times New Roman" w:eastAsia="Times New Roman" w:hAnsi="Times New Roman" w:cs="Times New Roman"/>
          <w:sz w:val="24"/>
          <w:szCs w:val="24"/>
          <w:lang w:eastAsia="cs-CZ"/>
        </w:rPr>
        <w:t>á</w:t>
      </w:r>
      <w:r w:rsidR="00483627" w:rsidRPr="00483627">
        <w:rPr>
          <w:rFonts w:ascii="Times New Roman" w:eastAsia="Times New Roman" w:hAnsi="Times New Roman" w:cs="Times New Roman"/>
          <w:sz w:val="24"/>
          <w:szCs w:val="24"/>
          <w:lang w:eastAsia="cs-CZ"/>
        </w:rPr>
        <w:t>:</w:t>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t>v</w:t>
      </w:r>
      <w:r w:rsidR="00967196">
        <w:rPr>
          <w:rFonts w:ascii="Times New Roman" w:eastAsia="Times New Roman" w:hAnsi="Times New Roman" w:cs="Times New Roman"/>
          <w:sz w:val="24"/>
          <w:szCs w:val="24"/>
          <w:lang w:eastAsia="cs-CZ"/>
        </w:rPr>
        <w:t>  obchodním rejstříku</w:t>
      </w:r>
      <w:r w:rsidR="00483627" w:rsidRPr="00483627">
        <w:rPr>
          <w:rFonts w:ascii="Times New Roman" w:eastAsia="Times New Roman" w:hAnsi="Times New Roman" w:cs="Times New Roman"/>
          <w:sz w:val="24"/>
          <w:szCs w:val="24"/>
          <w:lang w:eastAsia="cs-CZ"/>
        </w:rPr>
        <w:t xml:space="preserve"> u Městského soudu v Praze </w:t>
      </w:r>
    </w:p>
    <w:p w:rsidR="00967196" w:rsidRDefault="00281C0F" w:rsidP="0048362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oddíl</w:t>
      </w:r>
      <w:r w:rsidR="00483627" w:rsidRPr="00483627">
        <w:rPr>
          <w:rFonts w:ascii="Times New Roman" w:eastAsia="Times New Roman" w:hAnsi="Times New Roman" w:cs="Times New Roman"/>
          <w:sz w:val="24"/>
          <w:szCs w:val="24"/>
          <w:lang w:eastAsia="cs-CZ"/>
        </w:rPr>
        <w:t xml:space="preserve"> </w:t>
      </w:r>
      <w:proofErr w:type="spellStart"/>
      <w:r w:rsidR="00483627" w:rsidRPr="00483627">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r</w:t>
      </w:r>
      <w:proofErr w:type="spellEnd"/>
      <w:r w:rsidR="000A0D5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vložka </w:t>
      </w:r>
      <w:r w:rsidR="00483627" w:rsidRPr="00483627">
        <w:rPr>
          <w:rFonts w:ascii="Times New Roman" w:eastAsia="Times New Roman" w:hAnsi="Times New Roman" w:cs="Times New Roman"/>
          <w:sz w:val="24"/>
          <w:szCs w:val="24"/>
          <w:lang w:eastAsia="cs-CZ"/>
        </w:rPr>
        <w:t>1342</w:t>
      </w:r>
    </w:p>
    <w:p w:rsidR="00483627" w:rsidRPr="00483627" w:rsidRDefault="00967196" w:rsidP="0048362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w:t>
      </w:r>
      <w:r w:rsidR="00281C0F">
        <w:rPr>
          <w:rFonts w:ascii="Times New Roman" w:eastAsia="Times New Roman" w:hAnsi="Times New Roman" w:cs="Times New Roman"/>
          <w:sz w:val="24"/>
          <w:szCs w:val="24"/>
          <w:lang w:eastAsia="cs-CZ"/>
        </w:rPr>
        <w:t>á</w:t>
      </w:r>
      <w:r w:rsidR="00E7006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483627" w:rsidRPr="00483627">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w:t>
      </w:r>
      <w:r w:rsidR="00281C0F">
        <w:rPr>
          <w:rFonts w:ascii="Times New Roman" w:eastAsia="Times New Roman" w:hAnsi="Times New Roman" w:cs="Times New Roman"/>
          <w:sz w:val="24"/>
          <w:szCs w:val="24"/>
          <w:lang w:eastAsia="cs-CZ"/>
        </w:rPr>
        <w:t>Ing. Martinem Lehkým, ředitelem</w:t>
      </w:r>
    </w:p>
    <w:p w:rsidR="00483627" w:rsidRPr="00483627" w:rsidRDefault="00483627" w:rsidP="00483627">
      <w:pPr>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IČ:</w:t>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t>60460580</w:t>
      </w:r>
    </w:p>
    <w:p w:rsidR="00483627" w:rsidRPr="00483627" w:rsidRDefault="00483627" w:rsidP="00483627">
      <w:pPr>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DIČ:</w:t>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t>CZ60460580</w:t>
      </w:r>
    </w:p>
    <w:p w:rsidR="00483627" w:rsidRPr="00483627" w:rsidRDefault="00483627" w:rsidP="00483627">
      <w:pPr>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 xml:space="preserve">ID datové schránky: </w:t>
      </w:r>
      <w:r w:rsidRPr="00483627">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ab/>
        <w:t>dugmkm6</w:t>
      </w:r>
    </w:p>
    <w:p w:rsidR="00483627" w:rsidRPr="00483627" w:rsidRDefault="00F872E5" w:rsidP="0048362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w:t>
      </w:r>
      <w:r w:rsidR="00483627" w:rsidRPr="00483627">
        <w:rPr>
          <w:rFonts w:ascii="Times New Roman" w:eastAsia="Times New Roman" w:hAnsi="Times New Roman" w:cs="Times New Roman"/>
          <w:sz w:val="24"/>
          <w:szCs w:val="24"/>
          <w:lang w:eastAsia="cs-CZ"/>
        </w:rPr>
        <w:t xml:space="preserve">ankovní spojení: </w:t>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t xml:space="preserve"> </w:t>
      </w:r>
    </w:p>
    <w:p w:rsidR="00483627" w:rsidRPr="00483627" w:rsidRDefault="00F872E5" w:rsidP="0048362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w:t>
      </w:r>
      <w:r w:rsidR="00483627" w:rsidRPr="00483627">
        <w:rPr>
          <w:rFonts w:ascii="Times New Roman" w:eastAsia="Times New Roman" w:hAnsi="Times New Roman" w:cs="Times New Roman"/>
          <w:sz w:val="24"/>
          <w:szCs w:val="24"/>
          <w:lang w:eastAsia="cs-CZ"/>
        </w:rPr>
        <w:t>íslo účtu:</w:t>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r w:rsidR="00483627" w:rsidRPr="00483627">
        <w:rPr>
          <w:rFonts w:ascii="Times New Roman" w:eastAsia="Times New Roman" w:hAnsi="Times New Roman" w:cs="Times New Roman"/>
          <w:sz w:val="24"/>
          <w:szCs w:val="24"/>
          <w:lang w:eastAsia="cs-CZ"/>
        </w:rPr>
        <w:tab/>
      </w:r>
      <w:bookmarkStart w:id="0" w:name="_GoBack"/>
      <w:bookmarkEnd w:id="0"/>
    </w:p>
    <w:p w:rsidR="00FD672B" w:rsidRDefault="00F872E5" w:rsidP="005A6369">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483627" w:rsidRPr="00483627">
        <w:rPr>
          <w:rFonts w:ascii="Times New Roman" w:eastAsia="Times New Roman" w:hAnsi="Times New Roman" w:cs="Times New Roman"/>
          <w:sz w:val="24"/>
          <w:szCs w:val="24"/>
          <w:lang w:eastAsia="cs-CZ"/>
        </w:rPr>
        <w:t>právněn jednat:</w:t>
      </w:r>
      <w:r w:rsidR="00483627" w:rsidRPr="00483627">
        <w:rPr>
          <w:rFonts w:ascii="Times New Roman" w:eastAsia="Times New Roman" w:hAnsi="Times New Roman" w:cs="Times New Roman"/>
          <w:sz w:val="24"/>
          <w:szCs w:val="24"/>
          <w:lang w:eastAsia="cs-CZ"/>
        </w:rPr>
        <w:tab/>
      </w:r>
    </w:p>
    <w:p w:rsidR="00483627" w:rsidRPr="005A6369" w:rsidRDefault="00FD672B" w:rsidP="005A6369">
      <w:pPr>
        <w:pStyle w:val="Odstavecseseznamem"/>
        <w:numPr>
          <w:ilvl w:val="0"/>
          <w:numId w:val="10"/>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věcech smluvních:</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0"/>
          <w:lang w:eastAsia="cs-CZ"/>
        </w:rPr>
        <w:t>Ing. Martin Lehký, tel. 973 204 090, fax: 973 204 092</w:t>
      </w:r>
    </w:p>
    <w:p w:rsidR="00DB6A4B" w:rsidRPr="00DB6A4B" w:rsidRDefault="00483627" w:rsidP="00DB6A4B">
      <w:pPr>
        <w:pStyle w:val="Odstavecseseznamem"/>
        <w:numPr>
          <w:ilvl w:val="0"/>
          <w:numId w:val="10"/>
        </w:numPr>
        <w:rPr>
          <w:rFonts w:ascii="Times New Roman" w:hAnsi="Times New Roman" w:cs="Times New Roman"/>
          <w:sz w:val="24"/>
          <w:szCs w:val="24"/>
          <w:lang w:eastAsia="cs-CZ"/>
        </w:rPr>
      </w:pPr>
      <w:r w:rsidRPr="005A6369">
        <w:rPr>
          <w:rFonts w:ascii="Times New Roman" w:eastAsia="Times New Roman" w:hAnsi="Times New Roman" w:cs="Times New Roman"/>
          <w:sz w:val="24"/>
          <w:szCs w:val="20"/>
          <w:lang w:eastAsia="cs-CZ"/>
        </w:rPr>
        <w:t>ve věcech technických:</w:t>
      </w:r>
      <w:r w:rsidRPr="005A6369">
        <w:rPr>
          <w:rFonts w:ascii="Times New Roman" w:eastAsia="Times New Roman" w:hAnsi="Times New Roman" w:cs="Times New Roman"/>
          <w:sz w:val="24"/>
          <w:szCs w:val="20"/>
          <w:lang w:eastAsia="cs-CZ"/>
        </w:rPr>
        <w:tab/>
      </w:r>
      <w:r w:rsidR="009D724D" w:rsidRPr="009D724D">
        <w:rPr>
          <w:rFonts w:ascii="Times New Roman" w:eastAsia="Times New Roman" w:hAnsi="Times New Roman" w:cs="Times New Roman"/>
          <w:sz w:val="24"/>
          <w:szCs w:val="24"/>
          <w:lang w:eastAsia="cs-CZ"/>
        </w:rPr>
        <w:t>viz příloha č. 1 této smlouvy</w:t>
      </w:r>
    </w:p>
    <w:p w:rsidR="00483627" w:rsidRPr="00DB6A4B" w:rsidRDefault="00483627" w:rsidP="00DB6A4B">
      <w:pPr>
        <w:ind w:left="120"/>
        <w:rPr>
          <w:rFonts w:ascii="Times New Roman" w:hAnsi="Times New Roman" w:cs="Times New Roman"/>
          <w:sz w:val="24"/>
          <w:szCs w:val="24"/>
          <w:lang w:eastAsia="cs-CZ"/>
        </w:rPr>
      </w:pPr>
      <w:r w:rsidRPr="00DB6A4B">
        <w:rPr>
          <w:rFonts w:ascii="Times New Roman" w:hAnsi="Times New Roman" w:cs="Times New Roman"/>
          <w:sz w:val="24"/>
          <w:szCs w:val="24"/>
          <w:lang w:eastAsia="cs-CZ"/>
        </w:rPr>
        <w:tab/>
      </w:r>
    </w:p>
    <w:p w:rsid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 xml:space="preserve">(dále jen </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kupující</w:t>
      </w:r>
      <w:r w:rsidR="002B5499">
        <w:rPr>
          <w:rFonts w:ascii="Times New Roman" w:eastAsia="Times New Roman" w:hAnsi="Times New Roman" w:cs="Times New Roman"/>
          <w:sz w:val="24"/>
          <w:szCs w:val="20"/>
          <w:lang w:eastAsia="cs-CZ"/>
        </w:rPr>
        <w:t>“</w:t>
      </w:r>
      <w:r w:rsidR="00281C0F">
        <w:rPr>
          <w:rFonts w:ascii="Times New Roman" w:eastAsia="Times New Roman" w:hAnsi="Times New Roman" w:cs="Times New Roman"/>
          <w:sz w:val="24"/>
          <w:szCs w:val="20"/>
          <w:lang w:eastAsia="cs-CZ"/>
        </w:rPr>
        <w:t xml:space="preserve"> a společně též „smluvní strany“ nebo jednotlivě „smluvní strana“</w:t>
      </w:r>
      <w:r w:rsidRPr="00483627">
        <w:rPr>
          <w:rFonts w:ascii="Times New Roman" w:eastAsia="Times New Roman" w:hAnsi="Times New Roman" w:cs="Times New Roman"/>
          <w:sz w:val="24"/>
          <w:szCs w:val="20"/>
          <w:lang w:eastAsia="cs-CZ"/>
        </w:rPr>
        <w:t>)</w:t>
      </w:r>
      <w:r w:rsidR="00035ACE">
        <w:rPr>
          <w:rFonts w:ascii="Times New Roman" w:eastAsia="Times New Roman" w:hAnsi="Times New Roman" w:cs="Times New Roman"/>
          <w:sz w:val="24"/>
          <w:szCs w:val="20"/>
          <w:lang w:eastAsia="cs-CZ"/>
        </w:rPr>
        <w:t>.</w:t>
      </w:r>
    </w:p>
    <w:p w:rsidR="002B5499" w:rsidRPr="00483627" w:rsidRDefault="002B5499" w:rsidP="00483627">
      <w:pPr>
        <w:jc w:val="center"/>
        <w:rPr>
          <w:rFonts w:ascii="Times New Roman" w:eastAsia="Times New Roman" w:hAnsi="Times New Roman" w:cs="Times New Roman"/>
          <w:b/>
          <w:sz w:val="24"/>
          <w:szCs w:val="20"/>
          <w:highlight w:val="red"/>
          <w:u w:val="single"/>
          <w:lang w:eastAsia="cs-CZ"/>
        </w:rPr>
      </w:pPr>
    </w:p>
    <w:p w:rsidR="00323590" w:rsidRDefault="00323590">
      <w:pPr>
        <w:jc w:val="center"/>
        <w:rPr>
          <w:rFonts w:ascii="Times New Roman" w:eastAsia="Times New Roman" w:hAnsi="Times New Roman" w:cs="Times New Roman"/>
          <w:b/>
          <w:sz w:val="24"/>
          <w:szCs w:val="24"/>
          <w:lang w:eastAsia="cs-CZ"/>
        </w:rPr>
      </w:pPr>
    </w:p>
    <w:p w:rsidR="00323590" w:rsidRPr="007B347A" w:rsidRDefault="007B347A" w:rsidP="007B347A">
      <w:pPr>
        <w:jc w:val="center"/>
        <w:rPr>
          <w:rFonts w:ascii="Times New Roman" w:eastAsia="Times New Roman" w:hAnsi="Times New Roman" w:cs="Times New Roman"/>
          <w:b/>
          <w:sz w:val="24"/>
          <w:szCs w:val="24"/>
          <w:lang w:eastAsia="cs-CZ"/>
        </w:rPr>
      </w:pPr>
      <w:r w:rsidRPr="007B347A">
        <w:rPr>
          <w:rFonts w:ascii="Times New Roman" w:eastAsia="Times New Roman" w:hAnsi="Times New Roman" w:cs="Times New Roman"/>
          <w:b/>
          <w:sz w:val="24"/>
          <w:szCs w:val="24"/>
          <w:lang w:eastAsia="cs-CZ"/>
        </w:rPr>
        <w:t>I. Předmět smlouvy</w:t>
      </w:r>
    </w:p>
    <w:p w:rsidR="00483627" w:rsidRPr="00483627" w:rsidRDefault="00483627" w:rsidP="00557E70">
      <w:pPr>
        <w:shd w:val="clear" w:color="auto" w:fill="FFFFFF"/>
        <w:jc w:val="both"/>
        <w:rPr>
          <w:rFonts w:ascii="Times New Roman" w:eastAsia="Times New Roman" w:hAnsi="Times New Roman" w:cs="Times New Roman"/>
          <w:b/>
          <w:sz w:val="24"/>
          <w:szCs w:val="24"/>
          <w:lang w:eastAsia="cs-CZ"/>
        </w:rPr>
      </w:pPr>
    </w:p>
    <w:p w:rsidR="00483627" w:rsidRPr="00D16E23" w:rsidRDefault="00483627" w:rsidP="0071141E">
      <w:pPr>
        <w:pStyle w:val="Odstavecseseznamem"/>
        <w:numPr>
          <w:ilvl w:val="0"/>
          <w:numId w:val="9"/>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71141E">
        <w:rPr>
          <w:rFonts w:ascii="Times New Roman" w:eastAsia="Times New Roman" w:hAnsi="Times New Roman" w:cs="Times New Roman"/>
          <w:sz w:val="24"/>
          <w:szCs w:val="24"/>
          <w:lang w:eastAsia="cs-CZ"/>
        </w:rPr>
        <w:t xml:space="preserve">Předmětem této kupní smlouvy je </w:t>
      </w:r>
      <w:r w:rsidR="00DB6A4B">
        <w:rPr>
          <w:rFonts w:ascii="Times New Roman" w:eastAsia="Times New Roman" w:hAnsi="Times New Roman" w:cs="Times New Roman"/>
          <w:sz w:val="24"/>
          <w:szCs w:val="24"/>
          <w:lang w:eastAsia="cs-CZ"/>
        </w:rPr>
        <w:t>d</w:t>
      </w:r>
      <w:r w:rsidRPr="00DB6A4B">
        <w:rPr>
          <w:rFonts w:ascii="Times New Roman" w:eastAsia="Times New Roman" w:hAnsi="Times New Roman" w:cs="Times New Roman"/>
          <w:sz w:val="24"/>
          <w:szCs w:val="24"/>
          <w:lang w:eastAsia="cs-CZ"/>
        </w:rPr>
        <w:t xml:space="preserve">odávka </w:t>
      </w:r>
      <w:r w:rsidR="007D31BF" w:rsidRPr="00DB6A4B">
        <w:rPr>
          <w:rFonts w:ascii="Times New Roman" w:eastAsia="Times New Roman" w:hAnsi="Times New Roman" w:cs="Times New Roman"/>
          <w:sz w:val="24"/>
          <w:szCs w:val="24"/>
          <w:lang w:eastAsia="cs-CZ"/>
        </w:rPr>
        <w:t xml:space="preserve">chemie pro provoz technologických </w:t>
      </w:r>
      <w:r w:rsidR="007D31BF" w:rsidRPr="00D16E23">
        <w:rPr>
          <w:rFonts w:ascii="Times New Roman" w:eastAsia="Times New Roman" w:hAnsi="Times New Roman" w:cs="Times New Roman"/>
          <w:sz w:val="24"/>
          <w:szCs w:val="24"/>
          <w:lang w:eastAsia="cs-CZ"/>
        </w:rPr>
        <w:t xml:space="preserve">zařízení </w:t>
      </w:r>
      <w:r w:rsidR="00B41665" w:rsidRPr="00D16E23">
        <w:rPr>
          <w:rFonts w:ascii="Times New Roman" w:eastAsia="Times New Roman" w:hAnsi="Times New Roman" w:cs="Times New Roman"/>
          <w:sz w:val="24"/>
          <w:szCs w:val="24"/>
          <w:lang w:eastAsia="cs-CZ"/>
        </w:rPr>
        <w:t>kupujícího pro</w:t>
      </w:r>
      <w:r w:rsidR="00D642C8" w:rsidRPr="00D16E23">
        <w:rPr>
          <w:rFonts w:ascii="Times New Roman" w:eastAsia="Times New Roman" w:hAnsi="Times New Roman" w:cs="Times New Roman"/>
          <w:sz w:val="24"/>
          <w:szCs w:val="24"/>
          <w:lang w:eastAsia="cs-CZ"/>
        </w:rPr>
        <w:t xml:space="preserve"> </w:t>
      </w:r>
      <w:r w:rsidR="007D31BF" w:rsidRPr="00D16E23">
        <w:rPr>
          <w:rFonts w:ascii="Times New Roman" w:eastAsia="Times New Roman" w:hAnsi="Times New Roman" w:cs="Times New Roman"/>
          <w:sz w:val="24"/>
          <w:szCs w:val="24"/>
          <w:lang w:eastAsia="cs-CZ"/>
        </w:rPr>
        <w:t>oblast Morav</w:t>
      </w:r>
      <w:r w:rsidR="00DB6A4B" w:rsidRPr="00D16E23">
        <w:rPr>
          <w:rFonts w:ascii="Times New Roman" w:eastAsia="Times New Roman" w:hAnsi="Times New Roman" w:cs="Times New Roman"/>
          <w:sz w:val="24"/>
          <w:szCs w:val="24"/>
          <w:lang w:eastAsia="cs-CZ"/>
        </w:rPr>
        <w:t>a</w:t>
      </w:r>
      <w:r w:rsidR="007D31BF" w:rsidRPr="00D16E23">
        <w:rPr>
          <w:rFonts w:ascii="Times New Roman" w:eastAsia="Times New Roman" w:hAnsi="Times New Roman" w:cs="Times New Roman"/>
          <w:sz w:val="24"/>
          <w:szCs w:val="24"/>
          <w:lang w:eastAsia="cs-CZ"/>
        </w:rPr>
        <w:t xml:space="preserve"> </w:t>
      </w:r>
      <w:r w:rsidR="00D642C8" w:rsidRPr="00D16E23">
        <w:rPr>
          <w:rFonts w:ascii="Times New Roman" w:eastAsia="Times New Roman" w:hAnsi="Times New Roman" w:cs="Times New Roman"/>
          <w:sz w:val="24"/>
          <w:szCs w:val="24"/>
          <w:lang w:eastAsia="cs-CZ"/>
        </w:rPr>
        <w:t xml:space="preserve">(dále jen „zboží“). </w:t>
      </w:r>
      <w:r w:rsidRPr="00D16E23">
        <w:rPr>
          <w:rFonts w:ascii="Times New Roman" w:eastAsia="Times New Roman" w:hAnsi="Times New Roman" w:cs="Times New Roman"/>
          <w:sz w:val="24"/>
          <w:szCs w:val="24"/>
          <w:lang w:eastAsia="cs-CZ"/>
        </w:rPr>
        <w:t xml:space="preserve">Zboží </w:t>
      </w:r>
      <w:r w:rsidR="00D642C8" w:rsidRPr="00D16E23">
        <w:rPr>
          <w:rFonts w:ascii="Times New Roman" w:eastAsia="Times New Roman" w:hAnsi="Times New Roman" w:cs="Times New Roman"/>
          <w:sz w:val="24"/>
          <w:szCs w:val="24"/>
          <w:lang w:eastAsia="cs-CZ"/>
        </w:rPr>
        <w:t xml:space="preserve">včetně místa určení jeho dodání </w:t>
      </w:r>
      <w:r w:rsidRPr="00D16E23">
        <w:rPr>
          <w:rFonts w:ascii="Times New Roman" w:eastAsia="Times New Roman" w:hAnsi="Times New Roman" w:cs="Times New Roman"/>
          <w:sz w:val="24"/>
          <w:szCs w:val="24"/>
          <w:lang w:eastAsia="cs-CZ"/>
        </w:rPr>
        <w:t xml:space="preserve">je přesně </w:t>
      </w:r>
      <w:r w:rsidR="006977EA" w:rsidRPr="00D16E23">
        <w:rPr>
          <w:rFonts w:ascii="Times New Roman" w:eastAsia="Times New Roman" w:hAnsi="Times New Roman" w:cs="Times New Roman"/>
          <w:sz w:val="24"/>
          <w:szCs w:val="24"/>
          <w:lang w:eastAsia="cs-CZ"/>
        </w:rPr>
        <w:t>specifikováno v příloze</w:t>
      </w:r>
      <w:r w:rsidRPr="00D16E23">
        <w:rPr>
          <w:rFonts w:ascii="Times New Roman" w:eastAsia="Times New Roman" w:hAnsi="Times New Roman" w:cs="Times New Roman"/>
          <w:sz w:val="24"/>
          <w:szCs w:val="24"/>
          <w:lang w:eastAsia="cs-CZ"/>
        </w:rPr>
        <w:t xml:space="preserve"> č. </w:t>
      </w:r>
      <w:r w:rsidR="00DB6A4B" w:rsidRPr="00D16E23">
        <w:rPr>
          <w:rFonts w:ascii="Times New Roman" w:eastAsia="Times New Roman" w:hAnsi="Times New Roman" w:cs="Times New Roman"/>
          <w:sz w:val="24"/>
          <w:szCs w:val="24"/>
          <w:lang w:eastAsia="cs-CZ"/>
        </w:rPr>
        <w:t>1, která je nedílnou součástí této smlouvy</w:t>
      </w:r>
      <w:r w:rsidRPr="00D16E23">
        <w:rPr>
          <w:rFonts w:ascii="Times New Roman" w:eastAsia="Times New Roman" w:hAnsi="Times New Roman" w:cs="Times New Roman"/>
          <w:sz w:val="24"/>
          <w:szCs w:val="24"/>
          <w:lang w:eastAsia="cs-CZ"/>
        </w:rPr>
        <w:t xml:space="preserve">. </w:t>
      </w:r>
    </w:p>
    <w:p w:rsidR="00483627" w:rsidRPr="00483627" w:rsidRDefault="002B5499" w:rsidP="0071141E">
      <w:pPr>
        <w:pStyle w:val="Odstavecseseznamem"/>
        <w:numPr>
          <w:ilvl w:val="0"/>
          <w:numId w:val="9"/>
        </w:numPr>
        <w:suppressAutoHyphens/>
        <w:spacing w:after="120" w:line="100" w:lineRule="atLeast"/>
        <w:ind w:left="284" w:hanging="284"/>
        <w:contextualSpacing w:val="0"/>
        <w:jc w:val="both"/>
        <w:rPr>
          <w:lang w:eastAsia="cs-CZ"/>
        </w:rPr>
      </w:pPr>
      <w:r>
        <w:rPr>
          <w:rFonts w:ascii="Times New Roman" w:eastAsia="Times New Roman" w:hAnsi="Times New Roman" w:cs="Times New Roman"/>
          <w:sz w:val="24"/>
          <w:szCs w:val="24"/>
          <w:lang w:eastAsia="cs-CZ"/>
        </w:rPr>
        <w:t>Prodávající se touto smlouvou zavazuje dodat za podmínek v ní sjednaných kupujícímu zboží (včetně naložení, dopravy a složení na místo určení)</w:t>
      </w:r>
      <w:r w:rsidR="00A87C8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specifikované v této smlouvě a</w:t>
      </w:r>
      <w:r w:rsidR="00F872E5">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převést na něj vlastnické právo k tomuto zboží.</w:t>
      </w:r>
    </w:p>
    <w:p w:rsidR="00D02AA0" w:rsidRPr="00D02AA0" w:rsidRDefault="00D02AA0" w:rsidP="00D02AA0">
      <w:pPr>
        <w:pStyle w:val="Odstavecseseznamem"/>
        <w:widowControl w:val="0"/>
        <w:numPr>
          <w:ilvl w:val="0"/>
          <w:numId w:val="9"/>
        </w:numPr>
        <w:spacing w:after="115"/>
        <w:ind w:left="284" w:hanging="284"/>
        <w:jc w:val="both"/>
        <w:outlineLvl w:val="4"/>
        <w:rPr>
          <w:rFonts w:ascii="Times New Roman" w:eastAsia="Times New Roman" w:hAnsi="Times New Roman" w:cs="Times New Roman"/>
          <w:color w:val="000000"/>
          <w:sz w:val="24"/>
          <w:szCs w:val="23"/>
        </w:rPr>
      </w:pPr>
      <w:r w:rsidRPr="005A6369">
        <w:rPr>
          <w:rFonts w:ascii="Times New Roman" w:eastAsia="Times New Roman" w:hAnsi="Times New Roman" w:cs="Times New Roman"/>
          <w:sz w:val="24"/>
          <w:szCs w:val="24"/>
          <w:lang w:eastAsia="cs-CZ"/>
        </w:rPr>
        <w:t>Kupující se zavazuje zboží převzít a zaplatit za něj sjednanou kupní cenu (dle</w:t>
      </w:r>
      <w:r>
        <w:rPr>
          <w:rFonts w:ascii="Times New Roman" w:eastAsia="Times New Roman" w:hAnsi="Times New Roman" w:cs="Times New Roman"/>
          <w:sz w:val="24"/>
          <w:szCs w:val="24"/>
          <w:lang w:eastAsia="cs-CZ"/>
        </w:rPr>
        <w:t xml:space="preserve"> kupujícím potvrzených </w:t>
      </w:r>
      <w:r w:rsidRPr="00F748CB">
        <w:rPr>
          <w:rFonts w:ascii="Times New Roman" w:eastAsia="Times New Roman" w:hAnsi="Times New Roman" w:cs="Times New Roman"/>
          <w:sz w:val="24"/>
          <w:szCs w:val="24"/>
          <w:lang w:eastAsia="cs-CZ"/>
        </w:rPr>
        <w:t>dodacích listů</w:t>
      </w:r>
      <w:r w:rsidRPr="005A6369">
        <w:rPr>
          <w:rFonts w:ascii="Times New Roman" w:eastAsia="Times New Roman" w:hAnsi="Times New Roman" w:cs="Times New Roman"/>
          <w:sz w:val="24"/>
          <w:szCs w:val="24"/>
          <w:lang w:eastAsia="cs-CZ"/>
        </w:rPr>
        <w:t>) způsobem a v termínu stanoveném touto smlouvou.</w:t>
      </w:r>
      <w:r>
        <w:rPr>
          <w:rFonts w:ascii="Times New Roman" w:eastAsia="Times New Roman" w:hAnsi="Times New Roman" w:cs="Times New Roman"/>
          <w:sz w:val="24"/>
          <w:szCs w:val="24"/>
          <w:lang w:eastAsia="cs-CZ"/>
        </w:rPr>
        <w:t xml:space="preserve"> </w:t>
      </w:r>
    </w:p>
    <w:p w:rsidR="00D02AA0" w:rsidRPr="00FE6E2C" w:rsidRDefault="00D02AA0" w:rsidP="00D02AA0">
      <w:pPr>
        <w:pStyle w:val="Odstavecseseznamem"/>
        <w:widowControl w:val="0"/>
        <w:spacing w:after="115"/>
        <w:ind w:left="284"/>
        <w:jc w:val="both"/>
        <w:outlineLvl w:val="4"/>
        <w:rPr>
          <w:rFonts w:ascii="Times New Roman" w:eastAsia="Times New Roman" w:hAnsi="Times New Roman" w:cs="Times New Roman"/>
          <w:color w:val="000000"/>
          <w:sz w:val="24"/>
          <w:szCs w:val="23"/>
        </w:rPr>
      </w:pPr>
    </w:p>
    <w:p w:rsidR="00D02AA0" w:rsidRDefault="00D02AA0" w:rsidP="00D02AA0">
      <w:pPr>
        <w:pStyle w:val="Odstavecseseznamem"/>
        <w:widowControl w:val="0"/>
        <w:numPr>
          <w:ilvl w:val="0"/>
          <w:numId w:val="9"/>
        </w:numPr>
        <w:spacing w:after="115"/>
        <w:ind w:left="284" w:hanging="284"/>
        <w:jc w:val="both"/>
        <w:outlineLvl w:val="4"/>
        <w:rPr>
          <w:rFonts w:ascii="Times New Roman" w:eastAsia="Times New Roman" w:hAnsi="Times New Roman" w:cs="Times New Roman"/>
          <w:color w:val="000000"/>
          <w:sz w:val="24"/>
          <w:szCs w:val="23"/>
        </w:rPr>
      </w:pPr>
      <w:r w:rsidRPr="00A254AE">
        <w:rPr>
          <w:rFonts w:ascii="Times New Roman" w:eastAsia="Times New Roman" w:hAnsi="Times New Roman" w:cs="Times New Roman"/>
          <w:color w:val="000000"/>
          <w:sz w:val="24"/>
          <w:szCs w:val="23"/>
        </w:rPr>
        <w:t>P</w:t>
      </w:r>
      <w:r>
        <w:rPr>
          <w:rFonts w:ascii="Times New Roman" w:eastAsia="Times New Roman" w:hAnsi="Times New Roman" w:cs="Times New Roman"/>
          <w:color w:val="000000"/>
          <w:sz w:val="24"/>
          <w:szCs w:val="23"/>
        </w:rPr>
        <w:t>rodávající</w:t>
      </w:r>
      <w:r w:rsidRPr="00A254AE">
        <w:rPr>
          <w:rFonts w:ascii="Times New Roman" w:eastAsia="Times New Roman" w:hAnsi="Times New Roman" w:cs="Times New Roman"/>
          <w:color w:val="000000"/>
          <w:sz w:val="24"/>
          <w:szCs w:val="23"/>
        </w:rPr>
        <w:t xml:space="preserve"> se zavazuje k</w:t>
      </w:r>
      <w:r>
        <w:rPr>
          <w:rFonts w:ascii="Times New Roman" w:eastAsia="Times New Roman" w:hAnsi="Times New Roman" w:cs="Times New Roman"/>
          <w:color w:val="000000"/>
          <w:sz w:val="24"/>
          <w:szCs w:val="23"/>
        </w:rPr>
        <w:t> dodání zboží</w:t>
      </w:r>
      <w:r w:rsidRPr="00A254AE">
        <w:rPr>
          <w:rFonts w:ascii="Times New Roman" w:eastAsia="Times New Roman" w:hAnsi="Times New Roman" w:cs="Times New Roman"/>
          <w:color w:val="000000"/>
          <w:sz w:val="24"/>
          <w:szCs w:val="23"/>
        </w:rPr>
        <w:t xml:space="preserve"> na základě </w:t>
      </w:r>
      <w:r>
        <w:rPr>
          <w:rFonts w:ascii="Times New Roman" w:eastAsia="Times New Roman" w:hAnsi="Times New Roman" w:cs="Times New Roman"/>
          <w:color w:val="000000"/>
          <w:sz w:val="24"/>
          <w:szCs w:val="23"/>
        </w:rPr>
        <w:t>kupujícím</w:t>
      </w:r>
      <w:r w:rsidRPr="00A254AE">
        <w:rPr>
          <w:rFonts w:ascii="Times New Roman" w:eastAsia="Times New Roman" w:hAnsi="Times New Roman" w:cs="Times New Roman"/>
          <w:color w:val="000000"/>
          <w:sz w:val="24"/>
          <w:szCs w:val="23"/>
        </w:rPr>
        <w:t xml:space="preserve"> vystavených a </w:t>
      </w:r>
      <w:r>
        <w:rPr>
          <w:rFonts w:ascii="Times New Roman" w:eastAsia="Times New Roman" w:hAnsi="Times New Roman" w:cs="Times New Roman"/>
          <w:color w:val="000000"/>
          <w:sz w:val="24"/>
          <w:szCs w:val="23"/>
        </w:rPr>
        <w:t>prodávajícímu</w:t>
      </w:r>
      <w:r w:rsidRPr="00A254AE">
        <w:rPr>
          <w:rFonts w:ascii="Times New Roman" w:eastAsia="Times New Roman" w:hAnsi="Times New Roman" w:cs="Times New Roman"/>
          <w:color w:val="000000"/>
          <w:sz w:val="24"/>
          <w:szCs w:val="23"/>
        </w:rPr>
        <w:t xml:space="preserve"> zaslaných dílčích objednávek.</w:t>
      </w:r>
    </w:p>
    <w:p w:rsidR="00801B5E" w:rsidRPr="002B5499" w:rsidRDefault="00801B5E" w:rsidP="00D02AA0">
      <w:pPr>
        <w:ind w:left="284"/>
        <w:jc w:val="both"/>
        <w:rPr>
          <w:rFonts w:ascii="Times New Roman" w:eastAsia="Times New Roman" w:hAnsi="Times New Roman" w:cs="Times New Roman"/>
          <w:sz w:val="24"/>
          <w:szCs w:val="24"/>
          <w:lang w:eastAsia="cs-CZ"/>
        </w:rPr>
      </w:pPr>
    </w:p>
    <w:p w:rsidR="00483627" w:rsidRPr="00483627" w:rsidRDefault="00483627">
      <w:pPr>
        <w:jc w:val="center"/>
        <w:rPr>
          <w:rFonts w:ascii="Times New Roman" w:eastAsia="Times New Roman" w:hAnsi="Times New Roman" w:cs="Times New Roman"/>
          <w:b/>
          <w:sz w:val="24"/>
          <w:szCs w:val="24"/>
          <w:lang w:eastAsia="cs-CZ"/>
        </w:rPr>
      </w:pPr>
      <w:r w:rsidRPr="00483627">
        <w:rPr>
          <w:rFonts w:ascii="Times New Roman" w:eastAsia="Times New Roman" w:hAnsi="Times New Roman" w:cs="Times New Roman"/>
          <w:b/>
          <w:bCs/>
          <w:sz w:val="24"/>
          <w:szCs w:val="24"/>
          <w:lang w:eastAsia="cs-CZ"/>
        </w:rPr>
        <w:t>II.</w:t>
      </w:r>
      <w:r w:rsidR="000B3FE7">
        <w:rPr>
          <w:rFonts w:ascii="Times New Roman" w:eastAsia="Times New Roman" w:hAnsi="Times New Roman" w:cs="Times New Roman"/>
          <w:b/>
          <w:sz w:val="24"/>
          <w:szCs w:val="24"/>
          <w:lang w:eastAsia="cs-CZ"/>
        </w:rPr>
        <w:t xml:space="preserve"> </w:t>
      </w:r>
      <w:r w:rsidRPr="00483627">
        <w:rPr>
          <w:rFonts w:ascii="Times New Roman" w:eastAsia="Times New Roman" w:hAnsi="Times New Roman" w:cs="Times New Roman"/>
          <w:b/>
          <w:sz w:val="24"/>
          <w:szCs w:val="24"/>
          <w:lang w:eastAsia="cs-CZ"/>
        </w:rPr>
        <w:t>M</w:t>
      </w:r>
      <w:r w:rsidR="000B3FE7">
        <w:rPr>
          <w:rFonts w:ascii="Times New Roman" w:eastAsia="Times New Roman" w:hAnsi="Times New Roman" w:cs="Times New Roman"/>
          <w:b/>
          <w:sz w:val="24"/>
          <w:szCs w:val="24"/>
          <w:lang w:eastAsia="cs-CZ"/>
        </w:rPr>
        <w:t>ísto plnění</w:t>
      </w:r>
    </w:p>
    <w:p w:rsidR="00483627" w:rsidRPr="00483627" w:rsidRDefault="00483627" w:rsidP="00483627">
      <w:pPr>
        <w:jc w:val="center"/>
        <w:rPr>
          <w:rFonts w:ascii="Times New Roman" w:eastAsia="Times New Roman" w:hAnsi="Times New Roman" w:cs="Times New Roman"/>
          <w:b/>
          <w:sz w:val="24"/>
          <w:szCs w:val="24"/>
          <w:u w:val="single"/>
          <w:lang w:eastAsia="cs-CZ"/>
        </w:rPr>
      </w:pPr>
    </w:p>
    <w:p w:rsidR="00483627" w:rsidRPr="00483627" w:rsidRDefault="00CD27ED" w:rsidP="00D642C8">
      <w:pPr>
        <w:jc w:val="both"/>
        <w:rPr>
          <w:rFonts w:ascii="Times New Roman" w:eastAsia="Times New Roman" w:hAnsi="Times New Roman" w:cs="Times New Roman"/>
          <w:sz w:val="24"/>
          <w:szCs w:val="24"/>
          <w:lang w:eastAsia="cs-CZ"/>
        </w:rPr>
      </w:pPr>
      <w:r w:rsidRPr="00D16E23">
        <w:rPr>
          <w:rFonts w:ascii="Times New Roman" w:eastAsia="Times New Roman" w:hAnsi="Times New Roman" w:cs="Times New Roman"/>
          <w:sz w:val="24"/>
          <w:szCs w:val="24"/>
          <w:lang w:eastAsia="cs-CZ"/>
        </w:rPr>
        <w:t>Prodávající se zavazuje dodat zboží na adres</w:t>
      </w:r>
      <w:r w:rsidR="00D642C8" w:rsidRPr="00D16E23">
        <w:rPr>
          <w:rFonts w:ascii="Times New Roman" w:eastAsia="Times New Roman" w:hAnsi="Times New Roman" w:cs="Times New Roman"/>
          <w:sz w:val="24"/>
          <w:szCs w:val="24"/>
          <w:lang w:eastAsia="cs-CZ"/>
        </w:rPr>
        <w:t>y uvedené v příloze č.  1 této smlouvy v souladu s požadavky uvedenými v objednávce uskutečněné p</w:t>
      </w:r>
      <w:r w:rsidR="007D31BF" w:rsidRPr="00D16E23">
        <w:rPr>
          <w:rFonts w:ascii="Times New Roman" w:eastAsia="Times New Roman" w:hAnsi="Times New Roman" w:cs="Times New Roman"/>
          <w:sz w:val="24"/>
          <w:szCs w:val="24"/>
          <w:lang w:eastAsia="cs-CZ"/>
        </w:rPr>
        <w:t>říslušn</w:t>
      </w:r>
      <w:r w:rsidR="00D642C8" w:rsidRPr="00D16E23">
        <w:rPr>
          <w:rFonts w:ascii="Times New Roman" w:eastAsia="Times New Roman" w:hAnsi="Times New Roman" w:cs="Times New Roman"/>
          <w:sz w:val="24"/>
          <w:szCs w:val="24"/>
          <w:lang w:eastAsia="cs-CZ"/>
        </w:rPr>
        <w:t>ou kontaktní osobou kupujícího.</w:t>
      </w:r>
    </w:p>
    <w:p w:rsidR="00483627" w:rsidRPr="00483627" w:rsidRDefault="00483627" w:rsidP="00483627">
      <w:pPr>
        <w:jc w:val="both"/>
        <w:rPr>
          <w:rFonts w:ascii="Times New Roman" w:eastAsia="Times New Roman" w:hAnsi="Times New Roman" w:cs="Times New Roman"/>
          <w:bCs/>
          <w:sz w:val="24"/>
          <w:szCs w:val="24"/>
          <w:lang w:eastAsia="cs-CZ"/>
        </w:rPr>
      </w:pPr>
    </w:p>
    <w:p w:rsidR="00483627" w:rsidRPr="00483627" w:rsidRDefault="00483627">
      <w:pPr>
        <w:jc w:val="center"/>
        <w:rPr>
          <w:rFonts w:ascii="Times New Roman" w:eastAsia="Times New Roman" w:hAnsi="Times New Roman" w:cs="Times New Roman"/>
          <w:b/>
          <w:bCs/>
          <w:sz w:val="24"/>
          <w:szCs w:val="24"/>
          <w:lang w:eastAsia="cs-CZ"/>
        </w:rPr>
      </w:pPr>
      <w:r w:rsidRPr="00483627">
        <w:rPr>
          <w:rFonts w:ascii="Times New Roman" w:eastAsia="Times New Roman" w:hAnsi="Times New Roman" w:cs="Times New Roman"/>
          <w:b/>
          <w:bCs/>
          <w:sz w:val="24"/>
          <w:szCs w:val="24"/>
          <w:lang w:eastAsia="cs-CZ"/>
        </w:rPr>
        <w:t>III.</w:t>
      </w:r>
      <w:r w:rsidR="000B3FE7">
        <w:rPr>
          <w:rFonts w:ascii="Times New Roman" w:eastAsia="Times New Roman" w:hAnsi="Times New Roman" w:cs="Times New Roman"/>
          <w:b/>
          <w:bCs/>
          <w:sz w:val="24"/>
          <w:szCs w:val="24"/>
          <w:lang w:eastAsia="cs-CZ"/>
        </w:rPr>
        <w:t xml:space="preserve"> </w:t>
      </w:r>
      <w:r w:rsidRPr="00483627">
        <w:rPr>
          <w:rFonts w:ascii="Times New Roman" w:eastAsia="Times New Roman" w:hAnsi="Times New Roman" w:cs="Times New Roman"/>
          <w:b/>
          <w:bCs/>
          <w:sz w:val="24"/>
          <w:szCs w:val="24"/>
          <w:lang w:eastAsia="cs-CZ"/>
        </w:rPr>
        <w:t>K</w:t>
      </w:r>
      <w:r w:rsidR="000B3FE7">
        <w:rPr>
          <w:rFonts w:ascii="Times New Roman" w:eastAsia="Times New Roman" w:hAnsi="Times New Roman" w:cs="Times New Roman"/>
          <w:b/>
          <w:bCs/>
          <w:sz w:val="24"/>
          <w:szCs w:val="24"/>
          <w:lang w:eastAsia="cs-CZ"/>
        </w:rPr>
        <w:t>upní cena</w:t>
      </w:r>
    </w:p>
    <w:p w:rsidR="00483627" w:rsidRPr="00483627" w:rsidRDefault="00483627" w:rsidP="00483627">
      <w:pPr>
        <w:jc w:val="both"/>
        <w:rPr>
          <w:rFonts w:ascii="Times New Roman" w:eastAsia="Times New Roman" w:hAnsi="Times New Roman" w:cs="Times New Roman"/>
          <w:b/>
          <w:bCs/>
          <w:sz w:val="24"/>
          <w:szCs w:val="24"/>
          <w:u w:val="single"/>
          <w:lang w:eastAsia="cs-CZ"/>
        </w:rPr>
      </w:pPr>
    </w:p>
    <w:p w:rsidR="00483627" w:rsidRPr="00483627" w:rsidRDefault="00483627" w:rsidP="00483627">
      <w:pPr>
        <w:spacing w:after="120"/>
        <w:jc w:val="both"/>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Kupní cena bez DPH je cenou konečnou, nejvýše přípustnou, ve které jsou zahrnuty veškeré náklady dle článku I</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 xml:space="preserve"> této smlouvy a činí</w:t>
      </w:r>
      <w:r w:rsidRPr="009D724D">
        <w:rPr>
          <w:rFonts w:ascii="Times New Roman" w:eastAsia="Times New Roman" w:hAnsi="Times New Roman" w:cs="Times New Roman"/>
          <w:sz w:val="24"/>
          <w:szCs w:val="20"/>
          <w:lang w:eastAsia="cs-CZ"/>
        </w:rPr>
        <w:t xml:space="preserve">: </w:t>
      </w:r>
      <w:r w:rsidR="009D724D" w:rsidRPr="009D724D">
        <w:rPr>
          <w:rFonts w:ascii="Times New Roman" w:eastAsia="Times New Roman" w:hAnsi="Times New Roman" w:cs="Times New Roman"/>
          <w:b/>
          <w:sz w:val="24"/>
          <w:szCs w:val="20"/>
          <w:lang w:eastAsia="cs-CZ"/>
        </w:rPr>
        <w:t>278 065</w:t>
      </w:r>
      <w:r w:rsidRPr="005A6369">
        <w:rPr>
          <w:rFonts w:ascii="Times New Roman" w:eastAsia="Times New Roman" w:hAnsi="Times New Roman" w:cs="Times New Roman"/>
          <w:b/>
          <w:sz w:val="24"/>
          <w:szCs w:val="20"/>
          <w:lang w:eastAsia="cs-CZ"/>
        </w:rPr>
        <w:t xml:space="preserve"> Kč</w:t>
      </w:r>
      <w:r w:rsidR="00F872E5">
        <w:rPr>
          <w:rFonts w:ascii="Times New Roman" w:eastAsia="Times New Roman" w:hAnsi="Times New Roman" w:cs="Times New Roman"/>
          <w:sz w:val="24"/>
          <w:szCs w:val="20"/>
          <w:lang w:eastAsia="cs-CZ"/>
        </w:rPr>
        <w:t>,</w:t>
      </w:r>
    </w:p>
    <w:p w:rsidR="00483627" w:rsidRPr="00483627" w:rsidRDefault="00483627" w:rsidP="00483627">
      <w:pPr>
        <w:tabs>
          <w:tab w:val="left" w:pos="1080"/>
          <w:tab w:val="right" w:pos="7740"/>
        </w:tabs>
        <w:ind w:left="540"/>
        <w:jc w:val="both"/>
        <w:rPr>
          <w:rFonts w:ascii="Times New Roman" w:eastAsia="Times New Roman" w:hAnsi="Times New Roman" w:cs="Times New Roman"/>
          <w:b/>
          <w:sz w:val="24"/>
          <w:szCs w:val="20"/>
          <w:lang w:eastAsia="cs-CZ"/>
        </w:rPr>
      </w:pPr>
    </w:p>
    <w:p w:rsidR="00483627" w:rsidRPr="00483627" w:rsidRDefault="00483627" w:rsidP="00DB6A4B">
      <w:pPr>
        <w:tabs>
          <w:tab w:val="left" w:pos="1080"/>
          <w:tab w:val="right" w:pos="7740"/>
        </w:tabs>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slovy:</w:t>
      </w:r>
      <w:r w:rsidR="00F872E5">
        <w:rPr>
          <w:rFonts w:ascii="Times New Roman" w:eastAsia="Times New Roman" w:hAnsi="Times New Roman" w:cs="Times New Roman"/>
          <w:sz w:val="24"/>
          <w:szCs w:val="20"/>
          <w:lang w:eastAsia="cs-CZ"/>
        </w:rPr>
        <w:t xml:space="preserve"> </w:t>
      </w:r>
      <w:r w:rsidRPr="00483627">
        <w:rPr>
          <w:rFonts w:ascii="Times New Roman" w:eastAsia="Times New Roman" w:hAnsi="Times New Roman" w:cs="Times New Roman"/>
          <w:sz w:val="24"/>
          <w:szCs w:val="20"/>
          <w:lang w:eastAsia="cs-CZ"/>
        </w:rPr>
        <w:t>„</w:t>
      </w:r>
      <w:proofErr w:type="spellStart"/>
      <w:r w:rsidR="009D724D" w:rsidRPr="009D724D">
        <w:rPr>
          <w:rFonts w:ascii="Times New Roman" w:eastAsia="Times New Roman" w:hAnsi="Times New Roman" w:cs="Times New Roman"/>
          <w:sz w:val="24"/>
          <w:szCs w:val="20"/>
          <w:lang w:eastAsia="cs-CZ"/>
        </w:rPr>
        <w:t>dvěstěsedmdesátosmtisícšedesátpět</w:t>
      </w:r>
      <w:proofErr w:type="spellEnd"/>
      <w:r w:rsidR="00274EDE">
        <w:rPr>
          <w:rFonts w:ascii="Times New Roman" w:eastAsia="Times New Roman" w:hAnsi="Times New Roman" w:cs="Times New Roman"/>
          <w:sz w:val="24"/>
          <w:szCs w:val="20"/>
          <w:lang w:eastAsia="cs-CZ"/>
        </w:rPr>
        <w:t xml:space="preserve"> </w:t>
      </w:r>
      <w:r w:rsidR="002B5499">
        <w:rPr>
          <w:rFonts w:ascii="Times New Roman" w:eastAsia="Times New Roman" w:hAnsi="Times New Roman" w:cs="Times New Roman"/>
          <w:sz w:val="24"/>
          <w:szCs w:val="20"/>
          <w:lang w:eastAsia="cs-CZ"/>
        </w:rPr>
        <w:t>korun</w:t>
      </w:r>
      <w:r w:rsidR="00274EDE">
        <w:rPr>
          <w:rFonts w:ascii="Times New Roman" w:eastAsia="Times New Roman" w:hAnsi="Times New Roman" w:cs="Times New Roman"/>
          <w:sz w:val="24"/>
          <w:szCs w:val="20"/>
          <w:lang w:eastAsia="cs-CZ"/>
        </w:rPr>
        <w:t xml:space="preserve"> </w:t>
      </w:r>
      <w:r w:rsidR="002B5499">
        <w:rPr>
          <w:rFonts w:ascii="Times New Roman" w:eastAsia="Times New Roman" w:hAnsi="Times New Roman" w:cs="Times New Roman"/>
          <w:sz w:val="24"/>
          <w:szCs w:val="20"/>
          <w:lang w:eastAsia="cs-CZ"/>
        </w:rPr>
        <w:t>českých.</w:t>
      </w:r>
      <w:r w:rsidRPr="00483627">
        <w:rPr>
          <w:rFonts w:ascii="Times New Roman" w:eastAsia="Times New Roman" w:hAnsi="Times New Roman" w:cs="Times New Roman"/>
          <w:sz w:val="24"/>
          <w:szCs w:val="20"/>
          <w:lang w:eastAsia="cs-CZ"/>
        </w:rPr>
        <w:t>“</w:t>
      </w:r>
    </w:p>
    <w:p w:rsidR="00483627" w:rsidRPr="00483627" w:rsidRDefault="00483627" w:rsidP="00483627">
      <w:pPr>
        <w:jc w:val="center"/>
        <w:rPr>
          <w:rFonts w:ascii="Times New Roman" w:eastAsia="Times New Roman" w:hAnsi="Times New Roman" w:cs="Times New Roman"/>
          <w:sz w:val="24"/>
          <w:szCs w:val="20"/>
          <w:lang w:eastAsia="cs-CZ"/>
        </w:rPr>
      </w:pPr>
    </w:p>
    <w:p w:rsidR="00483627" w:rsidRPr="00483627" w:rsidRDefault="00483627" w:rsidP="00483627">
      <w:pPr>
        <w:jc w:val="center"/>
        <w:rPr>
          <w:rFonts w:ascii="Times New Roman" w:eastAsia="Times New Roman" w:hAnsi="Times New Roman" w:cs="Times New Roman"/>
          <w:sz w:val="24"/>
          <w:szCs w:val="20"/>
          <w:lang w:eastAsia="cs-CZ"/>
        </w:rPr>
      </w:pPr>
    </w:p>
    <w:p w:rsidR="00483627" w:rsidRPr="00483627" w:rsidRDefault="00483627" w:rsidP="00483627">
      <w:pPr>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DPH bude účtováno v sazbě platné ke dni uskutečnění zdanitelného plnění.</w:t>
      </w:r>
    </w:p>
    <w:p w:rsidR="00483627" w:rsidRDefault="00483627" w:rsidP="00483627">
      <w:pPr>
        <w:jc w:val="both"/>
        <w:rPr>
          <w:rFonts w:ascii="Times New Roman" w:eastAsia="Times New Roman" w:hAnsi="Times New Roman" w:cs="Times New Roman"/>
          <w:b/>
          <w:sz w:val="24"/>
          <w:szCs w:val="24"/>
          <w:lang w:eastAsia="cs-CZ"/>
        </w:rPr>
      </w:pPr>
    </w:p>
    <w:p w:rsidR="0071141E" w:rsidRPr="00483627" w:rsidRDefault="0071141E" w:rsidP="00483627">
      <w:pPr>
        <w:jc w:val="both"/>
        <w:rPr>
          <w:rFonts w:ascii="Times New Roman" w:eastAsia="Times New Roman" w:hAnsi="Times New Roman" w:cs="Times New Roman"/>
          <w:b/>
          <w:sz w:val="24"/>
          <w:szCs w:val="24"/>
          <w:lang w:eastAsia="cs-CZ"/>
        </w:rPr>
      </w:pPr>
    </w:p>
    <w:p w:rsidR="00483627" w:rsidRPr="00483627" w:rsidRDefault="00483627">
      <w:pPr>
        <w:jc w:val="center"/>
        <w:rPr>
          <w:rFonts w:ascii="Times New Roman" w:eastAsia="Times New Roman" w:hAnsi="Times New Roman" w:cs="Times New Roman"/>
          <w:b/>
          <w:sz w:val="24"/>
          <w:szCs w:val="24"/>
          <w:lang w:eastAsia="cs-CZ"/>
        </w:rPr>
      </w:pPr>
      <w:r w:rsidRPr="00483627">
        <w:rPr>
          <w:rFonts w:ascii="Times New Roman" w:eastAsia="Times New Roman" w:hAnsi="Times New Roman" w:cs="Times New Roman"/>
          <w:b/>
          <w:sz w:val="24"/>
          <w:szCs w:val="24"/>
          <w:lang w:eastAsia="cs-CZ"/>
        </w:rPr>
        <w:t>IV.</w:t>
      </w:r>
      <w:r w:rsidR="000B3FE7">
        <w:rPr>
          <w:rFonts w:ascii="Times New Roman" w:eastAsia="Times New Roman" w:hAnsi="Times New Roman" w:cs="Times New Roman"/>
          <w:b/>
          <w:sz w:val="24"/>
          <w:szCs w:val="24"/>
          <w:lang w:eastAsia="cs-CZ"/>
        </w:rPr>
        <w:t xml:space="preserve"> </w:t>
      </w:r>
      <w:r w:rsidRPr="00483627">
        <w:rPr>
          <w:rFonts w:ascii="Times New Roman" w:eastAsia="Times New Roman" w:hAnsi="Times New Roman" w:cs="Times New Roman"/>
          <w:b/>
          <w:sz w:val="24"/>
          <w:szCs w:val="24"/>
          <w:lang w:eastAsia="cs-CZ"/>
        </w:rPr>
        <w:t>O</w:t>
      </w:r>
      <w:r w:rsidR="000B3FE7">
        <w:rPr>
          <w:rFonts w:ascii="Times New Roman" w:eastAsia="Times New Roman" w:hAnsi="Times New Roman" w:cs="Times New Roman"/>
          <w:b/>
          <w:sz w:val="24"/>
          <w:szCs w:val="24"/>
          <w:lang w:eastAsia="cs-CZ"/>
        </w:rPr>
        <w:t>bchodní a platební podmínky</w:t>
      </w:r>
    </w:p>
    <w:p w:rsidR="00483627" w:rsidRPr="00483627" w:rsidRDefault="00483627" w:rsidP="00483627">
      <w:pPr>
        <w:suppressAutoHyphens/>
        <w:spacing w:after="120" w:line="100" w:lineRule="atLeast"/>
        <w:ind w:left="426" w:hanging="426"/>
        <w:jc w:val="both"/>
        <w:rPr>
          <w:rFonts w:ascii="Times New Roman" w:eastAsia="Times New Roman" w:hAnsi="Times New Roman" w:cs="Times New Roman"/>
          <w:sz w:val="24"/>
          <w:szCs w:val="24"/>
          <w:lang w:eastAsia="cs-CZ"/>
        </w:rPr>
      </w:pPr>
    </w:p>
    <w:p w:rsidR="00483627" w:rsidRPr="00483627" w:rsidRDefault="00483627" w:rsidP="00557E70">
      <w:pPr>
        <w:suppressAutoHyphens/>
        <w:spacing w:after="120" w:line="100" w:lineRule="atLeast"/>
        <w:ind w:left="284" w:hanging="284"/>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 xml:space="preserve">1. </w:t>
      </w:r>
      <w:r w:rsidRPr="00483627">
        <w:rPr>
          <w:rFonts w:ascii="Times New Roman" w:eastAsia="Times New Roman" w:hAnsi="Times New Roman" w:cs="Times New Roman"/>
          <w:sz w:val="24"/>
          <w:szCs w:val="24"/>
          <w:lang w:eastAsia="cs-CZ"/>
        </w:rPr>
        <w:tab/>
        <w:t>Kupující neposkytuje zálohy. Úhrada zboží se uskuteční na základě vystavené</w:t>
      </w:r>
      <w:r w:rsidR="009E7DFD">
        <w:rPr>
          <w:rFonts w:ascii="Times New Roman" w:eastAsia="Times New Roman" w:hAnsi="Times New Roman" w:cs="Times New Roman"/>
          <w:sz w:val="24"/>
          <w:szCs w:val="24"/>
          <w:lang w:eastAsia="cs-CZ"/>
        </w:rPr>
        <w:t>ho daňového dokladu (dále jen „</w:t>
      </w:r>
      <w:r w:rsidRPr="00483627">
        <w:rPr>
          <w:rFonts w:ascii="Times New Roman" w:eastAsia="Times New Roman" w:hAnsi="Times New Roman" w:cs="Times New Roman"/>
          <w:sz w:val="24"/>
          <w:szCs w:val="24"/>
          <w:lang w:eastAsia="cs-CZ"/>
        </w:rPr>
        <w:t>faktur</w:t>
      </w:r>
      <w:r w:rsidR="00801B5E">
        <w:rPr>
          <w:rFonts w:ascii="Times New Roman" w:eastAsia="Times New Roman" w:hAnsi="Times New Roman" w:cs="Times New Roman"/>
          <w:sz w:val="24"/>
          <w:szCs w:val="24"/>
          <w:lang w:eastAsia="cs-CZ"/>
        </w:rPr>
        <w:t>a</w:t>
      </w:r>
      <w:r w:rsidR="009E7DFD">
        <w:rPr>
          <w:rFonts w:ascii="Times New Roman" w:eastAsia="Times New Roman" w:hAnsi="Times New Roman" w:cs="Times New Roman"/>
          <w:sz w:val="24"/>
          <w:szCs w:val="24"/>
          <w:lang w:eastAsia="cs-CZ"/>
        </w:rPr>
        <w:t xml:space="preserve">”) </w:t>
      </w:r>
      <w:r w:rsidRPr="00483627">
        <w:rPr>
          <w:rFonts w:ascii="Times New Roman" w:eastAsia="Times New Roman" w:hAnsi="Times New Roman" w:cs="Times New Roman"/>
          <w:sz w:val="24"/>
          <w:szCs w:val="24"/>
          <w:lang w:eastAsia="cs-CZ"/>
        </w:rPr>
        <w:t>za objednané a dodané zboží.</w:t>
      </w:r>
    </w:p>
    <w:p w:rsidR="00483627" w:rsidRPr="00483627" w:rsidRDefault="00483627" w:rsidP="00557E70">
      <w:pPr>
        <w:suppressAutoHyphens/>
        <w:spacing w:after="120" w:line="100" w:lineRule="atLeast"/>
        <w:ind w:left="284" w:hanging="284"/>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2.</w:t>
      </w:r>
      <w:r w:rsidRPr="00483627">
        <w:rPr>
          <w:rFonts w:ascii="Times New Roman" w:eastAsia="Times New Roman" w:hAnsi="Times New Roman" w:cs="Times New Roman"/>
          <w:sz w:val="24"/>
          <w:szCs w:val="24"/>
          <w:lang w:eastAsia="cs-CZ"/>
        </w:rPr>
        <w:tab/>
        <w:t>Doba splatnosti faktur je 30 kalendářních dnů ode dne doručení faktury kupujícímu. Při nesplnění podmínky 30</w:t>
      </w:r>
      <w:r w:rsidR="00B1308E">
        <w:rPr>
          <w:rFonts w:ascii="Times New Roman" w:eastAsia="Times New Roman" w:hAnsi="Times New Roman" w:cs="Times New Roman"/>
          <w:sz w:val="24"/>
          <w:szCs w:val="24"/>
          <w:lang w:eastAsia="cs-CZ"/>
        </w:rPr>
        <w:t xml:space="preserve"> </w:t>
      </w:r>
      <w:r w:rsidRPr="00483627">
        <w:rPr>
          <w:rFonts w:ascii="Times New Roman" w:eastAsia="Times New Roman" w:hAnsi="Times New Roman" w:cs="Times New Roman"/>
          <w:sz w:val="24"/>
          <w:szCs w:val="24"/>
          <w:lang w:eastAsia="cs-CZ"/>
        </w:rPr>
        <w:t>denní lhůty splatnosti po jejím doručení kupujícímu, je kupující oprávněn</w:t>
      </w:r>
      <w:r w:rsidR="00CD27ED">
        <w:rPr>
          <w:rFonts w:ascii="Times New Roman" w:eastAsia="Times New Roman" w:hAnsi="Times New Roman" w:cs="Times New Roman"/>
          <w:sz w:val="24"/>
          <w:szCs w:val="24"/>
          <w:lang w:eastAsia="cs-CZ"/>
        </w:rPr>
        <w:t xml:space="preserve"> </w:t>
      </w:r>
      <w:r w:rsidRPr="00483627">
        <w:rPr>
          <w:rFonts w:ascii="Times New Roman" w:eastAsia="Times New Roman" w:hAnsi="Times New Roman" w:cs="Times New Roman"/>
          <w:sz w:val="24"/>
          <w:szCs w:val="24"/>
          <w:lang w:eastAsia="cs-CZ"/>
        </w:rPr>
        <w:t xml:space="preserve">fakturu </w:t>
      </w:r>
      <w:r w:rsidR="00CD27ED">
        <w:rPr>
          <w:rFonts w:ascii="Times New Roman" w:eastAsia="Times New Roman" w:hAnsi="Times New Roman" w:cs="Times New Roman"/>
          <w:sz w:val="24"/>
          <w:szCs w:val="24"/>
          <w:lang w:eastAsia="cs-CZ"/>
        </w:rPr>
        <w:t xml:space="preserve">nesplňující tuto podmínku </w:t>
      </w:r>
      <w:r w:rsidRPr="00483627">
        <w:rPr>
          <w:rFonts w:ascii="Times New Roman" w:eastAsia="Times New Roman" w:hAnsi="Times New Roman" w:cs="Times New Roman"/>
          <w:sz w:val="24"/>
          <w:szCs w:val="24"/>
          <w:lang w:eastAsia="cs-CZ"/>
        </w:rPr>
        <w:t>vrátit zpět prodávajícímu jako neoprávněnou.</w:t>
      </w:r>
    </w:p>
    <w:p w:rsidR="00483627" w:rsidRPr="00483627" w:rsidRDefault="00483627" w:rsidP="00557E70">
      <w:pPr>
        <w:suppressAutoHyphens/>
        <w:spacing w:after="120" w:line="100" w:lineRule="atLeast"/>
        <w:ind w:left="284" w:hanging="284"/>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 xml:space="preserve">3. </w:t>
      </w:r>
      <w:r w:rsidRPr="00483627">
        <w:rPr>
          <w:rFonts w:ascii="Times New Roman" w:eastAsia="Times New Roman" w:hAnsi="Times New Roman" w:cs="Times New Roman"/>
          <w:sz w:val="24"/>
          <w:szCs w:val="24"/>
          <w:lang w:eastAsia="cs-CZ"/>
        </w:rPr>
        <w:tab/>
        <w:t xml:space="preserve">Veškeré faktury musí obsahovat náležitosti daňového dokladu dle § 26 a násl. zákona č. 235/2004 Sb., v platném znění a dle § 435 občanského zákoníku a musí být vystaveny v souladu s </w:t>
      </w:r>
      <w:proofErr w:type="spellStart"/>
      <w:r w:rsidRPr="00483627">
        <w:rPr>
          <w:rFonts w:ascii="Times New Roman" w:eastAsia="Times New Roman" w:hAnsi="Times New Roman" w:cs="Times New Roman"/>
          <w:sz w:val="24"/>
          <w:szCs w:val="24"/>
          <w:lang w:eastAsia="cs-CZ"/>
        </w:rPr>
        <w:t>ust</w:t>
      </w:r>
      <w:proofErr w:type="spellEnd"/>
      <w:r w:rsidRPr="00483627">
        <w:rPr>
          <w:rFonts w:ascii="Times New Roman" w:eastAsia="Times New Roman" w:hAnsi="Times New Roman" w:cs="Times New Roman"/>
          <w:sz w:val="24"/>
          <w:szCs w:val="24"/>
          <w:lang w:eastAsia="cs-CZ"/>
        </w:rPr>
        <w:t xml:space="preserve">. § 11 odst. 1 zák. č. 563/1991 Sb. o účetnictví, v platném znění. </w:t>
      </w:r>
    </w:p>
    <w:p w:rsidR="00483627" w:rsidRPr="00483627" w:rsidRDefault="00483627" w:rsidP="00557E70">
      <w:pPr>
        <w:suppressAutoHyphens/>
        <w:spacing w:after="120" w:line="100" w:lineRule="atLeast"/>
        <w:ind w:left="284" w:hanging="284"/>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 xml:space="preserve">4. </w:t>
      </w:r>
      <w:r w:rsidRPr="00483627">
        <w:rPr>
          <w:rFonts w:ascii="Times New Roman" w:eastAsia="Times New Roman" w:hAnsi="Times New Roman" w:cs="Times New Roman"/>
          <w:sz w:val="24"/>
          <w:szCs w:val="24"/>
          <w:lang w:eastAsia="cs-CZ"/>
        </w:rPr>
        <w:tab/>
        <w:t>Na fakturách je prodávající povinen uvést číslo smlouvy a stručné označení předmětu. Přílohou faktury bude podepsaný dodací list. V případě, že faktura nebude mít odpovídající náležitosti</w:t>
      </w:r>
      <w:r w:rsidR="00AE1647">
        <w:rPr>
          <w:rFonts w:ascii="Times New Roman" w:eastAsia="Times New Roman" w:hAnsi="Times New Roman" w:cs="Times New Roman"/>
          <w:sz w:val="24"/>
          <w:szCs w:val="24"/>
          <w:lang w:eastAsia="cs-CZ"/>
        </w:rPr>
        <w:t>,</w:t>
      </w:r>
      <w:r w:rsidRPr="00483627">
        <w:rPr>
          <w:rFonts w:ascii="Times New Roman" w:eastAsia="Times New Roman" w:hAnsi="Times New Roman" w:cs="Times New Roman"/>
          <w:sz w:val="24"/>
          <w:szCs w:val="24"/>
          <w:lang w:eastAsia="cs-CZ"/>
        </w:rPr>
        <w:t xml:space="preserve"> </w:t>
      </w:r>
      <w:r w:rsidR="0071141E" w:rsidRPr="00483627">
        <w:rPr>
          <w:rFonts w:ascii="Times New Roman" w:eastAsia="Times New Roman" w:hAnsi="Times New Roman" w:cs="Times New Roman"/>
          <w:sz w:val="24"/>
          <w:szCs w:val="24"/>
          <w:lang w:eastAsia="cs-CZ"/>
        </w:rPr>
        <w:t>je</w:t>
      </w:r>
      <w:r w:rsidR="0071141E">
        <w:rPr>
          <w:rFonts w:ascii="Times New Roman" w:eastAsia="Times New Roman" w:hAnsi="Times New Roman" w:cs="Times New Roman"/>
          <w:sz w:val="24"/>
          <w:szCs w:val="24"/>
          <w:lang w:eastAsia="cs-CZ"/>
        </w:rPr>
        <w:t> </w:t>
      </w:r>
      <w:r w:rsidRPr="00483627">
        <w:rPr>
          <w:rFonts w:ascii="Times New Roman" w:eastAsia="Times New Roman" w:hAnsi="Times New Roman" w:cs="Times New Roman"/>
          <w:sz w:val="24"/>
          <w:szCs w:val="24"/>
          <w:lang w:eastAsia="cs-CZ"/>
        </w:rPr>
        <w:t>kupující oprávněn zaslat tyto doklady zpět prodávajícímu k doplnění. Lhůta splatnosti doplněné faktury běží nově ode dne jejího doručení kupujícímu</w:t>
      </w:r>
      <w:r w:rsidR="00AE1647">
        <w:rPr>
          <w:rFonts w:ascii="Times New Roman" w:eastAsia="Times New Roman" w:hAnsi="Times New Roman" w:cs="Times New Roman"/>
          <w:sz w:val="24"/>
          <w:szCs w:val="24"/>
          <w:lang w:eastAsia="cs-CZ"/>
        </w:rPr>
        <w:t>.</w:t>
      </w:r>
    </w:p>
    <w:p w:rsidR="00483627" w:rsidRPr="00483627" w:rsidRDefault="00483627" w:rsidP="00557E70">
      <w:pPr>
        <w:suppressAutoHyphens/>
        <w:spacing w:after="120" w:line="100" w:lineRule="atLeast"/>
        <w:ind w:left="284" w:hanging="284"/>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 xml:space="preserve">5. </w:t>
      </w:r>
      <w:r w:rsidRPr="00483627">
        <w:rPr>
          <w:rFonts w:ascii="Times New Roman" w:eastAsia="Times New Roman" w:hAnsi="Times New Roman" w:cs="Times New Roman"/>
          <w:sz w:val="24"/>
          <w:szCs w:val="24"/>
          <w:lang w:eastAsia="cs-CZ"/>
        </w:rPr>
        <w:tab/>
        <w:t>Platby budou probíhat výhradně v Kč a rovněž veškeré cenové údaje budou v této měně.</w:t>
      </w:r>
    </w:p>
    <w:p w:rsidR="005C3B36" w:rsidRPr="005C3B36" w:rsidRDefault="00483627" w:rsidP="005C3B36">
      <w:pPr>
        <w:suppressAutoHyphens/>
        <w:spacing w:after="120" w:line="100" w:lineRule="atLeast"/>
        <w:ind w:left="284" w:hanging="284"/>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6.</w:t>
      </w:r>
      <w:r w:rsidRPr="00483627">
        <w:rPr>
          <w:rFonts w:ascii="Times New Roman" w:eastAsia="Times New Roman" w:hAnsi="Times New Roman" w:cs="Times New Roman"/>
          <w:sz w:val="24"/>
          <w:szCs w:val="24"/>
          <w:lang w:eastAsia="cs-CZ"/>
        </w:rPr>
        <w:tab/>
      </w:r>
      <w:r w:rsidR="005C3B36" w:rsidRPr="005C3B36">
        <w:rPr>
          <w:rFonts w:ascii="Times New Roman" w:eastAsia="Times New Roman" w:hAnsi="Times New Roman" w:cs="Times New Roman"/>
          <w:sz w:val="24"/>
          <w:szCs w:val="24"/>
          <w:lang w:eastAsia="cs-CZ"/>
        </w:rPr>
        <w:t xml:space="preserve">Zhotovitel se zavazuje vystavovat a zasílat objednateli faktury v elektronické podobě. V případě, že není schopen zajistit elektronické doručení, zajistí zaslání originálu faktury na adresu objednatele uvedenou v odst. 5 tohoto článku smlouvy.  Smluvní strany se výslovně dohodly, že je možné i osobní předání faktury příslušnému technikovi, v tomto případě bude předání a převzetí faktury písemně stvrzeno. Elektronicky zaslané faktury budou obsahovat scan soupisu skutečně provedených prací potvrzeného oprávněnými zástupci smluvních stran. Přílohou faktury předané, nebo zaslané, bude soupis skutečně provedených prací potvrzeného oprávněnými zástupci smluvních stran. </w:t>
      </w:r>
    </w:p>
    <w:p w:rsidR="00483627" w:rsidRPr="00483627" w:rsidRDefault="005C3B36" w:rsidP="005C3B36">
      <w:pPr>
        <w:suppressAutoHyphens/>
        <w:spacing w:after="120" w:line="100" w:lineRule="atLeast"/>
        <w:ind w:left="284" w:hanging="284"/>
        <w:jc w:val="both"/>
        <w:rPr>
          <w:rFonts w:ascii="Times New Roman" w:eastAsia="Times New Roman" w:hAnsi="Times New Roman" w:cs="Times New Roman"/>
          <w:sz w:val="24"/>
          <w:szCs w:val="24"/>
          <w:lang w:eastAsia="cs-CZ"/>
        </w:rPr>
      </w:pPr>
      <w:r w:rsidRPr="005C3B36">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ab/>
      </w:r>
      <w:r w:rsidRPr="005C3B36">
        <w:rPr>
          <w:rFonts w:ascii="Times New Roman" w:eastAsia="Times New Roman" w:hAnsi="Times New Roman" w:cs="Times New Roman"/>
          <w:sz w:val="24"/>
          <w:szCs w:val="24"/>
          <w:lang w:eastAsia="cs-CZ"/>
        </w:rPr>
        <w:t>Adresa pro zasílání faktur je fakturace@as-po.cz, v případě listinného vyhotovení: Armádní Servisní, příspěvková organizace, Podbabská 1589/1, 160 00, Praha 6 – Dejvice.</w:t>
      </w:r>
    </w:p>
    <w:p w:rsidR="0071141E" w:rsidRPr="00483627" w:rsidRDefault="0071141E" w:rsidP="00483627">
      <w:pPr>
        <w:shd w:val="clear" w:color="auto" w:fill="FFFFFF"/>
        <w:jc w:val="center"/>
        <w:rPr>
          <w:rFonts w:ascii="Times New Roman" w:eastAsia="Times New Roman" w:hAnsi="Times New Roman" w:cs="Times New Roman"/>
          <w:b/>
          <w:sz w:val="24"/>
          <w:szCs w:val="20"/>
          <w:lang w:eastAsia="cs-CZ"/>
        </w:rPr>
      </w:pPr>
    </w:p>
    <w:p w:rsidR="00483627" w:rsidRPr="00483627" w:rsidRDefault="00483627">
      <w:pPr>
        <w:shd w:val="clear" w:color="auto" w:fill="FFFFFF"/>
        <w:jc w:val="center"/>
        <w:rPr>
          <w:rFonts w:ascii="Times New Roman" w:eastAsia="Times New Roman" w:hAnsi="Times New Roman" w:cs="Times New Roman"/>
          <w:b/>
          <w:sz w:val="24"/>
          <w:szCs w:val="20"/>
          <w:lang w:eastAsia="cs-CZ"/>
        </w:rPr>
      </w:pPr>
      <w:r w:rsidRPr="00483627">
        <w:rPr>
          <w:rFonts w:ascii="Times New Roman" w:eastAsia="Times New Roman" w:hAnsi="Times New Roman" w:cs="Times New Roman"/>
          <w:b/>
          <w:sz w:val="24"/>
          <w:szCs w:val="20"/>
          <w:lang w:eastAsia="cs-CZ"/>
        </w:rPr>
        <w:t>V. D</w:t>
      </w:r>
      <w:r w:rsidR="000B3FE7">
        <w:rPr>
          <w:rFonts w:ascii="Times New Roman" w:eastAsia="Times New Roman" w:hAnsi="Times New Roman" w:cs="Times New Roman"/>
          <w:b/>
          <w:sz w:val="24"/>
          <w:szCs w:val="20"/>
          <w:lang w:eastAsia="cs-CZ"/>
        </w:rPr>
        <w:t>oba plnění</w:t>
      </w:r>
    </w:p>
    <w:p w:rsidR="00483627" w:rsidRPr="00483627" w:rsidRDefault="00483627" w:rsidP="00483627">
      <w:pPr>
        <w:shd w:val="clear" w:color="auto" w:fill="FFFFFF"/>
        <w:jc w:val="both"/>
        <w:rPr>
          <w:rFonts w:ascii="Times New Roman" w:eastAsia="Times New Roman" w:hAnsi="Times New Roman" w:cs="Times New Roman"/>
          <w:b/>
          <w:sz w:val="24"/>
          <w:szCs w:val="20"/>
          <w:highlight w:val="red"/>
          <w:lang w:eastAsia="cs-CZ"/>
        </w:rPr>
      </w:pPr>
    </w:p>
    <w:p w:rsidR="005424D7" w:rsidRPr="00D16E23" w:rsidRDefault="00483627" w:rsidP="00DB6A4B">
      <w:pPr>
        <w:numPr>
          <w:ilvl w:val="0"/>
          <w:numId w:val="2"/>
        </w:numPr>
        <w:tabs>
          <w:tab w:val="clear" w:pos="2916"/>
          <w:tab w:val="num" w:pos="284"/>
        </w:tabs>
        <w:suppressAutoHyphens/>
        <w:spacing w:line="100" w:lineRule="atLeast"/>
        <w:ind w:left="284" w:hanging="284"/>
        <w:rPr>
          <w:rFonts w:ascii="Times New Roman" w:eastAsia="Times New Roman" w:hAnsi="Times New Roman" w:cs="Times New Roman"/>
          <w:kern w:val="1"/>
          <w:sz w:val="24"/>
          <w:szCs w:val="24"/>
          <w:lang w:eastAsia="ar-SA"/>
        </w:rPr>
      </w:pPr>
      <w:r w:rsidRPr="00D16E23">
        <w:rPr>
          <w:rFonts w:ascii="Times New Roman" w:eastAsia="Times New Roman" w:hAnsi="Times New Roman" w:cs="Times New Roman"/>
          <w:kern w:val="1"/>
          <w:sz w:val="24"/>
          <w:szCs w:val="24"/>
          <w:lang w:eastAsia="ar-SA"/>
        </w:rPr>
        <w:t>Doba plnění:</w:t>
      </w:r>
      <w:r w:rsidRPr="00D16E23">
        <w:rPr>
          <w:rFonts w:ascii="Times New Roman" w:eastAsia="Times New Roman" w:hAnsi="Times New Roman" w:cs="Times New Roman"/>
          <w:kern w:val="1"/>
          <w:sz w:val="24"/>
          <w:szCs w:val="24"/>
          <w:lang w:eastAsia="ar-SA"/>
        </w:rPr>
        <w:tab/>
      </w:r>
      <w:r w:rsidRPr="00D16E23">
        <w:rPr>
          <w:rFonts w:ascii="Times New Roman" w:eastAsia="Times New Roman" w:hAnsi="Times New Roman" w:cs="Times New Roman"/>
          <w:kern w:val="1"/>
          <w:sz w:val="24"/>
          <w:szCs w:val="24"/>
          <w:lang w:eastAsia="ar-SA"/>
        </w:rPr>
        <w:tab/>
      </w:r>
      <w:r w:rsidRPr="00D16E23">
        <w:rPr>
          <w:rFonts w:ascii="Times New Roman" w:eastAsia="Times New Roman" w:hAnsi="Times New Roman" w:cs="Times New Roman"/>
          <w:kern w:val="1"/>
          <w:sz w:val="24"/>
          <w:szCs w:val="24"/>
          <w:lang w:eastAsia="ar-SA"/>
        </w:rPr>
        <w:tab/>
      </w:r>
      <w:r w:rsidRPr="00D16E23">
        <w:rPr>
          <w:rFonts w:ascii="Times New Roman" w:eastAsia="Times New Roman" w:hAnsi="Times New Roman" w:cs="Times New Roman"/>
          <w:kern w:val="1"/>
          <w:sz w:val="24"/>
          <w:szCs w:val="24"/>
          <w:lang w:eastAsia="ar-SA"/>
        </w:rPr>
        <w:tab/>
        <w:t xml:space="preserve">dle </w:t>
      </w:r>
      <w:r w:rsidR="007D31BF" w:rsidRPr="00D16E23">
        <w:rPr>
          <w:rFonts w:ascii="Times New Roman" w:eastAsia="Times New Roman" w:hAnsi="Times New Roman" w:cs="Times New Roman"/>
          <w:kern w:val="1"/>
          <w:sz w:val="24"/>
          <w:szCs w:val="24"/>
          <w:lang w:eastAsia="ar-SA"/>
        </w:rPr>
        <w:t xml:space="preserve">harmonogramu </w:t>
      </w:r>
      <w:r w:rsidR="00D642C8" w:rsidRPr="00D16E23">
        <w:rPr>
          <w:rFonts w:ascii="Times New Roman" w:eastAsia="Times New Roman" w:hAnsi="Times New Roman" w:cs="Times New Roman"/>
          <w:kern w:val="1"/>
          <w:sz w:val="24"/>
          <w:szCs w:val="24"/>
          <w:lang w:eastAsia="ar-SA"/>
        </w:rPr>
        <w:t xml:space="preserve">uvedeného </w:t>
      </w:r>
      <w:r w:rsidR="007D31BF" w:rsidRPr="00D16E23">
        <w:rPr>
          <w:rFonts w:ascii="Times New Roman" w:eastAsia="Times New Roman" w:hAnsi="Times New Roman" w:cs="Times New Roman"/>
          <w:kern w:val="1"/>
          <w:sz w:val="24"/>
          <w:szCs w:val="24"/>
          <w:lang w:eastAsia="ar-SA"/>
        </w:rPr>
        <w:t>v příloze č. 1</w:t>
      </w:r>
    </w:p>
    <w:p w:rsidR="007D31BF" w:rsidRPr="007D31BF" w:rsidRDefault="007D31BF" w:rsidP="007D31BF">
      <w:pPr>
        <w:tabs>
          <w:tab w:val="num" w:pos="284"/>
        </w:tabs>
        <w:suppressAutoHyphens/>
        <w:spacing w:line="100" w:lineRule="atLeast"/>
        <w:ind w:left="284"/>
        <w:jc w:val="both"/>
        <w:rPr>
          <w:rFonts w:ascii="Times New Roman" w:eastAsia="Times New Roman" w:hAnsi="Times New Roman" w:cs="Times New Roman"/>
          <w:kern w:val="1"/>
          <w:sz w:val="24"/>
          <w:szCs w:val="24"/>
          <w:lang w:eastAsia="ar-SA"/>
        </w:rPr>
      </w:pPr>
    </w:p>
    <w:p w:rsidR="00483627" w:rsidRPr="00F748CB" w:rsidRDefault="005424D7" w:rsidP="0071141E">
      <w:pPr>
        <w:tabs>
          <w:tab w:val="num" w:pos="284"/>
        </w:tabs>
        <w:suppressAutoHyphens/>
        <w:spacing w:line="100" w:lineRule="atLeast"/>
        <w:ind w:left="284" w:hanging="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2.   </w:t>
      </w:r>
      <w:r w:rsidR="00483627" w:rsidRPr="005424D7">
        <w:rPr>
          <w:rFonts w:ascii="Times New Roman" w:eastAsia="Times New Roman" w:hAnsi="Times New Roman" w:cs="Times New Roman"/>
          <w:kern w:val="1"/>
          <w:sz w:val="24"/>
          <w:szCs w:val="24"/>
          <w:lang w:eastAsia="ar-SA"/>
        </w:rPr>
        <w:t>Ukončení</w:t>
      </w:r>
      <w:r w:rsidR="00483627" w:rsidRPr="0071141E">
        <w:rPr>
          <w:rFonts w:ascii="Times New Roman" w:eastAsia="Times New Roman" w:hAnsi="Times New Roman" w:cs="Times New Roman"/>
          <w:kern w:val="1"/>
          <w:sz w:val="24"/>
          <w:szCs w:val="24"/>
          <w:lang w:eastAsia="ar-SA"/>
        </w:rPr>
        <w:t xml:space="preserve"> plnění této smlouvy:</w:t>
      </w:r>
      <w:r w:rsidR="00483627" w:rsidRPr="0071141E">
        <w:rPr>
          <w:rFonts w:ascii="Times New Roman" w:eastAsia="Times New Roman" w:hAnsi="Times New Roman" w:cs="Times New Roman"/>
          <w:kern w:val="1"/>
          <w:sz w:val="24"/>
          <w:szCs w:val="24"/>
          <w:lang w:eastAsia="ar-SA"/>
        </w:rPr>
        <w:tab/>
        <w:t xml:space="preserve">    </w:t>
      </w:r>
      <w:r w:rsidR="00483627" w:rsidRPr="0071141E">
        <w:rPr>
          <w:rFonts w:ascii="Times New Roman" w:eastAsia="Times New Roman" w:hAnsi="Times New Roman" w:cs="Times New Roman"/>
          <w:kern w:val="1"/>
          <w:sz w:val="24"/>
          <w:szCs w:val="24"/>
          <w:lang w:eastAsia="ar-SA"/>
        </w:rPr>
        <w:tab/>
        <w:t xml:space="preserve">do </w:t>
      </w:r>
      <w:r w:rsidR="007D31BF" w:rsidRPr="00F748CB">
        <w:rPr>
          <w:rFonts w:ascii="Times New Roman" w:eastAsia="Times New Roman" w:hAnsi="Times New Roman" w:cs="Times New Roman"/>
          <w:kern w:val="1"/>
          <w:sz w:val="24"/>
          <w:szCs w:val="24"/>
          <w:lang w:eastAsia="ar-SA"/>
        </w:rPr>
        <w:t>30.</w:t>
      </w:r>
      <w:r w:rsidR="00DB6A4B">
        <w:rPr>
          <w:rFonts w:ascii="Times New Roman" w:eastAsia="Times New Roman" w:hAnsi="Times New Roman" w:cs="Times New Roman"/>
          <w:kern w:val="1"/>
          <w:sz w:val="24"/>
          <w:szCs w:val="24"/>
          <w:lang w:eastAsia="ar-SA"/>
        </w:rPr>
        <w:t xml:space="preserve"> </w:t>
      </w:r>
      <w:r w:rsidR="00746BB3">
        <w:rPr>
          <w:rFonts w:ascii="Times New Roman" w:eastAsia="Times New Roman" w:hAnsi="Times New Roman" w:cs="Times New Roman"/>
          <w:kern w:val="1"/>
          <w:sz w:val="24"/>
          <w:szCs w:val="24"/>
          <w:lang w:eastAsia="ar-SA"/>
        </w:rPr>
        <w:t>9</w:t>
      </w:r>
      <w:r w:rsidR="007D31BF" w:rsidRPr="00F748CB">
        <w:rPr>
          <w:rFonts w:ascii="Times New Roman" w:eastAsia="Times New Roman" w:hAnsi="Times New Roman" w:cs="Times New Roman"/>
          <w:kern w:val="1"/>
          <w:sz w:val="24"/>
          <w:szCs w:val="24"/>
          <w:lang w:eastAsia="ar-SA"/>
        </w:rPr>
        <w:t>.</w:t>
      </w:r>
      <w:r w:rsidR="00DB6A4B">
        <w:rPr>
          <w:rFonts w:ascii="Times New Roman" w:eastAsia="Times New Roman" w:hAnsi="Times New Roman" w:cs="Times New Roman"/>
          <w:kern w:val="1"/>
          <w:sz w:val="24"/>
          <w:szCs w:val="24"/>
          <w:lang w:eastAsia="ar-SA"/>
        </w:rPr>
        <w:t xml:space="preserve"> </w:t>
      </w:r>
      <w:r w:rsidR="007D31BF" w:rsidRPr="00F748CB">
        <w:rPr>
          <w:rFonts w:ascii="Times New Roman" w:eastAsia="Times New Roman" w:hAnsi="Times New Roman" w:cs="Times New Roman"/>
          <w:kern w:val="1"/>
          <w:sz w:val="24"/>
          <w:szCs w:val="24"/>
          <w:lang w:eastAsia="ar-SA"/>
        </w:rPr>
        <w:t>20</w:t>
      </w:r>
      <w:r w:rsidR="00C946EC">
        <w:rPr>
          <w:rFonts w:ascii="Times New Roman" w:eastAsia="Times New Roman" w:hAnsi="Times New Roman" w:cs="Times New Roman"/>
          <w:kern w:val="1"/>
          <w:sz w:val="24"/>
          <w:szCs w:val="24"/>
          <w:lang w:eastAsia="ar-SA"/>
        </w:rPr>
        <w:t>21</w:t>
      </w:r>
    </w:p>
    <w:p w:rsidR="00483627" w:rsidRDefault="00483627" w:rsidP="00557E70">
      <w:pPr>
        <w:shd w:val="clear" w:color="auto" w:fill="FFFFFF"/>
        <w:tabs>
          <w:tab w:val="num" w:pos="284"/>
        </w:tabs>
        <w:ind w:left="284" w:hanging="284"/>
        <w:jc w:val="center"/>
        <w:rPr>
          <w:rFonts w:ascii="Times New Roman" w:eastAsia="Times New Roman" w:hAnsi="Times New Roman" w:cs="Times New Roman"/>
          <w:b/>
          <w:sz w:val="24"/>
          <w:szCs w:val="20"/>
          <w:lang w:eastAsia="cs-CZ"/>
        </w:rPr>
      </w:pPr>
    </w:p>
    <w:p w:rsidR="0071141E" w:rsidRDefault="0071141E" w:rsidP="00557E70">
      <w:pPr>
        <w:shd w:val="clear" w:color="auto" w:fill="FFFFFF"/>
        <w:tabs>
          <w:tab w:val="num" w:pos="284"/>
        </w:tabs>
        <w:ind w:left="284" w:hanging="284"/>
        <w:jc w:val="center"/>
        <w:rPr>
          <w:rFonts w:ascii="Times New Roman" w:eastAsia="Times New Roman" w:hAnsi="Times New Roman" w:cs="Times New Roman"/>
          <w:b/>
          <w:sz w:val="24"/>
          <w:szCs w:val="20"/>
          <w:lang w:eastAsia="cs-CZ"/>
        </w:rPr>
      </w:pPr>
    </w:p>
    <w:p w:rsidR="00C946EC" w:rsidRDefault="00C946EC" w:rsidP="00557E70">
      <w:pPr>
        <w:shd w:val="clear" w:color="auto" w:fill="FFFFFF"/>
        <w:tabs>
          <w:tab w:val="num" w:pos="284"/>
        </w:tabs>
        <w:ind w:left="284" w:hanging="284"/>
        <w:jc w:val="center"/>
        <w:rPr>
          <w:rFonts w:ascii="Times New Roman" w:eastAsia="Times New Roman" w:hAnsi="Times New Roman" w:cs="Times New Roman"/>
          <w:b/>
          <w:sz w:val="24"/>
          <w:szCs w:val="20"/>
          <w:lang w:eastAsia="cs-CZ"/>
        </w:rPr>
      </w:pPr>
    </w:p>
    <w:p w:rsidR="00C946EC" w:rsidRPr="00483627" w:rsidRDefault="00C946EC" w:rsidP="00557E70">
      <w:pPr>
        <w:shd w:val="clear" w:color="auto" w:fill="FFFFFF"/>
        <w:tabs>
          <w:tab w:val="num" w:pos="284"/>
        </w:tabs>
        <w:ind w:left="284" w:hanging="284"/>
        <w:jc w:val="center"/>
        <w:rPr>
          <w:rFonts w:ascii="Times New Roman" w:eastAsia="Times New Roman" w:hAnsi="Times New Roman" w:cs="Times New Roman"/>
          <w:b/>
          <w:sz w:val="24"/>
          <w:szCs w:val="20"/>
          <w:lang w:eastAsia="cs-CZ"/>
        </w:rPr>
      </w:pPr>
    </w:p>
    <w:p w:rsidR="00483627" w:rsidRPr="00483627" w:rsidRDefault="00483627" w:rsidP="005A6369">
      <w:pPr>
        <w:shd w:val="clear" w:color="auto" w:fill="FFFFFF"/>
        <w:jc w:val="center"/>
        <w:rPr>
          <w:rFonts w:ascii="Times New Roman" w:eastAsia="Times New Roman" w:hAnsi="Times New Roman" w:cs="Times New Roman"/>
          <w:bCs/>
          <w:sz w:val="24"/>
          <w:lang w:eastAsia="cs-CZ"/>
        </w:rPr>
      </w:pPr>
      <w:r w:rsidRPr="00483627">
        <w:rPr>
          <w:rFonts w:ascii="Times New Roman" w:eastAsia="Times New Roman" w:hAnsi="Times New Roman" w:cs="Times New Roman"/>
          <w:b/>
          <w:sz w:val="24"/>
          <w:szCs w:val="20"/>
          <w:lang w:eastAsia="cs-CZ"/>
        </w:rPr>
        <w:t>VI.</w:t>
      </w:r>
      <w:r w:rsidR="000B3FE7">
        <w:rPr>
          <w:rFonts w:ascii="Times New Roman" w:eastAsia="Times New Roman" w:hAnsi="Times New Roman" w:cs="Times New Roman"/>
          <w:b/>
          <w:bCs/>
          <w:sz w:val="24"/>
          <w:lang w:eastAsia="cs-CZ"/>
        </w:rPr>
        <w:t xml:space="preserve"> </w:t>
      </w:r>
      <w:r w:rsidRPr="00483627">
        <w:rPr>
          <w:rFonts w:ascii="Times New Roman" w:eastAsia="Times New Roman" w:hAnsi="Times New Roman" w:cs="Times New Roman"/>
          <w:b/>
          <w:bCs/>
          <w:sz w:val="24"/>
          <w:lang w:eastAsia="cs-CZ"/>
        </w:rPr>
        <w:t>S</w:t>
      </w:r>
      <w:r w:rsidR="000B3FE7">
        <w:rPr>
          <w:rFonts w:ascii="Times New Roman" w:eastAsia="Times New Roman" w:hAnsi="Times New Roman" w:cs="Times New Roman"/>
          <w:b/>
          <w:bCs/>
          <w:sz w:val="24"/>
          <w:lang w:eastAsia="cs-CZ"/>
        </w:rPr>
        <w:t>mluvní pokuty</w:t>
      </w:r>
    </w:p>
    <w:p w:rsidR="00483627" w:rsidRPr="00483627" w:rsidRDefault="00483627" w:rsidP="00483627">
      <w:pPr>
        <w:jc w:val="both"/>
        <w:rPr>
          <w:rFonts w:ascii="Times New Roman" w:eastAsia="Times New Roman" w:hAnsi="Times New Roman" w:cs="Times New Roman"/>
          <w:bCs/>
          <w:sz w:val="24"/>
          <w:szCs w:val="24"/>
          <w:lang w:eastAsia="cs-CZ"/>
        </w:rPr>
      </w:pPr>
    </w:p>
    <w:p w:rsidR="00483627" w:rsidRPr="008D0F67" w:rsidRDefault="00483627" w:rsidP="0071141E">
      <w:pPr>
        <w:numPr>
          <w:ilvl w:val="0"/>
          <w:numId w:val="7"/>
        </w:numPr>
        <w:suppressAutoHyphens/>
        <w:spacing w:after="120" w:line="100" w:lineRule="atLeast"/>
        <w:ind w:left="284" w:hanging="284"/>
        <w:jc w:val="both"/>
        <w:rPr>
          <w:rFonts w:ascii="Times New Roman" w:eastAsia="Times New Roman" w:hAnsi="Times New Roman" w:cs="Times New Roman"/>
          <w:bCs/>
          <w:sz w:val="24"/>
          <w:szCs w:val="24"/>
          <w:lang w:eastAsia="cs-CZ"/>
        </w:rPr>
      </w:pPr>
      <w:r w:rsidRPr="00483627">
        <w:rPr>
          <w:rFonts w:ascii="Times New Roman" w:eastAsia="Times New Roman" w:hAnsi="Times New Roman" w:cs="Times New Roman"/>
          <w:bCs/>
          <w:sz w:val="24"/>
          <w:szCs w:val="24"/>
          <w:lang w:eastAsia="cs-CZ"/>
        </w:rPr>
        <w:t xml:space="preserve">Dojde-li k prodlení s úhradou faktury, je kupující povinen zaplatit prodávajícímu smluvní pokutu </w:t>
      </w:r>
      <w:r w:rsidR="009D59F1" w:rsidRPr="00483627">
        <w:rPr>
          <w:rFonts w:ascii="Times New Roman" w:eastAsia="Times New Roman" w:hAnsi="Times New Roman" w:cs="Times New Roman"/>
          <w:bCs/>
          <w:sz w:val="24"/>
          <w:szCs w:val="24"/>
          <w:lang w:eastAsia="cs-CZ"/>
        </w:rPr>
        <w:t>ve</w:t>
      </w:r>
      <w:r w:rsidR="009D59F1">
        <w:rPr>
          <w:rFonts w:ascii="Times New Roman" w:eastAsia="Times New Roman" w:hAnsi="Times New Roman" w:cs="Times New Roman"/>
          <w:bCs/>
          <w:sz w:val="24"/>
          <w:szCs w:val="24"/>
          <w:lang w:eastAsia="cs-CZ"/>
        </w:rPr>
        <w:t> </w:t>
      </w:r>
      <w:r w:rsidRPr="00483627">
        <w:rPr>
          <w:rFonts w:ascii="Times New Roman" w:eastAsia="Times New Roman" w:hAnsi="Times New Roman" w:cs="Times New Roman"/>
          <w:bCs/>
          <w:sz w:val="24"/>
          <w:szCs w:val="24"/>
          <w:lang w:eastAsia="cs-CZ"/>
        </w:rPr>
        <w:t xml:space="preserve">výši 0,05 % z fakturované částky za každý den prodlení po termínu splatnosti až do doby zaplacení dlužné částky. </w:t>
      </w:r>
    </w:p>
    <w:p w:rsidR="00483627" w:rsidRPr="00483627" w:rsidRDefault="00483627" w:rsidP="0071141E">
      <w:pPr>
        <w:numPr>
          <w:ilvl w:val="0"/>
          <w:numId w:val="7"/>
        </w:numPr>
        <w:suppressAutoHyphens/>
        <w:spacing w:after="120" w:line="100" w:lineRule="atLeast"/>
        <w:ind w:left="284" w:hanging="284"/>
        <w:jc w:val="both"/>
        <w:rPr>
          <w:rFonts w:ascii="Times New Roman" w:eastAsia="Times New Roman" w:hAnsi="Times New Roman" w:cs="Times New Roman"/>
          <w:sz w:val="24"/>
          <w:szCs w:val="24"/>
          <w:lang w:eastAsia="cs-CZ"/>
        </w:rPr>
      </w:pPr>
      <w:r w:rsidRPr="00483627">
        <w:rPr>
          <w:rFonts w:ascii="Times New Roman" w:eastAsia="Times New Roman" w:hAnsi="Times New Roman" w:cs="Times New Roman"/>
          <w:bCs/>
          <w:sz w:val="24"/>
          <w:szCs w:val="24"/>
          <w:lang w:eastAsia="cs-CZ"/>
        </w:rPr>
        <w:t xml:space="preserve">Nesplní-li prodávající svůj závazek řádně a včas dodat předmět plnění, </w:t>
      </w:r>
      <w:r w:rsidR="009930E9">
        <w:rPr>
          <w:rFonts w:ascii="Times New Roman" w:eastAsia="Times New Roman" w:hAnsi="Times New Roman" w:cs="Times New Roman"/>
          <w:bCs/>
          <w:sz w:val="24"/>
          <w:szCs w:val="24"/>
          <w:lang w:eastAsia="cs-CZ"/>
        </w:rPr>
        <w:t xml:space="preserve">tj. </w:t>
      </w:r>
      <w:r w:rsidRPr="00483627">
        <w:rPr>
          <w:rFonts w:ascii="Times New Roman" w:eastAsia="Times New Roman" w:hAnsi="Times New Roman" w:cs="Times New Roman"/>
          <w:bCs/>
          <w:sz w:val="24"/>
          <w:szCs w:val="24"/>
          <w:lang w:eastAsia="cs-CZ"/>
        </w:rPr>
        <w:t xml:space="preserve">v termínech uvedených v této smlouvě, je prodávající povinen zaplatit kupujícímu smluvní pokutu ve výši </w:t>
      </w:r>
      <w:r w:rsidR="005C3B36">
        <w:rPr>
          <w:rFonts w:ascii="Times New Roman" w:eastAsia="Times New Roman" w:hAnsi="Times New Roman" w:cs="Times New Roman"/>
          <w:bCs/>
          <w:sz w:val="24"/>
          <w:szCs w:val="24"/>
          <w:lang w:eastAsia="cs-CZ"/>
        </w:rPr>
        <w:t>200 Kč</w:t>
      </w:r>
      <w:r w:rsidRPr="00483627">
        <w:rPr>
          <w:rFonts w:ascii="Times New Roman" w:eastAsia="Times New Roman" w:hAnsi="Times New Roman" w:cs="Times New Roman"/>
          <w:bCs/>
          <w:sz w:val="24"/>
          <w:szCs w:val="24"/>
          <w:lang w:eastAsia="cs-CZ"/>
        </w:rPr>
        <w:t xml:space="preserve"> za každý i započatý den prodlení.</w:t>
      </w:r>
    </w:p>
    <w:p w:rsidR="00483627" w:rsidRPr="00483627" w:rsidRDefault="00483627" w:rsidP="005A6369">
      <w:pPr>
        <w:spacing w:after="120"/>
        <w:ind w:left="284" w:hanging="284"/>
        <w:rPr>
          <w:rFonts w:ascii="Times New Roman" w:eastAsia="Times New Roman" w:hAnsi="Times New Roman" w:cs="Times New Roman"/>
          <w:sz w:val="24"/>
          <w:szCs w:val="24"/>
          <w:lang w:eastAsia="cs-CZ"/>
        </w:rPr>
      </w:pPr>
      <w:r w:rsidRPr="00483627">
        <w:rPr>
          <w:rFonts w:ascii="Times New Roman" w:eastAsia="Times New Roman" w:hAnsi="Times New Roman" w:cs="Times New Roman"/>
          <w:sz w:val="24"/>
          <w:szCs w:val="24"/>
          <w:lang w:eastAsia="cs-CZ"/>
        </w:rPr>
        <w:t>3.</w:t>
      </w:r>
      <w:r w:rsidR="009930E9">
        <w:rPr>
          <w:rFonts w:ascii="Times New Roman" w:eastAsia="Times New Roman" w:hAnsi="Times New Roman" w:cs="Times New Roman"/>
          <w:sz w:val="24"/>
          <w:szCs w:val="24"/>
          <w:lang w:eastAsia="cs-CZ"/>
        </w:rPr>
        <w:tab/>
      </w:r>
      <w:r w:rsidRPr="00483627">
        <w:rPr>
          <w:rFonts w:ascii="Times New Roman" w:eastAsia="Times New Roman" w:hAnsi="Times New Roman" w:cs="Times New Roman"/>
          <w:sz w:val="24"/>
          <w:szCs w:val="24"/>
          <w:lang w:eastAsia="cs-CZ"/>
        </w:rPr>
        <w:t>Uhrazením smluvní pokuty není dotčeno právo požadovat náhradu škody v plné výši.</w:t>
      </w:r>
    </w:p>
    <w:p w:rsidR="0071141E" w:rsidRPr="00483627" w:rsidRDefault="0071141E" w:rsidP="00483627">
      <w:pPr>
        <w:suppressAutoHyphens/>
        <w:spacing w:line="100" w:lineRule="atLeast"/>
        <w:jc w:val="both"/>
        <w:rPr>
          <w:rFonts w:ascii="Times New Roman" w:eastAsia="Times New Roman" w:hAnsi="Times New Roman" w:cs="Times New Roman"/>
          <w:sz w:val="24"/>
          <w:szCs w:val="24"/>
          <w:lang w:eastAsia="cs-CZ"/>
        </w:rPr>
      </w:pPr>
    </w:p>
    <w:p w:rsidR="00483627" w:rsidRPr="00D16E23" w:rsidRDefault="00483627">
      <w:pPr>
        <w:jc w:val="center"/>
        <w:rPr>
          <w:rFonts w:ascii="Times New Roman" w:eastAsia="Times New Roman" w:hAnsi="Times New Roman" w:cs="Times New Roman"/>
          <w:b/>
          <w:bCs/>
          <w:sz w:val="24"/>
          <w:szCs w:val="24"/>
          <w:lang w:eastAsia="cs-CZ"/>
        </w:rPr>
      </w:pPr>
      <w:r w:rsidRPr="00D16E23">
        <w:rPr>
          <w:rFonts w:ascii="Times New Roman" w:eastAsia="Times New Roman" w:hAnsi="Times New Roman" w:cs="Times New Roman"/>
          <w:b/>
          <w:bCs/>
          <w:sz w:val="24"/>
          <w:szCs w:val="24"/>
          <w:lang w:eastAsia="cs-CZ"/>
        </w:rPr>
        <w:t>VII.</w:t>
      </w:r>
      <w:r w:rsidR="000B3FE7" w:rsidRPr="00D16E23">
        <w:rPr>
          <w:rFonts w:ascii="Times New Roman" w:eastAsia="Times New Roman" w:hAnsi="Times New Roman" w:cs="Times New Roman"/>
          <w:b/>
          <w:bCs/>
          <w:sz w:val="24"/>
          <w:szCs w:val="24"/>
          <w:lang w:eastAsia="cs-CZ"/>
        </w:rPr>
        <w:t xml:space="preserve"> </w:t>
      </w:r>
      <w:r w:rsidRPr="00D16E23">
        <w:rPr>
          <w:rFonts w:ascii="Times New Roman" w:eastAsia="Times New Roman" w:hAnsi="Times New Roman" w:cs="Times New Roman"/>
          <w:b/>
          <w:bCs/>
          <w:sz w:val="24"/>
          <w:szCs w:val="24"/>
          <w:lang w:eastAsia="cs-CZ"/>
        </w:rPr>
        <w:t>Z</w:t>
      </w:r>
      <w:r w:rsidR="000B3FE7" w:rsidRPr="00D16E23">
        <w:rPr>
          <w:rFonts w:ascii="Times New Roman" w:eastAsia="Times New Roman" w:hAnsi="Times New Roman" w:cs="Times New Roman"/>
          <w:b/>
          <w:bCs/>
          <w:sz w:val="24"/>
          <w:szCs w:val="24"/>
          <w:lang w:eastAsia="cs-CZ"/>
        </w:rPr>
        <w:t>vláštní ujednání</w:t>
      </w:r>
    </w:p>
    <w:p w:rsidR="00483627" w:rsidRPr="00D16E23" w:rsidRDefault="00483627" w:rsidP="00483627">
      <w:pPr>
        <w:jc w:val="center"/>
        <w:rPr>
          <w:rFonts w:ascii="Times New Roman" w:eastAsia="Times New Roman" w:hAnsi="Times New Roman" w:cs="Times New Roman"/>
          <w:b/>
          <w:bCs/>
          <w:sz w:val="24"/>
          <w:szCs w:val="24"/>
          <w:u w:val="single"/>
          <w:lang w:eastAsia="cs-CZ"/>
        </w:rPr>
      </w:pPr>
    </w:p>
    <w:p w:rsidR="00D642C8" w:rsidRPr="00D16E23" w:rsidRDefault="00483627" w:rsidP="00F60FE6">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D16E23">
        <w:rPr>
          <w:rFonts w:ascii="Times New Roman" w:eastAsia="Times New Roman" w:hAnsi="Times New Roman" w:cs="Times New Roman"/>
          <w:kern w:val="1"/>
          <w:sz w:val="24"/>
          <w:szCs w:val="24"/>
          <w:lang w:eastAsia="ar-SA"/>
        </w:rPr>
        <w:t>Prodávající se zavazuje, že zboží dodá a složí na odběrní místo dle pokynů od</w:t>
      </w:r>
      <w:r w:rsidR="00CD27ED" w:rsidRPr="00D16E23">
        <w:rPr>
          <w:rFonts w:ascii="Times New Roman" w:eastAsia="Times New Roman" w:hAnsi="Times New Roman" w:cs="Times New Roman"/>
          <w:kern w:val="1"/>
          <w:sz w:val="24"/>
          <w:szCs w:val="24"/>
          <w:lang w:eastAsia="ar-SA"/>
        </w:rPr>
        <w:t>povědného pracovníka kupujícího, kterým je pro účely této smlouvy osoba oprávněná jednat ve věcech technických</w:t>
      </w:r>
      <w:r w:rsidR="00D642C8" w:rsidRPr="00D16E23">
        <w:rPr>
          <w:rFonts w:ascii="Times New Roman" w:eastAsia="Times New Roman" w:hAnsi="Times New Roman" w:cs="Times New Roman"/>
          <w:kern w:val="1"/>
          <w:sz w:val="24"/>
          <w:szCs w:val="24"/>
          <w:lang w:eastAsia="ar-SA"/>
        </w:rPr>
        <w:t xml:space="preserve"> uvedená v příloze č. 1 této smlouvy jako kontaktní osoba.</w:t>
      </w:r>
    </w:p>
    <w:p w:rsidR="00483627" w:rsidRPr="00D642C8" w:rsidRDefault="00483627" w:rsidP="00F60FE6">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D16E23">
        <w:rPr>
          <w:rFonts w:ascii="Times New Roman" w:eastAsia="Times New Roman" w:hAnsi="Times New Roman" w:cs="Times New Roman"/>
          <w:kern w:val="1"/>
          <w:sz w:val="24"/>
          <w:szCs w:val="24"/>
          <w:lang w:eastAsia="ar-SA"/>
        </w:rPr>
        <w:t xml:space="preserve">Dodání zboží nastává převzetím zboží ze strany odpovědného pracovníka kupujícího </w:t>
      </w:r>
      <w:r w:rsidR="00CD27ED" w:rsidRPr="00D16E23">
        <w:rPr>
          <w:rFonts w:ascii="Times New Roman" w:eastAsia="Times New Roman" w:hAnsi="Times New Roman" w:cs="Times New Roman"/>
          <w:kern w:val="1"/>
          <w:sz w:val="24"/>
          <w:szCs w:val="24"/>
          <w:lang w:eastAsia="ar-SA"/>
        </w:rPr>
        <w:t>a jeho podpisem dodacího listu, který</w:t>
      </w:r>
      <w:r w:rsidR="00CD27ED" w:rsidRPr="00D642C8">
        <w:rPr>
          <w:rFonts w:ascii="Times New Roman" w:eastAsia="Times New Roman" w:hAnsi="Times New Roman" w:cs="Times New Roman"/>
          <w:kern w:val="1"/>
          <w:sz w:val="24"/>
          <w:szCs w:val="24"/>
          <w:lang w:eastAsia="ar-SA"/>
        </w:rPr>
        <w:t xml:space="preserve"> tím zároveň plní funkci předávacího protokolu. </w:t>
      </w:r>
      <w:r w:rsidRPr="00D642C8">
        <w:rPr>
          <w:rFonts w:ascii="Times New Roman" w:eastAsia="Times New Roman" w:hAnsi="Times New Roman" w:cs="Times New Roman"/>
          <w:kern w:val="1"/>
          <w:sz w:val="24"/>
          <w:szCs w:val="24"/>
          <w:lang w:eastAsia="ar-SA"/>
        </w:rPr>
        <w:t xml:space="preserve"> Tímto okamžikem nabývá kupující ke zboží vlastnické právo.</w:t>
      </w:r>
    </w:p>
    <w:p w:rsidR="00483627" w:rsidRPr="00CD27ED" w:rsidRDefault="00483627" w:rsidP="0071141E">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0"/>
          <w:lang w:eastAsia="ar-SA"/>
        </w:rPr>
        <w:t>Prodávající bere na vědomí, že tato smlouva včetně její změny a dodatků bude uveřejněna v souladu s § 219 zákona č. 134/2016 Sb., o zadávání veřejných zakázek v platném znění.</w:t>
      </w:r>
    </w:p>
    <w:p w:rsidR="00CD27ED" w:rsidRPr="00483627" w:rsidRDefault="00281C0F" w:rsidP="0071141E">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0"/>
          <w:lang w:eastAsia="ar-SA"/>
        </w:rPr>
        <w:t xml:space="preserve">Prodávající doloží kupujícímu </w:t>
      </w:r>
      <w:r w:rsidR="00CD27ED">
        <w:rPr>
          <w:rFonts w:ascii="Times New Roman" w:eastAsia="Times New Roman" w:hAnsi="Times New Roman" w:cs="Times New Roman"/>
          <w:kern w:val="1"/>
          <w:sz w:val="24"/>
          <w:szCs w:val="20"/>
          <w:lang w:eastAsia="ar-SA"/>
        </w:rPr>
        <w:t>v souladu s nařízením Evropského parlamentu a rady</w:t>
      </w:r>
      <w:r>
        <w:rPr>
          <w:rFonts w:ascii="Times New Roman" w:eastAsia="Times New Roman" w:hAnsi="Times New Roman" w:cs="Times New Roman"/>
          <w:kern w:val="1"/>
          <w:sz w:val="24"/>
          <w:szCs w:val="20"/>
          <w:lang w:eastAsia="ar-SA"/>
        </w:rPr>
        <w:t xml:space="preserve"> </w:t>
      </w:r>
      <w:r w:rsidR="00CD27ED">
        <w:rPr>
          <w:rFonts w:ascii="Times New Roman" w:eastAsia="Times New Roman" w:hAnsi="Times New Roman" w:cs="Times New Roman"/>
          <w:kern w:val="1"/>
          <w:sz w:val="24"/>
          <w:szCs w:val="20"/>
          <w:lang w:eastAsia="ar-SA"/>
        </w:rPr>
        <w:t>č. 1907/2006 a směrnic</w:t>
      </w:r>
      <w:r w:rsidR="006D4597">
        <w:rPr>
          <w:rFonts w:ascii="Times New Roman" w:eastAsia="Times New Roman" w:hAnsi="Times New Roman" w:cs="Times New Roman"/>
          <w:kern w:val="1"/>
          <w:sz w:val="24"/>
          <w:szCs w:val="20"/>
          <w:lang w:eastAsia="ar-SA"/>
        </w:rPr>
        <w:t>í</w:t>
      </w:r>
      <w:r w:rsidR="00CD27ED">
        <w:rPr>
          <w:rFonts w:ascii="Times New Roman" w:eastAsia="Times New Roman" w:hAnsi="Times New Roman" w:cs="Times New Roman"/>
          <w:kern w:val="1"/>
          <w:sz w:val="24"/>
          <w:szCs w:val="20"/>
          <w:lang w:eastAsia="ar-SA"/>
        </w:rPr>
        <w:t xml:space="preserve"> č. 2006/121/ES o registraci, hodnocení, povolování a omezování chemických látek</w:t>
      </w:r>
      <w:r w:rsidR="006D4597">
        <w:rPr>
          <w:rFonts w:ascii="Times New Roman" w:eastAsia="Times New Roman" w:hAnsi="Times New Roman" w:cs="Times New Roman"/>
          <w:kern w:val="1"/>
          <w:sz w:val="24"/>
          <w:szCs w:val="20"/>
          <w:lang w:eastAsia="ar-SA"/>
        </w:rPr>
        <w:t xml:space="preserve"> („REACH“) </w:t>
      </w:r>
      <w:r>
        <w:rPr>
          <w:rFonts w:ascii="Times New Roman" w:eastAsia="Times New Roman" w:hAnsi="Times New Roman" w:cs="Times New Roman"/>
          <w:kern w:val="1"/>
          <w:sz w:val="24"/>
          <w:szCs w:val="20"/>
          <w:lang w:eastAsia="ar-SA"/>
        </w:rPr>
        <w:t>čestné prohlášení</w:t>
      </w:r>
      <w:r w:rsidR="00CD27ED">
        <w:rPr>
          <w:rFonts w:ascii="Times New Roman" w:eastAsia="Times New Roman" w:hAnsi="Times New Roman" w:cs="Times New Roman"/>
          <w:kern w:val="1"/>
          <w:sz w:val="24"/>
          <w:szCs w:val="20"/>
          <w:lang w:eastAsia="ar-SA"/>
        </w:rPr>
        <w:t>, že předmět nákupu neobsahuje chemické látky podléhající registraci REACH.</w:t>
      </w:r>
    </w:p>
    <w:p w:rsidR="0071141E" w:rsidRPr="00483627" w:rsidRDefault="0071141E" w:rsidP="00483627">
      <w:pPr>
        <w:suppressAutoHyphens/>
        <w:spacing w:line="100" w:lineRule="atLeast"/>
        <w:ind w:left="360"/>
        <w:jc w:val="both"/>
        <w:rPr>
          <w:rFonts w:ascii="Times New Roman" w:eastAsia="Times New Roman" w:hAnsi="Times New Roman" w:cs="Times New Roman"/>
          <w:kern w:val="1"/>
          <w:sz w:val="24"/>
          <w:szCs w:val="24"/>
          <w:lang w:eastAsia="ar-SA"/>
        </w:rPr>
      </w:pPr>
    </w:p>
    <w:p w:rsidR="00483627" w:rsidRPr="009930E9" w:rsidRDefault="00483627">
      <w:pPr>
        <w:suppressAutoHyphens/>
        <w:spacing w:line="100" w:lineRule="atLeast"/>
        <w:jc w:val="center"/>
        <w:rPr>
          <w:rFonts w:ascii="Times New Roman" w:eastAsia="Times New Roman" w:hAnsi="Times New Roman" w:cs="Times New Roman"/>
          <w:kern w:val="1"/>
          <w:sz w:val="24"/>
          <w:szCs w:val="24"/>
          <w:lang w:eastAsia="ar-SA"/>
        </w:rPr>
      </w:pPr>
      <w:r w:rsidRPr="005A6369">
        <w:rPr>
          <w:rFonts w:ascii="Times New Roman" w:eastAsia="Times New Roman" w:hAnsi="Times New Roman" w:cs="Times New Roman"/>
          <w:b/>
          <w:kern w:val="1"/>
          <w:sz w:val="24"/>
          <w:szCs w:val="24"/>
          <w:lang w:eastAsia="ar-SA"/>
        </w:rPr>
        <w:t>VIII.</w:t>
      </w:r>
      <w:r w:rsidR="000B3FE7">
        <w:rPr>
          <w:rFonts w:ascii="Times New Roman" w:eastAsia="Times New Roman" w:hAnsi="Times New Roman" w:cs="Times New Roman"/>
          <w:b/>
          <w:kern w:val="1"/>
          <w:sz w:val="24"/>
          <w:szCs w:val="24"/>
          <w:lang w:eastAsia="ar-SA"/>
        </w:rPr>
        <w:t xml:space="preserve"> </w:t>
      </w:r>
      <w:r w:rsidR="009930E9" w:rsidRPr="009930E9">
        <w:rPr>
          <w:rFonts w:ascii="Times New Roman" w:eastAsia="Times New Roman" w:hAnsi="Times New Roman" w:cs="Times New Roman"/>
          <w:b/>
          <w:kern w:val="1"/>
          <w:sz w:val="24"/>
          <w:szCs w:val="24"/>
          <w:lang w:eastAsia="ar-SA"/>
        </w:rPr>
        <w:t>O</w:t>
      </w:r>
      <w:r w:rsidR="000B3FE7">
        <w:rPr>
          <w:rFonts w:ascii="Times New Roman" w:eastAsia="Times New Roman" w:hAnsi="Times New Roman" w:cs="Times New Roman"/>
          <w:b/>
          <w:kern w:val="1"/>
          <w:sz w:val="24"/>
          <w:szCs w:val="24"/>
          <w:lang w:eastAsia="ar-SA"/>
        </w:rPr>
        <w:t>dpovědnost za vady</w:t>
      </w:r>
    </w:p>
    <w:p w:rsidR="00483627" w:rsidRPr="00483627" w:rsidRDefault="00483627" w:rsidP="00483627">
      <w:pPr>
        <w:suppressAutoHyphens/>
        <w:spacing w:line="100" w:lineRule="atLeast"/>
        <w:rPr>
          <w:rFonts w:ascii="Times New Roman" w:eastAsia="Times New Roman" w:hAnsi="Times New Roman" w:cs="Times New Roman"/>
          <w:kern w:val="1"/>
          <w:sz w:val="24"/>
          <w:szCs w:val="24"/>
          <w:lang w:eastAsia="ar-SA"/>
        </w:rPr>
      </w:pPr>
    </w:p>
    <w:p w:rsidR="00483627" w:rsidRPr="00CD27ED" w:rsidRDefault="00483627" w:rsidP="0071141E">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 xml:space="preserve">Prodávající odpovídá za </w:t>
      </w:r>
      <w:r w:rsidR="00C31232">
        <w:rPr>
          <w:rFonts w:ascii="Times New Roman" w:eastAsia="Times New Roman" w:hAnsi="Times New Roman" w:cs="Times New Roman"/>
          <w:kern w:val="1"/>
          <w:sz w:val="24"/>
          <w:szCs w:val="24"/>
          <w:lang w:eastAsia="ar-SA"/>
        </w:rPr>
        <w:t>jakost</w:t>
      </w:r>
      <w:r w:rsidRPr="00483627">
        <w:rPr>
          <w:rFonts w:ascii="Times New Roman" w:eastAsia="Times New Roman" w:hAnsi="Times New Roman" w:cs="Times New Roman"/>
          <w:kern w:val="1"/>
          <w:sz w:val="24"/>
          <w:szCs w:val="24"/>
          <w:lang w:eastAsia="ar-SA"/>
        </w:rPr>
        <w:t xml:space="preserve"> dodávky či dílčích dodávek</w:t>
      </w:r>
      <w:r w:rsidR="009930E9">
        <w:rPr>
          <w:rFonts w:ascii="Times New Roman" w:eastAsia="Times New Roman" w:hAnsi="Times New Roman" w:cs="Times New Roman"/>
          <w:kern w:val="1"/>
          <w:sz w:val="24"/>
          <w:szCs w:val="24"/>
          <w:lang w:eastAsia="ar-SA"/>
        </w:rPr>
        <w:t xml:space="preserve"> a</w:t>
      </w:r>
      <w:r w:rsidRPr="00483627">
        <w:rPr>
          <w:rFonts w:ascii="Times New Roman" w:eastAsia="Times New Roman" w:hAnsi="Times New Roman" w:cs="Times New Roman"/>
          <w:kern w:val="1"/>
          <w:sz w:val="24"/>
          <w:szCs w:val="24"/>
          <w:lang w:eastAsia="ar-SA"/>
        </w:rPr>
        <w:t xml:space="preserve"> zejména za to, že zboží bude v souladu s technickými normami a vlastnostmi kupujícím specifikovanými.</w:t>
      </w:r>
      <w:r w:rsidR="0044136C">
        <w:rPr>
          <w:rFonts w:ascii="Times New Roman" w:eastAsia="Times New Roman" w:hAnsi="Times New Roman" w:cs="Times New Roman"/>
          <w:kern w:val="1"/>
          <w:sz w:val="24"/>
          <w:szCs w:val="24"/>
          <w:lang w:eastAsia="ar-SA"/>
        </w:rPr>
        <w:t xml:space="preserve"> </w:t>
      </w:r>
      <w:r w:rsidR="0044136C" w:rsidRPr="00CD27ED">
        <w:rPr>
          <w:rFonts w:ascii="Times New Roman" w:eastAsia="Times New Roman" w:hAnsi="Times New Roman" w:cs="Times New Roman"/>
          <w:kern w:val="1"/>
          <w:sz w:val="24"/>
          <w:szCs w:val="24"/>
          <w:lang w:eastAsia="ar-SA"/>
        </w:rPr>
        <w:t xml:space="preserve">Prodávající poskytuje na dodané zboží záruku v délce </w:t>
      </w:r>
      <w:r w:rsidR="00D01E49">
        <w:rPr>
          <w:rFonts w:ascii="Times New Roman" w:eastAsia="Times New Roman" w:hAnsi="Times New Roman" w:cs="Times New Roman"/>
          <w:kern w:val="1"/>
          <w:sz w:val="24"/>
          <w:szCs w:val="24"/>
          <w:lang w:eastAsia="ar-SA"/>
        </w:rPr>
        <w:t>60</w:t>
      </w:r>
      <w:r w:rsidR="0044136C" w:rsidRPr="00CD27ED">
        <w:rPr>
          <w:rFonts w:ascii="Times New Roman" w:eastAsia="Times New Roman" w:hAnsi="Times New Roman" w:cs="Times New Roman"/>
          <w:kern w:val="1"/>
          <w:sz w:val="24"/>
          <w:szCs w:val="24"/>
          <w:lang w:eastAsia="ar-SA"/>
        </w:rPr>
        <w:t xml:space="preserve"> měsíců. Záruka počítá běže</w:t>
      </w:r>
      <w:r w:rsidR="00CD27ED">
        <w:rPr>
          <w:rFonts w:ascii="Times New Roman" w:eastAsia="Times New Roman" w:hAnsi="Times New Roman" w:cs="Times New Roman"/>
          <w:kern w:val="1"/>
          <w:sz w:val="24"/>
          <w:szCs w:val="24"/>
          <w:lang w:eastAsia="ar-SA"/>
        </w:rPr>
        <w:t>t</w:t>
      </w:r>
      <w:r w:rsidR="0044136C" w:rsidRPr="00CD27ED">
        <w:rPr>
          <w:rFonts w:ascii="Times New Roman" w:eastAsia="Times New Roman" w:hAnsi="Times New Roman" w:cs="Times New Roman"/>
          <w:kern w:val="1"/>
          <w:sz w:val="24"/>
          <w:szCs w:val="24"/>
          <w:lang w:eastAsia="ar-SA"/>
        </w:rPr>
        <w:t xml:space="preserve"> dnem převzetí dodaného zboží kupujícím.</w:t>
      </w:r>
    </w:p>
    <w:p w:rsidR="00483627" w:rsidRPr="008D0F67"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Kupující má právo se řádně seznámit při každé jednotlivé dodávce se stavem dodávaného zboží před jeho převzetím.</w:t>
      </w:r>
    </w:p>
    <w:p w:rsidR="00483627" w:rsidRPr="008D0F67"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 xml:space="preserve">Kupující si vyhrazuje právo uplatnit do 7 dnů ode dne dodání zboží případnou reklamaci jeho </w:t>
      </w:r>
      <w:r w:rsidR="0044136C">
        <w:rPr>
          <w:rFonts w:ascii="Times New Roman" w:eastAsia="Times New Roman" w:hAnsi="Times New Roman" w:cs="Times New Roman"/>
          <w:kern w:val="1"/>
          <w:sz w:val="24"/>
          <w:szCs w:val="24"/>
          <w:lang w:eastAsia="ar-SA"/>
        </w:rPr>
        <w:t>jakosti</w:t>
      </w:r>
      <w:r w:rsidRPr="00483627">
        <w:rPr>
          <w:rFonts w:ascii="Times New Roman" w:eastAsia="Times New Roman" w:hAnsi="Times New Roman" w:cs="Times New Roman"/>
          <w:kern w:val="1"/>
          <w:sz w:val="24"/>
          <w:szCs w:val="24"/>
          <w:lang w:eastAsia="ar-SA"/>
        </w:rPr>
        <w:t>. Reklamaci uplatní kupující u prodávajícího písemně.</w:t>
      </w:r>
    </w:p>
    <w:p w:rsidR="00483627" w:rsidRPr="008D0F67"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Případnou vadu jakosti prodávající odstraní bez zbytečného odkladu po podání písemného podnětu kupujícího.</w:t>
      </w:r>
    </w:p>
    <w:p w:rsidR="00483627" w:rsidRPr="00483627" w:rsidRDefault="00483627" w:rsidP="0071141E">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V případě potvrzení reklamovaných nedostatků sjedná prodávající na vlastní náklady nápravu a hradí veškeré platby spojené s reklamací.</w:t>
      </w:r>
    </w:p>
    <w:p w:rsidR="0071141E" w:rsidRPr="00483627" w:rsidRDefault="0071141E" w:rsidP="00557E70">
      <w:pPr>
        <w:suppressAutoHyphens/>
        <w:spacing w:line="100" w:lineRule="atLeast"/>
        <w:ind w:left="284" w:hanging="284"/>
        <w:jc w:val="both"/>
        <w:rPr>
          <w:rFonts w:ascii="Times New Roman" w:eastAsia="Times New Roman" w:hAnsi="Times New Roman" w:cs="Times New Roman"/>
          <w:kern w:val="1"/>
          <w:sz w:val="24"/>
          <w:szCs w:val="24"/>
          <w:lang w:eastAsia="ar-SA"/>
        </w:rPr>
      </w:pPr>
    </w:p>
    <w:p w:rsidR="00CD27ED" w:rsidRDefault="00483627" w:rsidP="00CD27ED">
      <w:pPr>
        <w:suppressAutoHyphens/>
        <w:spacing w:line="100" w:lineRule="atLeast"/>
        <w:jc w:val="center"/>
        <w:rPr>
          <w:rFonts w:ascii="Times New Roman" w:eastAsia="Times New Roman" w:hAnsi="Times New Roman" w:cs="Times New Roman"/>
          <w:b/>
          <w:kern w:val="1"/>
          <w:sz w:val="24"/>
          <w:szCs w:val="24"/>
          <w:lang w:eastAsia="ar-SA"/>
        </w:rPr>
      </w:pPr>
      <w:r w:rsidRPr="00483627">
        <w:rPr>
          <w:rFonts w:ascii="Times New Roman" w:eastAsia="Times New Roman" w:hAnsi="Times New Roman" w:cs="Times New Roman"/>
          <w:b/>
          <w:kern w:val="1"/>
          <w:sz w:val="24"/>
          <w:szCs w:val="24"/>
          <w:lang w:eastAsia="ar-SA"/>
        </w:rPr>
        <w:t>IX.</w:t>
      </w:r>
      <w:r w:rsidR="000B3FE7">
        <w:rPr>
          <w:rFonts w:ascii="Times New Roman" w:eastAsia="Times New Roman" w:hAnsi="Times New Roman" w:cs="Times New Roman"/>
          <w:b/>
          <w:kern w:val="1"/>
          <w:sz w:val="24"/>
          <w:szCs w:val="24"/>
          <w:lang w:eastAsia="ar-SA"/>
        </w:rPr>
        <w:t xml:space="preserve"> </w:t>
      </w:r>
      <w:r w:rsidRPr="00483627">
        <w:rPr>
          <w:rFonts w:ascii="Times New Roman" w:eastAsia="Times New Roman" w:hAnsi="Times New Roman" w:cs="Times New Roman"/>
          <w:b/>
          <w:kern w:val="1"/>
          <w:sz w:val="24"/>
          <w:szCs w:val="24"/>
          <w:lang w:eastAsia="ar-SA"/>
        </w:rPr>
        <w:t>O</w:t>
      </w:r>
      <w:r w:rsidR="00CD27ED">
        <w:rPr>
          <w:rFonts w:ascii="Times New Roman" w:eastAsia="Times New Roman" w:hAnsi="Times New Roman" w:cs="Times New Roman"/>
          <w:b/>
          <w:kern w:val="1"/>
          <w:sz w:val="24"/>
          <w:szCs w:val="24"/>
          <w:lang w:eastAsia="ar-SA"/>
        </w:rPr>
        <w:t>dstoupení od smlouvy</w:t>
      </w:r>
    </w:p>
    <w:p w:rsidR="00CD27ED" w:rsidRDefault="00CD27ED" w:rsidP="00CD27ED">
      <w:pPr>
        <w:suppressAutoHyphens/>
        <w:spacing w:line="100" w:lineRule="atLeast"/>
        <w:jc w:val="center"/>
        <w:rPr>
          <w:rFonts w:ascii="Times New Roman" w:eastAsia="Times New Roman" w:hAnsi="Times New Roman" w:cs="Times New Roman"/>
          <w:b/>
          <w:kern w:val="1"/>
          <w:sz w:val="24"/>
          <w:szCs w:val="24"/>
          <w:lang w:eastAsia="ar-SA"/>
        </w:rPr>
      </w:pPr>
    </w:p>
    <w:p w:rsidR="00CD27ED" w:rsidRPr="005C3B36" w:rsidRDefault="00483627" w:rsidP="00460824">
      <w:pPr>
        <w:pStyle w:val="Odstavecseseznamem"/>
        <w:numPr>
          <w:ilvl w:val="0"/>
          <w:numId w:val="13"/>
        </w:numPr>
        <w:suppressAutoHyphens/>
        <w:spacing w:line="100" w:lineRule="atLeast"/>
        <w:ind w:left="284" w:hanging="284"/>
        <w:jc w:val="both"/>
        <w:rPr>
          <w:rFonts w:ascii="Times New Roman" w:eastAsia="Times New Roman" w:hAnsi="Times New Roman" w:cs="Times New Roman"/>
          <w:kern w:val="1"/>
          <w:sz w:val="24"/>
          <w:szCs w:val="24"/>
          <w:lang w:eastAsia="ar-SA"/>
        </w:rPr>
      </w:pPr>
      <w:r w:rsidRPr="005C3B36">
        <w:rPr>
          <w:rFonts w:ascii="Times New Roman" w:eastAsia="Times New Roman" w:hAnsi="Times New Roman" w:cs="Times New Roman"/>
          <w:kern w:val="1"/>
          <w:sz w:val="24"/>
          <w:szCs w:val="24"/>
          <w:lang w:eastAsia="ar-SA"/>
        </w:rPr>
        <w:t>Kupující je oprávněn od této smlouvy jednostranně písemně odstoupit pro podstatné porušení této</w:t>
      </w:r>
      <w:r w:rsidR="00CD27ED" w:rsidRPr="005C3B36">
        <w:rPr>
          <w:rFonts w:ascii="Times New Roman" w:eastAsia="Times New Roman" w:hAnsi="Times New Roman" w:cs="Times New Roman"/>
          <w:kern w:val="1"/>
          <w:sz w:val="24"/>
          <w:szCs w:val="24"/>
          <w:lang w:eastAsia="ar-SA"/>
        </w:rPr>
        <w:t xml:space="preserve"> </w:t>
      </w:r>
      <w:r w:rsidRPr="005C3B36">
        <w:rPr>
          <w:rFonts w:ascii="Times New Roman" w:eastAsia="Times New Roman" w:hAnsi="Times New Roman" w:cs="Times New Roman"/>
          <w:kern w:val="1"/>
          <w:sz w:val="24"/>
          <w:szCs w:val="24"/>
          <w:lang w:eastAsia="ar-SA"/>
        </w:rPr>
        <w:t>smlouvy, přičemž za podstatné porušení této smlouvy se považuje</w:t>
      </w:r>
      <w:r w:rsidR="009930E9" w:rsidRPr="005C3B36">
        <w:rPr>
          <w:rFonts w:ascii="Times New Roman" w:eastAsia="Times New Roman" w:hAnsi="Times New Roman" w:cs="Times New Roman"/>
          <w:kern w:val="1"/>
          <w:sz w:val="24"/>
          <w:szCs w:val="24"/>
          <w:lang w:eastAsia="ar-SA"/>
        </w:rPr>
        <w:t xml:space="preserve"> zejména</w:t>
      </w:r>
      <w:r w:rsidRPr="005C3B36">
        <w:rPr>
          <w:rFonts w:ascii="Times New Roman" w:eastAsia="Times New Roman" w:hAnsi="Times New Roman" w:cs="Times New Roman"/>
          <w:kern w:val="1"/>
          <w:sz w:val="24"/>
          <w:szCs w:val="24"/>
          <w:lang w:eastAsia="ar-SA"/>
        </w:rPr>
        <w:t>, jestliže prodávající nedodá řádně a včas předmět této smlouvy a pokud nezjednal nápravu, přestože byl kupujícím na neplnění této smlouvy písemně upozorněn.</w:t>
      </w:r>
    </w:p>
    <w:p w:rsidR="00CD27ED" w:rsidRPr="00CD27ED" w:rsidRDefault="00CD27ED" w:rsidP="005C3B36">
      <w:pPr>
        <w:pStyle w:val="Odstavecseseznamem"/>
        <w:numPr>
          <w:ilvl w:val="0"/>
          <w:numId w:val="13"/>
        </w:numPr>
        <w:suppressAutoHyphens/>
        <w:spacing w:line="100" w:lineRule="atLeast"/>
        <w:ind w:left="284" w:hanging="284"/>
        <w:jc w:val="both"/>
        <w:rPr>
          <w:rFonts w:ascii="Times New Roman" w:eastAsia="Times New Roman" w:hAnsi="Times New Roman" w:cs="Times New Roman"/>
          <w:kern w:val="1"/>
          <w:sz w:val="24"/>
          <w:szCs w:val="24"/>
          <w:lang w:eastAsia="ar-SA"/>
        </w:rPr>
      </w:pPr>
      <w:r w:rsidRPr="00CD27ED">
        <w:rPr>
          <w:rFonts w:ascii="Times New Roman" w:eastAsia="Times New Roman" w:hAnsi="Times New Roman" w:cs="Times New Roman"/>
          <w:kern w:val="1"/>
          <w:sz w:val="24"/>
          <w:szCs w:val="24"/>
          <w:lang w:eastAsia="ar-SA"/>
        </w:rPr>
        <w:t>Prodávající je oprávněn od smlouvy odstoupit v případě prodlení kupujícího s uhrazením kupní ceny delším než 40 dní.</w:t>
      </w:r>
    </w:p>
    <w:p w:rsidR="005C3B36" w:rsidRDefault="005C3B36">
      <w:pPr>
        <w:suppressAutoHyphens/>
        <w:spacing w:line="100" w:lineRule="atLeast"/>
        <w:ind w:left="426"/>
        <w:jc w:val="center"/>
        <w:rPr>
          <w:rFonts w:ascii="Times New Roman" w:eastAsia="Times New Roman" w:hAnsi="Times New Roman" w:cs="Times New Roman"/>
          <w:b/>
          <w:kern w:val="1"/>
          <w:sz w:val="24"/>
          <w:szCs w:val="24"/>
          <w:lang w:eastAsia="ar-SA"/>
        </w:rPr>
      </w:pPr>
    </w:p>
    <w:p w:rsidR="00483627" w:rsidRPr="00483627" w:rsidRDefault="00483627" w:rsidP="00B1308E">
      <w:pPr>
        <w:suppressAutoHyphens/>
        <w:spacing w:line="100" w:lineRule="atLeast"/>
        <w:jc w:val="center"/>
        <w:rPr>
          <w:rFonts w:ascii="Times New Roman" w:eastAsia="Times New Roman" w:hAnsi="Times New Roman" w:cs="Times New Roman"/>
          <w:b/>
          <w:kern w:val="1"/>
          <w:sz w:val="24"/>
          <w:szCs w:val="24"/>
          <w:lang w:eastAsia="ar-SA"/>
        </w:rPr>
      </w:pPr>
      <w:r w:rsidRPr="00483627">
        <w:rPr>
          <w:rFonts w:ascii="Times New Roman" w:eastAsia="Times New Roman" w:hAnsi="Times New Roman" w:cs="Times New Roman"/>
          <w:b/>
          <w:kern w:val="1"/>
          <w:sz w:val="24"/>
          <w:szCs w:val="24"/>
          <w:lang w:eastAsia="ar-SA"/>
        </w:rPr>
        <w:lastRenderedPageBreak/>
        <w:t>X.</w:t>
      </w:r>
      <w:r w:rsidR="000B3FE7">
        <w:rPr>
          <w:rFonts w:ascii="Times New Roman" w:eastAsia="Times New Roman" w:hAnsi="Times New Roman" w:cs="Times New Roman"/>
          <w:b/>
          <w:kern w:val="1"/>
          <w:sz w:val="24"/>
          <w:szCs w:val="24"/>
          <w:lang w:eastAsia="ar-SA"/>
        </w:rPr>
        <w:t xml:space="preserve"> </w:t>
      </w:r>
      <w:r w:rsidRPr="00483627">
        <w:rPr>
          <w:rFonts w:ascii="Times New Roman" w:eastAsia="Times New Roman" w:hAnsi="Times New Roman" w:cs="Times New Roman"/>
          <w:b/>
          <w:kern w:val="1"/>
          <w:sz w:val="24"/>
          <w:szCs w:val="24"/>
          <w:lang w:eastAsia="ar-SA"/>
        </w:rPr>
        <w:t>Z</w:t>
      </w:r>
      <w:r w:rsidR="000B3FE7">
        <w:rPr>
          <w:rFonts w:ascii="Times New Roman" w:eastAsia="Times New Roman" w:hAnsi="Times New Roman" w:cs="Times New Roman"/>
          <w:b/>
          <w:kern w:val="1"/>
          <w:sz w:val="24"/>
          <w:szCs w:val="24"/>
          <w:lang w:eastAsia="ar-SA"/>
        </w:rPr>
        <w:t>ávěrečná ustanovení</w:t>
      </w:r>
    </w:p>
    <w:p w:rsidR="00483627" w:rsidRPr="00483627" w:rsidRDefault="00483627" w:rsidP="0071141E">
      <w:pPr>
        <w:suppressAutoHyphens/>
        <w:spacing w:after="120" w:line="100" w:lineRule="atLeast"/>
        <w:ind w:left="360"/>
        <w:jc w:val="both"/>
        <w:rPr>
          <w:rFonts w:ascii="Times New Roman" w:eastAsia="Times New Roman" w:hAnsi="Times New Roman" w:cs="Times New Roman"/>
          <w:kern w:val="1"/>
          <w:sz w:val="24"/>
          <w:szCs w:val="24"/>
          <w:lang w:eastAsia="ar-SA"/>
        </w:rPr>
      </w:pPr>
    </w:p>
    <w:p w:rsidR="00483627" w:rsidRPr="008D0F67"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0"/>
          <w:lang w:eastAsia="ar-SA"/>
        </w:rPr>
        <w:t xml:space="preserve">Tato smlouva obsahuje úplné ujednání o předmětu smlouvy a všech náležitostech, které strany měly </w:t>
      </w:r>
      <w:r w:rsidR="009D59F1" w:rsidRPr="00483627">
        <w:rPr>
          <w:rFonts w:ascii="Times New Roman" w:eastAsia="Times New Roman" w:hAnsi="Times New Roman" w:cs="Times New Roman"/>
          <w:kern w:val="1"/>
          <w:sz w:val="24"/>
          <w:szCs w:val="20"/>
          <w:lang w:eastAsia="ar-SA"/>
        </w:rPr>
        <w:t>a</w:t>
      </w:r>
      <w:r w:rsidR="009D59F1">
        <w:rPr>
          <w:rFonts w:ascii="Times New Roman" w:eastAsia="Times New Roman" w:hAnsi="Times New Roman" w:cs="Times New Roman"/>
          <w:kern w:val="1"/>
          <w:sz w:val="24"/>
          <w:szCs w:val="20"/>
          <w:lang w:eastAsia="ar-SA"/>
        </w:rPr>
        <w:t> </w:t>
      </w:r>
      <w:r w:rsidRPr="00483627">
        <w:rPr>
          <w:rFonts w:ascii="Times New Roman" w:eastAsia="Times New Roman" w:hAnsi="Times New Roman" w:cs="Times New Roman"/>
          <w:kern w:val="1"/>
          <w:sz w:val="24"/>
          <w:szCs w:val="20"/>
          <w:lang w:eastAsia="ar-SA"/>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71141E" w:rsidRPr="00483627">
        <w:rPr>
          <w:rFonts w:ascii="Times New Roman" w:eastAsia="Times New Roman" w:hAnsi="Times New Roman" w:cs="Times New Roman"/>
          <w:kern w:val="1"/>
          <w:sz w:val="24"/>
          <w:szCs w:val="20"/>
          <w:lang w:eastAsia="ar-SA"/>
        </w:rPr>
        <w:t>ze</w:t>
      </w:r>
      <w:r w:rsidR="0071141E">
        <w:rPr>
          <w:rFonts w:ascii="Times New Roman" w:eastAsia="Times New Roman" w:hAnsi="Times New Roman" w:cs="Times New Roman"/>
          <w:kern w:val="1"/>
          <w:sz w:val="24"/>
          <w:szCs w:val="20"/>
          <w:lang w:eastAsia="ar-SA"/>
        </w:rPr>
        <w:t> </w:t>
      </w:r>
      <w:r w:rsidRPr="00483627">
        <w:rPr>
          <w:rFonts w:ascii="Times New Roman" w:eastAsia="Times New Roman" w:hAnsi="Times New Roman" w:cs="Times New Roman"/>
          <w:kern w:val="1"/>
          <w:sz w:val="24"/>
          <w:szCs w:val="20"/>
          <w:lang w:eastAsia="ar-SA"/>
        </w:rPr>
        <w:t>stran.</w:t>
      </w:r>
    </w:p>
    <w:p w:rsidR="00483627" w:rsidRPr="008D0F67"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483627">
        <w:rPr>
          <w:rFonts w:ascii="Times New Roman" w:eastAsia="Times New Roman" w:hAnsi="Times New Roman" w:cs="Times New Roman"/>
          <w:kern w:val="1"/>
          <w:sz w:val="24"/>
          <w:szCs w:val="20"/>
          <w:lang w:eastAsia="ar-SA"/>
        </w:rPr>
        <w:t xml:space="preserve">Smlouva nabývá platnosti dnem podpisu oběma smluvními stranami a účinnosti dnem uveřejnění </w:t>
      </w:r>
      <w:r w:rsidR="009D59F1" w:rsidRPr="00483627">
        <w:rPr>
          <w:rFonts w:ascii="Times New Roman" w:eastAsia="Times New Roman" w:hAnsi="Times New Roman" w:cs="Times New Roman"/>
          <w:kern w:val="1"/>
          <w:sz w:val="24"/>
          <w:szCs w:val="20"/>
          <w:lang w:eastAsia="ar-SA"/>
        </w:rPr>
        <w:t>v</w:t>
      </w:r>
      <w:r w:rsidR="009D59F1">
        <w:rPr>
          <w:rFonts w:ascii="Times New Roman" w:eastAsia="Times New Roman" w:hAnsi="Times New Roman" w:cs="Times New Roman"/>
          <w:kern w:val="1"/>
          <w:sz w:val="24"/>
          <w:szCs w:val="20"/>
          <w:lang w:eastAsia="ar-SA"/>
        </w:rPr>
        <w:t> </w:t>
      </w:r>
      <w:r w:rsidRPr="00483627">
        <w:rPr>
          <w:rFonts w:ascii="Times New Roman" w:eastAsia="Times New Roman" w:hAnsi="Times New Roman" w:cs="Times New Roman"/>
          <w:kern w:val="1"/>
          <w:sz w:val="24"/>
          <w:szCs w:val="20"/>
          <w:lang w:eastAsia="ar-SA"/>
        </w:rPr>
        <w:t>registru smluv. Prodávající bere na vědomí, že uveřejnění</w:t>
      </w:r>
      <w:r>
        <w:rPr>
          <w:rFonts w:ascii="Times New Roman" w:eastAsia="Times New Roman" w:hAnsi="Times New Roman" w:cs="Times New Roman"/>
          <w:kern w:val="1"/>
          <w:sz w:val="24"/>
          <w:szCs w:val="20"/>
          <w:lang w:eastAsia="ar-SA"/>
        </w:rPr>
        <w:t xml:space="preserve"> smlouvy v plném znění </w:t>
      </w:r>
      <w:r w:rsidRPr="00483627">
        <w:rPr>
          <w:rFonts w:ascii="Times New Roman" w:eastAsia="Times New Roman" w:hAnsi="Times New Roman" w:cs="Times New Roman"/>
          <w:kern w:val="1"/>
          <w:sz w:val="24"/>
          <w:szCs w:val="20"/>
          <w:lang w:eastAsia="ar-SA"/>
        </w:rPr>
        <w:t>v tomto registru zajistí kupující.</w:t>
      </w:r>
      <w:r w:rsidRPr="00483627" w:rsidDel="00E51F88">
        <w:rPr>
          <w:rFonts w:ascii="Times New Roman" w:eastAsia="Times New Roman" w:hAnsi="Times New Roman" w:cs="Times New Roman"/>
          <w:kern w:val="1"/>
          <w:sz w:val="24"/>
          <w:szCs w:val="20"/>
          <w:lang w:eastAsia="ar-SA"/>
        </w:rPr>
        <w:t xml:space="preserve"> </w:t>
      </w:r>
    </w:p>
    <w:p w:rsidR="00483627" w:rsidRPr="0071141E" w:rsidRDefault="004226E8"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C760AD">
        <w:rPr>
          <w:rFonts w:ascii="Times New Roman" w:hAnsi="Times New Roman" w:cs="Times New Roman"/>
          <w:color w:val="000000"/>
          <w:sz w:val="24"/>
          <w:szCs w:val="24"/>
        </w:rPr>
        <w:t>Smlouvu lze měnit a doplňovat po dohodě smluvních stran formou vzestupně číslovaných elektronických dodatků k této smlouvě, podepsaných oběma smluvními stranami.</w:t>
      </w:r>
    </w:p>
    <w:p w:rsidR="00483627" w:rsidRPr="008D0F67"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71141E">
        <w:rPr>
          <w:rFonts w:ascii="Times New Roman" w:eastAsia="Times New Roman" w:hAnsi="Times New Roman" w:cs="Times New Roman"/>
          <w:kern w:val="1"/>
          <w:sz w:val="24"/>
          <w:szCs w:val="20"/>
          <w:lang w:eastAsia="ar-SA"/>
        </w:rPr>
        <w:t xml:space="preserve">Prodávající bere na vědomí, že jakékoliv cenové navýšení může být realizováno pouze v souladu </w:t>
      </w:r>
      <w:r w:rsidR="009D59F1" w:rsidRPr="0071141E">
        <w:rPr>
          <w:rFonts w:ascii="Times New Roman" w:eastAsia="Times New Roman" w:hAnsi="Times New Roman" w:cs="Times New Roman"/>
          <w:kern w:val="1"/>
          <w:sz w:val="24"/>
          <w:szCs w:val="20"/>
          <w:lang w:eastAsia="ar-SA"/>
        </w:rPr>
        <w:t>s</w:t>
      </w:r>
      <w:r w:rsidR="009D59F1">
        <w:rPr>
          <w:rFonts w:ascii="Times New Roman" w:eastAsia="Times New Roman" w:hAnsi="Times New Roman" w:cs="Times New Roman"/>
          <w:kern w:val="1"/>
          <w:sz w:val="24"/>
          <w:szCs w:val="20"/>
          <w:lang w:eastAsia="ar-SA"/>
        </w:rPr>
        <w:t> </w:t>
      </w:r>
      <w:r w:rsidR="009D59F1" w:rsidRPr="005A6369">
        <w:rPr>
          <w:rFonts w:ascii="Times New Roman" w:eastAsia="Times New Roman" w:hAnsi="Times New Roman" w:cs="Times New Roman"/>
          <w:kern w:val="1"/>
          <w:sz w:val="24"/>
          <w:szCs w:val="20"/>
          <w:lang w:eastAsia="ar-SA"/>
        </w:rPr>
        <w:t>§</w:t>
      </w:r>
      <w:r w:rsidR="009D59F1">
        <w:rPr>
          <w:rFonts w:ascii="Times New Roman" w:eastAsia="Times New Roman" w:hAnsi="Times New Roman" w:cs="Times New Roman"/>
          <w:kern w:val="1"/>
          <w:sz w:val="24"/>
          <w:szCs w:val="20"/>
          <w:lang w:eastAsia="ar-SA"/>
        </w:rPr>
        <w:t> </w:t>
      </w:r>
      <w:r w:rsidRPr="005A6369">
        <w:rPr>
          <w:rFonts w:ascii="Times New Roman" w:eastAsia="Times New Roman" w:hAnsi="Times New Roman" w:cs="Times New Roman"/>
          <w:kern w:val="1"/>
          <w:sz w:val="24"/>
          <w:szCs w:val="20"/>
          <w:lang w:eastAsia="ar-SA"/>
        </w:rPr>
        <w:t>222 zákona č. 134/2016 Sb., o zadávání veřejných zakázek v platném znění.</w:t>
      </w:r>
    </w:p>
    <w:p w:rsidR="005C3B36" w:rsidRDefault="004226E8" w:rsidP="005A6369">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C760AD">
        <w:rPr>
          <w:rFonts w:ascii="Times New Roman" w:hAnsi="Times New Roman" w:cs="Times New Roman"/>
          <w:color w:val="000000"/>
          <w:sz w:val="24"/>
          <w:szCs w:val="24"/>
        </w:rPr>
        <w:t>Tato smlouva je vyhotovena v elektronické podobě v jednom vyhotovení v českém jazyce s elektronickými podpisy obou smluvních stran v souladu se zákonem č. 297/2016 Sb., o službách vytvářejících důvěru pro elektronické transakce, ve znění pozdějších předpisů.</w:t>
      </w:r>
      <w:r w:rsidR="005C3B36" w:rsidRPr="005C3B36">
        <w:rPr>
          <w:rFonts w:ascii="Times New Roman" w:eastAsia="Times New Roman" w:hAnsi="Times New Roman" w:cs="Times New Roman"/>
          <w:kern w:val="1"/>
          <w:sz w:val="24"/>
          <w:szCs w:val="20"/>
          <w:lang w:eastAsia="ar-SA"/>
        </w:rPr>
        <w:t xml:space="preserve"> </w:t>
      </w:r>
    </w:p>
    <w:p w:rsidR="00483627" w:rsidRPr="008D0F67" w:rsidRDefault="00483627" w:rsidP="005A6369">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A87C8C">
        <w:rPr>
          <w:rFonts w:ascii="Times New Roman" w:eastAsia="Times New Roman" w:hAnsi="Times New Roman" w:cs="Times New Roman"/>
          <w:kern w:val="1"/>
          <w:sz w:val="24"/>
          <w:szCs w:val="20"/>
          <w:lang w:eastAsia="ar-SA"/>
        </w:rPr>
        <w:t>Smluvní strany smlouvu přečetly, s jejím obsahem souhlasí, což stvrzují svými podpisy.</w:t>
      </w:r>
    </w:p>
    <w:p w:rsidR="00483627"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F872E5">
        <w:rPr>
          <w:rFonts w:ascii="Times New Roman" w:eastAsia="Times New Roman" w:hAnsi="Times New Roman" w:cs="Times New Roman"/>
          <w:kern w:val="1"/>
          <w:sz w:val="24"/>
          <w:szCs w:val="20"/>
          <w:lang w:eastAsia="ar-SA"/>
        </w:rPr>
        <w:t>Tato smlouva se řídí zákonem č. 89/2012 Sb., občanský zákoník, v platném znění.</w:t>
      </w:r>
    </w:p>
    <w:p w:rsidR="004226E8" w:rsidRPr="00F872E5" w:rsidRDefault="004226E8" w:rsidP="004226E8">
      <w:pPr>
        <w:suppressAutoHyphens/>
        <w:spacing w:after="120" w:line="100" w:lineRule="atLeast"/>
        <w:ind w:left="284"/>
        <w:jc w:val="both"/>
        <w:rPr>
          <w:rFonts w:ascii="Times New Roman" w:eastAsia="Times New Roman" w:hAnsi="Times New Roman" w:cs="Times New Roman"/>
          <w:kern w:val="1"/>
          <w:sz w:val="24"/>
          <w:szCs w:val="20"/>
          <w:lang w:eastAsia="ar-SA"/>
        </w:rPr>
      </w:pPr>
    </w:p>
    <w:p w:rsidR="00C760AD" w:rsidRPr="00C760AD" w:rsidRDefault="00C760AD" w:rsidP="004226E8">
      <w:pPr>
        <w:pStyle w:val="Odstavecseseznamem"/>
        <w:autoSpaceDE w:val="0"/>
        <w:autoSpaceDN w:val="0"/>
        <w:adjustRightInd w:val="0"/>
        <w:ind w:left="360"/>
        <w:jc w:val="both"/>
        <w:rPr>
          <w:rFonts w:ascii="Times New Roman" w:hAnsi="Times New Roman" w:cs="Times New Roman"/>
          <w:color w:val="000000"/>
          <w:sz w:val="24"/>
          <w:szCs w:val="24"/>
        </w:rPr>
      </w:pPr>
    </w:p>
    <w:p w:rsidR="00483627" w:rsidRP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p>
    <w:p w:rsidR="00483627" w:rsidRP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p>
    <w:p w:rsidR="00483627" w:rsidRPr="0071141E" w:rsidRDefault="00483627" w:rsidP="00483627">
      <w:pPr>
        <w:suppressAutoHyphens/>
        <w:spacing w:line="100" w:lineRule="atLeast"/>
        <w:jc w:val="both"/>
        <w:rPr>
          <w:rFonts w:ascii="Times New Roman" w:eastAsia="Times New Roman" w:hAnsi="Times New Roman" w:cs="Times New Roman"/>
          <w:b/>
          <w:kern w:val="1"/>
          <w:sz w:val="24"/>
          <w:szCs w:val="24"/>
          <w:lang w:eastAsia="ar-SA"/>
        </w:rPr>
      </w:pPr>
      <w:r w:rsidRPr="0071141E">
        <w:rPr>
          <w:rFonts w:ascii="Times New Roman" w:eastAsia="Times New Roman" w:hAnsi="Times New Roman" w:cs="Times New Roman"/>
          <w:b/>
          <w:kern w:val="1"/>
          <w:sz w:val="24"/>
          <w:szCs w:val="24"/>
          <w:lang w:eastAsia="ar-SA"/>
        </w:rPr>
        <w:t>Přílohy</w:t>
      </w:r>
      <w:r w:rsidRPr="0071141E">
        <w:rPr>
          <w:rFonts w:ascii="Times New Roman" w:eastAsia="Times New Roman" w:hAnsi="Times New Roman" w:cs="Times New Roman"/>
          <w:kern w:val="1"/>
          <w:sz w:val="24"/>
          <w:szCs w:val="24"/>
          <w:lang w:eastAsia="ar-SA"/>
        </w:rPr>
        <w:t>:</w:t>
      </w:r>
    </w:p>
    <w:p w:rsidR="00483627" w:rsidRP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r w:rsidRPr="00483627">
        <w:rPr>
          <w:rFonts w:ascii="Times New Roman" w:eastAsia="Times New Roman" w:hAnsi="Times New Roman" w:cs="Times New Roman"/>
          <w:kern w:val="1"/>
          <w:sz w:val="24"/>
          <w:szCs w:val="24"/>
          <w:lang w:eastAsia="ar-SA"/>
        </w:rPr>
        <w:t xml:space="preserve">Příloha č. 1 – </w:t>
      </w:r>
      <w:r w:rsidR="00DB6A4B">
        <w:rPr>
          <w:rFonts w:ascii="Times New Roman" w:eastAsia="Times New Roman" w:hAnsi="Times New Roman" w:cs="Times New Roman"/>
          <w:kern w:val="1"/>
          <w:sz w:val="24"/>
          <w:szCs w:val="24"/>
          <w:lang w:eastAsia="ar-SA"/>
        </w:rPr>
        <w:t>Ceník položek a místa plnění</w:t>
      </w:r>
    </w:p>
    <w:p w:rsidR="00483627" w:rsidRP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p>
    <w:p w:rsid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p>
    <w:p w:rsidR="005C3B36" w:rsidRDefault="005C3B36" w:rsidP="00483627">
      <w:pPr>
        <w:suppressAutoHyphens/>
        <w:spacing w:line="100" w:lineRule="atLeast"/>
        <w:jc w:val="both"/>
        <w:rPr>
          <w:rFonts w:ascii="Times New Roman" w:eastAsia="Times New Roman" w:hAnsi="Times New Roman" w:cs="Times New Roman"/>
          <w:kern w:val="1"/>
          <w:sz w:val="24"/>
          <w:szCs w:val="24"/>
          <w:lang w:eastAsia="ar-SA"/>
        </w:rPr>
      </w:pPr>
    </w:p>
    <w:p w:rsidR="005C3B36" w:rsidRDefault="005C3B36" w:rsidP="00483627">
      <w:pPr>
        <w:suppressAutoHyphens/>
        <w:spacing w:line="100" w:lineRule="atLeast"/>
        <w:jc w:val="both"/>
        <w:rPr>
          <w:rFonts w:ascii="Times New Roman" w:eastAsia="Times New Roman" w:hAnsi="Times New Roman" w:cs="Times New Roman"/>
          <w:kern w:val="1"/>
          <w:sz w:val="24"/>
          <w:szCs w:val="24"/>
          <w:lang w:eastAsia="ar-SA"/>
        </w:rPr>
      </w:pPr>
    </w:p>
    <w:p w:rsidR="005C3B36" w:rsidRDefault="005C3B36" w:rsidP="00483627">
      <w:pPr>
        <w:suppressAutoHyphens/>
        <w:spacing w:line="100" w:lineRule="atLeast"/>
        <w:jc w:val="both"/>
        <w:rPr>
          <w:rFonts w:ascii="Times New Roman" w:eastAsia="Times New Roman" w:hAnsi="Times New Roman" w:cs="Times New Roman"/>
          <w:kern w:val="1"/>
          <w:sz w:val="24"/>
          <w:szCs w:val="24"/>
          <w:lang w:eastAsia="ar-SA"/>
        </w:rPr>
      </w:pPr>
    </w:p>
    <w:p w:rsidR="005C3B36" w:rsidRPr="00483627" w:rsidRDefault="005C3B36" w:rsidP="00483627">
      <w:pPr>
        <w:suppressAutoHyphens/>
        <w:spacing w:line="100" w:lineRule="atLeast"/>
        <w:jc w:val="both"/>
        <w:rPr>
          <w:rFonts w:ascii="Times New Roman" w:eastAsia="Times New Roman" w:hAnsi="Times New Roman" w:cs="Times New Roman"/>
          <w:kern w:val="1"/>
          <w:sz w:val="24"/>
          <w:szCs w:val="24"/>
          <w:lang w:eastAsia="ar-SA"/>
        </w:rPr>
      </w:pPr>
    </w:p>
    <w:p w:rsidR="00F15AC8" w:rsidRDefault="00483627" w:rsidP="005A6369">
      <w:pPr>
        <w:shd w:val="clear" w:color="auto" w:fill="FFFFFF"/>
        <w:ind w:left="284" w:hanging="284"/>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 xml:space="preserve"> </w:t>
      </w:r>
      <w:r w:rsidR="00641E94">
        <w:rPr>
          <w:rFonts w:ascii="Times New Roman" w:eastAsia="Times New Roman" w:hAnsi="Times New Roman" w:cs="Times New Roman"/>
          <w:sz w:val="24"/>
          <w:szCs w:val="20"/>
          <w:lang w:eastAsia="cs-CZ"/>
        </w:rPr>
        <w:t xml:space="preserve">V </w:t>
      </w:r>
      <w:r w:rsidRPr="00483627">
        <w:rPr>
          <w:rFonts w:ascii="Times New Roman" w:eastAsia="Times New Roman" w:hAnsi="Times New Roman" w:cs="Times New Roman"/>
          <w:sz w:val="24"/>
          <w:szCs w:val="20"/>
          <w:lang w:eastAsia="cs-CZ"/>
        </w:rPr>
        <w:t>Praze</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t>V </w:t>
      </w:r>
      <w:r w:rsidR="009D724D" w:rsidRPr="009D724D">
        <w:rPr>
          <w:rFonts w:ascii="Times New Roman" w:eastAsia="Times New Roman" w:hAnsi="Times New Roman" w:cs="Times New Roman"/>
          <w:sz w:val="24"/>
          <w:szCs w:val="20"/>
          <w:lang w:eastAsia="cs-CZ"/>
        </w:rPr>
        <w:t>Brně</w:t>
      </w:r>
    </w:p>
    <w:p w:rsidR="00F15AC8" w:rsidRDefault="00F15AC8" w:rsidP="00483627">
      <w:pPr>
        <w:shd w:val="clear" w:color="auto" w:fill="FFFFFF"/>
        <w:rPr>
          <w:rFonts w:ascii="Times New Roman" w:eastAsia="Times New Roman" w:hAnsi="Times New Roman" w:cs="Times New Roman"/>
          <w:sz w:val="24"/>
          <w:szCs w:val="20"/>
          <w:lang w:eastAsia="cs-CZ"/>
        </w:rPr>
      </w:pPr>
    </w:p>
    <w:p w:rsidR="00F15AC8" w:rsidRPr="00483627" w:rsidRDefault="00F15AC8" w:rsidP="00483627">
      <w:pPr>
        <w:shd w:val="clear" w:color="auto" w:fill="FFFFFF"/>
        <w:rPr>
          <w:rFonts w:ascii="Times New Roman" w:eastAsia="Times New Roman" w:hAnsi="Times New Roman" w:cs="Times New Roman"/>
          <w:sz w:val="24"/>
          <w:szCs w:val="20"/>
          <w:lang w:eastAsia="cs-CZ"/>
        </w:rPr>
      </w:pPr>
    </w:p>
    <w:p w:rsidR="00483627" w:rsidRDefault="00483627" w:rsidP="00483627">
      <w:pPr>
        <w:shd w:val="clear" w:color="auto" w:fill="FFFFFF"/>
        <w:rPr>
          <w:rFonts w:ascii="Times New Roman" w:eastAsia="Times New Roman" w:hAnsi="Times New Roman" w:cs="Times New Roman"/>
          <w:sz w:val="24"/>
          <w:szCs w:val="20"/>
          <w:lang w:eastAsia="cs-CZ"/>
        </w:rPr>
      </w:pPr>
    </w:p>
    <w:p w:rsidR="005C3B36" w:rsidRDefault="005C3B36" w:rsidP="00483627">
      <w:pPr>
        <w:shd w:val="clear" w:color="auto" w:fill="FFFFFF"/>
        <w:rPr>
          <w:rFonts w:ascii="Times New Roman" w:eastAsia="Times New Roman" w:hAnsi="Times New Roman" w:cs="Times New Roman"/>
          <w:sz w:val="24"/>
          <w:szCs w:val="20"/>
          <w:lang w:eastAsia="cs-CZ"/>
        </w:rPr>
      </w:pPr>
    </w:p>
    <w:p w:rsidR="005C3B36" w:rsidRDefault="005C3B36" w:rsidP="00483627">
      <w:pPr>
        <w:shd w:val="clear" w:color="auto" w:fill="FFFFFF"/>
        <w:rPr>
          <w:rFonts w:ascii="Times New Roman" w:eastAsia="Times New Roman" w:hAnsi="Times New Roman" w:cs="Times New Roman"/>
          <w:sz w:val="24"/>
          <w:szCs w:val="20"/>
          <w:lang w:eastAsia="cs-CZ"/>
        </w:rPr>
      </w:pPr>
    </w:p>
    <w:p w:rsidR="005C3B36" w:rsidRPr="00483627" w:rsidRDefault="005C3B36" w:rsidP="00483627">
      <w:pPr>
        <w:shd w:val="clear" w:color="auto" w:fill="FFFFFF"/>
        <w:rPr>
          <w:rFonts w:ascii="Times New Roman" w:eastAsia="Times New Roman" w:hAnsi="Times New Roman" w:cs="Times New Roman"/>
          <w:sz w:val="24"/>
          <w:szCs w:val="20"/>
          <w:lang w:eastAsia="cs-CZ"/>
        </w:rPr>
      </w:pPr>
    </w:p>
    <w:p w:rsidR="00483627" w:rsidRPr="00483627" w:rsidRDefault="00483627" w:rsidP="00483627">
      <w:pPr>
        <w:shd w:val="clear" w:color="auto" w:fill="FFFFFF"/>
        <w:rPr>
          <w:rFonts w:ascii="Times New Roman" w:eastAsia="Times New Roman" w:hAnsi="Times New Roman" w:cs="Times New Roman"/>
          <w:sz w:val="24"/>
          <w:szCs w:val="20"/>
          <w:lang w:eastAsia="cs-CZ"/>
        </w:rPr>
      </w:pPr>
    </w:p>
    <w:p w:rsidR="00483627" w:rsidRPr="00483627" w:rsidRDefault="00483627" w:rsidP="00557E70">
      <w:pPr>
        <w:shd w:val="clear" w:color="auto" w:fill="FFFFFF"/>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______________________________________</w:t>
      </w:r>
      <w:r w:rsidRPr="00483627">
        <w:rPr>
          <w:rFonts w:ascii="Times New Roman" w:eastAsia="Times New Roman" w:hAnsi="Times New Roman" w:cs="Times New Roman"/>
          <w:sz w:val="24"/>
          <w:szCs w:val="20"/>
          <w:lang w:eastAsia="cs-CZ"/>
        </w:rPr>
        <w:tab/>
        <w:t>_____________________________</w:t>
      </w:r>
    </w:p>
    <w:p w:rsidR="00483627" w:rsidRPr="00483627" w:rsidRDefault="00F15AC8" w:rsidP="00557E70">
      <w:pPr>
        <w:shd w:val="clear" w:color="auto" w:fill="FFFFFF"/>
        <w:tabs>
          <w:tab w:val="center" w:pos="1843"/>
          <w:tab w:val="center" w:pos="6663"/>
        </w:tabs>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Armádní Servisní</w:t>
      </w:r>
      <w:r w:rsidR="00483627" w:rsidRPr="00483627">
        <w:rPr>
          <w:rFonts w:ascii="Times New Roman" w:eastAsia="Times New Roman" w:hAnsi="Times New Roman" w:cs="Times New Roman"/>
          <w:sz w:val="24"/>
          <w:szCs w:val="20"/>
          <w:lang w:eastAsia="cs-CZ"/>
        </w:rPr>
        <w:t>, příspěvková organizace</w:t>
      </w:r>
      <w:r w:rsidR="004D7335">
        <w:rPr>
          <w:rFonts w:ascii="Times New Roman" w:eastAsia="Times New Roman" w:hAnsi="Times New Roman" w:cs="Times New Roman"/>
          <w:sz w:val="24"/>
          <w:szCs w:val="20"/>
          <w:lang w:eastAsia="cs-CZ"/>
        </w:rPr>
        <w:tab/>
      </w:r>
      <w:r w:rsidR="009D724D" w:rsidRPr="009D724D">
        <w:rPr>
          <w:rFonts w:ascii="Times New Roman" w:eastAsia="Times New Roman" w:hAnsi="Times New Roman" w:cs="Times New Roman"/>
          <w:sz w:val="24"/>
          <w:szCs w:val="20"/>
          <w:lang w:eastAsia="cs-CZ"/>
        </w:rPr>
        <w:t>VV TOP s.r.o.</w:t>
      </w:r>
    </w:p>
    <w:p w:rsidR="00483627" w:rsidRPr="00483627" w:rsidRDefault="004D7335" w:rsidP="005A6369">
      <w:pPr>
        <w:shd w:val="clear" w:color="auto" w:fill="FFFFFF"/>
        <w:tabs>
          <w:tab w:val="center" w:pos="1843"/>
          <w:tab w:val="center" w:pos="6663"/>
        </w:tabs>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sidR="00483627" w:rsidRPr="00483627">
        <w:rPr>
          <w:rFonts w:ascii="Times New Roman" w:eastAsia="Times New Roman" w:hAnsi="Times New Roman" w:cs="Times New Roman"/>
          <w:sz w:val="24"/>
          <w:szCs w:val="20"/>
          <w:lang w:eastAsia="cs-CZ"/>
        </w:rPr>
        <w:t>Ing. Martin Lehký</w:t>
      </w:r>
      <w:r>
        <w:rPr>
          <w:rFonts w:ascii="Times New Roman" w:eastAsia="Times New Roman" w:hAnsi="Times New Roman" w:cs="Times New Roman"/>
          <w:sz w:val="24"/>
          <w:szCs w:val="20"/>
          <w:lang w:eastAsia="cs-CZ"/>
        </w:rPr>
        <w:tab/>
      </w:r>
    </w:p>
    <w:p w:rsidR="00483627" w:rsidRPr="00483627" w:rsidRDefault="004D7335" w:rsidP="005A6369">
      <w:pPr>
        <w:shd w:val="clear" w:color="auto" w:fill="FFFFFF"/>
        <w:tabs>
          <w:tab w:val="center" w:pos="1843"/>
          <w:tab w:val="center" w:pos="6663"/>
        </w:tabs>
        <w:rPr>
          <w:rFonts w:ascii="Times New Roman" w:eastAsia="Times New Roman" w:hAnsi="Times New Roman" w:cs="Times New Roman"/>
          <w:sz w:val="24"/>
          <w:szCs w:val="20"/>
          <w:shd w:val="clear" w:color="auto" w:fill="FFFF00"/>
          <w:lang w:eastAsia="cs-CZ"/>
        </w:rPr>
      </w:pPr>
      <w:r>
        <w:rPr>
          <w:rFonts w:ascii="Times New Roman" w:eastAsia="Times New Roman" w:hAnsi="Times New Roman" w:cs="Times New Roman"/>
          <w:sz w:val="24"/>
          <w:szCs w:val="20"/>
          <w:lang w:eastAsia="cs-CZ"/>
        </w:rPr>
        <w:tab/>
      </w:r>
      <w:r w:rsidR="00483627" w:rsidRPr="00483627">
        <w:rPr>
          <w:rFonts w:ascii="Times New Roman" w:eastAsia="Times New Roman" w:hAnsi="Times New Roman" w:cs="Times New Roman"/>
          <w:sz w:val="24"/>
          <w:szCs w:val="20"/>
          <w:lang w:eastAsia="cs-CZ"/>
        </w:rPr>
        <w:t>ředitel</w:t>
      </w:r>
      <w:r>
        <w:rPr>
          <w:rFonts w:ascii="Times New Roman" w:eastAsia="Times New Roman" w:hAnsi="Times New Roman" w:cs="Times New Roman"/>
          <w:sz w:val="24"/>
          <w:szCs w:val="20"/>
          <w:lang w:eastAsia="cs-CZ"/>
        </w:rPr>
        <w:tab/>
      </w:r>
    </w:p>
    <w:p w:rsidR="008A295C" w:rsidRPr="008F5AE0" w:rsidRDefault="00483627" w:rsidP="005A6369">
      <w:pPr>
        <w:shd w:val="clear" w:color="auto" w:fill="FFFFFF"/>
        <w:ind w:left="720"/>
      </w:pPr>
      <w:r>
        <w:rPr>
          <w:rFonts w:ascii="Times New Roman" w:eastAsia="Times New Roman" w:hAnsi="Times New Roman" w:cs="Times New Roman"/>
          <w:noProof/>
          <w:sz w:val="20"/>
          <w:szCs w:val="20"/>
          <w:lang w:eastAsia="cs-CZ"/>
        </w:rPr>
        <w:drawing>
          <wp:anchor distT="0" distB="0" distL="0" distR="0" simplePos="0" relativeHeight="251660288" behindDoc="0" locked="0" layoutInCell="1" allowOverlap="1" wp14:anchorId="184FAD1F" wp14:editId="43B1357C">
            <wp:simplePos x="0" y="0"/>
            <wp:positionH relativeFrom="column">
              <wp:posOffset>669925</wp:posOffset>
            </wp:positionH>
            <wp:positionV relativeFrom="paragraph">
              <wp:posOffset>9888855</wp:posOffset>
            </wp:positionV>
            <wp:extent cx="425450" cy="5067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8A295C" w:rsidRPr="008F5AE0" w:rsidSect="0071141E">
      <w:headerReference w:type="default" r:id="rId9"/>
      <w:footerReference w:type="even" r:id="rId10"/>
      <w:footerReference w:type="default" r:id="rId11"/>
      <w:pgSz w:w="11906" w:h="16838" w:code="9"/>
      <w:pgMar w:top="992" w:right="851" w:bottom="851" w:left="992" w:header="425" w:footer="408" w:gutter="0"/>
      <w:pgNumType w:chapSep="em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E27" w:rsidRDefault="00FA3E27">
      <w:r>
        <w:separator/>
      </w:r>
    </w:p>
  </w:endnote>
  <w:endnote w:type="continuationSeparator" w:id="0">
    <w:p w:rsidR="00FA3E27" w:rsidRDefault="00FA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C2" w:rsidRDefault="004836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D81AC2" w:rsidRDefault="004E7E7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669" w:rsidRDefault="00483627">
    <w:pPr>
      <w:pStyle w:val="Zpat"/>
      <w:jc w:val="center"/>
    </w:pPr>
    <w:r>
      <w:rPr>
        <w:noProof/>
      </w:rPr>
      <w:drawing>
        <wp:anchor distT="0" distB="0" distL="0" distR="0" simplePos="0" relativeHeight="251659264" behindDoc="0" locked="0" layoutInCell="1" allowOverlap="1">
          <wp:simplePos x="0" y="0"/>
          <wp:positionH relativeFrom="column">
            <wp:posOffset>6985</wp:posOffset>
          </wp:positionH>
          <wp:positionV relativeFrom="paragraph">
            <wp:posOffset>-106680</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A0D5C">
      <w:rPr>
        <w:noProof/>
      </w:rPr>
      <w:t>4</w:t>
    </w:r>
    <w:r>
      <w:fldChar w:fldCharType="end"/>
    </w:r>
  </w:p>
  <w:p w:rsidR="00D81AC2" w:rsidRPr="00E51669" w:rsidRDefault="004E7E79" w:rsidP="00E51669">
    <w:pPr>
      <w:pStyle w:val="Zpat"/>
      <w:tabs>
        <w:tab w:val="clear" w:pos="4536"/>
        <w:tab w:val="clear" w:pos="9072"/>
        <w:tab w:val="left" w:pos="12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E27" w:rsidRDefault="00FA3E27">
      <w:r>
        <w:separator/>
      </w:r>
    </w:p>
  </w:footnote>
  <w:footnote w:type="continuationSeparator" w:id="0">
    <w:p w:rsidR="00FA3E27" w:rsidRDefault="00FA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DF3" w:rsidRPr="002E2DF3" w:rsidRDefault="00483627" w:rsidP="002E2DF3">
    <w:pPr>
      <w:pStyle w:val="Zhlav"/>
      <w:rPr>
        <w:b/>
        <w:color w:val="000000"/>
        <w:sz w:val="24"/>
        <w:szCs w:val="24"/>
      </w:rPr>
    </w:pPr>
    <w:r>
      <w:rPr>
        <w:b/>
        <w:sz w:val="24"/>
        <w:szCs w:val="24"/>
      </w:rPr>
      <w:tab/>
    </w:r>
    <w:r>
      <w:rPr>
        <w:b/>
        <w:sz w:val="24"/>
        <w:szCs w:val="24"/>
      </w:rPr>
      <w:tab/>
      <w:t>Smlouva č</w:t>
    </w:r>
    <w:r w:rsidRPr="00874C75">
      <w:rPr>
        <w:b/>
        <w:sz w:val="24"/>
        <w:szCs w:val="24"/>
      </w:rPr>
      <w:t xml:space="preserve">. </w:t>
    </w:r>
    <w:r w:rsidR="00874C75" w:rsidRPr="00874C75">
      <w:rPr>
        <w:b/>
        <w:sz w:val="24"/>
        <w:szCs w:val="24"/>
      </w:rPr>
      <w:t>T-076</w:t>
    </w:r>
    <w:r w:rsidRPr="00722094">
      <w:rPr>
        <w:b/>
        <w:sz w:val="24"/>
        <w:szCs w:val="24"/>
      </w:rPr>
      <w:t>-00/</w:t>
    </w:r>
    <w:r w:rsidR="002D3D24">
      <w:rPr>
        <w:b/>
        <w:sz w:val="24"/>
        <w:szCs w:val="24"/>
      </w:rPr>
      <w:t>21</w:t>
    </w:r>
  </w:p>
  <w:p w:rsidR="00E9251C" w:rsidRPr="00FE087E" w:rsidRDefault="004E7E79" w:rsidP="004531CB">
    <w:pPr>
      <w:pStyle w:val="Zhlav"/>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2916"/>
        </w:tabs>
        <w:ind w:left="2916" w:hanging="360"/>
      </w:pPr>
      <w:rPr>
        <w:sz w:val="24"/>
      </w:rPr>
    </w:lvl>
    <w:lvl w:ilvl="1">
      <w:start w:val="1"/>
      <w:numFmt w:val="decimal"/>
      <w:lvlText w:val="%2."/>
      <w:lvlJc w:val="left"/>
      <w:pPr>
        <w:tabs>
          <w:tab w:val="num" w:pos="3636"/>
        </w:tabs>
        <w:ind w:left="3636" w:hanging="360"/>
      </w:pPr>
    </w:lvl>
    <w:lvl w:ilvl="2">
      <w:start w:val="1"/>
      <w:numFmt w:val="decimal"/>
      <w:lvlText w:val="%3."/>
      <w:lvlJc w:val="left"/>
      <w:pPr>
        <w:tabs>
          <w:tab w:val="num" w:pos="3996"/>
        </w:tabs>
        <w:ind w:left="3996" w:hanging="360"/>
      </w:pPr>
    </w:lvl>
    <w:lvl w:ilvl="3">
      <w:start w:val="1"/>
      <w:numFmt w:val="decimal"/>
      <w:lvlText w:val="%4."/>
      <w:lvlJc w:val="left"/>
      <w:pPr>
        <w:tabs>
          <w:tab w:val="num" w:pos="4356"/>
        </w:tabs>
        <w:ind w:left="4356" w:hanging="360"/>
      </w:pPr>
    </w:lvl>
    <w:lvl w:ilvl="4">
      <w:start w:val="1"/>
      <w:numFmt w:val="decimal"/>
      <w:lvlText w:val="%5."/>
      <w:lvlJc w:val="left"/>
      <w:pPr>
        <w:tabs>
          <w:tab w:val="num" w:pos="4716"/>
        </w:tabs>
        <w:ind w:left="4716" w:hanging="360"/>
      </w:pPr>
    </w:lvl>
    <w:lvl w:ilvl="5">
      <w:start w:val="1"/>
      <w:numFmt w:val="decimal"/>
      <w:lvlText w:val="%6."/>
      <w:lvlJc w:val="left"/>
      <w:pPr>
        <w:tabs>
          <w:tab w:val="num" w:pos="5076"/>
        </w:tabs>
        <w:ind w:left="5076" w:hanging="360"/>
      </w:pPr>
    </w:lvl>
    <w:lvl w:ilvl="6">
      <w:start w:val="1"/>
      <w:numFmt w:val="decimal"/>
      <w:lvlText w:val="%7."/>
      <w:lvlJc w:val="left"/>
      <w:pPr>
        <w:tabs>
          <w:tab w:val="num" w:pos="5436"/>
        </w:tabs>
        <w:ind w:left="5436" w:hanging="360"/>
      </w:pPr>
    </w:lvl>
    <w:lvl w:ilvl="7">
      <w:start w:val="1"/>
      <w:numFmt w:val="decimal"/>
      <w:lvlText w:val="%8."/>
      <w:lvlJc w:val="left"/>
      <w:pPr>
        <w:tabs>
          <w:tab w:val="num" w:pos="5796"/>
        </w:tabs>
        <w:ind w:left="5796" w:hanging="360"/>
      </w:pPr>
    </w:lvl>
    <w:lvl w:ilvl="8">
      <w:start w:val="1"/>
      <w:numFmt w:val="decimal"/>
      <w:lvlText w:val="%9."/>
      <w:lvlJc w:val="left"/>
      <w:pPr>
        <w:tabs>
          <w:tab w:val="num" w:pos="6156"/>
        </w:tabs>
        <w:ind w:left="6156"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C6003A9"/>
    <w:multiLevelType w:val="hybridMultilevel"/>
    <w:tmpl w:val="1AC694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5E1DD4"/>
    <w:multiLevelType w:val="hybridMultilevel"/>
    <w:tmpl w:val="EE722FAA"/>
    <w:lvl w:ilvl="0" w:tplc="E86E4D52">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475F62"/>
    <w:multiLevelType w:val="hybridMultilevel"/>
    <w:tmpl w:val="383CCD80"/>
    <w:lvl w:ilvl="0" w:tplc="7ACE945C">
      <w:start w:val="1"/>
      <w:numFmt w:val="decimal"/>
      <w:lvlText w:val="%1."/>
      <w:lvlJc w:val="left"/>
      <w:pPr>
        <w:ind w:left="76" w:hanging="360"/>
      </w:pPr>
      <w:rPr>
        <w:rFonts w:ascii="Times New Roman" w:hAnsi="Times New Roman" w:cs="Times New Roman" w:hint="default"/>
        <w:sz w:val="24"/>
        <w:szCs w:val="24"/>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9" w15:restartNumberingAfterBreak="0">
    <w:nsid w:val="558A5D78"/>
    <w:multiLevelType w:val="hybridMultilevel"/>
    <w:tmpl w:val="0E9E31F2"/>
    <w:lvl w:ilvl="0" w:tplc="7ACE945C">
      <w:start w:val="1"/>
      <w:numFmt w:val="decimal"/>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4B505E"/>
    <w:multiLevelType w:val="hybridMultilevel"/>
    <w:tmpl w:val="2D6623F4"/>
    <w:lvl w:ilvl="0" w:tplc="C9FED43A">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70484920"/>
    <w:multiLevelType w:val="hybridMultilevel"/>
    <w:tmpl w:val="3E8614DC"/>
    <w:lvl w:ilvl="0" w:tplc="7ACE945C">
      <w:start w:val="1"/>
      <w:numFmt w:val="decimal"/>
      <w:lvlText w:val="%1."/>
      <w:lvlJc w:val="left"/>
      <w:pPr>
        <w:ind w:left="76" w:hanging="360"/>
      </w:pPr>
      <w:rPr>
        <w:rFonts w:ascii="Times New Roman" w:hAnsi="Times New Roman" w:cs="Times New Roman" w:hint="default"/>
        <w:sz w:val="24"/>
        <w:szCs w:val="24"/>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 w:numId="7">
    <w:abstractNumId w:val="5"/>
  </w:num>
  <w:num w:numId="8">
    <w:abstractNumId w:val="10"/>
  </w:num>
  <w:num w:numId="9">
    <w:abstractNumId w:val="8"/>
  </w:num>
  <w:num w:numId="10">
    <w:abstractNumId w:val="11"/>
  </w:num>
  <w:num w:numId="11">
    <w:abstractNumId w:val="6"/>
  </w:num>
  <w:num w:numId="12">
    <w:abstractNumId w:val="9"/>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E3"/>
    <w:rsid w:val="00011D19"/>
    <w:rsid w:val="00035ACE"/>
    <w:rsid w:val="00092BF0"/>
    <w:rsid w:val="000A0D5C"/>
    <w:rsid w:val="000B3FE7"/>
    <w:rsid w:val="00106413"/>
    <w:rsid w:val="00121FE8"/>
    <w:rsid w:val="0012441D"/>
    <w:rsid w:val="00125BB3"/>
    <w:rsid w:val="00167536"/>
    <w:rsid w:val="001D25AB"/>
    <w:rsid w:val="0022695F"/>
    <w:rsid w:val="00274EDE"/>
    <w:rsid w:val="00281C0F"/>
    <w:rsid w:val="002B5499"/>
    <w:rsid w:val="002D3D24"/>
    <w:rsid w:val="00305E1C"/>
    <w:rsid w:val="00323590"/>
    <w:rsid w:val="003433B3"/>
    <w:rsid w:val="00395DC2"/>
    <w:rsid w:val="003D57C0"/>
    <w:rsid w:val="004226E8"/>
    <w:rsid w:val="0044136C"/>
    <w:rsid w:val="00483627"/>
    <w:rsid w:val="004A7B94"/>
    <w:rsid w:val="004C10BC"/>
    <w:rsid w:val="004D7335"/>
    <w:rsid w:val="004E7E79"/>
    <w:rsid w:val="0053262A"/>
    <w:rsid w:val="005424D7"/>
    <w:rsid w:val="00552368"/>
    <w:rsid w:val="00557E70"/>
    <w:rsid w:val="005A6369"/>
    <w:rsid w:val="005C3B36"/>
    <w:rsid w:val="005D2B10"/>
    <w:rsid w:val="00641E94"/>
    <w:rsid w:val="006977EA"/>
    <w:rsid w:val="006A1780"/>
    <w:rsid w:val="006D4597"/>
    <w:rsid w:val="0071141E"/>
    <w:rsid w:val="007301C5"/>
    <w:rsid w:val="0074211C"/>
    <w:rsid w:val="00746BB3"/>
    <w:rsid w:val="007A3CE7"/>
    <w:rsid w:val="007B347A"/>
    <w:rsid w:val="007C0519"/>
    <w:rsid w:val="007D31BF"/>
    <w:rsid w:val="007E2DE3"/>
    <w:rsid w:val="00801B5E"/>
    <w:rsid w:val="00874C75"/>
    <w:rsid w:val="008A295C"/>
    <w:rsid w:val="008D0F67"/>
    <w:rsid w:val="008E07E5"/>
    <w:rsid w:val="008F5AE0"/>
    <w:rsid w:val="00967196"/>
    <w:rsid w:val="00987F77"/>
    <w:rsid w:val="009930E9"/>
    <w:rsid w:val="00995BE3"/>
    <w:rsid w:val="009D59F1"/>
    <w:rsid w:val="009D724D"/>
    <w:rsid w:val="009E06D7"/>
    <w:rsid w:val="009E7DFD"/>
    <w:rsid w:val="00A13223"/>
    <w:rsid w:val="00A52B4A"/>
    <w:rsid w:val="00A87C8C"/>
    <w:rsid w:val="00A95459"/>
    <w:rsid w:val="00AA4B16"/>
    <w:rsid w:val="00AE1647"/>
    <w:rsid w:val="00AE7802"/>
    <w:rsid w:val="00B1308E"/>
    <w:rsid w:val="00B20FE9"/>
    <w:rsid w:val="00B41665"/>
    <w:rsid w:val="00B85FC3"/>
    <w:rsid w:val="00B93155"/>
    <w:rsid w:val="00BC4568"/>
    <w:rsid w:val="00BE0701"/>
    <w:rsid w:val="00BF72C7"/>
    <w:rsid w:val="00C31232"/>
    <w:rsid w:val="00C760AD"/>
    <w:rsid w:val="00C946EC"/>
    <w:rsid w:val="00CD27ED"/>
    <w:rsid w:val="00D01E49"/>
    <w:rsid w:val="00D02AA0"/>
    <w:rsid w:val="00D16E23"/>
    <w:rsid w:val="00D642C8"/>
    <w:rsid w:val="00D8525F"/>
    <w:rsid w:val="00DB6A4B"/>
    <w:rsid w:val="00DD141B"/>
    <w:rsid w:val="00E70069"/>
    <w:rsid w:val="00E74DCC"/>
    <w:rsid w:val="00EC5907"/>
    <w:rsid w:val="00F15AC8"/>
    <w:rsid w:val="00F748CB"/>
    <w:rsid w:val="00F872E5"/>
    <w:rsid w:val="00FA3E27"/>
    <w:rsid w:val="00FD6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0095F32-9E6E-4DEE-9DAC-168FA05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2">
    <w:name w:val="heading 2"/>
    <w:basedOn w:val="Normln"/>
    <w:next w:val="Normln"/>
    <w:link w:val="Nadpis2Char"/>
    <w:qFormat/>
    <w:rsid w:val="00323590"/>
    <w:pPr>
      <w:keepNext/>
      <w:shd w:val="clear" w:color="00FFFF" w:fill="auto"/>
      <w:spacing w:before="120"/>
      <w:jc w:val="center"/>
      <w:outlineLvl w:val="1"/>
    </w:pPr>
    <w:rPr>
      <w:rFonts w:ascii="Albertus Medium" w:eastAsia="Times New Roman" w:hAnsi="Albertus Medium" w:cs="Times New Roman"/>
      <w:b/>
      <w:color w:val="0000FF"/>
      <w:sz w:val="28"/>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167536"/>
    <w:pPr>
      <w:suppressAutoHyphens/>
      <w:spacing w:line="100" w:lineRule="atLeast"/>
    </w:pPr>
    <w:rPr>
      <w:rFonts w:ascii="Times New Roman" w:eastAsia="Times New Roman" w:hAnsi="Times New Roman" w:cs="Times New Roman"/>
      <w:kern w:val="2"/>
      <w:sz w:val="24"/>
      <w:szCs w:val="20"/>
      <w:lang w:eastAsia="ar-SA"/>
    </w:rPr>
  </w:style>
  <w:style w:type="paragraph" w:styleId="Zpat">
    <w:name w:val="footer"/>
    <w:basedOn w:val="Normln"/>
    <w:link w:val="ZpatChar"/>
    <w:uiPriority w:val="99"/>
    <w:rsid w:val="00483627"/>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48362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483627"/>
  </w:style>
  <w:style w:type="paragraph" w:styleId="Zhlav">
    <w:name w:val="header"/>
    <w:basedOn w:val="Normln"/>
    <w:link w:val="ZhlavChar"/>
    <w:rsid w:val="00483627"/>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483627"/>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483627"/>
    <w:pPr>
      <w:ind w:left="720"/>
      <w:contextualSpacing/>
    </w:pPr>
  </w:style>
  <w:style w:type="paragraph" w:styleId="Textbubliny">
    <w:name w:val="Balloon Text"/>
    <w:basedOn w:val="Normln"/>
    <w:link w:val="TextbublinyChar"/>
    <w:uiPriority w:val="99"/>
    <w:semiHidden/>
    <w:unhideWhenUsed/>
    <w:rsid w:val="002B5499"/>
    <w:rPr>
      <w:rFonts w:ascii="Tahoma" w:hAnsi="Tahoma" w:cs="Tahoma"/>
      <w:sz w:val="16"/>
      <w:szCs w:val="16"/>
    </w:rPr>
  </w:style>
  <w:style w:type="character" w:customStyle="1" w:styleId="TextbublinyChar">
    <w:name w:val="Text bubliny Char"/>
    <w:basedOn w:val="Standardnpsmoodstavce"/>
    <w:link w:val="Textbubliny"/>
    <w:uiPriority w:val="99"/>
    <w:semiHidden/>
    <w:rsid w:val="002B5499"/>
    <w:rPr>
      <w:rFonts w:ascii="Tahoma" w:hAnsi="Tahoma" w:cs="Tahoma"/>
      <w:sz w:val="16"/>
      <w:szCs w:val="16"/>
      <w:lang w:val="en-US"/>
    </w:rPr>
  </w:style>
  <w:style w:type="character" w:customStyle="1" w:styleId="Nadpis2Char">
    <w:name w:val="Nadpis 2 Char"/>
    <w:basedOn w:val="Standardnpsmoodstavce"/>
    <w:link w:val="Nadpis2"/>
    <w:rsid w:val="00323590"/>
    <w:rPr>
      <w:rFonts w:ascii="Albertus Medium" w:eastAsia="Times New Roman" w:hAnsi="Albertus Medium" w:cs="Times New Roman"/>
      <w:b/>
      <w:color w:val="0000FF"/>
      <w:sz w:val="28"/>
      <w:szCs w:val="20"/>
      <w:u w:val="single"/>
      <w:shd w:val="clear" w:color="00FFFF" w:fill="auto"/>
      <w:lang w:eastAsia="cs-CZ"/>
    </w:rPr>
  </w:style>
  <w:style w:type="character" w:styleId="Hypertextovodkaz">
    <w:name w:val="Hyperlink"/>
    <w:basedOn w:val="Standardnpsmoodstavce"/>
    <w:uiPriority w:val="99"/>
    <w:unhideWhenUsed/>
    <w:rsid w:val="00D01E49"/>
    <w:rPr>
      <w:color w:val="0000FF" w:themeColor="hyperlink"/>
      <w:u w:val="single"/>
    </w:rPr>
  </w:style>
  <w:style w:type="character" w:customStyle="1" w:styleId="OdstavecseseznamemChar">
    <w:name w:val="Odstavec se seznamem Char"/>
    <w:link w:val="Odstavecseseznamem"/>
    <w:uiPriority w:val="34"/>
    <w:rsid w:val="00D0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34B6-D12B-4D52-A326-A335FC93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1294</Words>
  <Characters>7636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Kettnerová</dc:creator>
  <cp:lastModifiedBy>Markéta  Tichá</cp:lastModifiedBy>
  <cp:revision>21</cp:revision>
  <dcterms:created xsi:type="dcterms:W3CDTF">2021-02-09T10:55:00Z</dcterms:created>
  <dcterms:modified xsi:type="dcterms:W3CDTF">2021-03-11T07:53:00Z</dcterms:modified>
</cp:coreProperties>
</file>