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794E0" w14:textId="1987CB38" w:rsidR="005A584D" w:rsidRPr="005A584D" w:rsidRDefault="00752C57" w:rsidP="005A584D">
      <w:pPr>
        <w:pStyle w:val="Nzev"/>
        <w:jc w:val="left"/>
        <w:outlineLvl w:val="0"/>
        <w:rPr>
          <w:rFonts w:ascii="Arial" w:hAnsi="Arial" w:cs="Arial"/>
          <w:smallCaps/>
          <w:sz w:val="22"/>
          <w:szCs w:val="22"/>
        </w:rPr>
      </w:pPr>
      <w:bookmarkStart w:id="0" w:name="_GoBack"/>
      <w:bookmarkEnd w:id="0"/>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t>č.j.</w:t>
      </w:r>
      <w:r w:rsidR="00111D8C">
        <w:rPr>
          <w:rFonts w:ascii="Arial" w:hAnsi="Arial" w:cs="Arial"/>
          <w:smallCaps/>
          <w:sz w:val="22"/>
          <w:szCs w:val="22"/>
        </w:rPr>
        <w:t xml:space="preserve"> </w:t>
      </w:r>
      <w:r w:rsidR="00CE43F1">
        <w:rPr>
          <w:rFonts w:ascii="Arial" w:hAnsi="Arial" w:cs="Arial"/>
          <w:smallCaps/>
          <w:sz w:val="22"/>
          <w:szCs w:val="22"/>
        </w:rPr>
        <w:t xml:space="preserve"> 782/2021</w:t>
      </w:r>
    </w:p>
    <w:p w14:paraId="5F373CD9"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10F92051" wp14:editId="40597268">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65264B30" w14:textId="77777777" w:rsidR="000B2F80" w:rsidRDefault="000B2F80" w:rsidP="005A584D">
      <w:pPr>
        <w:pStyle w:val="Nzev"/>
        <w:jc w:val="left"/>
        <w:outlineLvl w:val="0"/>
        <w:rPr>
          <w:rFonts w:ascii="Arial" w:hAnsi="Arial" w:cs="Arial"/>
          <w:smallCaps/>
          <w:sz w:val="22"/>
          <w:szCs w:val="22"/>
        </w:rPr>
      </w:pPr>
    </w:p>
    <w:p w14:paraId="746668F5" w14:textId="77777777"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 xml:space="preserve">O DÍLO č. </w:t>
      </w:r>
    </w:p>
    <w:p w14:paraId="17D57744" w14:textId="77777777" w:rsidR="00881BFD" w:rsidRDefault="00881BFD" w:rsidP="003C0624">
      <w:pPr>
        <w:pStyle w:val="Nzev"/>
        <w:outlineLvl w:val="0"/>
        <w:rPr>
          <w:rFonts w:ascii="Arial" w:hAnsi="Arial" w:cs="Arial"/>
          <w:sz w:val="22"/>
          <w:szCs w:val="22"/>
        </w:rPr>
      </w:pPr>
    </w:p>
    <w:p w14:paraId="734D33B5" w14:textId="77777777" w:rsidR="00881BFD" w:rsidRPr="009E158E" w:rsidRDefault="00014CE5" w:rsidP="003C0624">
      <w:pPr>
        <w:pStyle w:val="Nzev"/>
        <w:outlineLvl w:val="0"/>
        <w:rPr>
          <w:rFonts w:ascii="Arial" w:hAnsi="Arial" w:cs="Arial"/>
          <w:sz w:val="22"/>
          <w:szCs w:val="22"/>
        </w:rPr>
      </w:pPr>
      <w:r>
        <w:rPr>
          <w:rFonts w:ascii="Arial" w:hAnsi="Arial" w:cs="Arial"/>
          <w:sz w:val="22"/>
          <w:szCs w:val="22"/>
        </w:rPr>
        <w:t>Systémové číslo TENDERMARKET</w:t>
      </w:r>
      <w:r w:rsidR="00B60E6A" w:rsidRPr="00014CE5">
        <w:rPr>
          <w:rFonts w:ascii="Arial" w:hAnsi="Arial" w:cs="Arial"/>
          <w:sz w:val="22"/>
          <w:szCs w:val="22"/>
        </w:rPr>
        <w:t xml:space="preserve">: </w:t>
      </w:r>
      <w:r w:rsidR="00E72FEE" w:rsidRPr="00025409">
        <w:rPr>
          <w:rFonts w:ascii="Arial" w:hAnsi="Arial" w:cs="Arial"/>
          <w:sz w:val="22"/>
          <w:szCs w:val="22"/>
        </w:rPr>
        <w:t>T004/2</w:t>
      </w:r>
      <w:r w:rsidR="005B59F9" w:rsidRPr="003774F2">
        <w:rPr>
          <w:rFonts w:ascii="Arial" w:hAnsi="Arial" w:cs="Arial"/>
          <w:sz w:val="22"/>
          <w:szCs w:val="22"/>
        </w:rPr>
        <w:t>1</w:t>
      </w:r>
      <w:r w:rsidR="00E72FEE" w:rsidRPr="00025409">
        <w:rPr>
          <w:rFonts w:ascii="Arial" w:hAnsi="Arial" w:cs="Arial"/>
          <w:sz w:val="22"/>
          <w:szCs w:val="22"/>
        </w:rPr>
        <w:t>V/0000</w:t>
      </w:r>
      <w:r w:rsidR="005B59F9" w:rsidRPr="003774F2">
        <w:rPr>
          <w:rFonts w:ascii="Arial" w:hAnsi="Arial" w:cs="Arial"/>
          <w:sz w:val="22"/>
          <w:szCs w:val="22"/>
        </w:rPr>
        <w:t>7</w:t>
      </w:r>
      <w:r w:rsidR="009251C8">
        <w:rPr>
          <w:rFonts w:ascii="Arial" w:hAnsi="Arial" w:cs="Arial"/>
          <w:sz w:val="22"/>
          <w:szCs w:val="22"/>
        </w:rPr>
        <w:t>930</w:t>
      </w:r>
    </w:p>
    <w:p w14:paraId="7E165407" w14:textId="77777777" w:rsidR="003C0624" w:rsidRPr="005A584D" w:rsidRDefault="003C0624" w:rsidP="005A584D">
      <w:pPr>
        <w:rPr>
          <w:rFonts w:ascii="Arial" w:hAnsi="Arial" w:cs="Arial"/>
          <w:sz w:val="22"/>
          <w:szCs w:val="22"/>
        </w:rPr>
      </w:pPr>
    </w:p>
    <w:p w14:paraId="39A29F22" w14:textId="77777777" w:rsidR="00EF6F7F" w:rsidRPr="00057BBE" w:rsidRDefault="00624484" w:rsidP="00EF6F7F">
      <w:pPr>
        <w:jc w:val="both"/>
        <w:rPr>
          <w:rFonts w:ascii="Arial" w:hAnsi="Arial" w:cs="Arial"/>
          <w:b/>
          <w:sz w:val="22"/>
          <w:szCs w:val="22"/>
        </w:rPr>
      </w:pPr>
      <w:r>
        <w:rPr>
          <w:rFonts w:ascii="Arial" w:hAnsi="Arial" w:cs="Arial"/>
          <w:b/>
          <w:sz w:val="22"/>
          <w:szCs w:val="22"/>
        </w:rPr>
        <w:t>Název akce:</w:t>
      </w:r>
      <w:r>
        <w:rPr>
          <w:rFonts w:ascii="Arial" w:hAnsi="Arial" w:cs="Arial"/>
          <w:b/>
          <w:sz w:val="22"/>
          <w:szCs w:val="22"/>
        </w:rPr>
        <w:tab/>
      </w:r>
      <w:r w:rsidR="00EF6F7F" w:rsidRPr="007868DC">
        <w:rPr>
          <w:rFonts w:ascii="Arial" w:hAnsi="Arial" w:cs="Arial"/>
          <w:b/>
          <w:color w:val="282D39"/>
          <w:sz w:val="22"/>
          <w:szCs w:val="22"/>
          <w:shd w:val="clear" w:color="auto" w:fill="FFFFFF"/>
        </w:rPr>
        <w:t>Konfigurace a integrace bezpečnostních bran na perimetru sítě</w:t>
      </w:r>
      <w:r w:rsidR="00EF6F7F" w:rsidRPr="00EF6F7F">
        <w:rPr>
          <w:rFonts w:ascii="Arial" w:hAnsi="Arial" w:cs="Arial"/>
          <w:b/>
          <w:sz w:val="22"/>
          <w:szCs w:val="22"/>
        </w:rPr>
        <w:t>.</w:t>
      </w:r>
    </w:p>
    <w:p w14:paraId="2EBFA84E" w14:textId="77777777" w:rsidR="005A584D" w:rsidRPr="007868DC" w:rsidRDefault="005A584D" w:rsidP="005A584D">
      <w:pPr>
        <w:jc w:val="both"/>
        <w:rPr>
          <w:rFonts w:ascii="Arial" w:hAnsi="Arial" w:cs="Arial"/>
          <w:b/>
          <w:sz w:val="22"/>
          <w:szCs w:val="22"/>
        </w:rPr>
      </w:pPr>
    </w:p>
    <w:p w14:paraId="09A880B8"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205ED828" w14:textId="77777777" w:rsidR="005A584D" w:rsidRPr="005A584D" w:rsidRDefault="005A584D" w:rsidP="005A584D">
      <w:pPr>
        <w:jc w:val="both"/>
        <w:rPr>
          <w:rFonts w:ascii="Arial" w:hAnsi="Arial" w:cs="Arial"/>
          <w:sz w:val="22"/>
          <w:szCs w:val="22"/>
        </w:rPr>
      </w:pPr>
    </w:p>
    <w:p w14:paraId="71972AAE" w14:textId="77777777" w:rsidR="005A584D" w:rsidRPr="00D729CA" w:rsidRDefault="005A584D" w:rsidP="0018703D">
      <w:pPr>
        <w:jc w:val="both"/>
        <w:outlineLvl w:val="0"/>
        <w:rPr>
          <w:rFonts w:ascii="Arial" w:hAnsi="Arial" w:cs="Arial"/>
          <w:b/>
          <w:sz w:val="22"/>
          <w:szCs w:val="22"/>
        </w:rPr>
      </w:pPr>
      <w:r w:rsidRPr="00D729CA">
        <w:rPr>
          <w:rFonts w:ascii="Arial" w:hAnsi="Arial" w:cs="Arial"/>
          <w:b/>
          <w:sz w:val="22"/>
          <w:szCs w:val="22"/>
        </w:rPr>
        <w:t>Objednatel</w:t>
      </w:r>
      <w:r w:rsidR="0018703D" w:rsidRPr="00D729CA">
        <w:rPr>
          <w:rFonts w:ascii="Arial" w:hAnsi="Arial" w:cs="Arial"/>
          <w:b/>
          <w:sz w:val="22"/>
          <w:szCs w:val="22"/>
        </w:rPr>
        <w:tab/>
      </w:r>
      <w:r w:rsidR="0018703D" w:rsidRPr="00D729CA">
        <w:rPr>
          <w:rFonts w:ascii="Arial" w:hAnsi="Arial" w:cs="Arial"/>
          <w:b/>
          <w:sz w:val="22"/>
          <w:szCs w:val="22"/>
        </w:rPr>
        <w:tab/>
        <w:t xml:space="preserve">: </w:t>
      </w:r>
      <w:r w:rsidRPr="00D729CA">
        <w:rPr>
          <w:rFonts w:ascii="Arial" w:hAnsi="Arial" w:cs="Arial"/>
          <w:b/>
          <w:sz w:val="22"/>
          <w:szCs w:val="22"/>
        </w:rPr>
        <w:t xml:space="preserve">Národní divadlo </w:t>
      </w:r>
    </w:p>
    <w:p w14:paraId="4F4D3F3C" w14:textId="77777777" w:rsidR="005A584D" w:rsidRPr="00D729CA" w:rsidRDefault="005A584D" w:rsidP="005A584D">
      <w:pPr>
        <w:tabs>
          <w:tab w:val="left" w:pos="284"/>
          <w:tab w:val="left" w:pos="1701"/>
        </w:tabs>
        <w:jc w:val="both"/>
        <w:rPr>
          <w:rFonts w:ascii="Arial" w:hAnsi="Arial" w:cs="Arial"/>
          <w:sz w:val="22"/>
          <w:szCs w:val="22"/>
        </w:rPr>
      </w:pPr>
      <w:r w:rsidRPr="00D729CA">
        <w:rPr>
          <w:rFonts w:ascii="Arial" w:hAnsi="Arial" w:cs="Arial"/>
          <w:sz w:val="22"/>
          <w:szCs w:val="22"/>
        </w:rPr>
        <w:t>se sídlem</w:t>
      </w:r>
      <w:r w:rsidR="0018703D" w:rsidRPr="00D729CA">
        <w:rPr>
          <w:rFonts w:ascii="Arial" w:hAnsi="Arial" w:cs="Arial"/>
          <w:sz w:val="22"/>
          <w:szCs w:val="22"/>
        </w:rPr>
        <w:tab/>
      </w:r>
      <w:r w:rsidR="0018703D" w:rsidRPr="00D729CA">
        <w:rPr>
          <w:rFonts w:ascii="Arial" w:hAnsi="Arial" w:cs="Arial"/>
          <w:sz w:val="22"/>
          <w:szCs w:val="22"/>
        </w:rPr>
        <w:tab/>
      </w:r>
      <w:r w:rsidR="007A7212" w:rsidRPr="00D729CA">
        <w:rPr>
          <w:rFonts w:ascii="Arial" w:hAnsi="Arial" w:cs="Arial"/>
          <w:sz w:val="22"/>
          <w:szCs w:val="22"/>
        </w:rPr>
        <w:t>:</w:t>
      </w:r>
      <w:r w:rsidR="0018703D" w:rsidRPr="00D729CA">
        <w:rPr>
          <w:rFonts w:ascii="Arial" w:hAnsi="Arial" w:cs="Arial"/>
          <w:sz w:val="22"/>
          <w:szCs w:val="22"/>
        </w:rPr>
        <w:t xml:space="preserve"> </w:t>
      </w:r>
      <w:r w:rsidRPr="00D729CA">
        <w:rPr>
          <w:rFonts w:ascii="Arial" w:hAnsi="Arial" w:cs="Arial"/>
          <w:sz w:val="22"/>
          <w:szCs w:val="22"/>
        </w:rPr>
        <w:t>Ostrovní 1, 112 30 Praha 1</w:t>
      </w:r>
    </w:p>
    <w:p w14:paraId="617FBB89"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zastoupené</w:t>
      </w:r>
      <w:r w:rsidR="0018703D" w:rsidRPr="00D729CA">
        <w:rPr>
          <w:rFonts w:ascii="Arial" w:hAnsi="Arial" w:cs="Arial"/>
          <w:sz w:val="22"/>
          <w:szCs w:val="22"/>
        </w:rPr>
        <w:tab/>
      </w:r>
      <w:r w:rsidR="0018703D" w:rsidRPr="00D729CA">
        <w:rPr>
          <w:rFonts w:ascii="Arial" w:hAnsi="Arial" w:cs="Arial"/>
          <w:sz w:val="22"/>
          <w:szCs w:val="22"/>
        </w:rPr>
        <w:tab/>
        <w:t xml:space="preserve">: </w:t>
      </w:r>
      <w:r w:rsidR="00280466">
        <w:rPr>
          <w:rFonts w:ascii="Arial" w:hAnsi="Arial" w:cs="Arial"/>
          <w:sz w:val="20"/>
        </w:rPr>
        <w:t>Ing. Václavem Pelouchem, ředitel technicko provozní správy ND</w:t>
      </w:r>
      <w:r w:rsidR="00280466" w:rsidRPr="00743AA1" w:rsidDel="00280466">
        <w:rPr>
          <w:rFonts w:ascii="Arial" w:hAnsi="Arial" w:cs="Arial"/>
          <w:sz w:val="22"/>
          <w:szCs w:val="22"/>
        </w:rPr>
        <w:t xml:space="preserve"> </w:t>
      </w:r>
    </w:p>
    <w:p w14:paraId="7C4A4F55" w14:textId="77777777" w:rsidR="005A584D" w:rsidRPr="00D729CA" w:rsidRDefault="0018703D" w:rsidP="005A584D">
      <w:pPr>
        <w:jc w:val="both"/>
        <w:rPr>
          <w:rFonts w:ascii="Arial" w:hAnsi="Arial" w:cs="Arial"/>
          <w:sz w:val="22"/>
          <w:szCs w:val="22"/>
        </w:rPr>
      </w:pPr>
      <w:r w:rsidRPr="00D729CA">
        <w:rPr>
          <w:rFonts w:ascii="Arial" w:hAnsi="Arial" w:cs="Arial"/>
          <w:sz w:val="22"/>
          <w:szCs w:val="22"/>
        </w:rPr>
        <w:t>Bankovní spojení</w:t>
      </w:r>
      <w:r w:rsidRPr="00D729CA">
        <w:rPr>
          <w:rFonts w:ascii="Arial" w:hAnsi="Arial" w:cs="Arial"/>
          <w:sz w:val="22"/>
          <w:szCs w:val="22"/>
        </w:rPr>
        <w:tab/>
        <w:t xml:space="preserve">: </w:t>
      </w:r>
      <w:r w:rsidR="00C47277" w:rsidRPr="00D729CA">
        <w:rPr>
          <w:rFonts w:ascii="Arial" w:hAnsi="Arial" w:cs="Arial"/>
          <w:sz w:val="22"/>
          <w:szCs w:val="22"/>
        </w:rPr>
        <w:t>ČNB</w:t>
      </w:r>
    </w:p>
    <w:p w14:paraId="49D2648B"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č. účtu</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xml:space="preserve">: </w:t>
      </w:r>
      <w:r w:rsidR="00C47277" w:rsidRPr="00D729CA">
        <w:rPr>
          <w:rFonts w:ascii="Arial" w:hAnsi="Arial" w:cs="Arial"/>
          <w:sz w:val="22"/>
          <w:szCs w:val="22"/>
        </w:rPr>
        <w:t>2832011/0710</w:t>
      </w:r>
    </w:p>
    <w:p w14:paraId="2767FB4B"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000 23 337</w:t>
      </w:r>
    </w:p>
    <w:p w14:paraId="5B203B12"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DIČ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CZ 000 23 337</w:t>
      </w:r>
    </w:p>
    <w:p w14:paraId="7E86FEA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1BE50439" w14:textId="77777777" w:rsidR="005A584D" w:rsidRPr="005A584D" w:rsidRDefault="005A584D" w:rsidP="005A584D">
      <w:pPr>
        <w:jc w:val="both"/>
        <w:rPr>
          <w:rFonts w:ascii="Arial" w:hAnsi="Arial" w:cs="Arial"/>
          <w:sz w:val="22"/>
          <w:szCs w:val="22"/>
        </w:rPr>
      </w:pPr>
    </w:p>
    <w:p w14:paraId="3BDFBC60"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114A7529" w14:textId="77777777" w:rsidR="005A584D" w:rsidRPr="005A584D" w:rsidRDefault="005A584D" w:rsidP="005A584D">
      <w:pPr>
        <w:tabs>
          <w:tab w:val="left" w:pos="284"/>
          <w:tab w:val="left" w:pos="2127"/>
        </w:tabs>
        <w:jc w:val="both"/>
        <w:rPr>
          <w:rFonts w:ascii="Arial" w:hAnsi="Arial" w:cs="Arial"/>
          <w:sz w:val="22"/>
          <w:szCs w:val="22"/>
        </w:rPr>
      </w:pPr>
    </w:p>
    <w:p w14:paraId="707D67E7" w14:textId="6898D580" w:rsidR="00D43E00" w:rsidRPr="00E72FEE" w:rsidRDefault="00D43E00" w:rsidP="00D43E00">
      <w:pPr>
        <w:jc w:val="both"/>
        <w:rPr>
          <w:rFonts w:ascii="Arial" w:hAnsi="Arial" w:cs="Arial"/>
          <w:b/>
          <w:sz w:val="22"/>
          <w:szCs w:val="22"/>
        </w:rPr>
      </w:pPr>
      <w:r w:rsidRPr="00E72FEE">
        <w:rPr>
          <w:rFonts w:ascii="Arial" w:hAnsi="Arial" w:cs="Arial"/>
          <w:b/>
          <w:sz w:val="22"/>
          <w:szCs w:val="22"/>
        </w:rPr>
        <w:t>Zhotovitel</w:t>
      </w:r>
      <w:r w:rsidRPr="00E72FEE">
        <w:rPr>
          <w:rFonts w:ascii="Arial" w:hAnsi="Arial" w:cs="Arial"/>
          <w:b/>
          <w:sz w:val="22"/>
          <w:szCs w:val="22"/>
        </w:rPr>
        <w:tab/>
      </w:r>
      <w:r w:rsidRPr="00E72FEE">
        <w:rPr>
          <w:rFonts w:ascii="Arial" w:hAnsi="Arial" w:cs="Arial"/>
          <w:b/>
          <w:sz w:val="22"/>
          <w:szCs w:val="22"/>
        </w:rPr>
        <w:tab/>
        <w:t>:</w:t>
      </w:r>
      <w:r w:rsidRPr="003774F2">
        <w:rPr>
          <w:rFonts w:ascii="Arial" w:hAnsi="Arial" w:cs="Arial"/>
          <w:sz w:val="22"/>
          <w:szCs w:val="22"/>
        </w:rPr>
        <w:t xml:space="preserve"> </w:t>
      </w:r>
      <w:r w:rsidR="003602AE">
        <w:rPr>
          <w:rFonts w:ascii="Arial" w:hAnsi="Arial" w:cs="Arial"/>
          <w:b/>
          <w:sz w:val="22"/>
          <w:szCs w:val="22"/>
        </w:rPr>
        <w:t>DC Computers s.r.o.</w:t>
      </w:r>
      <w:r w:rsidR="003602AE" w:rsidRPr="003774F2">
        <w:rPr>
          <w:rFonts w:ascii="Arial" w:hAnsi="Arial" w:cs="Arial"/>
          <w:sz w:val="22"/>
          <w:szCs w:val="22"/>
          <w:highlight w:val="yellow"/>
        </w:rPr>
        <w:t xml:space="preserve"> </w:t>
      </w:r>
    </w:p>
    <w:p w14:paraId="16080A19" w14:textId="4A438549" w:rsidR="00D43E00" w:rsidRPr="00E72FEE" w:rsidRDefault="00D43E00" w:rsidP="00D43E00">
      <w:pPr>
        <w:tabs>
          <w:tab w:val="left" w:pos="284"/>
          <w:tab w:val="left" w:pos="1701"/>
        </w:tabs>
        <w:jc w:val="both"/>
        <w:rPr>
          <w:rFonts w:ascii="Arial" w:hAnsi="Arial" w:cs="Arial"/>
          <w:sz w:val="22"/>
          <w:szCs w:val="22"/>
        </w:rPr>
      </w:pPr>
      <w:r w:rsidRPr="00E72FEE">
        <w:rPr>
          <w:rFonts w:ascii="Arial" w:hAnsi="Arial" w:cs="Arial"/>
          <w:sz w:val="22"/>
          <w:szCs w:val="22"/>
        </w:rPr>
        <w:t>se sídlem</w:t>
      </w:r>
      <w:r w:rsidRPr="00E72FEE">
        <w:rPr>
          <w:rFonts w:ascii="Arial" w:hAnsi="Arial" w:cs="Arial"/>
          <w:sz w:val="22"/>
          <w:szCs w:val="22"/>
        </w:rPr>
        <w:tab/>
      </w:r>
      <w:r w:rsidRPr="00E72FEE">
        <w:rPr>
          <w:rFonts w:ascii="Arial" w:hAnsi="Arial" w:cs="Arial"/>
          <w:sz w:val="22"/>
          <w:szCs w:val="22"/>
        </w:rPr>
        <w:tab/>
        <w:t xml:space="preserve">: </w:t>
      </w:r>
      <w:r w:rsidR="003602AE">
        <w:rPr>
          <w:rFonts w:ascii="Arial" w:hAnsi="Arial" w:cs="Arial"/>
          <w:sz w:val="22"/>
          <w:szCs w:val="22"/>
        </w:rPr>
        <w:t>Nádražní 42/82, 150 00 Praha 5</w:t>
      </w:r>
    </w:p>
    <w:p w14:paraId="4D781A40" w14:textId="1B5D300B" w:rsidR="00D43E00" w:rsidRPr="00E72FEE" w:rsidRDefault="00D43E00" w:rsidP="00D43E00">
      <w:pPr>
        <w:jc w:val="both"/>
        <w:rPr>
          <w:rFonts w:ascii="Arial" w:hAnsi="Arial" w:cs="Arial"/>
          <w:sz w:val="22"/>
          <w:szCs w:val="22"/>
        </w:rPr>
      </w:pPr>
      <w:r w:rsidRPr="00E72FEE">
        <w:rPr>
          <w:rFonts w:ascii="Arial" w:hAnsi="Arial" w:cs="Arial"/>
          <w:sz w:val="22"/>
          <w:szCs w:val="22"/>
        </w:rPr>
        <w:t>zastoupené</w:t>
      </w:r>
      <w:r w:rsidRPr="00E72FEE">
        <w:rPr>
          <w:rFonts w:ascii="Arial" w:hAnsi="Arial" w:cs="Arial"/>
          <w:sz w:val="22"/>
          <w:szCs w:val="22"/>
        </w:rPr>
        <w:tab/>
      </w:r>
      <w:r w:rsidRPr="00E72FEE">
        <w:rPr>
          <w:rFonts w:ascii="Arial" w:hAnsi="Arial" w:cs="Arial"/>
          <w:sz w:val="22"/>
          <w:szCs w:val="22"/>
        </w:rPr>
        <w:tab/>
        <w:t xml:space="preserve">: </w:t>
      </w:r>
      <w:r w:rsidR="003602AE">
        <w:rPr>
          <w:rFonts w:ascii="Arial" w:hAnsi="Arial" w:cs="Arial"/>
          <w:sz w:val="22"/>
          <w:szCs w:val="22"/>
        </w:rPr>
        <w:t>Ing. Petrem Bořánkem, jednatelem</w:t>
      </w:r>
      <w:r w:rsidR="003602AE" w:rsidRPr="005F037C" w:rsidDel="003602AE">
        <w:rPr>
          <w:rFonts w:ascii="Arial" w:hAnsi="Arial" w:cs="Arial"/>
          <w:sz w:val="22"/>
          <w:szCs w:val="22"/>
          <w:highlight w:val="yellow"/>
        </w:rPr>
        <w:t xml:space="preserve"> </w:t>
      </w:r>
    </w:p>
    <w:p w14:paraId="1393F9CC" w14:textId="6108C666" w:rsidR="00D43E00" w:rsidRPr="003602AE" w:rsidRDefault="00D43E00" w:rsidP="00D43E00">
      <w:pPr>
        <w:jc w:val="both"/>
        <w:rPr>
          <w:rFonts w:ascii="Arial" w:hAnsi="Arial" w:cs="Arial"/>
          <w:sz w:val="22"/>
          <w:szCs w:val="22"/>
        </w:rPr>
      </w:pPr>
      <w:r w:rsidRPr="003602AE">
        <w:rPr>
          <w:rFonts w:ascii="Arial" w:hAnsi="Arial" w:cs="Arial"/>
          <w:sz w:val="22"/>
          <w:szCs w:val="22"/>
        </w:rPr>
        <w:t>Bankovní spojení</w:t>
      </w:r>
      <w:r w:rsidRPr="003602AE">
        <w:rPr>
          <w:rFonts w:ascii="Arial" w:hAnsi="Arial" w:cs="Arial"/>
          <w:sz w:val="22"/>
          <w:szCs w:val="22"/>
        </w:rPr>
        <w:tab/>
        <w:t>:</w:t>
      </w:r>
      <w:r w:rsidR="00E033D2" w:rsidRPr="00B56488">
        <w:rPr>
          <w:rFonts w:ascii="Arial" w:hAnsi="Arial" w:cs="Arial"/>
          <w:sz w:val="22"/>
          <w:szCs w:val="22"/>
        </w:rPr>
        <w:t xml:space="preserve"> </w:t>
      </w:r>
      <w:r w:rsidR="003602AE" w:rsidRPr="003602AE">
        <w:rPr>
          <w:rFonts w:ascii="Arial" w:hAnsi="Arial" w:cs="Arial"/>
          <w:sz w:val="22"/>
          <w:szCs w:val="22"/>
        </w:rPr>
        <w:t>KB Praha 5</w:t>
      </w:r>
    </w:p>
    <w:p w14:paraId="2EE2B3D8" w14:textId="28B01DEF" w:rsidR="00D43E00" w:rsidRPr="003602AE" w:rsidRDefault="00D43E00" w:rsidP="00D43E00">
      <w:pPr>
        <w:jc w:val="both"/>
        <w:rPr>
          <w:rFonts w:ascii="Arial" w:hAnsi="Arial" w:cs="Arial"/>
          <w:sz w:val="22"/>
          <w:szCs w:val="22"/>
        </w:rPr>
      </w:pPr>
      <w:r w:rsidRPr="003602AE">
        <w:rPr>
          <w:rFonts w:ascii="Arial" w:hAnsi="Arial" w:cs="Arial"/>
          <w:sz w:val="22"/>
          <w:szCs w:val="22"/>
        </w:rPr>
        <w:t>č. účtu</w:t>
      </w:r>
      <w:r w:rsidRPr="003602AE">
        <w:rPr>
          <w:rFonts w:ascii="Arial" w:hAnsi="Arial" w:cs="Arial"/>
          <w:sz w:val="22"/>
          <w:szCs w:val="22"/>
        </w:rPr>
        <w:tab/>
      </w:r>
      <w:r w:rsidRPr="003602AE">
        <w:rPr>
          <w:rFonts w:ascii="Arial" w:hAnsi="Arial" w:cs="Arial"/>
          <w:sz w:val="22"/>
          <w:szCs w:val="22"/>
        </w:rPr>
        <w:tab/>
      </w:r>
      <w:r w:rsidRPr="003602AE">
        <w:rPr>
          <w:rFonts w:ascii="Arial" w:hAnsi="Arial" w:cs="Arial"/>
          <w:sz w:val="22"/>
          <w:szCs w:val="22"/>
        </w:rPr>
        <w:tab/>
        <w:t xml:space="preserve">: </w:t>
      </w:r>
      <w:r w:rsidR="003602AE" w:rsidRPr="003602AE">
        <w:rPr>
          <w:rFonts w:ascii="Arial" w:hAnsi="Arial" w:cs="Arial"/>
          <w:sz w:val="22"/>
          <w:szCs w:val="22"/>
        </w:rPr>
        <w:t>19-8786440257/0100</w:t>
      </w:r>
    </w:p>
    <w:p w14:paraId="4A1A29CE" w14:textId="07791C5D" w:rsidR="00D43E00" w:rsidRPr="003602AE" w:rsidRDefault="00D43E00" w:rsidP="00D43E00">
      <w:pPr>
        <w:jc w:val="both"/>
        <w:rPr>
          <w:rFonts w:ascii="Arial" w:hAnsi="Arial" w:cs="Arial"/>
          <w:sz w:val="22"/>
          <w:szCs w:val="22"/>
        </w:rPr>
      </w:pPr>
      <w:r w:rsidRPr="003602AE">
        <w:rPr>
          <w:rFonts w:ascii="Arial" w:hAnsi="Arial" w:cs="Arial"/>
          <w:sz w:val="22"/>
          <w:szCs w:val="22"/>
        </w:rPr>
        <w:t>IČ</w:t>
      </w:r>
      <w:r w:rsidRPr="003602AE">
        <w:rPr>
          <w:rFonts w:ascii="Arial" w:hAnsi="Arial" w:cs="Arial"/>
          <w:sz w:val="22"/>
          <w:szCs w:val="22"/>
        </w:rPr>
        <w:tab/>
      </w:r>
      <w:r w:rsidRPr="003602AE">
        <w:rPr>
          <w:rFonts w:ascii="Arial" w:hAnsi="Arial" w:cs="Arial"/>
          <w:sz w:val="22"/>
          <w:szCs w:val="22"/>
        </w:rPr>
        <w:tab/>
      </w:r>
      <w:r w:rsidRPr="003602AE">
        <w:rPr>
          <w:rFonts w:ascii="Arial" w:hAnsi="Arial" w:cs="Arial"/>
          <w:sz w:val="22"/>
          <w:szCs w:val="22"/>
        </w:rPr>
        <w:tab/>
        <w:t xml:space="preserve">: </w:t>
      </w:r>
      <w:r w:rsidR="003602AE" w:rsidRPr="003602AE">
        <w:rPr>
          <w:rFonts w:ascii="Arial" w:hAnsi="Arial" w:cs="Arial"/>
          <w:sz w:val="22"/>
          <w:szCs w:val="22"/>
        </w:rPr>
        <w:t>25680781</w:t>
      </w:r>
    </w:p>
    <w:p w14:paraId="68C2907C" w14:textId="4C41DAA6" w:rsidR="00D43E00" w:rsidRPr="00E72FEE" w:rsidRDefault="00D43E00" w:rsidP="00D43E00">
      <w:pPr>
        <w:jc w:val="both"/>
        <w:rPr>
          <w:rFonts w:ascii="Arial" w:hAnsi="Arial" w:cs="Arial"/>
          <w:sz w:val="22"/>
          <w:szCs w:val="22"/>
        </w:rPr>
      </w:pPr>
      <w:r w:rsidRPr="003602AE">
        <w:rPr>
          <w:rFonts w:ascii="Arial" w:hAnsi="Arial" w:cs="Arial"/>
          <w:sz w:val="22"/>
          <w:szCs w:val="22"/>
        </w:rPr>
        <w:t>DIČ</w:t>
      </w:r>
      <w:r w:rsidRPr="003602AE">
        <w:rPr>
          <w:rFonts w:ascii="Arial" w:hAnsi="Arial" w:cs="Arial"/>
          <w:sz w:val="22"/>
          <w:szCs w:val="22"/>
        </w:rPr>
        <w:tab/>
      </w:r>
      <w:r w:rsidRPr="003602AE">
        <w:rPr>
          <w:rFonts w:ascii="Arial" w:hAnsi="Arial" w:cs="Arial"/>
          <w:sz w:val="22"/>
          <w:szCs w:val="22"/>
        </w:rPr>
        <w:tab/>
      </w:r>
      <w:r w:rsidRPr="003602AE">
        <w:rPr>
          <w:rFonts w:ascii="Arial" w:hAnsi="Arial" w:cs="Arial"/>
          <w:sz w:val="22"/>
          <w:szCs w:val="22"/>
        </w:rPr>
        <w:tab/>
        <w:t xml:space="preserve">: </w:t>
      </w:r>
      <w:r w:rsidR="003602AE" w:rsidRPr="00B56488">
        <w:rPr>
          <w:rFonts w:ascii="Arial" w:hAnsi="Arial" w:cs="Arial"/>
          <w:sz w:val="22"/>
          <w:szCs w:val="22"/>
        </w:rPr>
        <w:t>CZ</w:t>
      </w:r>
      <w:r w:rsidR="003602AE" w:rsidRPr="003602AE">
        <w:rPr>
          <w:rFonts w:ascii="Arial" w:hAnsi="Arial" w:cs="Arial"/>
          <w:sz w:val="22"/>
          <w:szCs w:val="22"/>
        </w:rPr>
        <w:t>25680781</w:t>
      </w:r>
    </w:p>
    <w:p w14:paraId="0B2DDE49" w14:textId="77777777" w:rsidR="005A584D" w:rsidRPr="0037139D" w:rsidRDefault="00D43E00" w:rsidP="005A584D">
      <w:pPr>
        <w:jc w:val="both"/>
        <w:rPr>
          <w:rFonts w:ascii="Arial" w:hAnsi="Arial" w:cs="Arial"/>
          <w:sz w:val="22"/>
          <w:szCs w:val="22"/>
        </w:rPr>
      </w:pPr>
      <w:r w:rsidRPr="0037139D" w:rsidDel="00D43E00">
        <w:rPr>
          <w:rFonts w:ascii="Arial" w:hAnsi="Arial" w:cs="Arial"/>
          <w:b/>
          <w:sz w:val="22"/>
          <w:szCs w:val="22"/>
        </w:rPr>
        <w:t xml:space="preserve"> </w:t>
      </w:r>
      <w:r w:rsidR="005A584D" w:rsidRPr="0037139D">
        <w:rPr>
          <w:rFonts w:ascii="Arial" w:hAnsi="Arial" w:cs="Arial"/>
          <w:sz w:val="22"/>
          <w:szCs w:val="22"/>
        </w:rPr>
        <w:t>(dále jen zhotovitel)</w:t>
      </w:r>
    </w:p>
    <w:p w14:paraId="79B545F2" w14:textId="77777777" w:rsidR="002B6ACC" w:rsidRPr="005A584D" w:rsidRDefault="002B6ACC" w:rsidP="005A584D">
      <w:pPr>
        <w:rPr>
          <w:rFonts w:ascii="Arial" w:hAnsi="Arial" w:cs="Arial"/>
          <w:sz w:val="22"/>
          <w:szCs w:val="22"/>
        </w:rPr>
      </w:pPr>
    </w:p>
    <w:p w14:paraId="3A49544B"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A3392FF" w14:textId="77777777" w:rsidR="002B6ACC" w:rsidRDefault="002B6ACC" w:rsidP="005A584D">
      <w:pPr>
        <w:pStyle w:val="Nzev"/>
        <w:jc w:val="left"/>
        <w:outlineLvl w:val="0"/>
        <w:rPr>
          <w:rFonts w:ascii="Arial" w:hAnsi="Arial" w:cs="Arial"/>
          <w:b w:val="0"/>
          <w:sz w:val="22"/>
          <w:szCs w:val="22"/>
        </w:rPr>
      </w:pPr>
    </w:p>
    <w:p w14:paraId="179AFAA2" w14:textId="77777777" w:rsidR="00BF32C9" w:rsidRPr="005A584D" w:rsidRDefault="00BF32C9" w:rsidP="005A584D">
      <w:pPr>
        <w:pStyle w:val="Nzev"/>
        <w:jc w:val="left"/>
        <w:outlineLvl w:val="0"/>
        <w:rPr>
          <w:rFonts w:ascii="Arial" w:hAnsi="Arial" w:cs="Arial"/>
          <w:b w:val="0"/>
          <w:sz w:val="22"/>
          <w:szCs w:val="22"/>
        </w:rPr>
      </w:pPr>
    </w:p>
    <w:p w14:paraId="2F8DE2F5"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71489D21"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09C0E9D0" w14:textId="77777777" w:rsidR="005A584D" w:rsidRDefault="005A584D" w:rsidP="005A584D">
      <w:pPr>
        <w:pStyle w:val="Zkladntextodsazen"/>
        <w:ind w:left="0"/>
        <w:jc w:val="left"/>
        <w:rPr>
          <w:rFonts w:ascii="Arial" w:hAnsi="Arial" w:cs="Arial"/>
          <w:sz w:val="22"/>
          <w:szCs w:val="22"/>
        </w:rPr>
      </w:pPr>
    </w:p>
    <w:p w14:paraId="48D6768D" w14:textId="77777777" w:rsidR="00BF32C9" w:rsidRDefault="00BF32C9" w:rsidP="005A584D">
      <w:pPr>
        <w:pStyle w:val="Zkladntextodsazen"/>
        <w:ind w:left="0"/>
        <w:jc w:val="left"/>
        <w:rPr>
          <w:rFonts w:ascii="Arial" w:hAnsi="Arial" w:cs="Arial"/>
          <w:sz w:val="22"/>
          <w:szCs w:val="22"/>
        </w:rPr>
      </w:pPr>
    </w:p>
    <w:p w14:paraId="668EDC95"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11B12669" w14:textId="77777777" w:rsidR="002B6ACC" w:rsidRPr="005A584D" w:rsidRDefault="002B6ACC" w:rsidP="005A584D">
      <w:pPr>
        <w:pStyle w:val="Nzev"/>
        <w:jc w:val="left"/>
        <w:outlineLvl w:val="0"/>
        <w:rPr>
          <w:rFonts w:ascii="Arial" w:hAnsi="Arial" w:cs="Arial"/>
          <w:b w:val="0"/>
          <w:sz w:val="22"/>
          <w:szCs w:val="22"/>
        </w:rPr>
      </w:pPr>
    </w:p>
    <w:p w14:paraId="541B3B4C" w14:textId="77777777" w:rsidR="002B6ACC" w:rsidRPr="002D3BA2" w:rsidRDefault="002B6ACC" w:rsidP="002D3BA2">
      <w:pPr>
        <w:pStyle w:val="Default"/>
        <w:jc w:val="both"/>
        <w:rPr>
          <w:rFonts w:ascii="Arial" w:hAnsi="Arial" w:cs="Arial"/>
          <w:sz w:val="22"/>
          <w:szCs w:val="22"/>
        </w:rPr>
      </w:pPr>
      <w:r w:rsidRPr="002D3BA2">
        <w:rPr>
          <w:rFonts w:ascii="Arial" w:hAnsi="Arial" w:cs="Arial"/>
          <w:sz w:val="22"/>
          <w:szCs w:val="22"/>
        </w:rPr>
        <w:t>Předmětem smlouvy je závazek zhotovitele provést</w:t>
      </w:r>
      <w:r w:rsidR="00C04E69">
        <w:rPr>
          <w:rFonts w:ascii="Arial" w:hAnsi="Arial" w:cs="Arial"/>
          <w:sz w:val="22"/>
          <w:szCs w:val="22"/>
        </w:rPr>
        <w:t xml:space="preserve"> </w:t>
      </w:r>
      <w:r w:rsidR="00E901B1">
        <w:rPr>
          <w:rFonts w:ascii="Arial" w:hAnsi="Arial" w:cs="Arial"/>
          <w:sz w:val="22"/>
          <w:szCs w:val="22"/>
        </w:rPr>
        <w:t xml:space="preserve">na svůj náklad a </w:t>
      </w:r>
      <w:r w:rsidR="00C04E69" w:rsidRPr="002D3BA2">
        <w:rPr>
          <w:rFonts w:ascii="Arial" w:hAnsi="Arial" w:cs="Arial"/>
          <w:sz w:val="22"/>
          <w:szCs w:val="22"/>
        </w:rPr>
        <w:t>nebezpečí pro objednatele dílo spočívající</w:t>
      </w:r>
      <w:r w:rsidRPr="002D3BA2">
        <w:rPr>
          <w:rFonts w:ascii="Arial" w:hAnsi="Arial" w:cs="Arial"/>
          <w:sz w:val="22"/>
          <w:szCs w:val="22"/>
        </w:rPr>
        <w:t xml:space="preserve"> </w:t>
      </w:r>
      <w:r w:rsidR="00C04E69">
        <w:rPr>
          <w:rFonts w:ascii="Arial" w:hAnsi="Arial" w:cs="Arial"/>
          <w:sz w:val="22"/>
          <w:szCs w:val="22"/>
        </w:rPr>
        <w:t xml:space="preserve">v </w:t>
      </w:r>
      <w:r w:rsidR="00057BBE">
        <w:rPr>
          <w:rFonts w:ascii="Arial" w:hAnsi="Arial" w:cs="Arial"/>
          <w:sz w:val="22"/>
          <w:szCs w:val="22"/>
        </w:rPr>
        <w:t xml:space="preserve">konfiguraci </w:t>
      </w:r>
      <w:r w:rsidR="00E901B1">
        <w:rPr>
          <w:rFonts w:ascii="Arial" w:hAnsi="Arial" w:cs="Arial"/>
          <w:sz w:val="22"/>
          <w:szCs w:val="22"/>
        </w:rPr>
        <w:t xml:space="preserve"> </w:t>
      </w:r>
      <w:r w:rsidRPr="002D3BA2">
        <w:rPr>
          <w:rFonts w:ascii="Arial" w:hAnsi="Arial" w:cs="Arial"/>
          <w:sz w:val="22"/>
          <w:szCs w:val="22"/>
        </w:rPr>
        <w:t>a </w:t>
      </w:r>
      <w:r w:rsidR="00057BBE">
        <w:rPr>
          <w:rFonts w:ascii="Arial" w:hAnsi="Arial" w:cs="Arial"/>
          <w:sz w:val="22"/>
          <w:szCs w:val="22"/>
        </w:rPr>
        <w:t xml:space="preserve"> integraci dvou bezpečnostních bran od společnosti F</w:t>
      </w:r>
      <w:r w:rsidR="007F2AFE">
        <w:rPr>
          <w:rFonts w:ascii="Arial" w:hAnsi="Arial" w:cs="Arial"/>
          <w:sz w:val="22"/>
          <w:szCs w:val="22"/>
        </w:rPr>
        <w:t>ortinet</w:t>
      </w:r>
      <w:r w:rsidR="00C04E69">
        <w:rPr>
          <w:rFonts w:ascii="Arial" w:hAnsi="Arial" w:cs="Arial"/>
          <w:sz w:val="22"/>
          <w:szCs w:val="22"/>
        </w:rPr>
        <w:t xml:space="preserve"> na perimetru sítě ND</w:t>
      </w:r>
      <w:r w:rsidR="00057BBE">
        <w:rPr>
          <w:rFonts w:ascii="Arial" w:hAnsi="Arial" w:cs="Arial"/>
          <w:sz w:val="22"/>
          <w:szCs w:val="22"/>
        </w:rPr>
        <w:t xml:space="preserve"> </w:t>
      </w:r>
      <w:r w:rsidR="00FA4D12">
        <w:rPr>
          <w:rFonts w:ascii="Arial" w:hAnsi="Arial" w:cs="Arial"/>
          <w:sz w:val="22"/>
          <w:szCs w:val="22"/>
        </w:rPr>
        <w:t xml:space="preserve"> </w:t>
      </w:r>
      <w:r w:rsidRPr="002D3BA2">
        <w:rPr>
          <w:rFonts w:ascii="Arial" w:hAnsi="Arial" w:cs="Arial"/>
          <w:sz w:val="22"/>
          <w:szCs w:val="22"/>
        </w:rPr>
        <w:t xml:space="preserve">dle bližší </w:t>
      </w:r>
      <w:r w:rsidR="008A6F22" w:rsidRPr="002D3BA2">
        <w:rPr>
          <w:rFonts w:ascii="Arial" w:hAnsi="Arial" w:cs="Arial"/>
          <w:sz w:val="22"/>
          <w:szCs w:val="22"/>
        </w:rPr>
        <w:t>specifikace uvedené níže (dále</w:t>
      </w:r>
      <w:r w:rsidRPr="002D3BA2">
        <w:rPr>
          <w:rFonts w:ascii="Arial" w:hAnsi="Arial" w:cs="Arial"/>
          <w:sz w:val="22"/>
          <w:szCs w:val="22"/>
        </w:rPr>
        <w:t xml:space="preserve"> jen „dílo“).</w:t>
      </w:r>
      <w:r w:rsidR="00C8674F" w:rsidRPr="002D3BA2">
        <w:rPr>
          <w:rFonts w:ascii="Arial" w:hAnsi="Arial" w:cs="Arial"/>
          <w:sz w:val="22"/>
          <w:szCs w:val="22"/>
        </w:rPr>
        <w:t xml:space="preserve"> Dále </w:t>
      </w:r>
      <w:r w:rsidRPr="002D3BA2">
        <w:rPr>
          <w:rFonts w:ascii="Arial" w:hAnsi="Arial" w:cs="Arial"/>
          <w:sz w:val="22"/>
          <w:szCs w:val="22"/>
        </w:rPr>
        <w:t>je předmětem smlouvy závazek objednatele dílo převzít a zaplatit zhotoviteli za provedení díla dle této smlouvy sjedn</w:t>
      </w:r>
      <w:r w:rsidR="00E64021" w:rsidRPr="002D3BA2">
        <w:rPr>
          <w:rFonts w:ascii="Arial" w:hAnsi="Arial" w:cs="Arial"/>
          <w:sz w:val="22"/>
          <w:szCs w:val="22"/>
        </w:rPr>
        <w:t>anou cenu podle čl. VI. smlouvy.</w:t>
      </w:r>
    </w:p>
    <w:p w14:paraId="33BEB272" w14:textId="77777777" w:rsidR="00352BA9" w:rsidRDefault="00352BA9" w:rsidP="00352BA9">
      <w:pPr>
        <w:tabs>
          <w:tab w:val="left" w:pos="426"/>
        </w:tabs>
        <w:autoSpaceDE w:val="0"/>
        <w:autoSpaceDN w:val="0"/>
        <w:adjustRightInd w:val="0"/>
        <w:ind w:left="425"/>
        <w:jc w:val="both"/>
        <w:rPr>
          <w:rFonts w:ascii="Arial" w:hAnsi="Arial" w:cs="Arial"/>
          <w:sz w:val="22"/>
          <w:szCs w:val="22"/>
        </w:rPr>
      </w:pPr>
    </w:p>
    <w:p w14:paraId="35D07F1B" w14:textId="77777777" w:rsidR="00ED0EFD" w:rsidRPr="00ED0EFD" w:rsidRDefault="00ED0EFD" w:rsidP="003774F2">
      <w:pPr>
        <w:numPr>
          <w:ilvl w:val="0"/>
          <w:numId w:val="22"/>
        </w:numPr>
        <w:rPr>
          <w:rFonts w:ascii="Arial" w:hAnsi="Arial" w:cs="Arial"/>
          <w:sz w:val="22"/>
          <w:szCs w:val="22"/>
        </w:rPr>
      </w:pPr>
      <w:r w:rsidRPr="00ED0EFD">
        <w:rPr>
          <w:rFonts w:ascii="Arial" w:hAnsi="Arial" w:cs="Arial"/>
          <w:sz w:val="22"/>
          <w:szCs w:val="22"/>
        </w:rPr>
        <w:t>Zakázka je evidována na portálu veřejné správy Tendermarket pod názvem:</w:t>
      </w:r>
      <w:r w:rsidR="00337254" w:rsidRPr="00337254">
        <w:rPr>
          <w:rFonts w:ascii="Arial" w:hAnsi="Arial" w:cs="Arial"/>
          <w:color w:val="282D39"/>
          <w:sz w:val="18"/>
          <w:szCs w:val="18"/>
          <w:shd w:val="clear" w:color="auto" w:fill="FFFFFF"/>
        </w:rPr>
        <w:t xml:space="preserve"> </w:t>
      </w:r>
      <w:r w:rsidR="00337254" w:rsidRPr="007868DC">
        <w:rPr>
          <w:rFonts w:ascii="Arial" w:hAnsi="Arial" w:cs="Arial"/>
          <w:color w:val="282D39"/>
          <w:sz w:val="22"/>
          <w:szCs w:val="22"/>
          <w:shd w:val="clear" w:color="auto" w:fill="FFFFFF"/>
        </w:rPr>
        <w:t>Konfigurace a integrace bezpečnostních bran na perimetru sítě</w:t>
      </w:r>
      <w:r w:rsidRPr="00ED0EFD">
        <w:rPr>
          <w:rFonts w:ascii="Arial" w:hAnsi="Arial" w:cs="Arial"/>
          <w:sz w:val="22"/>
          <w:szCs w:val="22"/>
        </w:rPr>
        <w:t>,</w:t>
      </w:r>
      <w:r w:rsidR="001A601C">
        <w:rPr>
          <w:rFonts w:ascii="Arial" w:hAnsi="Arial" w:cs="Arial"/>
          <w:sz w:val="22"/>
          <w:szCs w:val="22"/>
        </w:rPr>
        <w:t xml:space="preserve"> </w:t>
      </w:r>
      <w:r w:rsidRPr="00ED0EFD">
        <w:rPr>
          <w:rFonts w:ascii="Arial" w:hAnsi="Arial" w:cs="Arial"/>
          <w:sz w:val="22"/>
          <w:szCs w:val="22"/>
        </w:rPr>
        <w:t>systémové číslo:</w:t>
      </w:r>
      <w:r w:rsidR="001A601C">
        <w:rPr>
          <w:rFonts w:ascii="Arial" w:hAnsi="Arial" w:cs="Arial"/>
          <w:sz w:val="22"/>
          <w:szCs w:val="22"/>
        </w:rPr>
        <w:t xml:space="preserve"> </w:t>
      </w:r>
      <w:r w:rsidR="00220B0E">
        <w:rPr>
          <w:rFonts w:ascii="Arial" w:hAnsi="Arial" w:cs="Arial"/>
          <w:sz w:val="22"/>
          <w:szCs w:val="22"/>
        </w:rPr>
        <w:t>T004/2</w:t>
      </w:r>
      <w:r w:rsidR="00025409">
        <w:rPr>
          <w:rFonts w:ascii="Arial" w:hAnsi="Arial" w:cs="Arial"/>
          <w:sz w:val="22"/>
          <w:szCs w:val="22"/>
        </w:rPr>
        <w:t>1</w:t>
      </w:r>
      <w:r w:rsidR="00220B0E">
        <w:rPr>
          <w:rFonts w:ascii="Arial" w:hAnsi="Arial" w:cs="Arial"/>
          <w:sz w:val="22"/>
          <w:szCs w:val="22"/>
        </w:rPr>
        <w:t>V/0000</w:t>
      </w:r>
      <w:r w:rsidR="00025409">
        <w:rPr>
          <w:rFonts w:ascii="Arial" w:hAnsi="Arial" w:cs="Arial"/>
          <w:sz w:val="22"/>
          <w:szCs w:val="22"/>
        </w:rPr>
        <w:t>7</w:t>
      </w:r>
      <w:r w:rsidR="00337254">
        <w:rPr>
          <w:rFonts w:ascii="Arial" w:hAnsi="Arial" w:cs="Arial"/>
          <w:sz w:val="22"/>
          <w:szCs w:val="22"/>
        </w:rPr>
        <w:t>930</w:t>
      </w:r>
      <w:r>
        <w:rPr>
          <w:rFonts w:ascii="Arial" w:hAnsi="Arial" w:cs="Arial"/>
          <w:sz w:val="22"/>
          <w:szCs w:val="22"/>
        </w:rPr>
        <w:t>.</w:t>
      </w:r>
    </w:p>
    <w:p w14:paraId="5E428211" w14:textId="77777777"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14:paraId="3884AB1B" w14:textId="77777777" w:rsidR="00E81460" w:rsidRDefault="00193ED0" w:rsidP="00E81460">
      <w:pPr>
        <w:pStyle w:val="Default"/>
        <w:tabs>
          <w:tab w:val="left" w:pos="426"/>
        </w:tabs>
        <w:ind w:left="426"/>
        <w:jc w:val="both"/>
        <w:rPr>
          <w:rFonts w:ascii="Arial" w:hAnsi="Arial" w:cs="Arial"/>
          <w:sz w:val="22"/>
          <w:szCs w:val="22"/>
        </w:rPr>
      </w:pPr>
      <w:r w:rsidRPr="008A6F22">
        <w:rPr>
          <w:rFonts w:ascii="Arial" w:hAnsi="Arial" w:cs="Arial"/>
          <w:sz w:val="22"/>
          <w:szCs w:val="22"/>
        </w:rPr>
        <w:t>Zhotovitel provede</w:t>
      </w:r>
      <w:r w:rsidR="008A6F22" w:rsidRPr="008A6F22">
        <w:rPr>
          <w:rFonts w:ascii="Arial" w:hAnsi="Arial" w:cs="Arial"/>
          <w:sz w:val="22"/>
          <w:szCs w:val="22"/>
        </w:rPr>
        <w:t xml:space="preserve"> </w:t>
      </w:r>
      <w:r w:rsidR="007906C1">
        <w:rPr>
          <w:rFonts w:ascii="Arial" w:hAnsi="Arial" w:cs="Arial"/>
          <w:sz w:val="22"/>
          <w:szCs w:val="22"/>
        </w:rPr>
        <w:t>inte</w:t>
      </w:r>
      <w:r w:rsidR="00DA23C8">
        <w:rPr>
          <w:rFonts w:ascii="Arial" w:hAnsi="Arial" w:cs="Arial"/>
          <w:sz w:val="22"/>
          <w:szCs w:val="22"/>
        </w:rPr>
        <w:t xml:space="preserve">graci a </w:t>
      </w:r>
      <w:r w:rsidR="00183394">
        <w:rPr>
          <w:rFonts w:ascii="Arial" w:hAnsi="Arial" w:cs="Arial"/>
          <w:sz w:val="22"/>
          <w:szCs w:val="22"/>
        </w:rPr>
        <w:t>konfiguraci dvou</w:t>
      </w:r>
      <w:r w:rsidR="00E81460">
        <w:rPr>
          <w:rFonts w:ascii="Arial" w:hAnsi="Arial" w:cs="Arial"/>
          <w:sz w:val="22"/>
          <w:szCs w:val="22"/>
        </w:rPr>
        <w:t xml:space="preserve"> nových</w:t>
      </w:r>
      <w:r w:rsidR="00183394">
        <w:rPr>
          <w:rFonts w:ascii="Arial" w:hAnsi="Arial" w:cs="Arial"/>
          <w:sz w:val="22"/>
          <w:szCs w:val="22"/>
        </w:rPr>
        <w:t xml:space="preserve"> bezpečnostních bran </w:t>
      </w:r>
      <w:r w:rsidR="00183394" w:rsidRPr="00111D8C">
        <w:rPr>
          <w:rFonts w:ascii="Arial" w:hAnsi="Arial" w:cs="Arial"/>
          <w:sz w:val="22"/>
          <w:szCs w:val="22"/>
        </w:rPr>
        <w:t>(firewall) od spole</w:t>
      </w:r>
      <w:r w:rsidR="00183394">
        <w:rPr>
          <w:rFonts w:ascii="Arial" w:hAnsi="Arial" w:cs="Arial"/>
          <w:sz w:val="22"/>
          <w:szCs w:val="22"/>
        </w:rPr>
        <w:t>čnosti fortinet</w:t>
      </w:r>
      <w:r w:rsidR="0034266D">
        <w:rPr>
          <w:rFonts w:ascii="Arial" w:hAnsi="Arial" w:cs="Arial"/>
          <w:sz w:val="22"/>
          <w:szCs w:val="22"/>
        </w:rPr>
        <w:t xml:space="preserve"> </w:t>
      </w:r>
      <w:r w:rsidR="008D6FE7">
        <w:rPr>
          <w:rFonts w:ascii="Arial" w:hAnsi="Arial" w:cs="Arial"/>
          <w:sz w:val="22"/>
          <w:szCs w:val="22"/>
        </w:rPr>
        <w:t>(</w:t>
      </w:r>
      <w:r w:rsidR="001A601C">
        <w:rPr>
          <w:rFonts w:ascii="Arial" w:hAnsi="Arial" w:cs="Arial"/>
          <w:sz w:val="22"/>
          <w:szCs w:val="22"/>
        </w:rPr>
        <w:t>již dříve zakoupených objednatelem</w:t>
      </w:r>
      <w:r w:rsidR="008D6FE7" w:rsidRPr="00111D8C">
        <w:rPr>
          <w:rFonts w:ascii="Arial" w:hAnsi="Arial" w:cs="Arial"/>
          <w:sz w:val="22"/>
          <w:szCs w:val="22"/>
        </w:rPr>
        <w:t>)</w:t>
      </w:r>
      <w:r w:rsidR="002D3BA2">
        <w:rPr>
          <w:rFonts w:ascii="Arial" w:hAnsi="Arial" w:cs="Arial"/>
          <w:sz w:val="22"/>
          <w:szCs w:val="22"/>
        </w:rPr>
        <w:t>,</w:t>
      </w:r>
      <w:r w:rsidR="007906C1">
        <w:rPr>
          <w:rFonts w:ascii="Arial" w:hAnsi="Arial" w:cs="Arial"/>
          <w:sz w:val="22"/>
          <w:szCs w:val="22"/>
        </w:rPr>
        <w:t xml:space="preserve"> tak aby se staly plnohodnotnou</w:t>
      </w:r>
      <w:r w:rsidR="008D6FE7">
        <w:rPr>
          <w:rFonts w:ascii="Arial" w:hAnsi="Arial" w:cs="Arial"/>
          <w:sz w:val="22"/>
          <w:szCs w:val="22"/>
        </w:rPr>
        <w:t xml:space="preserve"> náhradou současné dosluhující </w:t>
      </w:r>
      <w:r w:rsidR="00CA5A67">
        <w:rPr>
          <w:rFonts w:ascii="Arial" w:hAnsi="Arial" w:cs="Arial"/>
          <w:sz w:val="22"/>
          <w:szCs w:val="22"/>
        </w:rPr>
        <w:t>bezpe</w:t>
      </w:r>
      <w:r w:rsidR="008D6FE7">
        <w:rPr>
          <w:rFonts w:ascii="Arial" w:hAnsi="Arial" w:cs="Arial"/>
          <w:sz w:val="22"/>
          <w:szCs w:val="22"/>
        </w:rPr>
        <w:t>čnostní brány</w:t>
      </w:r>
      <w:r w:rsidR="007906C1">
        <w:rPr>
          <w:rFonts w:ascii="Arial" w:hAnsi="Arial" w:cs="Arial"/>
          <w:sz w:val="22"/>
          <w:szCs w:val="22"/>
        </w:rPr>
        <w:t>,</w:t>
      </w:r>
      <w:r w:rsidR="002D3BA2">
        <w:rPr>
          <w:rFonts w:ascii="Arial" w:hAnsi="Arial" w:cs="Arial"/>
          <w:sz w:val="22"/>
          <w:szCs w:val="22"/>
        </w:rPr>
        <w:t xml:space="preserve"> </w:t>
      </w:r>
      <w:r w:rsidR="00EA5598" w:rsidRPr="008A6F22">
        <w:rPr>
          <w:rFonts w:ascii="Arial" w:hAnsi="Arial" w:cs="Arial"/>
          <w:sz w:val="22"/>
          <w:szCs w:val="22"/>
        </w:rPr>
        <w:t xml:space="preserve">dle cenové nabídky </w:t>
      </w:r>
      <w:r w:rsidR="00BC56C3">
        <w:rPr>
          <w:rFonts w:ascii="Arial" w:hAnsi="Arial" w:cs="Arial"/>
          <w:sz w:val="22"/>
          <w:szCs w:val="22"/>
        </w:rPr>
        <w:t xml:space="preserve">kterou dodavatel </w:t>
      </w:r>
      <w:r w:rsidR="00BC56C3">
        <w:rPr>
          <w:rFonts w:ascii="Arial" w:hAnsi="Arial" w:cs="Arial"/>
          <w:sz w:val="22"/>
          <w:szCs w:val="22"/>
        </w:rPr>
        <w:lastRenderedPageBreak/>
        <w:t>vypracoval</w:t>
      </w:r>
      <w:r w:rsidR="001A601C">
        <w:rPr>
          <w:rFonts w:ascii="Arial" w:hAnsi="Arial" w:cs="Arial"/>
          <w:sz w:val="22"/>
          <w:szCs w:val="22"/>
        </w:rPr>
        <w:t xml:space="preserve"> </w:t>
      </w:r>
      <w:r w:rsidR="007906C1">
        <w:rPr>
          <w:rFonts w:ascii="Arial" w:hAnsi="Arial" w:cs="Arial"/>
          <w:sz w:val="22"/>
          <w:szCs w:val="22"/>
        </w:rPr>
        <w:t>na základě</w:t>
      </w:r>
      <w:r w:rsidR="001A601C">
        <w:rPr>
          <w:rFonts w:ascii="Arial" w:hAnsi="Arial" w:cs="Arial"/>
          <w:sz w:val="22"/>
          <w:szCs w:val="22"/>
        </w:rPr>
        <w:t xml:space="preserve"> </w:t>
      </w:r>
      <w:r w:rsidR="008D6FE7">
        <w:rPr>
          <w:rFonts w:ascii="Arial" w:hAnsi="Arial" w:cs="Arial"/>
          <w:sz w:val="22"/>
          <w:szCs w:val="22"/>
        </w:rPr>
        <w:t>informací</w:t>
      </w:r>
      <w:r w:rsidR="007906C1">
        <w:rPr>
          <w:rFonts w:ascii="Arial" w:hAnsi="Arial" w:cs="Arial"/>
          <w:sz w:val="22"/>
          <w:szCs w:val="22"/>
        </w:rPr>
        <w:t xml:space="preserve"> poskytnutých</w:t>
      </w:r>
      <w:r w:rsidR="002F7D69">
        <w:rPr>
          <w:rFonts w:ascii="Arial" w:hAnsi="Arial" w:cs="Arial"/>
          <w:sz w:val="22"/>
          <w:szCs w:val="22"/>
        </w:rPr>
        <w:t xml:space="preserve"> zadavatelem</w:t>
      </w:r>
      <w:r w:rsidR="008D6FE7">
        <w:rPr>
          <w:rFonts w:ascii="Arial" w:hAnsi="Arial" w:cs="Arial"/>
          <w:sz w:val="22"/>
          <w:szCs w:val="22"/>
        </w:rPr>
        <w:t xml:space="preserve"> a </w:t>
      </w:r>
      <w:r w:rsidR="002F7D69">
        <w:rPr>
          <w:rFonts w:ascii="Arial" w:hAnsi="Arial" w:cs="Arial"/>
          <w:sz w:val="22"/>
          <w:szCs w:val="22"/>
        </w:rPr>
        <w:t xml:space="preserve">dle </w:t>
      </w:r>
      <w:r w:rsidR="001A601C">
        <w:rPr>
          <w:rFonts w:ascii="Arial" w:hAnsi="Arial" w:cs="Arial"/>
          <w:sz w:val="22"/>
          <w:szCs w:val="22"/>
        </w:rPr>
        <w:t>obhlídky</w:t>
      </w:r>
      <w:r w:rsidR="002F7D69">
        <w:rPr>
          <w:rFonts w:ascii="Arial" w:hAnsi="Arial" w:cs="Arial"/>
          <w:sz w:val="22"/>
          <w:szCs w:val="22"/>
        </w:rPr>
        <w:t xml:space="preserve"> místa plnění</w:t>
      </w:r>
      <w:r w:rsidR="00EA5598" w:rsidRPr="008A6F22">
        <w:rPr>
          <w:rFonts w:ascii="Arial" w:hAnsi="Arial" w:cs="Arial"/>
          <w:sz w:val="22"/>
          <w:szCs w:val="22"/>
        </w:rPr>
        <w:t xml:space="preserve">, která je </w:t>
      </w:r>
      <w:r w:rsidR="00895041">
        <w:rPr>
          <w:rFonts w:ascii="Arial" w:hAnsi="Arial" w:cs="Arial"/>
          <w:sz w:val="22"/>
          <w:szCs w:val="22"/>
        </w:rPr>
        <w:t>součástí této smlouvy jako příloha č. 1.</w:t>
      </w:r>
    </w:p>
    <w:p w14:paraId="0931D9B1"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58791093" w14:textId="77777777" w:rsidR="00314EA5" w:rsidRPr="00CB2342" w:rsidRDefault="00314EA5" w:rsidP="007868DC">
      <w:pPr>
        <w:pStyle w:val="Zkladntextodsazen2"/>
        <w:tabs>
          <w:tab w:val="clear" w:pos="284"/>
          <w:tab w:val="clear" w:pos="1418"/>
        </w:tabs>
        <w:ind w:left="0"/>
        <w:jc w:val="left"/>
        <w:rPr>
          <w:rFonts w:ascii="Arial" w:hAnsi="Arial" w:cs="Arial"/>
          <w:sz w:val="22"/>
          <w:szCs w:val="22"/>
        </w:rPr>
      </w:pPr>
      <w:r w:rsidRPr="007868DC">
        <w:rPr>
          <w:rFonts w:ascii="Arial" w:hAnsi="Arial" w:cs="Arial"/>
          <w:sz w:val="22"/>
          <w:szCs w:val="22"/>
        </w:rPr>
        <w:t>zmapování výchozího stavu:</w:t>
      </w:r>
    </w:p>
    <w:p w14:paraId="377DB6DD" w14:textId="77777777" w:rsidR="002012C7" w:rsidRPr="007868DC" w:rsidRDefault="00314EA5" w:rsidP="006A5427">
      <w:pPr>
        <w:autoSpaceDE w:val="0"/>
        <w:autoSpaceDN w:val="0"/>
        <w:adjustRightInd w:val="0"/>
        <w:rPr>
          <w:rFonts w:ascii="Arial" w:hAnsi="Arial" w:cs="Arial"/>
          <w:sz w:val="22"/>
          <w:szCs w:val="22"/>
        </w:rPr>
      </w:pPr>
      <w:r w:rsidRPr="00CB2342">
        <w:rPr>
          <w:rFonts w:ascii="Arial" w:hAnsi="Arial" w:cs="Arial"/>
          <w:sz w:val="22"/>
          <w:szCs w:val="22"/>
        </w:rPr>
        <w:tab/>
      </w:r>
      <w:r w:rsidR="00564165" w:rsidRPr="007868DC">
        <w:rPr>
          <w:rFonts w:ascii="Arial" w:hAnsi="Arial" w:cs="Arial"/>
          <w:sz w:val="22"/>
          <w:szCs w:val="22"/>
        </w:rPr>
        <w:t xml:space="preserve">- analýza stávající </w:t>
      </w:r>
      <w:r w:rsidR="006A5427" w:rsidRPr="007868DC">
        <w:rPr>
          <w:rFonts w:ascii="Arial" w:hAnsi="Arial" w:cs="Arial"/>
          <w:sz w:val="22"/>
          <w:szCs w:val="22"/>
        </w:rPr>
        <w:t>architektury sítě a síťové infrastruktury</w:t>
      </w:r>
      <w:r w:rsidR="00564165" w:rsidRPr="007868DC">
        <w:rPr>
          <w:rFonts w:ascii="Arial" w:hAnsi="Arial" w:cs="Arial"/>
          <w:sz w:val="22"/>
          <w:szCs w:val="22"/>
        </w:rPr>
        <w:t xml:space="preserve"> objednatele</w:t>
      </w:r>
    </w:p>
    <w:p w14:paraId="6CDCFF7E" w14:textId="77777777" w:rsidR="005B4F8A" w:rsidRPr="007868DC" w:rsidRDefault="005B4F8A" w:rsidP="007868DC">
      <w:pPr>
        <w:autoSpaceDE w:val="0"/>
        <w:autoSpaceDN w:val="0"/>
        <w:adjustRightInd w:val="0"/>
        <w:ind w:firstLine="709"/>
        <w:rPr>
          <w:rFonts w:ascii="Arial" w:hAnsi="Arial" w:cs="Arial"/>
          <w:sz w:val="22"/>
          <w:szCs w:val="22"/>
        </w:rPr>
      </w:pPr>
      <w:r w:rsidRPr="007868DC">
        <w:rPr>
          <w:rFonts w:ascii="Arial" w:hAnsi="Arial" w:cs="Arial"/>
          <w:sz w:val="22"/>
          <w:szCs w:val="22"/>
        </w:rPr>
        <w:t>- analýza aplikačních a infrastrukturních služeb poskytovaných dovnitř a veřejně</w:t>
      </w:r>
    </w:p>
    <w:p w14:paraId="7542825A" w14:textId="77777777" w:rsidR="00314EA5" w:rsidRPr="007868DC" w:rsidRDefault="006A5427" w:rsidP="007868DC">
      <w:pPr>
        <w:autoSpaceDE w:val="0"/>
        <w:autoSpaceDN w:val="0"/>
        <w:adjustRightInd w:val="0"/>
        <w:ind w:left="709"/>
        <w:jc w:val="both"/>
        <w:rPr>
          <w:rFonts w:ascii="Arial" w:hAnsi="Arial" w:cs="Arial"/>
          <w:sz w:val="22"/>
          <w:szCs w:val="22"/>
        </w:rPr>
      </w:pPr>
      <w:r w:rsidRPr="007868DC">
        <w:rPr>
          <w:rFonts w:ascii="Arial" w:hAnsi="Arial" w:cs="Arial"/>
          <w:sz w:val="22"/>
          <w:szCs w:val="22"/>
        </w:rPr>
        <w:t xml:space="preserve">- analýza funkčních a bezpečnostních požadavků služeb </w:t>
      </w:r>
    </w:p>
    <w:p w14:paraId="138FA106" w14:textId="77777777" w:rsidR="00314EA5" w:rsidRPr="007868DC" w:rsidRDefault="00314EA5" w:rsidP="007868DC">
      <w:pPr>
        <w:autoSpaceDE w:val="0"/>
        <w:autoSpaceDN w:val="0"/>
        <w:adjustRightInd w:val="0"/>
        <w:ind w:firstLine="709"/>
        <w:rPr>
          <w:rFonts w:ascii="Arial" w:hAnsi="Arial" w:cs="Arial"/>
          <w:sz w:val="22"/>
          <w:szCs w:val="22"/>
        </w:rPr>
      </w:pPr>
      <w:r w:rsidRPr="007868DC">
        <w:rPr>
          <w:rFonts w:ascii="Arial" w:hAnsi="Arial" w:cs="Arial"/>
          <w:sz w:val="22"/>
          <w:szCs w:val="22"/>
        </w:rPr>
        <w:t>- analýza datových toků služeb - vytvoření komunikační matice</w:t>
      </w:r>
    </w:p>
    <w:p w14:paraId="08210D11" w14:textId="77777777" w:rsidR="00314EA5" w:rsidRPr="007868DC" w:rsidRDefault="00314EA5" w:rsidP="007868DC">
      <w:pPr>
        <w:autoSpaceDE w:val="0"/>
        <w:autoSpaceDN w:val="0"/>
        <w:adjustRightInd w:val="0"/>
        <w:ind w:firstLine="709"/>
        <w:rPr>
          <w:rFonts w:ascii="Arial" w:hAnsi="Arial" w:cs="Arial"/>
          <w:sz w:val="22"/>
          <w:szCs w:val="22"/>
        </w:rPr>
      </w:pPr>
      <w:r w:rsidRPr="007868DC">
        <w:rPr>
          <w:rFonts w:ascii="Arial" w:hAnsi="Arial" w:cs="Arial"/>
          <w:sz w:val="22"/>
          <w:szCs w:val="22"/>
        </w:rPr>
        <w:t>- analýza stavu řízení funkčnosti a bezpečnosti (bezpečnostní politiky a procesy)</w:t>
      </w:r>
    </w:p>
    <w:p w14:paraId="76FF0D41" w14:textId="77777777" w:rsidR="00FD12DE" w:rsidRPr="007868DC" w:rsidRDefault="00FD12DE" w:rsidP="00FD12DE">
      <w:pPr>
        <w:autoSpaceDE w:val="0"/>
        <w:autoSpaceDN w:val="0"/>
        <w:adjustRightInd w:val="0"/>
        <w:rPr>
          <w:rFonts w:ascii="Arial" w:hAnsi="Arial" w:cs="Arial"/>
          <w:sz w:val="22"/>
          <w:szCs w:val="22"/>
        </w:rPr>
      </w:pPr>
      <w:r w:rsidRPr="007868DC">
        <w:rPr>
          <w:rFonts w:ascii="Arial" w:hAnsi="Arial" w:cs="Arial"/>
          <w:sz w:val="22"/>
          <w:szCs w:val="22"/>
        </w:rPr>
        <w:t>návrh cílového stavu</w:t>
      </w:r>
    </w:p>
    <w:p w14:paraId="31AC6CC7"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 návrh logické a fyzické architektury dle funkčních a bezpečnostních</w:t>
      </w:r>
    </w:p>
    <w:p w14:paraId="3ED5D301"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požadavků</w:t>
      </w:r>
    </w:p>
    <w:p w14:paraId="2C0C967F"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 návrh bezpečnostních zón, které</w:t>
      </w:r>
      <w:r w:rsidR="002012C7" w:rsidRPr="007868DC">
        <w:rPr>
          <w:rFonts w:ascii="Arial" w:hAnsi="Arial" w:cs="Arial"/>
          <w:sz w:val="22"/>
          <w:szCs w:val="22"/>
        </w:rPr>
        <w:t xml:space="preserve"> bezpečnostní brána</w:t>
      </w:r>
      <w:r w:rsidRPr="007868DC">
        <w:rPr>
          <w:rFonts w:ascii="Arial" w:hAnsi="Arial" w:cs="Arial"/>
          <w:sz w:val="22"/>
          <w:szCs w:val="22"/>
        </w:rPr>
        <w:t xml:space="preserve"> řídí</w:t>
      </w:r>
    </w:p>
    <w:p w14:paraId="79F64466"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 návrh řízení funkčnosti a bezpečnosti včetně kontroly (logování, monitorování,</w:t>
      </w:r>
    </w:p>
    <w:p w14:paraId="77AAFB15"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reportování)</w:t>
      </w:r>
    </w:p>
    <w:p w14:paraId="756F428C"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 promítnutí do návrhu architektury sítě a infrastruktury (včetně segmentace a</w:t>
      </w:r>
    </w:p>
    <w:p w14:paraId="4858E0AE"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adresace)</w:t>
      </w:r>
    </w:p>
    <w:p w14:paraId="14B05BBD"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 promítnutí důsledků segmentace sítě na infrastrukturu (např. readresace)</w:t>
      </w:r>
    </w:p>
    <w:p w14:paraId="4CBC240C"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 promítnutí do parametrizace vlastností</w:t>
      </w:r>
      <w:r w:rsidR="002012C7" w:rsidRPr="007868DC">
        <w:rPr>
          <w:rFonts w:ascii="Arial" w:hAnsi="Arial" w:cs="Arial"/>
          <w:sz w:val="22"/>
          <w:szCs w:val="22"/>
        </w:rPr>
        <w:t xml:space="preserve"> bezpečnostních bran</w:t>
      </w:r>
      <w:r w:rsidRPr="007868DC">
        <w:rPr>
          <w:rFonts w:ascii="Arial" w:hAnsi="Arial" w:cs="Arial"/>
          <w:sz w:val="22"/>
          <w:szCs w:val="22"/>
        </w:rPr>
        <w:t xml:space="preserve"> (kvalitativních a</w:t>
      </w:r>
    </w:p>
    <w:p w14:paraId="68BFB7A6"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kvantitativních)</w:t>
      </w:r>
    </w:p>
    <w:p w14:paraId="1DF54C99" w14:textId="77777777" w:rsidR="00FD12DE" w:rsidRPr="007868DC" w:rsidRDefault="00FD12DE" w:rsidP="007868DC">
      <w:pPr>
        <w:autoSpaceDE w:val="0"/>
        <w:autoSpaceDN w:val="0"/>
        <w:adjustRightInd w:val="0"/>
        <w:ind w:firstLine="709"/>
        <w:rPr>
          <w:rFonts w:ascii="Arial" w:hAnsi="Arial" w:cs="Arial"/>
          <w:sz w:val="22"/>
          <w:szCs w:val="22"/>
        </w:rPr>
      </w:pPr>
      <w:r w:rsidRPr="007868DC">
        <w:rPr>
          <w:rFonts w:ascii="Arial" w:hAnsi="Arial" w:cs="Arial"/>
          <w:sz w:val="22"/>
          <w:szCs w:val="22"/>
        </w:rPr>
        <w:t>- promítnutí</w:t>
      </w:r>
      <w:r w:rsidR="002012C7" w:rsidRPr="007868DC">
        <w:rPr>
          <w:rFonts w:ascii="Arial" w:hAnsi="Arial" w:cs="Arial"/>
          <w:sz w:val="22"/>
          <w:szCs w:val="22"/>
        </w:rPr>
        <w:t xml:space="preserve"> do konfigurace bezpečnostní</w:t>
      </w:r>
      <w:r w:rsidR="00E81460" w:rsidRPr="007868DC">
        <w:rPr>
          <w:rFonts w:ascii="Arial" w:hAnsi="Arial" w:cs="Arial"/>
          <w:sz w:val="22"/>
          <w:szCs w:val="22"/>
        </w:rPr>
        <w:t>ch bran</w:t>
      </w:r>
    </w:p>
    <w:p w14:paraId="668855A2" w14:textId="77777777" w:rsidR="00786ACA" w:rsidRPr="007868DC" w:rsidRDefault="00786ACA" w:rsidP="00786ACA">
      <w:pPr>
        <w:autoSpaceDE w:val="0"/>
        <w:autoSpaceDN w:val="0"/>
        <w:adjustRightInd w:val="0"/>
        <w:rPr>
          <w:rFonts w:ascii="Arial" w:hAnsi="Arial" w:cs="Arial"/>
          <w:sz w:val="22"/>
          <w:szCs w:val="22"/>
        </w:rPr>
      </w:pPr>
      <w:r w:rsidRPr="007868DC">
        <w:rPr>
          <w:rFonts w:ascii="Arial" w:hAnsi="Arial" w:cs="Arial"/>
          <w:sz w:val="22"/>
          <w:szCs w:val="22"/>
        </w:rPr>
        <w:t>vytvoření implementačního plánu</w:t>
      </w:r>
    </w:p>
    <w:p w14:paraId="174A0FB4" w14:textId="77777777" w:rsidR="00786ACA" w:rsidRPr="007868DC" w:rsidRDefault="00786ACA" w:rsidP="007868DC">
      <w:pPr>
        <w:autoSpaceDE w:val="0"/>
        <w:autoSpaceDN w:val="0"/>
        <w:adjustRightInd w:val="0"/>
        <w:ind w:firstLine="709"/>
        <w:rPr>
          <w:rFonts w:ascii="Arial" w:hAnsi="Arial" w:cs="Arial"/>
          <w:sz w:val="22"/>
          <w:szCs w:val="22"/>
        </w:rPr>
      </w:pPr>
      <w:r w:rsidRPr="007868DC">
        <w:rPr>
          <w:rFonts w:ascii="Arial" w:hAnsi="Arial" w:cs="Arial"/>
          <w:sz w:val="22"/>
          <w:szCs w:val="22"/>
        </w:rPr>
        <w:t>- posloupnost kroků a návazností</w:t>
      </w:r>
    </w:p>
    <w:p w14:paraId="0F493CCB" w14:textId="77777777" w:rsidR="00786ACA" w:rsidRPr="007868DC" w:rsidRDefault="00786ACA" w:rsidP="007868DC">
      <w:pPr>
        <w:autoSpaceDE w:val="0"/>
        <w:autoSpaceDN w:val="0"/>
        <w:adjustRightInd w:val="0"/>
        <w:ind w:firstLine="709"/>
        <w:rPr>
          <w:rFonts w:ascii="Arial" w:hAnsi="Arial" w:cs="Arial"/>
          <w:sz w:val="22"/>
          <w:szCs w:val="22"/>
        </w:rPr>
      </w:pPr>
      <w:r w:rsidRPr="007868DC">
        <w:rPr>
          <w:rFonts w:ascii="Arial" w:hAnsi="Arial" w:cs="Arial"/>
          <w:sz w:val="22"/>
          <w:szCs w:val="22"/>
        </w:rPr>
        <w:t>- časový rozsah a náročnost</w:t>
      </w:r>
    </w:p>
    <w:p w14:paraId="07ADE767" w14:textId="77777777" w:rsidR="00786ACA" w:rsidRPr="007868DC" w:rsidRDefault="00786ACA" w:rsidP="007868DC">
      <w:pPr>
        <w:autoSpaceDE w:val="0"/>
        <w:autoSpaceDN w:val="0"/>
        <w:adjustRightInd w:val="0"/>
        <w:ind w:firstLine="709"/>
        <w:rPr>
          <w:rFonts w:ascii="Arial" w:hAnsi="Arial" w:cs="Arial"/>
          <w:sz w:val="22"/>
          <w:szCs w:val="22"/>
        </w:rPr>
      </w:pPr>
      <w:r w:rsidRPr="007868DC">
        <w:rPr>
          <w:rFonts w:ascii="Arial" w:hAnsi="Arial" w:cs="Arial"/>
          <w:sz w:val="22"/>
          <w:szCs w:val="22"/>
        </w:rPr>
        <w:t>- plán kontinuity a obnovy</w:t>
      </w:r>
    </w:p>
    <w:p w14:paraId="359321FA" w14:textId="77777777" w:rsidR="00786ACA" w:rsidRPr="007868DC" w:rsidRDefault="00786ACA" w:rsidP="007868DC">
      <w:pPr>
        <w:autoSpaceDE w:val="0"/>
        <w:autoSpaceDN w:val="0"/>
        <w:adjustRightInd w:val="0"/>
        <w:ind w:firstLine="709"/>
        <w:rPr>
          <w:rFonts w:ascii="Arial" w:hAnsi="Arial" w:cs="Arial"/>
          <w:sz w:val="22"/>
          <w:szCs w:val="22"/>
        </w:rPr>
      </w:pPr>
      <w:r w:rsidRPr="007868DC">
        <w:rPr>
          <w:rFonts w:ascii="Arial" w:hAnsi="Arial" w:cs="Arial"/>
          <w:sz w:val="22"/>
          <w:szCs w:val="22"/>
        </w:rPr>
        <w:t>- vytvoření akceptačních kritérií a následně testovacích scénářů</w:t>
      </w:r>
    </w:p>
    <w:p w14:paraId="688B3934" w14:textId="77777777" w:rsidR="00786ACA" w:rsidRPr="007868DC" w:rsidRDefault="00786ACA" w:rsidP="00786ACA">
      <w:pPr>
        <w:autoSpaceDE w:val="0"/>
        <w:autoSpaceDN w:val="0"/>
        <w:adjustRightInd w:val="0"/>
        <w:rPr>
          <w:rFonts w:ascii="Arial" w:hAnsi="Arial" w:cs="Arial"/>
          <w:sz w:val="22"/>
          <w:szCs w:val="22"/>
        </w:rPr>
      </w:pPr>
      <w:r w:rsidRPr="007868DC">
        <w:rPr>
          <w:rFonts w:ascii="Arial" w:hAnsi="Arial" w:cs="Arial"/>
          <w:sz w:val="22"/>
          <w:szCs w:val="22"/>
        </w:rPr>
        <w:t xml:space="preserve"> implementace, testování a předání do provozu</w:t>
      </w:r>
    </w:p>
    <w:p w14:paraId="401E615F" w14:textId="77777777" w:rsidR="00786ACA" w:rsidRPr="007868DC" w:rsidRDefault="00786ACA" w:rsidP="007868DC">
      <w:pPr>
        <w:autoSpaceDE w:val="0"/>
        <w:autoSpaceDN w:val="0"/>
        <w:adjustRightInd w:val="0"/>
        <w:ind w:firstLine="709"/>
        <w:rPr>
          <w:rFonts w:ascii="Arial" w:hAnsi="Arial" w:cs="Arial"/>
          <w:sz w:val="22"/>
          <w:szCs w:val="22"/>
        </w:rPr>
      </w:pPr>
      <w:r w:rsidRPr="007868DC">
        <w:rPr>
          <w:rFonts w:ascii="Arial" w:hAnsi="Arial" w:cs="Arial"/>
          <w:sz w:val="22"/>
          <w:szCs w:val="22"/>
        </w:rPr>
        <w:t>- příprava a implementace dle implementačního plánu</w:t>
      </w:r>
    </w:p>
    <w:p w14:paraId="688A5F69" w14:textId="77777777" w:rsidR="00786ACA" w:rsidRPr="007868DC" w:rsidRDefault="00786ACA" w:rsidP="007868DC">
      <w:pPr>
        <w:autoSpaceDE w:val="0"/>
        <w:autoSpaceDN w:val="0"/>
        <w:adjustRightInd w:val="0"/>
        <w:ind w:firstLine="709"/>
        <w:rPr>
          <w:rFonts w:ascii="Arial" w:hAnsi="Arial" w:cs="Arial"/>
          <w:sz w:val="22"/>
          <w:szCs w:val="22"/>
        </w:rPr>
      </w:pPr>
      <w:r w:rsidRPr="007868DC">
        <w:rPr>
          <w:rFonts w:ascii="Arial" w:hAnsi="Arial" w:cs="Arial"/>
          <w:sz w:val="22"/>
          <w:szCs w:val="22"/>
        </w:rPr>
        <w:t>- testování dle testovacích scénářů a dílčí schvalování</w:t>
      </w:r>
    </w:p>
    <w:p w14:paraId="1F7B408C" w14:textId="77777777" w:rsidR="00786ACA" w:rsidRPr="007868DC" w:rsidRDefault="00786ACA" w:rsidP="007868DC">
      <w:pPr>
        <w:autoSpaceDE w:val="0"/>
        <w:autoSpaceDN w:val="0"/>
        <w:adjustRightInd w:val="0"/>
        <w:ind w:firstLine="709"/>
        <w:rPr>
          <w:rFonts w:ascii="Arial" w:hAnsi="Arial" w:cs="Arial"/>
          <w:sz w:val="22"/>
          <w:szCs w:val="22"/>
        </w:rPr>
      </w:pPr>
      <w:r w:rsidRPr="007868DC">
        <w:rPr>
          <w:rFonts w:ascii="Arial" w:hAnsi="Arial" w:cs="Arial"/>
          <w:sz w:val="22"/>
          <w:szCs w:val="22"/>
        </w:rPr>
        <w:t>- schválení akceptačních kritérií a předání do provozu</w:t>
      </w:r>
    </w:p>
    <w:p w14:paraId="702B9D00"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54330395" w14:textId="77777777" w:rsidR="009F58EC" w:rsidRPr="007868DC" w:rsidRDefault="009F58EC" w:rsidP="00513DEB">
      <w:pPr>
        <w:pStyle w:val="Zkladntextodsazen2"/>
        <w:numPr>
          <w:ilvl w:val="0"/>
          <w:numId w:val="30"/>
        </w:numPr>
        <w:tabs>
          <w:tab w:val="clear" w:pos="284"/>
          <w:tab w:val="clear" w:pos="1418"/>
        </w:tabs>
        <w:rPr>
          <w:rStyle w:val="Hypertextovodkaz"/>
          <w:rFonts w:ascii="Arial" w:hAnsi="Arial" w:cs="Arial"/>
          <w:color w:val="auto"/>
          <w:sz w:val="22"/>
          <w:szCs w:val="22"/>
          <w:u w:val="none"/>
        </w:rPr>
      </w:pPr>
      <w:r w:rsidRPr="00DC2790">
        <w:rPr>
          <w:rFonts w:ascii="Arial" w:hAnsi="Arial" w:cs="Arial"/>
          <w:sz w:val="22"/>
          <w:szCs w:val="22"/>
        </w:rPr>
        <w:t xml:space="preserve">Postup prací a dodávek je zhotovitel povinen v předstihu (min. </w:t>
      </w:r>
      <w:r w:rsidR="00710922">
        <w:rPr>
          <w:rFonts w:ascii="Arial" w:hAnsi="Arial" w:cs="Arial"/>
          <w:sz w:val="22"/>
          <w:szCs w:val="22"/>
        </w:rPr>
        <w:t>48</w:t>
      </w:r>
      <w:r w:rsidRPr="00DC2790">
        <w:rPr>
          <w:rFonts w:ascii="Arial" w:hAnsi="Arial" w:cs="Arial"/>
          <w:sz w:val="22"/>
          <w:szCs w:val="22"/>
        </w:rPr>
        <w:t xml:space="preserve"> hod.) dohodnout s pověřenými zástupci objednatele – </w:t>
      </w:r>
      <w:r w:rsidR="002F7B84" w:rsidRPr="00DC2790">
        <w:rPr>
          <w:rFonts w:ascii="Arial" w:hAnsi="Arial" w:cs="Arial"/>
          <w:sz w:val="22"/>
          <w:szCs w:val="22"/>
        </w:rPr>
        <w:t xml:space="preserve">za </w:t>
      </w:r>
      <w:r w:rsidR="005772E5">
        <w:rPr>
          <w:rFonts w:ascii="Arial" w:hAnsi="Arial" w:cs="Arial"/>
          <w:sz w:val="22"/>
          <w:szCs w:val="22"/>
        </w:rPr>
        <w:t>IT</w:t>
      </w:r>
      <w:r w:rsidR="002F7B84" w:rsidRPr="00DC2790">
        <w:rPr>
          <w:rFonts w:ascii="Arial" w:hAnsi="Arial" w:cs="Arial"/>
          <w:sz w:val="22"/>
          <w:szCs w:val="22"/>
        </w:rPr>
        <w:t xml:space="preserve"> ND je to pan </w:t>
      </w:r>
      <w:r w:rsidR="005772E5">
        <w:rPr>
          <w:rFonts w:ascii="Arial" w:hAnsi="Arial" w:cs="Arial"/>
          <w:sz w:val="22"/>
          <w:szCs w:val="22"/>
        </w:rPr>
        <w:t>Jan Adam</w:t>
      </w:r>
      <w:r w:rsidR="002F7B84" w:rsidRPr="00DC2790">
        <w:rPr>
          <w:rFonts w:ascii="Arial" w:hAnsi="Arial" w:cs="Arial"/>
          <w:sz w:val="22"/>
          <w:szCs w:val="22"/>
        </w:rPr>
        <w:t>, tel.: 224 901 </w:t>
      </w:r>
      <w:r w:rsidR="00D30F1B">
        <w:rPr>
          <w:rFonts w:ascii="Arial" w:hAnsi="Arial" w:cs="Arial"/>
          <w:sz w:val="22"/>
          <w:szCs w:val="22"/>
        </w:rPr>
        <w:t>120</w:t>
      </w:r>
      <w:r w:rsidR="002F7B84" w:rsidRPr="00DC2790">
        <w:rPr>
          <w:rFonts w:ascii="Arial" w:hAnsi="Arial" w:cs="Arial"/>
          <w:sz w:val="22"/>
          <w:szCs w:val="22"/>
        </w:rPr>
        <w:t>, 7</w:t>
      </w:r>
      <w:r w:rsidR="005772E5">
        <w:rPr>
          <w:rFonts w:ascii="Arial" w:hAnsi="Arial" w:cs="Arial"/>
          <w:sz w:val="22"/>
          <w:szCs w:val="22"/>
        </w:rPr>
        <w:t>70</w:t>
      </w:r>
      <w:r w:rsidR="002F7B84" w:rsidRPr="00DC2790">
        <w:rPr>
          <w:rFonts w:ascii="Arial" w:hAnsi="Arial" w:cs="Arial"/>
          <w:sz w:val="22"/>
          <w:szCs w:val="22"/>
        </w:rPr>
        <w:t> 1</w:t>
      </w:r>
      <w:r w:rsidR="005772E5">
        <w:rPr>
          <w:rFonts w:ascii="Arial" w:hAnsi="Arial" w:cs="Arial"/>
          <w:sz w:val="22"/>
          <w:szCs w:val="22"/>
        </w:rPr>
        <w:t>72</w:t>
      </w:r>
      <w:r w:rsidR="002F7B84" w:rsidRPr="00DC2790">
        <w:rPr>
          <w:rFonts w:ascii="Arial" w:hAnsi="Arial" w:cs="Arial"/>
          <w:sz w:val="22"/>
          <w:szCs w:val="22"/>
        </w:rPr>
        <w:t xml:space="preserve"> </w:t>
      </w:r>
      <w:r w:rsidR="005772E5">
        <w:rPr>
          <w:rFonts w:ascii="Arial" w:hAnsi="Arial" w:cs="Arial"/>
          <w:sz w:val="22"/>
          <w:szCs w:val="22"/>
        </w:rPr>
        <w:t>369</w:t>
      </w:r>
      <w:r w:rsidR="00513DEB" w:rsidRPr="00DC2790">
        <w:rPr>
          <w:rFonts w:ascii="Arial" w:hAnsi="Arial" w:cs="Arial"/>
          <w:sz w:val="22"/>
          <w:szCs w:val="22"/>
        </w:rPr>
        <w:t>, e</w:t>
      </w:r>
      <w:r w:rsidR="002F7B84" w:rsidRPr="00DC2790">
        <w:rPr>
          <w:rFonts w:ascii="Arial" w:hAnsi="Arial" w:cs="Arial"/>
          <w:sz w:val="22"/>
          <w:szCs w:val="22"/>
        </w:rPr>
        <w:t>-</w:t>
      </w:r>
      <w:r w:rsidR="00513DEB" w:rsidRPr="00111D8C">
        <w:rPr>
          <w:rFonts w:ascii="Arial" w:hAnsi="Arial" w:cs="Arial"/>
          <w:sz w:val="22"/>
          <w:szCs w:val="22"/>
        </w:rPr>
        <w:t xml:space="preserve">mail: </w:t>
      </w:r>
      <w:hyperlink r:id="rId8" w:history="1">
        <w:r w:rsidR="00D30F1B" w:rsidRPr="00111D8C">
          <w:rPr>
            <w:rStyle w:val="Hypertextovodkaz"/>
            <w:rFonts w:ascii="Arial" w:hAnsi="Arial" w:cs="Arial"/>
            <w:color w:val="auto"/>
            <w:sz w:val="22"/>
            <w:szCs w:val="22"/>
            <w:u w:val="none"/>
          </w:rPr>
          <w:t>j.adam@narodni-divadlo.cz</w:t>
        </w:r>
      </w:hyperlink>
    </w:p>
    <w:p w14:paraId="441D4B43" w14:textId="77777777" w:rsidR="006A5427" w:rsidRPr="007868DC" w:rsidRDefault="006A5427" w:rsidP="007868DC">
      <w:pPr>
        <w:pStyle w:val="Default"/>
        <w:numPr>
          <w:ilvl w:val="0"/>
          <w:numId w:val="30"/>
        </w:numPr>
        <w:tabs>
          <w:tab w:val="left" w:pos="426"/>
        </w:tabs>
        <w:jc w:val="both"/>
        <w:rPr>
          <w:rFonts w:ascii="Arial" w:hAnsi="Arial" w:cs="Arial"/>
          <w:sz w:val="22"/>
          <w:szCs w:val="22"/>
        </w:rPr>
      </w:pPr>
      <w:r w:rsidRPr="00CB2342">
        <w:rPr>
          <w:rFonts w:ascii="Arial" w:hAnsi="Arial" w:cs="Arial"/>
          <w:sz w:val="22"/>
          <w:szCs w:val="22"/>
        </w:rPr>
        <w:t>Zhotovitel</w:t>
      </w:r>
      <w:r w:rsidRPr="007868DC">
        <w:rPr>
          <w:rFonts w:ascii="Arial" w:hAnsi="Arial" w:cs="Arial"/>
          <w:sz w:val="22"/>
          <w:szCs w:val="22"/>
        </w:rPr>
        <w:t xml:space="preserve"> deklaruje, ž</w:t>
      </w:r>
      <w:r w:rsidR="00CA5A67" w:rsidRPr="00CB2342">
        <w:rPr>
          <w:rFonts w:ascii="Arial" w:hAnsi="Arial" w:cs="Arial"/>
          <w:sz w:val="22"/>
          <w:szCs w:val="22"/>
        </w:rPr>
        <w:t>e přechod z aktuální bezpečnostní brány</w:t>
      </w:r>
      <w:r w:rsidR="00CA5A67" w:rsidRPr="001F741F">
        <w:rPr>
          <w:rFonts w:ascii="Arial" w:hAnsi="Arial" w:cs="Arial"/>
          <w:sz w:val="22"/>
          <w:szCs w:val="22"/>
        </w:rPr>
        <w:t xml:space="preserve"> na nové</w:t>
      </w:r>
      <w:r w:rsidRPr="007868DC">
        <w:rPr>
          <w:rFonts w:ascii="Arial" w:hAnsi="Arial" w:cs="Arial"/>
          <w:sz w:val="22"/>
          <w:szCs w:val="22"/>
        </w:rPr>
        <w:t xml:space="preserve"> </w:t>
      </w:r>
      <w:r w:rsidR="00CA5A67" w:rsidRPr="00CB2342">
        <w:rPr>
          <w:rFonts w:ascii="Arial" w:hAnsi="Arial" w:cs="Arial"/>
          <w:sz w:val="22"/>
          <w:szCs w:val="22"/>
        </w:rPr>
        <w:t>bezpečnostní brány</w:t>
      </w:r>
      <w:r w:rsidR="00CA5A67" w:rsidRPr="001F741F">
        <w:rPr>
          <w:rFonts w:ascii="Arial" w:hAnsi="Arial" w:cs="Arial"/>
          <w:sz w:val="22"/>
          <w:szCs w:val="22"/>
        </w:rPr>
        <w:t xml:space="preserve"> </w:t>
      </w:r>
      <w:r w:rsidRPr="007868DC">
        <w:rPr>
          <w:rFonts w:ascii="Arial" w:hAnsi="Arial" w:cs="Arial"/>
          <w:sz w:val="22"/>
          <w:szCs w:val="22"/>
        </w:rPr>
        <w:t xml:space="preserve">neohrozí provoz ani bezpečnost sítě </w:t>
      </w:r>
      <w:r w:rsidRPr="00CB2342">
        <w:rPr>
          <w:rFonts w:ascii="Arial" w:hAnsi="Arial" w:cs="Arial"/>
          <w:sz w:val="22"/>
          <w:szCs w:val="22"/>
        </w:rPr>
        <w:t>o</w:t>
      </w:r>
      <w:r w:rsidRPr="007868DC">
        <w:rPr>
          <w:rFonts w:ascii="Arial" w:hAnsi="Arial" w:cs="Arial"/>
          <w:sz w:val="22"/>
          <w:szCs w:val="22"/>
        </w:rPr>
        <w:t>bjednatele. Př</w:t>
      </w:r>
      <w:r w:rsidRPr="00CB2342">
        <w:rPr>
          <w:rFonts w:ascii="Arial" w:hAnsi="Arial" w:cs="Arial"/>
          <w:sz w:val="22"/>
          <w:szCs w:val="22"/>
        </w:rPr>
        <w:t>i Implementaci bude zhotovitel</w:t>
      </w:r>
      <w:r w:rsidRPr="007868DC">
        <w:rPr>
          <w:rFonts w:ascii="Arial" w:hAnsi="Arial" w:cs="Arial"/>
          <w:sz w:val="22"/>
          <w:szCs w:val="22"/>
        </w:rPr>
        <w:t xml:space="preserve"> maximálně respektovat současnou architekturu a aktuální nastavení bezpečnosti sítě. Veškeré kroky při imp</w:t>
      </w:r>
      <w:r w:rsidR="00CA5A67" w:rsidRPr="00CB2342">
        <w:rPr>
          <w:rFonts w:ascii="Arial" w:hAnsi="Arial" w:cs="Arial"/>
          <w:sz w:val="22"/>
          <w:szCs w:val="22"/>
        </w:rPr>
        <w:t>lementaci budou konzultovány s o</w:t>
      </w:r>
      <w:r w:rsidRPr="007868DC">
        <w:rPr>
          <w:rFonts w:ascii="Arial" w:hAnsi="Arial" w:cs="Arial"/>
          <w:sz w:val="22"/>
          <w:szCs w:val="22"/>
        </w:rPr>
        <w:t>dborem IT ND.</w:t>
      </w:r>
    </w:p>
    <w:p w14:paraId="32DD24E7"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p>
    <w:p w14:paraId="68DD8A68" w14:textId="77777777" w:rsidR="00D729CA" w:rsidRDefault="00D729CA" w:rsidP="005A584D">
      <w:pPr>
        <w:tabs>
          <w:tab w:val="left" w:pos="426"/>
        </w:tabs>
        <w:jc w:val="both"/>
        <w:rPr>
          <w:rFonts w:ascii="Arial" w:hAnsi="Arial" w:cs="Arial"/>
          <w:b/>
          <w:sz w:val="22"/>
          <w:szCs w:val="22"/>
        </w:rPr>
      </w:pPr>
    </w:p>
    <w:p w14:paraId="1613A57B"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0AC0102A" w14:textId="77777777" w:rsidR="002B6ACC" w:rsidRPr="005A584D" w:rsidRDefault="002B6ACC" w:rsidP="005A584D">
      <w:pPr>
        <w:jc w:val="both"/>
        <w:rPr>
          <w:rFonts w:ascii="Arial" w:hAnsi="Arial" w:cs="Arial"/>
          <w:sz w:val="22"/>
          <w:szCs w:val="22"/>
        </w:rPr>
      </w:pPr>
    </w:p>
    <w:p w14:paraId="0538E2BE" w14:textId="77777777" w:rsidR="00EA5598" w:rsidRPr="00A72F6B" w:rsidRDefault="00EA5598" w:rsidP="00EA5598">
      <w:pPr>
        <w:ind w:firstLine="426"/>
        <w:jc w:val="both"/>
        <w:rPr>
          <w:rFonts w:ascii="Arial" w:hAnsi="Arial" w:cs="Arial"/>
          <w:sz w:val="22"/>
          <w:szCs w:val="22"/>
        </w:rPr>
      </w:pPr>
      <w:r w:rsidRPr="00A72F6B">
        <w:rPr>
          <w:rFonts w:ascii="Arial" w:hAnsi="Arial" w:cs="Arial"/>
          <w:sz w:val="22"/>
          <w:szCs w:val="22"/>
        </w:rPr>
        <w:t>Národní divadlo:</w:t>
      </w:r>
    </w:p>
    <w:p w14:paraId="725F5170" w14:textId="77777777" w:rsidR="00EA5598" w:rsidRPr="007868DC" w:rsidRDefault="004C0875" w:rsidP="007868DC">
      <w:pPr>
        <w:ind w:firstLine="426"/>
        <w:jc w:val="both"/>
        <w:rPr>
          <w:rFonts w:ascii="Arial" w:eastAsiaTheme="minorEastAsia" w:hAnsi="Arial" w:cs="Arial"/>
          <w:noProof/>
          <w:color w:val="1F497D"/>
          <w:sz w:val="22"/>
          <w:szCs w:val="22"/>
        </w:rPr>
      </w:pPr>
      <w:r w:rsidRPr="00CB2342">
        <w:rPr>
          <w:rFonts w:ascii="Arial" w:eastAsiaTheme="minorEastAsia" w:hAnsi="Arial" w:cs="Arial"/>
          <w:noProof/>
          <w:color w:val="000000"/>
          <w:sz w:val="22"/>
          <w:szCs w:val="22"/>
        </w:rPr>
        <w:t>Provozní budova A Národního divadla,</w:t>
      </w:r>
      <w:r w:rsidRPr="00CB2342">
        <w:rPr>
          <w:rFonts w:ascii="Arial" w:eastAsiaTheme="minorEastAsia" w:hAnsi="Arial" w:cs="Arial"/>
          <w:noProof/>
          <w:color w:val="1F497D"/>
          <w:sz w:val="22"/>
          <w:szCs w:val="22"/>
        </w:rPr>
        <w:t xml:space="preserve"> </w:t>
      </w:r>
      <w:r w:rsidRPr="007868DC">
        <w:rPr>
          <w:rFonts w:ascii="Arial" w:eastAsiaTheme="minorEastAsia" w:hAnsi="Arial" w:cs="Arial"/>
          <w:noProof/>
          <w:color w:val="000000"/>
          <w:sz w:val="22"/>
          <w:szCs w:val="22"/>
        </w:rPr>
        <w:t>Ostrovní 1, 112 30</w:t>
      </w:r>
      <w:r w:rsidR="008515D5" w:rsidRPr="003774F2">
        <w:rPr>
          <w:rFonts w:ascii="Arial" w:hAnsi="Arial" w:cs="Arial"/>
          <w:sz w:val="22"/>
          <w:szCs w:val="22"/>
        </w:rPr>
        <w:t>, Praha 1</w:t>
      </w:r>
      <w:r w:rsidR="00EA5598">
        <w:rPr>
          <w:rFonts w:ascii="Arial" w:hAnsi="Arial" w:cs="Arial"/>
          <w:sz w:val="22"/>
          <w:szCs w:val="22"/>
        </w:rPr>
        <w:t>(dále také jen „pracoviště“).</w:t>
      </w:r>
    </w:p>
    <w:p w14:paraId="4DC41B4A" w14:textId="77777777" w:rsidR="00EC16A0" w:rsidRPr="005A584D" w:rsidRDefault="00EC16A0" w:rsidP="005A584D">
      <w:pPr>
        <w:tabs>
          <w:tab w:val="left" w:pos="284"/>
          <w:tab w:val="left" w:pos="1418"/>
        </w:tabs>
        <w:jc w:val="both"/>
        <w:rPr>
          <w:rFonts w:ascii="Arial" w:hAnsi="Arial" w:cs="Arial"/>
          <w:sz w:val="22"/>
          <w:szCs w:val="22"/>
        </w:rPr>
      </w:pPr>
    </w:p>
    <w:p w14:paraId="7757CB68"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7E2359B3" w14:textId="77777777" w:rsidR="002B6ACC" w:rsidRPr="005A584D" w:rsidRDefault="002B6ACC" w:rsidP="000472D7">
      <w:pPr>
        <w:jc w:val="both"/>
        <w:rPr>
          <w:rFonts w:ascii="Arial" w:hAnsi="Arial" w:cs="Arial"/>
          <w:sz w:val="22"/>
          <w:szCs w:val="22"/>
          <w:u w:val="single"/>
        </w:rPr>
      </w:pPr>
    </w:p>
    <w:p w14:paraId="2D353139" w14:textId="77777777" w:rsidR="002B6ACC" w:rsidRPr="005A584D"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6CAE21A9"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6F4E34F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26521F2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3780E82A"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Provozní zařízení pracoviště kompletně zajišťuje a hradí zhotovitel. Náklady na el. energii, spotřebovanou zhotovitelem při realizaci díla, dále vodné a stočné hradí objednatel.</w:t>
      </w:r>
    </w:p>
    <w:p w14:paraId="67576F6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205A45BF"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42327D1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25F69B60"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00B3838D" w14:textId="77777777"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9"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w:t>
      </w:r>
      <w:r w:rsidR="008A6F22">
        <w:rPr>
          <w:rFonts w:ascii="Arial" w:hAnsi="Arial" w:cs="Arial"/>
          <w:sz w:val="22"/>
          <w:szCs w:val="22"/>
        </w:rPr>
        <w:t>lo pro vstup na stránku je</w:t>
      </w:r>
      <w:r w:rsidRPr="009D378A">
        <w:rPr>
          <w:rFonts w:ascii="Arial" w:hAnsi="Arial" w:cs="Arial"/>
          <w:sz w:val="22"/>
          <w:szCs w:val="22"/>
        </w:rPr>
        <w:t xml:space="preserve"> „infond“.</w:t>
      </w:r>
    </w:p>
    <w:p w14:paraId="01CA6B4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D81447A"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732CD39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19BD721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13CDAA8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5414BBC9" w14:textId="77777777" w:rsidR="00C52BEA" w:rsidRDefault="00C52BEA" w:rsidP="005A584D">
      <w:pPr>
        <w:tabs>
          <w:tab w:val="left" w:pos="426"/>
          <w:tab w:val="left" w:pos="1418"/>
        </w:tabs>
        <w:jc w:val="both"/>
        <w:outlineLvl w:val="0"/>
        <w:rPr>
          <w:rFonts w:ascii="Arial" w:hAnsi="Arial" w:cs="Arial"/>
          <w:b/>
          <w:sz w:val="22"/>
          <w:szCs w:val="22"/>
        </w:rPr>
      </w:pPr>
    </w:p>
    <w:p w14:paraId="3A7502AF"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35F4C64C"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0A681978" w14:textId="1456305B" w:rsidR="002B6ACC" w:rsidRPr="003602AE"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3602AE">
        <w:rPr>
          <w:rFonts w:ascii="Arial" w:hAnsi="Arial" w:cs="Arial"/>
          <w:sz w:val="22"/>
          <w:szCs w:val="22"/>
        </w:rPr>
        <w:t xml:space="preserve">Zahájení prací: dne </w:t>
      </w:r>
      <w:r w:rsidR="002B1177">
        <w:rPr>
          <w:rFonts w:ascii="Arial" w:hAnsi="Arial" w:cs="Arial"/>
          <w:b/>
          <w:sz w:val="22"/>
          <w:szCs w:val="22"/>
        </w:rPr>
        <w:t>9</w:t>
      </w:r>
      <w:r w:rsidR="008F3A69" w:rsidRPr="00B56488">
        <w:rPr>
          <w:rFonts w:ascii="Arial" w:hAnsi="Arial" w:cs="Arial"/>
          <w:b/>
          <w:sz w:val="22"/>
          <w:szCs w:val="22"/>
        </w:rPr>
        <w:t>.</w:t>
      </w:r>
      <w:r w:rsidR="003602AE" w:rsidRPr="00B56488">
        <w:rPr>
          <w:rFonts w:ascii="Arial" w:hAnsi="Arial" w:cs="Arial"/>
          <w:b/>
          <w:sz w:val="22"/>
          <w:szCs w:val="22"/>
        </w:rPr>
        <w:t>3</w:t>
      </w:r>
      <w:r w:rsidR="00893094" w:rsidRPr="00B56488">
        <w:rPr>
          <w:rFonts w:ascii="Arial" w:hAnsi="Arial" w:cs="Arial"/>
          <w:b/>
          <w:sz w:val="22"/>
          <w:szCs w:val="22"/>
        </w:rPr>
        <w:t>.20</w:t>
      </w:r>
      <w:r w:rsidR="008F3A69" w:rsidRPr="00B56488">
        <w:rPr>
          <w:rFonts w:ascii="Arial" w:hAnsi="Arial" w:cs="Arial"/>
          <w:b/>
          <w:sz w:val="22"/>
          <w:szCs w:val="22"/>
        </w:rPr>
        <w:t>2</w:t>
      </w:r>
      <w:r w:rsidR="00025409" w:rsidRPr="00B56488">
        <w:rPr>
          <w:rFonts w:ascii="Arial" w:hAnsi="Arial" w:cs="Arial"/>
          <w:b/>
          <w:sz w:val="22"/>
          <w:szCs w:val="22"/>
        </w:rPr>
        <w:t>1</w:t>
      </w:r>
    </w:p>
    <w:p w14:paraId="56A5CB7D" w14:textId="3CC7CD44" w:rsidR="002B6ACC" w:rsidRPr="003602AE"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3602AE">
        <w:rPr>
          <w:rFonts w:ascii="Arial" w:hAnsi="Arial" w:cs="Arial"/>
          <w:sz w:val="22"/>
          <w:szCs w:val="22"/>
        </w:rPr>
        <w:t>Dokončení a předání díla objednateli: nejpozději dne</w:t>
      </w:r>
      <w:r w:rsidR="008F3A69" w:rsidRPr="003602AE">
        <w:rPr>
          <w:rFonts w:ascii="Arial" w:hAnsi="Arial" w:cs="Arial"/>
          <w:sz w:val="22"/>
          <w:szCs w:val="22"/>
        </w:rPr>
        <w:t xml:space="preserve"> </w:t>
      </w:r>
      <w:r w:rsidR="003602AE" w:rsidRPr="00B56488">
        <w:rPr>
          <w:rFonts w:ascii="Arial" w:hAnsi="Arial" w:cs="Arial"/>
          <w:b/>
          <w:sz w:val="22"/>
          <w:szCs w:val="22"/>
        </w:rPr>
        <w:t>30</w:t>
      </w:r>
      <w:r w:rsidR="008F3A69" w:rsidRPr="00B56488">
        <w:rPr>
          <w:rFonts w:ascii="Arial" w:hAnsi="Arial" w:cs="Arial"/>
          <w:b/>
          <w:sz w:val="22"/>
          <w:szCs w:val="22"/>
        </w:rPr>
        <w:t>.</w:t>
      </w:r>
      <w:r w:rsidR="003602AE" w:rsidRPr="00B56488">
        <w:rPr>
          <w:rFonts w:ascii="Arial" w:hAnsi="Arial" w:cs="Arial"/>
          <w:b/>
          <w:sz w:val="22"/>
          <w:szCs w:val="22"/>
        </w:rPr>
        <w:t>4</w:t>
      </w:r>
      <w:r w:rsidR="00FC2C70" w:rsidRPr="00B56488">
        <w:rPr>
          <w:rFonts w:ascii="Arial" w:hAnsi="Arial" w:cs="Arial"/>
          <w:b/>
          <w:sz w:val="22"/>
          <w:szCs w:val="22"/>
        </w:rPr>
        <w:t>.20</w:t>
      </w:r>
      <w:r w:rsidR="008F3A69" w:rsidRPr="00B56488">
        <w:rPr>
          <w:rFonts w:ascii="Arial" w:hAnsi="Arial" w:cs="Arial"/>
          <w:b/>
          <w:sz w:val="22"/>
          <w:szCs w:val="22"/>
        </w:rPr>
        <w:t>2</w:t>
      </w:r>
      <w:r w:rsidR="00025409" w:rsidRPr="00B56488">
        <w:rPr>
          <w:rFonts w:ascii="Arial" w:hAnsi="Arial" w:cs="Arial"/>
          <w:b/>
          <w:sz w:val="22"/>
          <w:szCs w:val="22"/>
        </w:rPr>
        <w:t>1</w:t>
      </w:r>
    </w:p>
    <w:p w14:paraId="317C4B69" w14:textId="77777777" w:rsidR="00B9153C" w:rsidRPr="005A584D" w:rsidRDefault="009A6B46" w:rsidP="0015394D">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Zhotovitel </w:t>
      </w:r>
      <w:r w:rsidR="00DC2790">
        <w:rPr>
          <w:rFonts w:ascii="Arial" w:hAnsi="Arial" w:cs="Arial"/>
          <w:sz w:val="22"/>
          <w:szCs w:val="22"/>
        </w:rPr>
        <w:t>vypracuje a předloží objednateli</w:t>
      </w:r>
      <w:r>
        <w:rPr>
          <w:rFonts w:ascii="Arial" w:hAnsi="Arial" w:cs="Arial"/>
          <w:sz w:val="22"/>
          <w:szCs w:val="22"/>
        </w:rPr>
        <w:t xml:space="preserve"> </w:t>
      </w:r>
      <w:r w:rsidR="00DC2790">
        <w:rPr>
          <w:rFonts w:ascii="Arial" w:hAnsi="Arial" w:cs="Arial"/>
          <w:sz w:val="22"/>
          <w:szCs w:val="22"/>
        </w:rPr>
        <w:t>harmonogram prací.</w:t>
      </w:r>
    </w:p>
    <w:p w14:paraId="0865BC30"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41F12407"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5AFFE8EC"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26979169"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1FB21D4C"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0F1AB046" w14:textId="15A75E53" w:rsidR="00FF0554" w:rsidRDefault="002B6ACC" w:rsidP="002D3BA2">
      <w:pPr>
        <w:tabs>
          <w:tab w:val="left" w:pos="284"/>
          <w:tab w:val="left" w:pos="1418"/>
        </w:tabs>
        <w:ind w:left="426"/>
        <w:jc w:val="both"/>
        <w:rPr>
          <w:rFonts w:ascii="Arial" w:hAnsi="Arial" w:cs="Arial"/>
          <w:sz w:val="22"/>
          <w:szCs w:val="22"/>
        </w:rPr>
      </w:pPr>
      <w:r w:rsidRPr="004C4B25">
        <w:rPr>
          <w:rFonts w:ascii="Arial" w:hAnsi="Arial" w:cs="Arial"/>
          <w:sz w:val="22"/>
          <w:szCs w:val="22"/>
        </w:rPr>
        <w:t>Cena</w:t>
      </w:r>
      <w:r w:rsidR="00FC2C70" w:rsidRPr="004C4B25">
        <w:rPr>
          <w:rFonts w:ascii="Arial" w:hAnsi="Arial" w:cs="Arial"/>
          <w:sz w:val="22"/>
          <w:szCs w:val="22"/>
        </w:rPr>
        <w:t xml:space="preserve"> </w:t>
      </w:r>
      <w:r w:rsidRPr="004C4B25">
        <w:rPr>
          <w:rFonts w:ascii="Arial" w:hAnsi="Arial" w:cs="Arial"/>
          <w:sz w:val="22"/>
          <w:szCs w:val="22"/>
        </w:rPr>
        <w:t>celkem bez DPH:</w:t>
      </w:r>
      <w:r w:rsidRPr="004C4B25">
        <w:rPr>
          <w:rFonts w:ascii="Arial" w:hAnsi="Arial" w:cs="Arial"/>
          <w:sz w:val="22"/>
          <w:szCs w:val="22"/>
        </w:rPr>
        <w:tab/>
      </w:r>
      <w:r w:rsidR="004C4B25" w:rsidRPr="00111D8C">
        <w:rPr>
          <w:rFonts w:ascii="Arial" w:hAnsi="Arial" w:cs="Arial"/>
          <w:b/>
          <w:sz w:val="22"/>
          <w:szCs w:val="22"/>
        </w:rPr>
        <w:t>100.30</w:t>
      </w:r>
      <w:r w:rsidR="00DE2A0A" w:rsidRPr="00111D8C">
        <w:rPr>
          <w:rFonts w:ascii="Arial" w:hAnsi="Arial" w:cs="Arial"/>
          <w:b/>
          <w:sz w:val="22"/>
          <w:szCs w:val="22"/>
        </w:rPr>
        <w:t>0</w:t>
      </w:r>
      <w:r w:rsidR="004C4B25" w:rsidRPr="00111D8C">
        <w:rPr>
          <w:rFonts w:ascii="Arial" w:hAnsi="Arial" w:cs="Arial"/>
          <w:b/>
          <w:sz w:val="22"/>
          <w:szCs w:val="22"/>
        </w:rPr>
        <w:t>,-</w:t>
      </w:r>
      <w:r w:rsidR="00EC6CAA" w:rsidRPr="00111D8C">
        <w:rPr>
          <w:rFonts w:ascii="Arial" w:hAnsi="Arial" w:cs="Arial"/>
          <w:b/>
          <w:sz w:val="22"/>
          <w:szCs w:val="22"/>
        </w:rPr>
        <w:t xml:space="preserve"> </w:t>
      </w:r>
      <w:r w:rsidRPr="00111D8C">
        <w:rPr>
          <w:rFonts w:ascii="Arial" w:hAnsi="Arial" w:cs="Arial"/>
          <w:b/>
          <w:sz w:val="22"/>
          <w:szCs w:val="22"/>
        </w:rPr>
        <w:t>Kč</w:t>
      </w:r>
      <w:r w:rsidR="00135CA7" w:rsidRPr="00111D8C">
        <w:rPr>
          <w:rFonts w:ascii="Arial" w:hAnsi="Arial" w:cs="Arial"/>
          <w:b/>
          <w:sz w:val="22"/>
          <w:szCs w:val="22"/>
        </w:rPr>
        <w:t>.</w:t>
      </w:r>
    </w:p>
    <w:p w14:paraId="0DE921BC" w14:textId="77777777" w:rsidR="00135CA7" w:rsidRDefault="00135CA7" w:rsidP="002D3BA2">
      <w:pPr>
        <w:tabs>
          <w:tab w:val="left" w:pos="284"/>
          <w:tab w:val="left" w:pos="1418"/>
        </w:tabs>
        <w:ind w:left="426"/>
        <w:jc w:val="both"/>
        <w:rPr>
          <w:rFonts w:ascii="Arial" w:hAnsi="Arial" w:cs="Arial"/>
          <w:sz w:val="22"/>
          <w:szCs w:val="22"/>
        </w:rPr>
      </w:pPr>
    </w:p>
    <w:p w14:paraId="43BFD488" w14:textId="77777777" w:rsidR="00135CA7" w:rsidRPr="00ED3762" w:rsidRDefault="00135CA7" w:rsidP="00135CA7">
      <w:pPr>
        <w:tabs>
          <w:tab w:val="left" w:pos="284"/>
          <w:tab w:val="left" w:pos="1418"/>
        </w:tabs>
        <w:ind w:left="284"/>
        <w:jc w:val="both"/>
        <w:rPr>
          <w:rFonts w:ascii="Franklin Gothic Book" w:hAnsi="Franklin Gothic Book"/>
          <w:szCs w:val="24"/>
        </w:rPr>
      </w:pPr>
      <w:r w:rsidRPr="00ED3762">
        <w:rPr>
          <w:rFonts w:ascii="Franklin Gothic Book" w:hAnsi="Franklin Gothic Book"/>
          <w:szCs w:val="24"/>
        </w:rPr>
        <w:t>K této ceně bude účtována v souladu se zákonem č. 235/2004 Sb., o dani z přidané hodnoty, ve znění pozdějších předpisů, DPH v zákonem stanovené výši.</w:t>
      </w:r>
    </w:p>
    <w:p w14:paraId="61CEC529"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14:paraId="546EABC1"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34C0009A" w14:textId="77777777" w:rsidR="00046234" w:rsidRPr="00D1112E" w:rsidRDefault="00046234" w:rsidP="00D1112E">
      <w:pPr>
        <w:tabs>
          <w:tab w:val="left" w:pos="426"/>
        </w:tabs>
        <w:autoSpaceDE w:val="0"/>
        <w:autoSpaceDN w:val="0"/>
        <w:adjustRightInd w:val="0"/>
        <w:jc w:val="both"/>
        <w:rPr>
          <w:rFonts w:ascii="Arial" w:hAnsi="Arial" w:cs="Arial"/>
          <w:sz w:val="22"/>
          <w:szCs w:val="22"/>
        </w:rPr>
      </w:pPr>
    </w:p>
    <w:p w14:paraId="0C676B3F"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768A06F5"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2839D240" w14:textId="77777777" w:rsidR="008F3A69" w:rsidRPr="008F3A69" w:rsidRDefault="00507F1F" w:rsidP="00507F1F">
      <w:pPr>
        <w:numPr>
          <w:ilvl w:val="0"/>
          <w:numId w:val="36"/>
        </w:numPr>
        <w:tabs>
          <w:tab w:val="left" w:pos="426"/>
        </w:tabs>
        <w:autoSpaceDE w:val="0"/>
        <w:autoSpaceDN w:val="0"/>
        <w:adjustRightInd w:val="0"/>
        <w:ind w:left="425" w:hanging="425"/>
        <w:jc w:val="both"/>
        <w:rPr>
          <w:rFonts w:ascii="Arial" w:hAnsi="Arial" w:cs="Arial"/>
          <w:sz w:val="22"/>
          <w:szCs w:val="22"/>
        </w:rPr>
      </w:pPr>
      <w:r w:rsidRPr="00507F1F">
        <w:rPr>
          <w:rFonts w:ascii="Arial" w:hAnsi="Arial" w:cs="Arial"/>
          <w:sz w:val="22"/>
          <w:szCs w:val="22"/>
        </w:rPr>
        <w:lastRenderedPageBreak/>
        <w:t>Zhotovitel poskytne objednateli záruku na provedené práce specifikované v čl. II. smlouvy v délce</w:t>
      </w:r>
      <w:r w:rsidR="002B6ACC" w:rsidRPr="005A584D">
        <w:rPr>
          <w:rFonts w:ascii="Arial" w:hAnsi="Arial" w:cs="Arial"/>
          <w:sz w:val="22"/>
          <w:szCs w:val="22"/>
        </w:rPr>
        <w:t xml:space="preserve"> </w:t>
      </w:r>
      <w:r w:rsidR="008F3A69" w:rsidRPr="00507F1F">
        <w:rPr>
          <w:rFonts w:ascii="Arial" w:hAnsi="Arial" w:cs="Arial"/>
          <w:b/>
          <w:sz w:val="22"/>
          <w:szCs w:val="22"/>
        </w:rPr>
        <w:t>24</w:t>
      </w:r>
      <w:r w:rsidR="002B6ACC" w:rsidRPr="00507F1F">
        <w:rPr>
          <w:rFonts w:ascii="Arial" w:hAnsi="Arial" w:cs="Arial"/>
          <w:b/>
          <w:sz w:val="22"/>
          <w:szCs w:val="22"/>
        </w:rPr>
        <w:t xml:space="preserve"> měsíců</w:t>
      </w:r>
      <w:r w:rsidR="008F3A69">
        <w:rPr>
          <w:rFonts w:ascii="Arial" w:hAnsi="Arial" w:cs="Arial"/>
          <w:sz w:val="22"/>
          <w:szCs w:val="22"/>
        </w:rPr>
        <w:t xml:space="preserve">. </w:t>
      </w:r>
    </w:p>
    <w:p w14:paraId="4D43B4CB"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397BBDE4" w14:textId="77777777"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520550">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5B30AE1E" w14:textId="77777777"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520550">
        <w:rPr>
          <w:rFonts w:ascii="Arial" w:hAnsi="Arial" w:cs="Arial"/>
          <w:sz w:val="22"/>
          <w:szCs w:val="22"/>
        </w:rPr>
        <w:t>dy, nesmí však překročit lhůtu 20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75948A04" w14:textId="77777777" w:rsidR="00D44915" w:rsidRPr="005A584D" w:rsidRDefault="00D44915" w:rsidP="005A584D">
      <w:pPr>
        <w:tabs>
          <w:tab w:val="left" w:pos="-6237"/>
          <w:tab w:val="left" w:pos="-2410"/>
          <w:tab w:val="left" w:pos="-2268"/>
        </w:tabs>
        <w:jc w:val="both"/>
        <w:rPr>
          <w:rFonts w:ascii="Arial" w:hAnsi="Arial" w:cs="Arial"/>
          <w:sz w:val="22"/>
          <w:szCs w:val="22"/>
        </w:rPr>
      </w:pPr>
    </w:p>
    <w:p w14:paraId="5E7FA27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6189193B" w14:textId="77777777" w:rsidR="000472D7" w:rsidRPr="005A584D" w:rsidRDefault="000472D7" w:rsidP="005A584D">
      <w:pPr>
        <w:tabs>
          <w:tab w:val="left" w:pos="426"/>
          <w:tab w:val="left" w:pos="1418"/>
        </w:tabs>
        <w:jc w:val="both"/>
        <w:rPr>
          <w:rFonts w:ascii="Arial" w:hAnsi="Arial" w:cs="Arial"/>
          <w:sz w:val="22"/>
          <w:szCs w:val="22"/>
          <w:u w:val="single"/>
        </w:rPr>
      </w:pPr>
    </w:p>
    <w:p w14:paraId="6399D063" w14:textId="77777777" w:rsidR="002B6ACC" w:rsidRPr="001F741F" w:rsidRDefault="002B6ACC" w:rsidP="001F741F">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w:t>
      </w:r>
      <w:r w:rsidR="001F741F">
        <w:rPr>
          <w:rFonts w:ascii="Arial" w:hAnsi="Arial" w:cs="Arial"/>
          <w:sz w:val="22"/>
          <w:szCs w:val="22"/>
        </w:rPr>
        <w:t xml:space="preserve"> ve dvou splátkách.</w:t>
      </w:r>
      <w:r w:rsidR="00CA065B">
        <w:rPr>
          <w:rFonts w:ascii="Arial" w:hAnsi="Arial" w:cs="Arial"/>
          <w:sz w:val="22"/>
          <w:szCs w:val="22"/>
        </w:rPr>
        <w:t xml:space="preserve"> </w:t>
      </w:r>
      <w:r w:rsidR="001F741F">
        <w:rPr>
          <w:rFonts w:ascii="Arial" w:hAnsi="Arial" w:cs="Arial"/>
          <w:sz w:val="22"/>
          <w:szCs w:val="22"/>
        </w:rPr>
        <w:t>První splátka po provedení intergrace  a konfigurace. Druhá splátka po schválení akceptačních kritérií a uvedení do provozu</w:t>
      </w:r>
      <w:r w:rsidRPr="001F741F">
        <w:rPr>
          <w:rFonts w:ascii="Arial" w:hAnsi="Arial" w:cs="Arial"/>
          <w:sz w:val="22"/>
          <w:szCs w:val="22"/>
        </w:rPr>
        <w:t>, tj. po dokončení díla, jeh</w:t>
      </w:r>
      <w:r w:rsidR="001F741F">
        <w:rPr>
          <w:rFonts w:ascii="Arial" w:hAnsi="Arial" w:cs="Arial"/>
          <w:sz w:val="22"/>
          <w:szCs w:val="22"/>
        </w:rPr>
        <w:t>o</w:t>
      </w:r>
      <w:r w:rsidR="005607EE">
        <w:rPr>
          <w:rFonts w:ascii="Arial" w:hAnsi="Arial" w:cs="Arial"/>
          <w:sz w:val="22"/>
          <w:szCs w:val="22"/>
        </w:rPr>
        <w:t xml:space="preserve"> </w:t>
      </w:r>
      <w:r w:rsidRPr="001F741F">
        <w:rPr>
          <w:rFonts w:ascii="Arial" w:hAnsi="Arial" w:cs="Arial"/>
          <w:sz w:val="22"/>
          <w:szCs w:val="22"/>
        </w:rPr>
        <w:t xml:space="preserve">předání objednateli a příp. odstranění vad. </w:t>
      </w:r>
      <w:r w:rsidR="007A793A">
        <w:rPr>
          <w:rFonts w:ascii="Arial" w:hAnsi="Arial" w:cs="Arial"/>
          <w:sz w:val="22"/>
          <w:szCs w:val="22"/>
        </w:rPr>
        <w:t>Druhá</w:t>
      </w:r>
      <w:r w:rsidR="005607EE">
        <w:rPr>
          <w:rFonts w:ascii="Arial" w:hAnsi="Arial" w:cs="Arial"/>
          <w:sz w:val="22"/>
          <w:szCs w:val="22"/>
        </w:rPr>
        <w:t xml:space="preserve"> </w:t>
      </w:r>
      <w:r w:rsidR="007A793A">
        <w:rPr>
          <w:rFonts w:ascii="Arial" w:hAnsi="Arial" w:cs="Arial"/>
          <w:sz w:val="22"/>
          <w:szCs w:val="22"/>
        </w:rPr>
        <w:t>splátka</w:t>
      </w:r>
      <w:r w:rsidRPr="001F741F">
        <w:rPr>
          <w:rFonts w:ascii="Arial" w:hAnsi="Arial" w:cs="Arial"/>
          <w:sz w:val="22"/>
          <w:szCs w:val="22"/>
        </w:rPr>
        <w:t xml:space="preserve"> za dílo nebude splatná do doby, dokud nebudou zhotovitelem odstraněny všechny případné vady díla či nedodělky, tzn., že nebude řádně provedeno.</w:t>
      </w:r>
    </w:p>
    <w:p w14:paraId="1EDC4BA5"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w:t>
      </w:r>
      <w:r w:rsidR="007A793A">
        <w:rPr>
          <w:rFonts w:ascii="Arial" w:hAnsi="Arial" w:cs="Arial"/>
          <w:sz w:val="22"/>
          <w:szCs w:val="22"/>
        </w:rPr>
        <w:t xml:space="preserve">jednotlivých splátek </w:t>
      </w:r>
      <w:r w:rsidRPr="005A584D">
        <w:rPr>
          <w:rFonts w:ascii="Arial" w:hAnsi="Arial" w:cs="Arial"/>
          <w:sz w:val="22"/>
          <w:szCs w:val="22"/>
        </w:rPr>
        <w:t xml:space="preserve">za dílo se sjednává </w:t>
      </w:r>
      <w:r w:rsidR="00D44915">
        <w:rPr>
          <w:rFonts w:ascii="Arial" w:hAnsi="Arial" w:cs="Arial"/>
          <w:sz w:val="22"/>
          <w:szCs w:val="22"/>
        </w:rPr>
        <w:t>21</w:t>
      </w:r>
      <w:r w:rsidR="002D7D9B" w:rsidRPr="005A584D">
        <w:rPr>
          <w:rFonts w:ascii="Arial" w:hAnsi="Arial" w:cs="Arial"/>
          <w:sz w:val="22"/>
          <w:szCs w:val="22"/>
        </w:rPr>
        <w:t xml:space="preserve"> </w:t>
      </w:r>
      <w:r w:rsidRPr="005A584D">
        <w:rPr>
          <w:rFonts w:ascii="Arial" w:hAnsi="Arial" w:cs="Arial"/>
          <w:sz w:val="22"/>
          <w:szCs w:val="22"/>
        </w:rPr>
        <w:t xml:space="preserve">dnů od data doručení faktury objednateli. Za okamžik uhrazení </w:t>
      </w:r>
      <w:r w:rsidR="007A793A">
        <w:rPr>
          <w:rFonts w:ascii="Arial" w:hAnsi="Arial" w:cs="Arial"/>
          <w:sz w:val="22"/>
          <w:szCs w:val="22"/>
        </w:rPr>
        <w:t>jednotlivých splátek</w:t>
      </w:r>
      <w:r w:rsidRPr="005A584D">
        <w:rPr>
          <w:rFonts w:ascii="Arial" w:hAnsi="Arial" w:cs="Arial"/>
          <w:sz w:val="22"/>
          <w:szCs w:val="22"/>
        </w:rPr>
        <w:t xml:space="preserve"> za dílo se považuje datum, kdy byla předmětná částka odepsána z účtu objednatele.</w:t>
      </w:r>
    </w:p>
    <w:p w14:paraId="044EBF14" w14:textId="77777777"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135CA7">
        <w:rPr>
          <w:rFonts w:ascii="Arial" w:hAnsi="Arial" w:cs="Arial"/>
          <w:sz w:val="22"/>
          <w:szCs w:val="22"/>
        </w:rPr>
        <w:t>.</w:t>
      </w:r>
    </w:p>
    <w:p w14:paraId="5C051657" w14:textId="77777777" w:rsidR="00D44915" w:rsidRPr="00BB4C19" w:rsidRDefault="00D44915" w:rsidP="005A584D">
      <w:pPr>
        <w:pStyle w:val="Zkladntextodsazen"/>
        <w:tabs>
          <w:tab w:val="clear" w:pos="284"/>
          <w:tab w:val="clear" w:pos="1418"/>
        </w:tabs>
        <w:ind w:left="0"/>
        <w:rPr>
          <w:rFonts w:ascii="Arial" w:hAnsi="Arial" w:cs="Arial"/>
          <w:sz w:val="22"/>
          <w:szCs w:val="22"/>
        </w:rPr>
      </w:pPr>
    </w:p>
    <w:p w14:paraId="4A36EAA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37D5342E"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093F99F0"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900C74">
        <w:rPr>
          <w:rFonts w:ascii="Arial" w:hAnsi="Arial" w:cs="Arial"/>
          <w:sz w:val="22"/>
          <w:szCs w:val="22"/>
        </w:rPr>
        <w:t>1000</w:t>
      </w:r>
      <w:r w:rsidRPr="002C47B3">
        <w:rPr>
          <w:rFonts w:ascii="Arial" w:hAnsi="Arial" w:cs="Arial"/>
          <w:sz w:val="22"/>
          <w:szCs w:val="22"/>
        </w:rPr>
        <w:t>,- Kč za každý den prodlení.</w:t>
      </w:r>
    </w:p>
    <w:p w14:paraId="68013BC4"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520550">
        <w:rPr>
          <w:rFonts w:ascii="Arial" w:hAnsi="Arial" w:cs="Arial"/>
          <w:sz w:val="22"/>
          <w:szCs w:val="22"/>
        </w:rPr>
        <w:t>20-ti</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900C74">
        <w:rPr>
          <w:rFonts w:ascii="Arial" w:hAnsi="Arial" w:cs="Arial"/>
          <w:sz w:val="22"/>
          <w:szCs w:val="22"/>
        </w:rPr>
        <w:t>1000</w:t>
      </w:r>
      <w:r w:rsidRPr="002C47B3">
        <w:rPr>
          <w:rFonts w:ascii="Arial" w:hAnsi="Arial" w:cs="Arial"/>
          <w:sz w:val="22"/>
          <w:szCs w:val="22"/>
        </w:rPr>
        <w:t xml:space="preserve">,- Kč za každou reklamovanou vadu a den prodlení. </w:t>
      </w:r>
    </w:p>
    <w:p w14:paraId="125EB52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520550">
        <w:rPr>
          <w:rFonts w:ascii="Arial" w:hAnsi="Arial" w:cs="Arial"/>
          <w:sz w:val="22"/>
          <w:szCs w:val="22"/>
        </w:rPr>
        <w:t>7 dnů</w:t>
      </w:r>
      <w:r w:rsidRPr="002C47B3">
        <w:rPr>
          <w:rFonts w:ascii="Arial" w:hAnsi="Arial" w:cs="Arial"/>
          <w:sz w:val="22"/>
          <w:szCs w:val="22"/>
        </w:rPr>
        <w:t xml:space="preserve"> od doby nahlášení vady objednatelem.</w:t>
      </w:r>
    </w:p>
    <w:p w14:paraId="56588909"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D44915">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900C74">
        <w:rPr>
          <w:rFonts w:ascii="Arial" w:hAnsi="Arial" w:cs="Arial"/>
          <w:sz w:val="22"/>
          <w:szCs w:val="22"/>
        </w:rPr>
        <w:t>1000</w:t>
      </w:r>
      <w:r w:rsidRPr="002C47B3">
        <w:rPr>
          <w:rFonts w:ascii="Arial" w:hAnsi="Arial" w:cs="Arial"/>
          <w:sz w:val="22"/>
          <w:szCs w:val="22"/>
        </w:rPr>
        <w:t>,- Kč za každou reklamovanou vadu a den prodlení.</w:t>
      </w:r>
    </w:p>
    <w:p w14:paraId="1D8DFF61"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520550">
        <w:rPr>
          <w:rFonts w:ascii="Arial" w:hAnsi="Arial" w:cs="Arial"/>
          <w:sz w:val="22"/>
          <w:szCs w:val="22"/>
        </w:rPr>
        <w:t>7</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14:paraId="6B8AEF4C"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C0B2641"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62C757F7" w14:textId="77777777" w:rsidR="00D44915" w:rsidRPr="005A584D" w:rsidRDefault="00D44915" w:rsidP="005A584D">
      <w:pPr>
        <w:tabs>
          <w:tab w:val="num" w:pos="-6096"/>
          <w:tab w:val="left" w:pos="1418"/>
        </w:tabs>
        <w:jc w:val="both"/>
        <w:rPr>
          <w:rFonts w:ascii="Arial" w:hAnsi="Arial" w:cs="Arial"/>
          <w:sz w:val="22"/>
          <w:szCs w:val="22"/>
        </w:rPr>
      </w:pPr>
    </w:p>
    <w:p w14:paraId="14867C18"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065364A3" w14:textId="77777777" w:rsidR="002B6ACC" w:rsidRPr="005A584D" w:rsidRDefault="002B6ACC" w:rsidP="005A584D">
      <w:pPr>
        <w:tabs>
          <w:tab w:val="left" w:pos="-6096"/>
        </w:tabs>
        <w:jc w:val="both"/>
        <w:rPr>
          <w:rFonts w:ascii="Arial" w:hAnsi="Arial" w:cs="Arial"/>
          <w:sz w:val="22"/>
          <w:szCs w:val="22"/>
        </w:rPr>
      </w:pPr>
    </w:p>
    <w:p w14:paraId="4848725E" w14:textId="56A2BF40" w:rsidR="002B6ACC" w:rsidRPr="003602AE"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w:t>
      </w:r>
      <w:r w:rsidRPr="003602AE">
        <w:rPr>
          <w:rFonts w:ascii="Arial" w:hAnsi="Arial" w:cs="Arial"/>
          <w:sz w:val="22"/>
          <w:szCs w:val="22"/>
        </w:rPr>
        <w:t xml:space="preserve">prací – tj. dne </w:t>
      </w:r>
      <w:r w:rsidR="003602AE" w:rsidRPr="00B56488">
        <w:rPr>
          <w:rFonts w:ascii="Arial" w:hAnsi="Arial" w:cs="Arial"/>
          <w:b/>
          <w:sz w:val="22"/>
          <w:szCs w:val="22"/>
        </w:rPr>
        <w:t>8</w:t>
      </w:r>
      <w:r w:rsidR="008A6F22" w:rsidRPr="00B56488">
        <w:rPr>
          <w:rFonts w:ascii="Arial" w:hAnsi="Arial" w:cs="Arial"/>
          <w:b/>
          <w:sz w:val="22"/>
          <w:szCs w:val="22"/>
        </w:rPr>
        <w:t>.</w:t>
      </w:r>
      <w:r w:rsidR="003602AE" w:rsidRPr="00B56488">
        <w:rPr>
          <w:rFonts w:ascii="Arial" w:hAnsi="Arial" w:cs="Arial"/>
          <w:b/>
          <w:sz w:val="22"/>
          <w:szCs w:val="22"/>
        </w:rPr>
        <w:t>3</w:t>
      </w:r>
      <w:r w:rsidR="00893094" w:rsidRPr="00B56488">
        <w:rPr>
          <w:rFonts w:ascii="Arial" w:hAnsi="Arial" w:cs="Arial"/>
          <w:b/>
          <w:sz w:val="22"/>
          <w:szCs w:val="22"/>
        </w:rPr>
        <w:t>.20</w:t>
      </w:r>
      <w:r w:rsidR="008A6F22" w:rsidRPr="00B56488">
        <w:rPr>
          <w:rFonts w:ascii="Arial" w:hAnsi="Arial" w:cs="Arial"/>
          <w:b/>
          <w:sz w:val="22"/>
          <w:szCs w:val="22"/>
        </w:rPr>
        <w:t>2</w:t>
      </w:r>
      <w:r w:rsidR="00025409" w:rsidRPr="00B56488">
        <w:rPr>
          <w:rFonts w:ascii="Arial" w:hAnsi="Arial" w:cs="Arial"/>
          <w:b/>
          <w:sz w:val="22"/>
          <w:szCs w:val="22"/>
        </w:rPr>
        <w:t>1</w:t>
      </w:r>
    </w:p>
    <w:p w14:paraId="1E585FFC"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w:t>
      </w:r>
    </w:p>
    <w:p w14:paraId="3F67063C"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E6714C5" w14:textId="77777777"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provozní budovy ND pro úschovu pracovního nářadí zhotovitele.</w:t>
      </w:r>
    </w:p>
    <w:p w14:paraId="0394B5C4" w14:textId="77777777" w:rsidR="00935EEB" w:rsidRPr="00111D8C" w:rsidRDefault="00935EEB" w:rsidP="007868DC">
      <w:pPr>
        <w:tabs>
          <w:tab w:val="left" w:pos="426"/>
        </w:tabs>
        <w:autoSpaceDE w:val="0"/>
        <w:autoSpaceDN w:val="0"/>
        <w:adjustRightInd w:val="0"/>
        <w:ind w:left="425"/>
        <w:jc w:val="both"/>
        <w:rPr>
          <w:rFonts w:ascii="Arial" w:hAnsi="Arial" w:cs="Arial"/>
          <w:b/>
          <w:sz w:val="22"/>
          <w:szCs w:val="22"/>
        </w:rPr>
      </w:pPr>
    </w:p>
    <w:p w14:paraId="7B0D70EE" w14:textId="77777777" w:rsidR="00111D8C" w:rsidRDefault="00111D8C" w:rsidP="00935EEB">
      <w:pPr>
        <w:autoSpaceDE w:val="0"/>
        <w:autoSpaceDN w:val="0"/>
        <w:adjustRightInd w:val="0"/>
        <w:rPr>
          <w:rFonts w:ascii="Arial" w:hAnsi="Arial" w:cs="Arial"/>
          <w:b/>
          <w:sz w:val="22"/>
          <w:szCs w:val="22"/>
        </w:rPr>
      </w:pPr>
    </w:p>
    <w:p w14:paraId="0899FCC2" w14:textId="77777777" w:rsidR="00111D8C" w:rsidRDefault="00111D8C" w:rsidP="00935EEB">
      <w:pPr>
        <w:autoSpaceDE w:val="0"/>
        <w:autoSpaceDN w:val="0"/>
        <w:adjustRightInd w:val="0"/>
        <w:rPr>
          <w:rFonts w:ascii="Arial" w:hAnsi="Arial" w:cs="Arial"/>
          <w:b/>
          <w:sz w:val="22"/>
          <w:szCs w:val="22"/>
        </w:rPr>
      </w:pPr>
    </w:p>
    <w:p w14:paraId="3A027313" w14:textId="77777777" w:rsidR="00111D8C" w:rsidRDefault="00111D8C" w:rsidP="00935EEB">
      <w:pPr>
        <w:autoSpaceDE w:val="0"/>
        <w:autoSpaceDN w:val="0"/>
        <w:adjustRightInd w:val="0"/>
        <w:rPr>
          <w:rFonts w:ascii="Arial" w:hAnsi="Arial" w:cs="Arial"/>
          <w:b/>
          <w:sz w:val="22"/>
          <w:szCs w:val="22"/>
        </w:rPr>
      </w:pPr>
    </w:p>
    <w:p w14:paraId="7B0DDEC4" w14:textId="54B83628" w:rsidR="00935EEB" w:rsidRPr="00111D8C" w:rsidRDefault="00935EEB" w:rsidP="00935EEB">
      <w:pPr>
        <w:autoSpaceDE w:val="0"/>
        <w:autoSpaceDN w:val="0"/>
        <w:adjustRightInd w:val="0"/>
        <w:rPr>
          <w:rFonts w:ascii="Arial" w:hAnsi="Arial" w:cs="Arial"/>
          <w:b/>
          <w:sz w:val="22"/>
          <w:szCs w:val="22"/>
        </w:rPr>
      </w:pPr>
      <w:r w:rsidRPr="00111D8C">
        <w:rPr>
          <w:rFonts w:ascii="Arial" w:hAnsi="Arial" w:cs="Arial"/>
          <w:b/>
          <w:sz w:val="22"/>
          <w:szCs w:val="22"/>
        </w:rPr>
        <w:lastRenderedPageBreak/>
        <w:t>XI. Povinnost mlčenlivosti</w:t>
      </w:r>
    </w:p>
    <w:p w14:paraId="5E27F8BE" w14:textId="77777777" w:rsidR="00935EEB" w:rsidRPr="007868DC" w:rsidRDefault="00935EEB" w:rsidP="00935EEB">
      <w:pPr>
        <w:autoSpaceDE w:val="0"/>
        <w:autoSpaceDN w:val="0"/>
        <w:adjustRightInd w:val="0"/>
        <w:rPr>
          <w:rFonts w:ascii="Arial" w:hAnsi="Arial" w:cs="Arial"/>
          <w:sz w:val="22"/>
          <w:szCs w:val="22"/>
        </w:rPr>
      </w:pPr>
    </w:p>
    <w:p w14:paraId="3E7E6E76" w14:textId="77777777" w:rsidR="00935EEB" w:rsidRPr="007868DC" w:rsidRDefault="00935EEB" w:rsidP="007868DC">
      <w:pPr>
        <w:pStyle w:val="Odstavecseseznamem"/>
        <w:numPr>
          <w:ilvl w:val="0"/>
          <w:numId w:val="49"/>
        </w:numPr>
        <w:autoSpaceDE w:val="0"/>
        <w:autoSpaceDN w:val="0"/>
        <w:adjustRightInd w:val="0"/>
        <w:ind w:left="567"/>
        <w:rPr>
          <w:rFonts w:ascii="Arial" w:hAnsi="Arial" w:cs="Arial"/>
          <w:sz w:val="22"/>
          <w:szCs w:val="22"/>
        </w:rPr>
      </w:pPr>
      <w:r w:rsidRPr="007868DC">
        <w:rPr>
          <w:rFonts w:ascii="Arial" w:hAnsi="Arial" w:cs="Arial"/>
          <w:sz w:val="22"/>
          <w:szCs w:val="22"/>
        </w:rPr>
        <w:t>Není-li v konkrétním případě</w:t>
      </w:r>
      <w:r w:rsidR="00E901B1" w:rsidRPr="00E901B1">
        <w:rPr>
          <w:rFonts w:ascii="Arial" w:hAnsi="Arial" w:cs="Arial"/>
          <w:sz w:val="22"/>
          <w:szCs w:val="22"/>
        </w:rPr>
        <w:t xml:space="preserve"> s</w:t>
      </w:r>
      <w:r w:rsidRPr="007868DC">
        <w:rPr>
          <w:rFonts w:ascii="Arial" w:hAnsi="Arial" w:cs="Arial"/>
          <w:sz w:val="22"/>
          <w:szCs w:val="22"/>
        </w:rPr>
        <w:t>mluvními stranami sjedná</w:t>
      </w:r>
      <w:r w:rsidR="00E901B1" w:rsidRPr="007868DC">
        <w:rPr>
          <w:rFonts w:ascii="Arial" w:hAnsi="Arial" w:cs="Arial"/>
          <w:sz w:val="22"/>
          <w:szCs w:val="22"/>
        </w:rPr>
        <w:t>no jinak, je zhotovitel</w:t>
      </w:r>
      <w:r w:rsidRPr="007868DC">
        <w:rPr>
          <w:rFonts w:ascii="Arial" w:hAnsi="Arial" w:cs="Arial"/>
          <w:sz w:val="22"/>
          <w:szCs w:val="22"/>
        </w:rPr>
        <w:t xml:space="preserve"> povinen během plnění té</w:t>
      </w:r>
      <w:r w:rsidR="009B1DCA" w:rsidRPr="009B1DCA">
        <w:rPr>
          <w:rFonts w:ascii="Arial" w:hAnsi="Arial" w:cs="Arial"/>
          <w:sz w:val="22"/>
          <w:szCs w:val="22"/>
        </w:rPr>
        <w:t>to s</w:t>
      </w:r>
      <w:r w:rsidRPr="007868DC">
        <w:rPr>
          <w:rFonts w:ascii="Arial" w:hAnsi="Arial" w:cs="Arial"/>
          <w:sz w:val="22"/>
          <w:szCs w:val="22"/>
        </w:rPr>
        <w:t>mlouvy i po jejím ukončení zachovávat mlčenlivost o všech skutečnostech, o kterých se dozví</w:t>
      </w:r>
      <w:r w:rsidR="009B1DCA" w:rsidRPr="009B1DCA">
        <w:rPr>
          <w:rFonts w:ascii="Arial" w:hAnsi="Arial" w:cs="Arial"/>
          <w:sz w:val="22"/>
          <w:szCs w:val="22"/>
        </w:rPr>
        <w:t xml:space="preserve"> od o</w:t>
      </w:r>
      <w:r w:rsidRPr="007868DC">
        <w:rPr>
          <w:rFonts w:ascii="Arial" w:hAnsi="Arial" w:cs="Arial"/>
          <w:sz w:val="22"/>
          <w:szCs w:val="22"/>
        </w:rPr>
        <w:t>bjednatele v souvislosti s uzavřením a plněním té</w:t>
      </w:r>
      <w:r w:rsidR="009B1DCA" w:rsidRPr="009B1DCA">
        <w:rPr>
          <w:rFonts w:ascii="Arial" w:hAnsi="Arial" w:cs="Arial"/>
          <w:sz w:val="22"/>
          <w:szCs w:val="22"/>
        </w:rPr>
        <w:t>to s</w:t>
      </w:r>
      <w:r w:rsidRPr="007868DC">
        <w:rPr>
          <w:rFonts w:ascii="Arial" w:hAnsi="Arial" w:cs="Arial"/>
          <w:sz w:val="22"/>
          <w:szCs w:val="22"/>
        </w:rPr>
        <w:t>mlouvy.</w:t>
      </w:r>
    </w:p>
    <w:p w14:paraId="13606BC1" w14:textId="77777777" w:rsidR="00935EEB" w:rsidRPr="007868DC" w:rsidRDefault="00935EEB" w:rsidP="007868DC">
      <w:pPr>
        <w:pStyle w:val="Odstavecseseznamem"/>
        <w:numPr>
          <w:ilvl w:val="0"/>
          <w:numId w:val="49"/>
        </w:numPr>
        <w:autoSpaceDE w:val="0"/>
        <w:autoSpaceDN w:val="0"/>
        <w:adjustRightInd w:val="0"/>
        <w:ind w:left="567"/>
        <w:rPr>
          <w:rFonts w:ascii="Arial" w:hAnsi="Arial" w:cs="Arial"/>
          <w:sz w:val="22"/>
          <w:szCs w:val="22"/>
        </w:rPr>
      </w:pPr>
      <w:r w:rsidRPr="007868DC">
        <w:rPr>
          <w:rFonts w:ascii="Arial" w:hAnsi="Arial" w:cs="Arial"/>
          <w:sz w:val="22"/>
          <w:szCs w:val="22"/>
        </w:rPr>
        <w:t>Povinnost mlčenlivosti se nevztahuje na informace, které:</w:t>
      </w:r>
    </w:p>
    <w:p w14:paraId="75127824" w14:textId="77777777" w:rsidR="00935EEB" w:rsidRPr="007868DC" w:rsidRDefault="00E901B1" w:rsidP="007868DC">
      <w:pPr>
        <w:pStyle w:val="Odstavecseseznamem"/>
        <w:numPr>
          <w:ilvl w:val="1"/>
          <w:numId w:val="49"/>
        </w:numPr>
        <w:autoSpaceDE w:val="0"/>
        <w:autoSpaceDN w:val="0"/>
        <w:adjustRightInd w:val="0"/>
        <w:ind w:left="567"/>
        <w:rPr>
          <w:rFonts w:ascii="Arial" w:hAnsi="Arial" w:cs="Arial"/>
          <w:sz w:val="22"/>
          <w:szCs w:val="22"/>
        </w:rPr>
      </w:pPr>
      <w:r w:rsidRPr="007868DC">
        <w:rPr>
          <w:rFonts w:ascii="Arial" w:hAnsi="Arial" w:cs="Arial"/>
          <w:sz w:val="22"/>
          <w:szCs w:val="22"/>
        </w:rPr>
        <w:t>je zhotovitel</w:t>
      </w:r>
      <w:r w:rsidR="00935EEB" w:rsidRPr="007868DC">
        <w:rPr>
          <w:rFonts w:ascii="Arial" w:hAnsi="Arial" w:cs="Arial"/>
          <w:sz w:val="22"/>
          <w:szCs w:val="22"/>
        </w:rPr>
        <w:t xml:space="preserve"> povinen sdělit ze zákona,</w:t>
      </w:r>
    </w:p>
    <w:p w14:paraId="609803A6" w14:textId="77777777" w:rsidR="00935EEB" w:rsidRPr="007868DC" w:rsidRDefault="00935EEB" w:rsidP="007868DC">
      <w:pPr>
        <w:pStyle w:val="Odstavecseseznamem"/>
        <w:numPr>
          <w:ilvl w:val="1"/>
          <w:numId w:val="49"/>
        </w:numPr>
        <w:autoSpaceDE w:val="0"/>
        <w:autoSpaceDN w:val="0"/>
        <w:adjustRightInd w:val="0"/>
        <w:ind w:left="567"/>
        <w:rPr>
          <w:rFonts w:ascii="Arial" w:hAnsi="Arial" w:cs="Arial"/>
          <w:sz w:val="22"/>
          <w:szCs w:val="22"/>
        </w:rPr>
      </w:pPr>
      <w:r w:rsidRPr="007868DC">
        <w:rPr>
          <w:rFonts w:ascii="Arial" w:hAnsi="Arial" w:cs="Arial"/>
          <w:sz w:val="22"/>
          <w:szCs w:val="22"/>
        </w:rPr>
        <w:t>jsou veřejně známé, a to ne v důsledku porušení této povinnosti,</w:t>
      </w:r>
    </w:p>
    <w:p w14:paraId="42D0D9D6" w14:textId="77777777" w:rsidR="00935EEB" w:rsidRPr="007868DC" w:rsidRDefault="00E901B1" w:rsidP="007868DC">
      <w:pPr>
        <w:pStyle w:val="Odstavecseseznamem"/>
        <w:numPr>
          <w:ilvl w:val="1"/>
          <w:numId w:val="49"/>
        </w:numPr>
        <w:autoSpaceDE w:val="0"/>
        <w:autoSpaceDN w:val="0"/>
        <w:adjustRightInd w:val="0"/>
        <w:ind w:left="567"/>
        <w:rPr>
          <w:rFonts w:ascii="Arial" w:hAnsi="Arial" w:cs="Arial"/>
          <w:sz w:val="22"/>
          <w:szCs w:val="22"/>
        </w:rPr>
      </w:pPr>
      <w:r w:rsidRPr="007868DC">
        <w:rPr>
          <w:rFonts w:ascii="Arial" w:hAnsi="Arial" w:cs="Arial"/>
          <w:sz w:val="22"/>
          <w:szCs w:val="22"/>
        </w:rPr>
        <w:t>jsou o</w:t>
      </w:r>
      <w:r w:rsidR="00935EEB" w:rsidRPr="007868DC">
        <w:rPr>
          <w:rFonts w:ascii="Arial" w:hAnsi="Arial" w:cs="Arial"/>
          <w:sz w:val="22"/>
          <w:szCs w:val="22"/>
        </w:rPr>
        <w:t>bjednatelem vysloveně označeny jako nedůvěrné.</w:t>
      </w:r>
    </w:p>
    <w:p w14:paraId="6141BB1C" w14:textId="77777777" w:rsidR="00935EEB" w:rsidRPr="007868DC" w:rsidRDefault="00E901B1" w:rsidP="007868DC">
      <w:pPr>
        <w:pStyle w:val="Odstavecseseznamem"/>
        <w:numPr>
          <w:ilvl w:val="0"/>
          <w:numId w:val="49"/>
        </w:numPr>
        <w:autoSpaceDE w:val="0"/>
        <w:autoSpaceDN w:val="0"/>
        <w:adjustRightInd w:val="0"/>
        <w:ind w:left="567"/>
        <w:jc w:val="both"/>
        <w:rPr>
          <w:rFonts w:ascii="Arial" w:hAnsi="Arial" w:cs="Arial"/>
          <w:sz w:val="22"/>
          <w:szCs w:val="22"/>
        </w:rPr>
      </w:pPr>
      <w:r w:rsidRPr="007868DC">
        <w:rPr>
          <w:rFonts w:ascii="Arial" w:hAnsi="Arial" w:cs="Arial"/>
          <w:sz w:val="22"/>
          <w:szCs w:val="22"/>
        </w:rPr>
        <w:t>Zhotovitel</w:t>
      </w:r>
      <w:r w:rsidR="00935EEB" w:rsidRPr="007868DC">
        <w:rPr>
          <w:rFonts w:ascii="Arial" w:hAnsi="Arial" w:cs="Arial"/>
          <w:sz w:val="22"/>
          <w:szCs w:val="22"/>
        </w:rPr>
        <w:t xml:space="preserve"> se zavazuje učinit všechna nezbytná opatření, která zajistí, že povinnost mlčenlivosti</w:t>
      </w:r>
      <w:r w:rsidRPr="007868DC">
        <w:rPr>
          <w:rFonts w:ascii="Arial" w:hAnsi="Arial" w:cs="Arial"/>
          <w:sz w:val="22"/>
          <w:szCs w:val="22"/>
        </w:rPr>
        <w:t xml:space="preserve"> </w:t>
      </w:r>
      <w:r w:rsidR="00935EEB" w:rsidRPr="007868DC">
        <w:rPr>
          <w:rFonts w:ascii="Arial" w:hAnsi="Arial" w:cs="Arial"/>
          <w:sz w:val="22"/>
          <w:szCs w:val="22"/>
        </w:rPr>
        <w:t>dodrží i jeho zaměstnanci, spolupracovníci a další osoby podílející se na plnění té</w:t>
      </w:r>
      <w:r w:rsidR="009B1DCA" w:rsidRPr="009B1DCA">
        <w:rPr>
          <w:rFonts w:ascii="Arial" w:hAnsi="Arial" w:cs="Arial"/>
          <w:sz w:val="22"/>
          <w:szCs w:val="22"/>
        </w:rPr>
        <w:t>to s</w:t>
      </w:r>
      <w:r w:rsidR="00935EEB" w:rsidRPr="007868DC">
        <w:rPr>
          <w:rFonts w:ascii="Arial" w:hAnsi="Arial" w:cs="Arial"/>
          <w:sz w:val="22"/>
          <w:szCs w:val="22"/>
        </w:rPr>
        <w:t>mlouvy.</w:t>
      </w:r>
      <w:r w:rsidRPr="007868DC">
        <w:rPr>
          <w:rFonts w:ascii="Arial" w:hAnsi="Arial" w:cs="Arial"/>
          <w:sz w:val="22"/>
          <w:szCs w:val="22"/>
        </w:rPr>
        <w:t xml:space="preserve"> </w:t>
      </w:r>
      <w:r w:rsidR="00935EEB" w:rsidRPr="007868DC">
        <w:rPr>
          <w:rFonts w:ascii="Arial" w:hAnsi="Arial" w:cs="Arial"/>
          <w:sz w:val="22"/>
          <w:szCs w:val="22"/>
        </w:rPr>
        <w:t>Povinnost mlčenlivosti trvá i po skončení účinnosti té</w:t>
      </w:r>
      <w:r w:rsidR="009B1DCA" w:rsidRPr="009B1DCA">
        <w:rPr>
          <w:rFonts w:ascii="Arial" w:hAnsi="Arial" w:cs="Arial"/>
          <w:sz w:val="22"/>
          <w:szCs w:val="22"/>
        </w:rPr>
        <w:t>to s</w:t>
      </w:r>
      <w:r w:rsidR="00935EEB" w:rsidRPr="007868DC">
        <w:rPr>
          <w:rFonts w:ascii="Arial" w:hAnsi="Arial" w:cs="Arial"/>
          <w:sz w:val="22"/>
          <w:szCs w:val="22"/>
        </w:rPr>
        <w:t>mlouvy.</w:t>
      </w:r>
    </w:p>
    <w:p w14:paraId="31B40F3E" w14:textId="77777777" w:rsidR="002B6ACC" w:rsidRPr="005A584D" w:rsidRDefault="002B6ACC" w:rsidP="00E901B1">
      <w:pPr>
        <w:tabs>
          <w:tab w:val="left" w:pos="284"/>
          <w:tab w:val="left" w:pos="1418"/>
        </w:tabs>
        <w:ind w:left="567"/>
        <w:jc w:val="both"/>
        <w:rPr>
          <w:rFonts w:ascii="Arial" w:hAnsi="Arial" w:cs="Arial"/>
          <w:sz w:val="22"/>
          <w:szCs w:val="22"/>
        </w:rPr>
      </w:pPr>
    </w:p>
    <w:p w14:paraId="63B990D8"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71092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Další ujednání</w:t>
      </w:r>
    </w:p>
    <w:p w14:paraId="60F687B5" w14:textId="77777777" w:rsidR="002B6ACC" w:rsidRPr="005A584D" w:rsidRDefault="002B6ACC" w:rsidP="005A584D">
      <w:pPr>
        <w:tabs>
          <w:tab w:val="left" w:pos="284"/>
          <w:tab w:val="left" w:pos="1418"/>
        </w:tabs>
        <w:jc w:val="both"/>
        <w:rPr>
          <w:rFonts w:ascii="Arial" w:hAnsi="Arial" w:cs="Arial"/>
          <w:sz w:val="22"/>
          <w:szCs w:val="22"/>
          <w:u w:val="single"/>
        </w:rPr>
      </w:pPr>
    </w:p>
    <w:p w14:paraId="6CC11167"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45C596C7"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48361B99"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5ECD851C" w14:textId="77777777" w:rsidR="002B6ACC" w:rsidRPr="00EC16A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Zástupce</w:t>
      </w:r>
      <w:r w:rsidR="00A24C30" w:rsidRPr="00EC16A0">
        <w:rPr>
          <w:rFonts w:ascii="Arial" w:hAnsi="Arial" w:cs="Arial"/>
          <w:sz w:val="22"/>
          <w:szCs w:val="22"/>
        </w:rPr>
        <w:t>m</w:t>
      </w:r>
      <w:r w:rsidRPr="00EC16A0">
        <w:rPr>
          <w:rFonts w:ascii="Arial" w:hAnsi="Arial" w:cs="Arial"/>
          <w:sz w:val="22"/>
          <w:szCs w:val="22"/>
        </w:rPr>
        <w:t xml:space="preserve"> objednatele na pracovišti, pověřený přejímáním</w:t>
      </w:r>
      <w:r w:rsidR="00A24C30" w:rsidRPr="00EC16A0">
        <w:rPr>
          <w:rFonts w:ascii="Arial" w:hAnsi="Arial" w:cs="Arial"/>
          <w:sz w:val="22"/>
          <w:szCs w:val="22"/>
        </w:rPr>
        <w:t>,</w:t>
      </w:r>
      <w:r w:rsidRPr="00EC16A0">
        <w:rPr>
          <w:rFonts w:ascii="Arial" w:hAnsi="Arial" w:cs="Arial"/>
          <w:sz w:val="22"/>
          <w:szCs w:val="22"/>
        </w:rPr>
        <w:t xml:space="preserve"> díla je ustanoven </w:t>
      </w:r>
      <w:r w:rsidR="000317F6">
        <w:rPr>
          <w:rFonts w:ascii="Arial" w:hAnsi="Arial" w:cs="Arial"/>
          <w:sz w:val="22"/>
          <w:szCs w:val="22"/>
        </w:rPr>
        <w:t xml:space="preserve">p. </w:t>
      </w:r>
      <w:r w:rsidR="002D5626">
        <w:rPr>
          <w:rFonts w:ascii="Arial" w:hAnsi="Arial" w:cs="Arial"/>
          <w:sz w:val="22"/>
          <w:szCs w:val="22"/>
        </w:rPr>
        <w:t>Jan</w:t>
      </w:r>
      <w:r w:rsidR="00205D14">
        <w:rPr>
          <w:rFonts w:ascii="Arial" w:hAnsi="Arial" w:cs="Arial"/>
          <w:sz w:val="22"/>
          <w:szCs w:val="22"/>
        </w:rPr>
        <w:t xml:space="preserve"> </w:t>
      </w:r>
      <w:r w:rsidR="002D5626">
        <w:rPr>
          <w:rFonts w:ascii="Arial" w:hAnsi="Arial" w:cs="Arial"/>
          <w:sz w:val="22"/>
          <w:szCs w:val="22"/>
        </w:rPr>
        <w:t>Adam</w:t>
      </w:r>
      <w:r w:rsidR="002C47B3" w:rsidRPr="00EC16A0">
        <w:rPr>
          <w:rFonts w:ascii="Arial" w:hAnsi="Arial" w:cs="Arial"/>
          <w:sz w:val="22"/>
          <w:szCs w:val="22"/>
        </w:rPr>
        <w:t>, vedoucí</w:t>
      </w:r>
      <w:r w:rsidR="00205D14">
        <w:rPr>
          <w:rFonts w:ascii="Arial" w:hAnsi="Arial" w:cs="Arial"/>
          <w:sz w:val="22"/>
          <w:szCs w:val="22"/>
        </w:rPr>
        <w:t xml:space="preserve"> odboru</w:t>
      </w:r>
      <w:r w:rsidR="000317F6">
        <w:rPr>
          <w:rFonts w:ascii="Arial" w:hAnsi="Arial" w:cs="Arial"/>
          <w:sz w:val="22"/>
          <w:szCs w:val="22"/>
        </w:rPr>
        <w:t xml:space="preserve"> </w:t>
      </w:r>
      <w:r w:rsidR="002D5626">
        <w:rPr>
          <w:rFonts w:ascii="Arial" w:hAnsi="Arial" w:cs="Arial"/>
          <w:sz w:val="22"/>
          <w:szCs w:val="22"/>
        </w:rPr>
        <w:t>IT ND</w:t>
      </w:r>
      <w:r w:rsidR="000317F6">
        <w:rPr>
          <w:rFonts w:ascii="Arial" w:hAnsi="Arial" w:cs="Arial"/>
          <w:sz w:val="22"/>
          <w:szCs w:val="22"/>
        </w:rPr>
        <w:t>, tel. 224 901 </w:t>
      </w:r>
      <w:r w:rsidR="005B59F9">
        <w:rPr>
          <w:rFonts w:ascii="Arial" w:hAnsi="Arial" w:cs="Arial"/>
          <w:sz w:val="22"/>
          <w:szCs w:val="22"/>
        </w:rPr>
        <w:t>8</w:t>
      </w:r>
      <w:r w:rsidR="000317F6">
        <w:rPr>
          <w:rFonts w:ascii="Arial" w:hAnsi="Arial" w:cs="Arial"/>
          <w:sz w:val="22"/>
          <w:szCs w:val="22"/>
        </w:rPr>
        <w:t>2</w:t>
      </w:r>
      <w:r w:rsidR="005B59F9">
        <w:rPr>
          <w:rFonts w:ascii="Arial" w:hAnsi="Arial" w:cs="Arial"/>
          <w:sz w:val="22"/>
          <w:szCs w:val="22"/>
        </w:rPr>
        <w:t>7</w:t>
      </w:r>
      <w:r w:rsidR="000317F6">
        <w:rPr>
          <w:rFonts w:ascii="Arial" w:hAnsi="Arial" w:cs="Arial"/>
          <w:sz w:val="22"/>
          <w:szCs w:val="22"/>
        </w:rPr>
        <w:t xml:space="preserve">, </w:t>
      </w:r>
      <w:r w:rsidR="005B59F9">
        <w:rPr>
          <w:rFonts w:ascii="Arial" w:hAnsi="Arial" w:cs="Arial"/>
          <w:sz w:val="22"/>
          <w:szCs w:val="22"/>
        </w:rPr>
        <w:t>737 205 891</w:t>
      </w:r>
      <w:r w:rsidR="002C47B3" w:rsidRPr="00EC16A0">
        <w:rPr>
          <w:rFonts w:ascii="Arial" w:hAnsi="Arial" w:cs="Arial"/>
          <w:sz w:val="22"/>
          <w:szCs w:val="22"/>
        </w:rPr>
        <w:t>.</w:t>
      </w:r>
    </w:p>
    <w:p w14:paraId="0D787CC9" w14:textId="77777777" w:rsidR="00A24C30" w:rsidRPr="00EC16A0"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 xml:space="preserve">Zástupcem objednatele na pracovišti, pověřený dozorem, je ustanoven </w:t>
      </w:r>
      <w:r w:rsidR="002C47B3" w:rsidRPr="00EC16A0">
        <w:rPr>
          <w:rFonts w:ascii="Arial" w:hAnsi="Arial" w:cs="Arial"/>
          <w:sz w:val="22"/>
          <w:szCs w:val="22"/>
        </w:rPr>
        <w:t xml:space="preserve">p. </w:t>
      </w:r>
      <w:r w:rsidR="002D5626">
        <w:rPr>
          <w:rFonts w:ascii="Arial" w:hAnsi="Arial" w:cs="Arial"/>
          <w:sz w:val="22"/>
          <w:szCs w:val="22"/>
        </w:rPr>
        <w:t>Roman</w:t>
      </w:r>
      <w:r w:rsidR="002C47B3" w:rsidRPr="00EC16A0">
        <w:rPr>
          <w:rFonts w:ascii="Arial" w:hAnsi="Arial" w:cs="Arial"/>
          <w:sz w:val="22"/>
          <w:szCs w:val="22"/>
        </w:rPr>
        <w:t xml:space="preserve"> </w:t>
      </w:r>
      <w:r w:rsidR="002D5626">
        <w:rPr>
          <w:rFonts w:ascii="Arial" w:hAnsi="Arial" w:cs="Arial"/>
          <w:sz w:val="22"/>
          <w:szCs w:val="22"/>
        </w:rPr>
        <w:t>Struk</w:t>
      </w:r>
      <w:r w:rsidR="00EC16A0" w:rsidRPr="00EC16A0">
        <w:rPr>
          <w:rFonts w:ascii="Arial" w:hAnsi="Arial" w:cs="Arial"/>
          <w:sz w:val="22"/>
          <w:szCs w:val="22"/>
        </w:rPr>
        <w:t xml:space="preserve">, </w:t>
      </w:r>
      <w:r w:rsidR="002D5626" w:rsidRPr="007868DC">
        <w:rPr>
          <w:rFonts w:ascii="Verdana" w:hAnsi="Verdana"/>
          <w:color w:val="333333"/>
          <w:sz w:val="21"/>
          <w:szCs w:val="21"/>
        </w:rPr>
        <w:t>metodik VT</w:t>
      </w:r>
      <w:r w:rsidR="002C47B3" w:rsidRPr="00EC16A0">
        <w:rPr>
          <w:rFonts w:ascii="Arial" w:hAnsi="Arial" w:cs="Arial"/>
          <w:sz w:val="22"/>
          <w:szCs w:val="22"/>
        </w:rPr>
        <w:t xml:space="preserve"> ND</w:t>
      </w:r>
      <w:r w:rsidRPr="00EC16A0">
        <w:rPr>
          <w:rFonts w:ascii="Arial" w:hAnsi="Arial" w:cs="Arial"/>
          <w:sz w:val="22"/>
          <w:szCs w:val="22"/>
        </w:rPr>
        <w:t xml:space="preserve">, tel. </w:t>
      </w:r>
      <w:r w:rsidR="002C47B3" w:rsidRPr="00EC16A0">
        <w:rPr>
          <w:rFonts w:ascii="Arial" w:hAnsi="Arial" w:cs="Arial"/>
          <w:sz w:val="22"/>
          <w:szCs w:val="22"/>
        </w:rPr>
        <w:t>224 901 </w:t>
      </w:r>
      <w:r w:rsidR="005B59F9">
        <w:rPr>
          <w:rFonts w:ascii="Arial" w:hAnsi="Arial" w:cs="Arial"/>
          <w:sz w:val="22"/>
          <w:szCs w:val="22"/>
        </w:rPr>
        <w:t>1</w:t>
      </w:r>
      <w:r w:rsidR="002D5626">
        <w:rPr>
          <w:rFonts w:ascii="Arial" w:hAnsi="Arial" w:cs="Arial"/>
          <w:sz w:val="22"/>
          <w:szCs w:val="22"/>
        </w:rPr>
        <w:t>15</w:t>
      </w:r>
      <w:r w:rsidR="002C47B3" w:rsidRPr="00EC16A0">
        <w:rPr>
          <w:rFonts w:ascii="Arial" w:hAnsi="Arial" w:cs="Arial"/>
          <w:sz w:val="22"/>
          <w:szCs w:val="22"/>
        </w:rPr>
        <w:t xml:space="preserve">, </w:t>
      </w:r>
      <w:r w:rsidR="002D5626">
        <w:rPr>
          <w:rFonts w:ascii="Arial" w:hAnsi="Arial" w:cs="Arial"/>
          <w:sz w:val="22"/>
          <w:szCs w:val="22"/>
        </w:rPr>
        <w:t>607</w:t>
      </w:r>
      <w:r w:rsidR="00EC16A0" w:rsidRPr="00DC2790">
        <w:rPr>
          <w:rFonts w:ascii="Arial" w:hAnsi="Arial" w:cs="Arial"/>
          <w:sz w:val="22"/>
          <w:szCs w:val="22"/>
        </w:rPr>
        <w:t> </w:t>
      </w:r>
      <w:r w:rsidR="002D5626">
        <w:rPr>
          <w:rFonts w:ascii="Arial" w:hAnsi="Arial" w:cs="Arial"/>
          <w:sz w:val="22"/>
          <w:szCs w:val="22"/>
        </w:rPr>
        <w:t>508</w:t>
      </w:r>
      <w:r w:rsidR="00EC16A0" w:rsidRPr="00DC2790">
        <w:rPr>
          <w:rFonts w:ascii="Arial" w:hAnsi="Arial" w:cs="Arial"/>
          <w:sz w:val="22"/>
          <w:szCs w:val="22"/>
        </w:rPr>
        <w:t xml:space="preserve"> </w:t>
      </w:r>
      <w:r w:rsidR="002D5626">
        <w:rPr>
          <w:rFonts w:ascii="Arial" w:hAnsi="Arial" w:cs="Arial"/>
          <w:sz w:val="22"/>
          <w:szCs w:val="22"/>
        </w:rPr>
        <w:t>635</w:t>
      </w:r>
      <w:r w:rsidR="002C47B3" w:rsidRPr="00EC16A0">
        <w:rPr>
          <w:rFonts w:ascii="Arial" w:hAnsi="Arial" w:cs="Arial"/>
          <w:sz w:val="22"/>
          <w:szCs w:val="22"/>
        </w:rPr>
        <w:t>.</w:t>
      </w:r>
    </w:p>
    <w:p w14:paraId="6257D6ED" w14:textId="758E9F1A" w:rsidR="002B6ACC" w:rsidRPr="003602AE"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3602AE">
        <w:rPr>
          <w:rFonts w:ascii="Arial" w:hAnsi="Arial" w:cs="Arial"/>
          <w:sz w:val="22"/>
          <w:szCs w:val="22"/>
        </w:rPr>
        <w:t xml:space="preserve">Zástupcem zhotovitele na pracovišti je ustanoven </w:t>
      </w:r>
      <w:r w:rsidR="008A6F22" w:rsidRPr="003602AE">
        <w:rPr>
          <w:rFonts w:ascii="Arial" w:hAnsi="Arial" w:cs="Arial"/>
          <w:sz w:val="22"/>
          <w:szCs w:val="22"/>
        </w:rPr>
        <w:t xml:space="preserve">p. </w:t>
      </w:r>
      <w:r w:rsidR="003602AE" w:rsidRPr="003602AE">
        <w:rPr>
          <w:rFonts w:ascii="Arial" w:hAnsi="Arial" w:cs="Arial"/>
          <w:sz w:val="22"/>
          <w:szCs w:val="22"/>
        </w:rPr>
        <w:t>Pavel Jahn</w:t>
      </w:r>
      <w:r w:rsidR="003602AE" w:rsidRPr="00B56488">
        <w:rPr>
          <w:rFonts w:ascii="Arial" w:hAnsi="Arial" w:cs="Arial"/>
          <w:sz w:val="22"/>
          <w:szCs w:val="22"/>
        </w:rPr>
        <w:t>,</w:t>
      </w:r>
      <w:r w:rsidRPr="00B56488">
        <w:rPr>
          <w:rFonts w:ascii="Arial" w:hAnsi="Arial" w:cs="Arial"/>
          <w:sz w:val="22"/>
          <w:szCs w:val="22"/>
        </w:rPr>
        <w:t xml:space="preserve"> tel</w:t>
      </w:r>
      <w:r w:rsidR="000472D7" w:rsidRPr="00B56488">
        <w:rPr>
          <w:rFonts w:ascii="Arial" w:hAnsi="Arial" w:cs="Arial"/>
          <w:sz w:val="22"/>
          <w:szCs w:val="22"/>
        </w:rPr>
        <w:t xml:space="preserve">. </w:t>
      </w:r>
      <w:r w:rsidR="003602AE" w:rsidRPr="00B56488">
        <w:rPr>
          <w:rFonts w:ascii="Arial" w:hAnsi="Arial" w:cs="Arial"/>
          <w:sz w:val="22"/>
          <w:szCs w:val="22"/>
        </w:rPr>
        <w:t>737241014</w:t>
      </w:r>
      <w:r w:rsidR="008A6F22" w:rsidRPr="003602AE">
        <w:rPr>
          <w:rFonts w:ascii="Arial" w:hAnsi="Arial" w:cs="Arial"/>
          <w:sz w:val="22"/>
          <w:szCs w:val="22"/>
        </w:rPr>
        <w:t>.</w:t>
      </w:r>
    </w:p>
    <w:p w14:paraId="5EDD2CDE"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objednateli písemný seznam zaměstnanců, který bude trvale uložen v příslušné vrátnici, určené pro vstup do objektu.</w:t>
      </w:r>
    </w:p>
    <w:p w14:paraId="660F3AA1"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1492799"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E81151D"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5913CF2D"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7FFE2C9"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5EAC395F" w14:textId="77777777" w:rsidR="002B6AC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1021D120" w14:textId="77777777" w:rsidR="00644534" w:rsidRPr="00644534" w:rsidRDefault="00644534" w:rsidP="00644534">
      <w:pPr>
        <w:pStyle w:val="Odstavecseseznamem"/>
        <w:numPr>
          <w:ilvl w:val="0"/>
          <w:numId w:val="40"/>
        </w:numPr>
        <w:spacing w:before="59"/>
        <w:ind w:right="407"/>
        <w:jc w:val="both"/>
        <w:rPr>
          <w:rFonts w:ascii="Arial" w:hAnsi="Arial" w:cs="Arial"/>
          <w:sz w:val="22"/>
          <w:szCs w:val="22"/>
        </w:rPr>
      </w:pPr>
      <w:r w:rsidRPr="00644534">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C606368" w14:textId="77777777" w:rsidR="002D3BA2" w:rsidRPr="005A584D" w:rsidRDefault="002D3BA2" w:rsidP="005A584D">
      <w:pPr>
        <w:tabs>
          <w:tab w:val="left" w:pos="900"/>
        </w:tabs>
        <w:jc w:val="both"/>
        <w:rPr>
          <w:rFonts w:ascii="Arial" w:hAnsi="Arial" w:cs="Arial"/>
          <w:sz w:val="22"/>
          <w:szCs w:val="22"/>
        </w:rPr>
      </w:pPr>
    </w:p>
    <w:p w14:paraId="14FA63AB" w14:textId="77777777" w:rsidR="00111D8C" w:rsidRDefault="00111D8C" w:rsidP="005A584D">
      <w:pPr>
        <w:pStyle w:val="Zkladntextodsazen3"/>
        <w:tabs>
          <w:tab w:val="clear" w:pos="284"/>
          <w:tab w:val="left" w:pos="426"/>
        </w:tabs>
        <w:ind w:left="0"/>
        <w:rPr>
          <w:rFonts w:ascii="Arial" w:hAnsi="Arial" w:cs="Arial"/>
          <w:b/>
          <w:sz w:val="22"/>
          <w:szCs w:val="22"/>
        </w:rPr>
      </w:pPr>
    </w:p>
    <w:p w14:paraId="18D2821F" w14:textId="0C64E03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lastRenderedPageBreak/>
        <w:t>XII</w:t>
      </w:r>
      <w:r w:rsidR="0071092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5ED6A41F"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6B631053" w14:textId="77777777" w:rsidR="002B6ACC" w:rsidRPr="005A584D" w:rsidRDefault="00EB264C" w:rsidP="00C52BEA">
      <w:pPr>
        <w:numPr>
          <w:ilvl w:val="0"/>
          <w:numId w:val="39"/>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w:t>
      </w:r>
      <w:r w:rsidRPr="00EB264C">
        <w:rPr>
          <w:rFonts w:ascii="Arial" w:hAnsi="Arial" w:cs="Arial"/>
          <w:sz w:val="22"/>
          <w:szCs w:val="22"/>
        </w:rPr>
        <w:t>hotovitel je povinen písemně oznámit objednateli, kdy bude dílo nebo jeho část připraveno k odevzdání, a to nejpozději 2 pracovní dny předem. Současně smluvní strany dohodnou časový program přejímání</w:t>
      </w:r>
      <w:r w:rsidR="002B6ACC" w:rsidRPr="005A584D">
        <w:rPr>
          <w:rFonts w:ascii="Arial" w:hAnsi="Arial" w:cs="Arial"/>
          <w:sz w:val="22"/>
          <w:szCs w:val="22"/>
        </w:rPr>
        <w:t>.</w:t>
      </w:r>
    </w:p>
    <w:p w14:paraId="527642E7"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1DF17069"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272337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022DA62B"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2C4C60BE"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09281772"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6218204B" w14:textId="77777777"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14:paraId="529BB9B5"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3B303423"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434D0552" w14:textId="77777777" w:rsidR="00A05410" w:rsidRPr="005A584D" w:rsidRDefault="00A05410" w:rsidP="005A584D">
      <w:pPr>
        <w:pStyle w:val="Zkladntextodsazen3"/>
        <w:tabs>
          <w:tab w:val="left" w:pos="-6096"/>
        </w:tabs>
        <w:ind w:left="0"/>
        <w:rPr>
          <w:rFonts w:ascii="Arial" w:hAnsi="Arial" w:cs="Arial"/>
          <w:sz w:val="22"/>
          <w:szCs w:val="22"/>
        </w:rPr>
      </w:pPr>
    </w:p>
    <w:p w14:paraId="7CD1F62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w:t>
      </w:r>
      <w:r w:rsidR="00710922">
        <w:rPr>
          <w:rFonts w:ascii="Arial" w:hAnsi="Arial" w:cs="Arial"/>
          <w:b/>
          <w:sz w:val="22"/>
          <w:szCs w:val="22"/>
        </w:rPr>
        <w:t>V</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Závěrečná ustanovení</w:t>
      </w:r>
    </w:p>
    <w:p w14:paraId="1DDC1393" w14:textId="77777777" w:rsidR="002B6ACC" w:rsidRPr="005A584D" w:rsidRDefault="002B6ACC" w:rsidP="005A584D">
      <w:pPr>
        <w:pStyle w:val="Zkladntextodsazen3"/>
        <w:ind w:left="0"/>
        <w:rPr>
          <w:rFonts w:ascii="Arial" w:hAnsi="Arial" w:cs="Arial"/>
          <w:sz w:val="22"/>
          <w:szCs w:val="22"/>
          <w:u w:val="single"/>
        </w:rPr>
      </w:pPr>
    </w:p>
    <w:p w14:paraId="1EE7C24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3C13CE8B"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EE7744D"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70658496"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14:paraId="019C6DCD"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692CF5F6"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CE4C9D0" w14:textId="77777777" w:rsidR="003D5741" w:rsidRDefault="003D5741" w:rsidP="005A584D">
      <w:pPr>
        <w:pStyle w:val="Zkladntextodsazen3"/>
        <w:tabs>
          <w:tab w:val="clear" w:pos="284"/>
          <w:tab w:val="clear" w:pos="1418"/>
          <w:tab w:val="left" w:pos="-1418"/>
          <w:tab w:val="left" w:pos="4536"/>
        </w:tabs>
        <w:ind w:left="0"/>
        <w:rPr>
          <w:rFonts w:ascii="Arial" w:hAnsi="Arial" w:cs="Arial"/>
          <w:sz w:val="22"/>
          <w:szCs w:val="22"/>
        </w:rPr>
      </w:pPr>
    </w:p>
    <w:p w14:paraId="701F27FF" w14:textId="2934F631" w:rsidR="003759B5" w:rsidRDefault="008A6F22" w:rsidP="003D5741">
      <w:pPr>
        <w:pStyle w:val="Zkladntextodsazen3"/>
        <w:tabs>
          <w:tab w:val="clear" w:pos="284"/>
          <w:tab w:val="clear" w:pos="1418"/>
          <w:tab w:val="left" w:pos="-1418"/>
        </w:tabs>
        <w:ind w:left="0"/>
        <w:rPr>
          <w:rFonts w:ascii="Arial" w:hAnsi="Arial" w:cs="Arial"/>
          <w:sz w:val="22"/>
          <w:szCs w:val="22"/>
        </w:rPr>
      </w:pPr>
      <w:r>
        <w:rPr>
          <w:rFonts w:ascii="Arial" w:hAnsi="Arial" w:cs="Arial"/>
          <w:sz w:val="22"/>
          <w:szCs w:val="22"/>
        </w:rPr>
        <w:t>Příloha č. 1: Cenová nabídk</w:t>
      </w:r>
      <w:r w:rsidR="003602AE">
        <w:rPr>
          <w:rFonts w:ascii="Arial" w:hAnsi="Arial" w:cs="Arial"/>
          <w:sz w:val="22"/>
          <w:szCs w:val="22"/>
        </w:rPr>
        <w:t>a</w:t>
      </w:r>
    </w:p>
    <w:p w14:paraId="764E5027" w14:textId="77777777" w:rsidR="00FF0554" w:rsidRDefault="00FF0554" w:rsidP="003D5741">
      <w:pPr>
        <w:pStyle w:val="Zkladntextodsazen3"/>
        <w:tabs>
          <w:tab w:val="clear" w:pos="284"/>
          <w:tab w:val="clear" w:pos="1418"/>
          <w:tab w:val="left" w:pos="-1418"/>
        </w:tabs>
        <w:ind w:left="0"/>
        <w:rPr>
          <w:rFonts w:ascii="Arial" w:hAnsi="Arial" w:cs="Arial"/>
          <w:sz w:val="22"/>
          <w:szCs w:val="22"/>
        </w:rPr>
      </w:pPr>
    </w:p>
    <w:p w14:paraId="3565E560" w14:textId="77777777" w:rsidR="00FF0554" w:rsidRDefault="00FF0554" w:rsidP="003D5741">
      <w:pPr>
        <w:pStyle w:val="Zkladntextodsazen3"/>
        <w:tabs>
          <w:tab w:val="clear" w:pos="284"/>
          <w:tab w:val="clear" w:pos="1418"/>
          <w:tab w:val="left" w:pos="-1418"/>
        </w:tabs>
        <w:ind w:left="0"/>
        <w:rPr>
          <w:rFonts w:ascii="Arial" w:hAnsi="Arial" w:cs="Arial"/>
          <w:sz w:val="22"/>
          <w:szCs w:val="22"/>
        </w:rPr>
      </w:pPr>
    </w:p>
    <w:p w14:paraId="586F99A1" w14:textId="77777777" w:rsidR="002B6ACC" w:rsidRPr="005A584D" w:rsidRDefault="005B30B8"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8A6F22">
        <w:rPr>
          <w:rFonts w:ascii="Arial" w:hAnsi="Arial" w:cs="Arial"/>
          <w:sz w:val="22"/>
          <w:szCs w:val="22"/>
        </w:rPr>
        <w:t>Praze</w:t>
      </w:r>
      <w:r w:rsidR="002B6ACC" w:rsidRPr="005A584D">
        <w:rPr>
          <w:rFonts w:ascii="Arial" w:hAnsi="Arial" w:cs="Arial"/>
          <w:sz w:val="22"/>
          <w:szCs w:val="22"/>
        </w:rPr>
        <w:t xml:space="preserve"> dne</w:t>
      </w:r>
      <w:r>
        <w:rPr>
          <w:rFonts w:ascii="Arial" w:hAnsi="Arial" w:cs="Arial"/>
          <w:sz w:val="22"/>
          <w:szCs w:val="22"/>
        </w:rPr>
        <w:t xml:space="preserve"> ………………</w:t>
      </w:r>
      <w:r w:rsidR="002B6ACC" w:rsidRPr="005A584D">
        <w:rPr>
          <w:rFonts w:ascii="Arial" w:hAnsi="Arial" w:cs="Arial"/>
          <w:sz w:val="22"/>
          <w:szCs w:val="22"/>
        </w:rPr>
        <w:tab/>
      </w:r>
      <w:r w:rsidR="00645020">
        <w:rPr>
          <w:rFonts w:ascii="Arial" w:hAnsi="Arial" w:cs="Arial"/>
          <w:sz w:val="22"/>
          <w:szCs w:val="22"/>
        </w:rPr>
        <w:tab/>
      </w:r>
      <w:r w:rsidR="002B6ACC" w:rsidRPr="005A584D">
        <w:rPr>
          <w:rFonts w:ascii="Arial" w:hAnsi="Arial" w:cs="Arial"/>
          <w:sz w:val="22"/>
          <w:szCs w:val="22"/>
        </w:rPr>
        <w:t>V Praze dne</w:t>
      </w:r>
      <w:r>
        <w:rPr>
          <w:rFonts w:ascii="Arial" w:hAnsi="Arial" w:cs="Arial"/>
          <w:sz w:val="22"/>
          <w:szCs w:val="22"/>
        </w:rPr>
        <w:t xml:space="preserve"> ………………</w:t>
      </w:r>
    </w:p>
    <w:p w14:paraId="4C65AC8D" w14:textId="77777777" w:rsidR="00DB2B48" w:rsidRPr="005A584D"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739968BF" w14:textId="77777777"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p w14:paraId="44A0D765" w14:textId="77777777" w:rsidR="00C52BEA" w:rsidRPr="005A584D" w:rsidRDefault="00C52BEA" w:rsidP="005A584D">
      <w:pPr>
        <w:pStyle w:val="Zkladntextodsazen3"/>
        <w:tabs>
          <w:tab w:val="clear" w:pos="284"/>
          <w:tab w:val="clear" w:pos="1418"/>
          <w:tab w:val="left" w:pos="-1418"/>
          <w:tab w:val="left" w:pos="4536"/>
        </w:tabs>
        <w:ind w:left="0"/>
        <w:rPr>
          <w:rFonts w:ascii="Arial" w:hAnsi="Arial" w:cs="Arial"/>
          <w:sz w:val="22"/>
          <w:szCs w:val="22"/>
        </w:rPr>
      </w:pPr>
    </w:p>
    <w:p w14:paraId="6974180D"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sidR="00645020">
        <w:rPr>
          <w:rFonts w:ascii="Arial" w:hAnsi="Arial" w:cs="Arial"/>
          <w:sz w:val="22"/>
          <w:szCs w:val="22"/>
        </w:rPr>
        <w:tab/>
      </w:r>
      <w:r w:rsidRPr="005A584D">
        <w:rPr>
          <w:rFonts w:ascii="Arial" w:hAnsi="Arial" w:cs="Arial"/>
          <w:sz w:val="22"/>
          <w:szCs w:val="22"/>
        </w:rPr>
        <w:t>…………………………………</w:t>
      </w:r>
    </w:p>
    <w:p w14:paraId="25CBAD2D" w14:textId="6FD582C0" w:rsidR="002B6ACC" w:rsidRPr="003602AE" w:rsidRDefault="003602AE" w:rsidP="000472D7">
      <w:pPr>
        <w:pStyle w:val="Zkladntextodsazen3"/>
        <w:tabs>
          <w:tab w:val="clear" w:pos="284"/>
          <w:tab w:val="clear" w:pos="1418"/>
          <w:tab w:val="left" w:pos="4536"/>
        </w:tabs>
        <w:ind w:left="0"/>
        <w:rPr>
          <w:rFonts w:ascii="Arial" w:hAnsi="Arial" w:cs="Arial"/>
          <w:sz w:val="22"/>
          <w:szCs w:val="22"/>
        </w:rPr>
      </w:pPr>
      <w:r w:rsidRPr="00B56488">
        <w:rPr>
          <w:rFonts w:ascii="Arial" w:hAnsi="Arial" w:cs="Arial"/>
          <w:sz w:val="22"/>
          <w:szCs w:val="22"/>
          <w:lang w:val="en-US"/>
        </w:rPr>
        <w:t>DC Computers s.r.o.</w:t>
      </w:r>
      <w:r w:rsidR="00252E86" w:rsidRPr="003602AE">
        <w:rPr>
          <w:rFonts w:ascii="Arial" w:hAnsi="Arial" w:cs="Arial"/>
          <w:sz w:val="22"/>
          <w:szCs w:val="22"/>
          <w:lang w:val="en-US"/>
        </w:rPr>
        <w:tab/>
      </w:r>
      <w:r w:rsidR="00252E86" w:rsidRPr="003602AE">
        <w:rPr>
          <w:rFonts w:ascii="Arial" w:hAnsi="Arial" w:cs="Arial"/>
          <w:sz w:val="22"/>
          <w:szCs w:val="22"/>
          <w:lang w:val="en-US"/>
        </w:rPr>
        <w:tab/>
      </w:r>
      <w:r w:rsidR="002B6ACC" w:rsidRPr="003602AE">
        <w:rPr>
          <w:rFonts w:ascii="Arial" w:hAnsi="Arial" w:cs="Arial"/>
          <w:sz w:val="22"/>
          <w:szCs w:val="22"/>
        </w:rPr>
        <w:t>Národní divadlo</w:t>
      </w:r>
    </w:p>
    <w:p w14:paraId="11BF53E5" w14:textId="6D05EE7E" w:rsidR="009D379B" w:rsidRPr="003602AE" w:rsidRDefault="003602AE" w:rsidP="000472D7">
      <w:pPr>
        <w:pStyle w:val="Zkladntextodsazen3"/>
        <w:tabs>
          <w:tab w:val="clear" w:pos="284"/>
          <w:tab w:val="clear" w:pos="1418"/>
          <w:tab w:val="left" w:pos="4536"/>
        </w:tabs>
        <w:ind w:left="0"/>
        <w:rPr>
          <w:rFonts w:ascii="Arial" w:hAnsi="Arial" w:cs="Arial"/>
          <w:sz w:val="20"/>
        </w:rPr>
      </w:pPr>
      <w:r w:rsidRPr="00B56488">
        <w:rPr>
          <w:rFonts w:ascii="Arial" w:hAnsi="Arial" w:cs="Arial"/>
          <w:sz w:val="22"/>
          <w:szCs w:val="22"/>
        </w:rPr>
        <w:t>Ing. Petr Bořánek</w:t>
      </w:r>
      <w:r w:rsidR="00252E86" w:rsidRPr="003602AE">
        <w:rPr>
          <w:rFonts w:ascii="Arial" w:hAnsi="Arial" w:cs="Arial"/>
          <w:sz w:val="22"/>
          <w:szCs w:val="22"/>
        </w:rPr>
        <w:tab/>
      </w:r>
      <w:r w:rsidR="00252E86" w:rsidRPr="003602AE">
        <w:rPr>
          <w:rFonts w:ascii="Arial" w:hAnsi="Arial" w:cs="Arial"/>
          <w:sz w:val="22"/>
          <w:szCs w:val="22"/>
        </w:rPr>
        <w:tab/>
      </w:r>
      <w:r w:rsidR="00DE2A0A" w:rsidRPr="003602AE">
        <w:rPr>
          <w:rFonts w:ascii="Arial" w:hAnsi="Arial" w:cs="Arial"/>
          <w:sz w:val="20"/>
        </w:rPr>
        <w:t>Ing. Václav Pelouch</w:t>
      </w:r>
    </w:p>
    <w:p w14:paraId="740222AC" w14:textId="1CB11FA3" w:rsidR="000472D7" w:rsidRDefault="00FF0554" w:rsidP="000472D7">
      <w:pPr>
        <w:pStyle w:val="Zkladntextodsazen3"/>
        <w:tabs>
          <w:tab w:val="clear" w:pos="284"/>
          <w:tab w:val="clear" w:pos="1418"/>
          <w:tab w:val="left" w:pos="4536"/>
        </w:tabs>
        <w:ind w:left="0"/>
        <w:rPr>
          <w:rFonts w:ascii="Arial" w:hAnsi="Arial" w:cs="Arial"/>
          <w:sz w:val="20"/>
        </w:rPr>
      </w:pPr>
      <w:r w:rsidRPr="00B56488">
        <w:rPr>
          <w:rFonts w:ascii="Arial" w:hAnsi="Arial" w:cs="Arial"/>
          <w:sz w:val="22"/>
          <w:szCs w:val="22"/>
        </w:rPr>
        <w:t>jednatel</w:t>
      </w:r>
      <w:r w:rsidR="00DE2A0A" w:rsidRPr="003602AE">
        <w:rPr>
          <w:rFonts w:ascii="Arial" w:hAnsi="Arial" w:cs="Arial"/>
          <w:sz w:val="22"/>
          <w:szCs w:val="22"/>
        </w:rPr>
        <w:t xml:space="preserve"> </w:t>
      </w:r>
      <w:r w:rsidR="00DE2A0A" w:rsidRPr="003602AE">
        <w:rPr>
          <w:rFonts w:ascii="Arial" w:hAnsi="Arial" w:cs="Arial"/>
          <w:sz w:val="22"/>
          <w:szCs w:val="22"/>
        </w:rPr>
        <w:tab/>
      </w:r>
      <w:r w:rsidR="00DE2A0A" w:rsidRPr="003602AE">
        <w:rPr>
          <w:rFonts w:ascii="Arial" w:hAnsi="Arial" w:cs="Arial"/>
          <w:sz w:val="22"/>
          <w:szCs w:val="22"/>
        </w:rPr>
        <w:tab/>
      </w:r>
      <w:r w:rsidR="00DE2A0A" w:rsidRPr="003602AE">
        <w:rPr>
          <w:rFonts w:ascii="Arial" w:hAnsi="Arial" w:cs="Arial"/>
          <w:sz w:val="20"/>
        </w:rPr>
        <w:t>ředitel technicko provozní správy ND</w:t>
      </w:r>
    </w:p>
    <w:p w14:paraId="52177C1E" w14:textId="6A0164CF" w:rsidR="004C4B25" w:rsidRDefault="004C4B25" w:rsidP="000472D7">
      <w:pPr>
        <w:pStyle w:val="Zkladntextodsazen3"/>
        <w:tabs>
          <w:tab w:val="clear" w:pos="284"/>
          <w:tab w:val="clear" w:pos="1418"/>
          <w:tab w:val="left" w:pos="4536"/>
        </w:tabs>
        <w:ind w:left="0"/>
        <w:rPr>
          <w:rFonts w:ascii="Arial" w:hAnsi="Arial" w:cs="Arial"/>
          <w:sz w:val="20"/>
        </w:rPr>
      </w:pPr>
    </w:p>
    <w:p w14:paraId="680D01DE" w14:textId="3EC5E24F" w:rsidR="004C4B25" w:rsidRDefault="004C4B25" w:rsidP="000472D7">
      <w:pPr>
        <w:pStyle w:val="Zkladntextodsazen3"/>
        <w:tabs>
          <w:tab w:val="clear" w:pos="284"/>
          <w:tab w:val="clear" w:pos="1418"/>
          <w:tab w:val="left" w:pos="4536"/>
        </w:tabs>
        <w:ind w:left="0"/>
        <w:rPr>
          <w:rFonts w:ascii="Arial" w:hAnsi="Arial" w:cs="Arial"/>
          <w:sz w:val="20"/>
        </w:rPr>
      </w:pPr>
    </w:p>
    <w:p w14:paraId="777A5C71" w14:textId="442828EF" w:rsidR="004C4B25" w:rsidRPr="00111D8C" w:rsidRDefault="004C4B25" w:rsidP="000472D7">
      <w:pPr>
        <w:pStyle w:val="Zkladntextodsazen3"/>
        <w:tabs>
          <w:tab w:val="clear" w:pos="284"/>
          <w:tab w:val="clear" w:pos="1418"/>
          <w:tab w:val="left" w:pos="4536"/>
        </w:tabs>
        <w:ind w:left="0"/>
        <w:rPr>
          <w:rFonts w:ascii="Arial" w:hAnsi="Arial" w:cs="Arial"/>
          <w:b/>
          <w:sz w:val="22"/>
          <w:szCs w:val="22"/>
        </w:rPr>
      </w:pPr>
      <w:r w:rsidRPr="00111D8C">
        <w:rPr>
          <w:rFonts w:ascii="Arial" w:hAnsi="Arial" w:cs="Arial"/>
          <w:b/>
          <w:sz w:val="22"/>
          <w:szCs w:val="22"/>
        </w:rPr>
        <w:t>Příloha č. 1 – cenová nabídka</w:t>
      </w:r>
    </w:p>
    <w:p w14:paraId="5F888B06" w14:textId="144A4744" w:rsidR="004C4B25" w:rsidRDefault="004C4B25" w:rsidP="000472D7">
      <w:pPr>
        <w:pStyle w:val="Zkladntextodsazen3"/>
        <w:tabs>
          <w:tab w:val="clear" w:pos="284"/>
          <w:tab w:val="clear" w:pos="1418"/>
          <w:tab w:val="left" w:pos="4536"/>
        </w:tabs>
        <w:ind w:left="0"/>
        <w:rPr>
          <w:rFonts w:ascii="Arial" w:hAnsi="Arial" w:cs="Arial"/>
          <w:sz w:val="22"/>
          <w:szCs w:val="22"/>
        </w:rPr>
      </w:pPr>
    </w:p>
    <w:p w14:paraId="009CA644" w14:textId="7B57DE75" w:rsidR="004C4B25" w:rsidRDefault="004C4B25"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Rozsah prací dle bodu II jsme stanovili na 118 hod v hodinové sazbě 850,- Kč</w:t>
      </w:r>
    </w:p>
    <w:p w14:paraId="59548BF4" w14:textId="1A42808D" w:rsidR="004C4B25" w:rsidRDefault="004C4B25"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Celkem 100.300,- Kč bez DPH</w:t>
      </w:r>
    </w:p>
    <w:p w14:paraId="41EB1070" w14:textId="5A6E8AEC" w:rsidR="004C4B25" w:rsidRPr="00D62735" w:rsidRDefault="004C4B25" w:rsidP="000472D7">
      <w:pPr>
        <w:pStyle w:val="Zkladntextodsazen3"/>
        <w:tabs>
          <w:tab w:val="clear" w:pos="284"/>
          <w:tab w:val="clear" w:pos="1418"/>
          <w:tab w:val="left" w:pos="4536"/>
        </w:tabs>
        <w:ind w:left="0"/>
        <w:rPr>
          <w:rFonts w:ascii="Arial" w:hAnsi="Arial" w:cs="Arial"/>
          <w:sz w:val="22"/>
          <w:szCs w:val="22"/>
        </w:rPr>
      </w:pPr>
    </w:p>
    <w:sectPr w:rsidR="004C4B25" w:rsidRPr="00D62735" w:rsidSect="00C52BEA">
      <w:footerReference w:type="default" r:id="rId10"/>
      <w:footerReference w:type="first" r:id="rId11"/>
      <w:pgSz w:w="11906" w:h="16838" w:code="9"/>
      <w:pgMar w:top="993"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66F83" w14:textId="77777777" w:rsidR="00CE2515" w:rsidRDefault="00CE2515">
      <w:r>
        <w:separator/>
      </w:r>
    </w:p>
  </w:endnote>
  <w:endnote w:type="continuationSeparator" w:id="0">
    <w:p w14:paraId="688E6604" w14:textId="77777777" w:rsidR="00CE2515" w:rsidRDefault="00CE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9EF3" w14:textId="78DD34A3" w:rsidR="00FD63C8" w:rsidRPr="00FD63C8" w:rsidRDefault="00517C6B">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BA1C8E">
      <w:rPr>
        <w:rFonts w:ascii="Arial" w:hAnsi="Arial" w:cs="Arial"/>
        <w:bCs/>
        <w:noProof/>
        <w:sz w:val="20"/>
      </w:rPr>
      <w:t>1</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BA1C8E">
      <w:rPr>
        <w:rFonts w:ascii="Arial" w:hAnsi="Arial" w:cs="Arial"/>
        <w:bCs/>
        <w:noProof/>
        <w:sz w:val="20"/>
      </w:rPr>
      <w:t>7</w:t>
    </w:r>
    <w:r w:rsidRPr="00FD63C8">
      <w:rPr>
        <w:rFonts w:ascii="Arial" w:hAnsi="Arial" w:cs="Arial"/>
        <w:bCs/>
        <w:sz w:val="20"/>
      </w:rPr>
      <w:fldChar w:fldCharType="end"/>
    </w:r>
  </w:p>
  <w:p w14:paraId="3751785D"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9D08" w14:textId="59515A5A" w:rsidR="002B6ACC" w:rsidRPr="00735B5D" w:rsidRDefault="00517C6B"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2B1177">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BC676" w14:textId="77777777" w:rsidR="00CE2515" w:rsidRDefault="00CE2515">
      <w:r>
        <w:separator/>
      </w:r>
    </w:p>
  </w:footnote>
  <w:footnote w:type="continuationSeparator" w:id="0">
    <w:p w14:paraId="0C349466" w14:textId="77777777" w:rsidR="00CE2515" w:rsidRDefault="00CE2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000000B"/>
    <w:multiLevelType w:val="multilevel"/>
    <w:tmpl w:val="10FE41D8"/>
    <w:name w:val="WW8Num11"/>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ascii="Arial" w:eastAsia="Times New Roman" w:hAnsi="Arial" w:cs="Arial" w:hint="default"/>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0EEF1F26"/>
    <w:multiLevelType w:val="hybridMultilevel"/>
    <w:tmpl w:val="3A5E895A"/>
    <w:lvl w:ilvl="0" w:tplc="C540DF2C">
      <w:start w:val="1"/>
      <w:numFmt w:val="decimal"/>
      <w:lvlText w:val="%1."/>
      <w:lvlJc w:val="left"/>
      <w:pPr>
        <w:ind w:left="3763" w:hanging="360"/>
      </w:pPr>
      <w:rPr>
        <w:rFonts w:hint="default"/>
        <w:b/>
        <w:sz w:val="22"/>
      </w:rPr>
    </w:lvl>
    <w:lvl w:ilvl="1" w:tplc="04050019" w:tentative="1">
      <w:start w:val="1"/>
      <w:numFmt w:val="lowerLetter"/>
      <w:lvlText w:val="%2."/>
      <w:lvlJc w:val="left"/>
      <w:pPr>
        <w:ind w:left="4483" w:hanging="360"/>
      </w:pPr>
    </w:lvl>
    <w:lvl w:ilvl="2" w:tplc="0405001B" w:tentative="1">
      <w:start w:val="1"/>
      <w:numFmt w:val="lowerRoman"/>
      <w:lvlText w:val="%3."/>
      <w:lvlJc w:val="right"/>
      <w:pPr>
        <w:ind w:left="5203" w:hanging="180"/>
      </w:pPr>
    </w:lvl>
    <w:lvl w:ilvl="3" w:tplc="0405000F" w:tentative="1">
      <w:start w:val="1"/>
      <w:numFmt w:val="decimal"/>
      <w:lvlText w:val="%4."/>
      <w:lvlJc w:val="left"/>
      <w:pPr>
        <w:ind w:left="5923" w:hanging="360"/>
      </w:pPr>
    </w:lvl>
    <w:lvl w:ilvl="4" w:tplc="04050019" w:tentative="1">
      <w:start w:val="1"/>
      <w:numFmt w:val="lowerLetter"/>
      <w:lvlText w:val="%5."/>
      <w:lvlJc w:val="left"/>
      <w:pPr>
        <w:ind w:left="6643" w:hanging="360"/>
      </w:pPr>
    </w:lvl>
    <w:lvl w:ilvl="5" w:tplc="0405001B" w:tentative="1">
      <w:start w:val="1"/>
      <w:numFmt w:val="lowerRoman"/>
      <w:lvlText w:val="%6."/>
      <w:lvlJc w:val="right"/>
      <w:pPr>
        <w:ind w:left="7363" w:hanging="180"/>
      </w:pPr>
    </w:lvl>
    <w:lvl w:ilvl="6" w:tplc="0405000F" w:tentative="1">
      <w:start w:val="1"/>
      <w:numFmt w:val="decimal"/>
      <w:lvlText w:val="%7."/>
      <w:lvlJc w:val="left"/>
      <w:pPr>
        <w:ind w:left="8083" w:hanging="360"/>
      </w:pPr>
    </w:lvl>
    <w:lvl w:ilvl="7" w:tplc="04050019" w:tentative="1">
      <w:start w:val="1"/>
      <w:numFmt w:val="lowerLetter"/>
      <w:lvlText w:val="%8."/>
      <w:lvlJc w:val="left"/>
      <w:pPr>
        <w:ind w:left="8803" w:hanging="360"/>
      </w:pPr>
    </w:lvl>
    <w:lvl w:ilvl="8" w:tplc="0405001B" w:tentative="1">
      <w:start w:val="1"/>
      <w:numFmt w:val="lowerRoman"/>
      <w:lvlText w:val="%9."/>
      <w:lvlJc w:val="right"/>
      <w:pPr>
        <w:ind w:left="9523" w:hanging="180"/>
      </w:p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015E57"/>
    <w:multiLevelType w:val="hybridMultilevel"/>
    <w:tmpl w:val="C8BEA35A"/>
    <w:lvl w:ilvl="0" w:tplc="0405000F">
      <w:start w:val="1"/>
      <w:numFmt w:val="decimal"/>
      <w:lvlText w:val="%1."/>
      <w:lvlJc w:val="left"/>
      <w:pPr>
        <w:ind w:left="720" w:hanging="360"/>
      </w:pPr>
    </w:lvl>
    <w:lvl w:ilvl="1" w:tplc="1ACC550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5"/>
  </w:num>
  <w:num w:numId="4">
    <w:abstractNumId w:val="10"/>
  </w:num>
  <w:num w:numId="5">
    <w:abstractNumId w:val="23"/>
  </w:num>
  <w:num w:numId="6">
    <w:abstractNumId w:val="19"/>
  </w:num>
  <w:num w:numId="7">
    <w:abstractNumId w:val="41"/>
  </w:num>
  <w:num w:numId="8">
    <w:abstractNumId w:val="33"/>
  </w:num>
  <w:num w:numId="9">
    <w:abstractNumId w:val="6"/>
  </w:num>
  <w:num w:numId="10">
    <w:abstractNumId w:val="44"/>
  </w:num>
  <w:num w:numId="11">
    <w:abstractNumId w:val="27"/>
  </w:num>
  <w:num w:numId="12">
    <w:abstractNumId w:val="43"/>
  </w:num>
  <w:num w:numId="13">
    <w:abstractNumId w:val="29"/>
  </w:num>
  <w:num w:numId="14">
    <w:abstractNumId w:val="9"/>
  </w:num>
  <w:num w:numId="15">
    <w:abstractNumId w:val="11"/>
  </w:num>
  <w:num w:numId="16">
    <w:abstractNumId w:val="14"/>
  </w:num>
  <w:num w:numId="17">
    <w:abstractNumId w:val="24"/>
  </w:num>
  <w:num w:numId="18">
    <w:abstractNumId w:val="32"/>
  </w:num>
  <w:num w:numId="19">
    <w:abstractNumId w:val="22"/>
  </w:num>
  <w:num w:numId="20">
    <w:abstractNumId w:val="12"/>
  </w:num>
  <w:num w:numId="21">
    <w:abstractNumId w:val="48"/>
  </w:num>
  <w:num w:numId="22">
    <w:abstractNumId w:val="42"/>
  </w:num>
  <w:num w:numId="23">
    <w:abstractNumId w:val="2"/>
  </w:num>
  <w:num w:numId="24">
    <w:abstractNumId w:val="37"/>
  </w:num>
  <w:num w:numId="25">
    <w:abstractNumId w:val="0"/>
  </w:num>
  <w:num w:numId="26">
    <w:abstractNumId w:val="47"/>
  </w:num>
  <w:num w:numId="27">
    <w:abstractNumId w:val="1"/>
  </w:num>
  <w:num w:numId="28">
    <w:abstractNumId w:val="28"/>
  </w:num>
  <w:num w:numId="29">
    <w:abstractNumId w:val="21"/>
  </w:num>
  <w:num w:numId="30">
    <w:abstractNumId w:val="39"/>
  </w:num>
  <w:num w:numId="31">
    <w:abstractNumId w:val="7"/>
  </w:num>
  <w:num w:numId="32">
    <w:abstractNumId w:val="20"/>
  </w:num>
  <w:num w:numId="33">
    <w:abstractNumId w:val="25"/>
  </w:num>
  <w:num w:numId="34">
    <w:abstractNumId w:val="36"/>
  </w:num>
  <w:num w:numId="35">
    <w:abstractNumId w:val="40"/>
  </w:num>
  <w:num w:numId="36">
    <w:abstractNumId w:val="34"/>
  </w:num>
  <w:num w:numId="37">
    <w:abstractNumId w:val="4"/>
  </w:num>
  <w:num w:numId="38">
    <w:abstractNumId w:val="26"/>
  </w:num>
  <w:num w:numId="39">
    <w:abstractNumId w:val="30"/>
  </w:num>
  <w:num w:numId="40">
    <w:abstractNumId w:val="38"/>
  </w:num>
  <w:num w:numId="41">
    <w:abstractNumId w:val="15"/>
  </w:num>
  <w:num w:numId="42">
    <w:abstractNumId w:val="18"/>
  </w:num>
  <w:num w:numId="43">
    <w:abstractNumId w:val="31"/>
  </w:num>
  <w:num w:numId="44">
    <w:abstractNumId w:val="46"/>
  </w:num>
  <w:num w:numId="45">
    <w:abstractNumId w:val="35"/>
  </w:num>
  <w:num w:numId="46">
    <w:abstractNumId w:val="17"/>
  </w:num>
  <w:num w:numId="47">
    <w:abstractNumId w:val="8"/>
  </w:num>
  <w:num w:numId="48">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0528"/>
    <w:rsid w:val="00011399"/>
    <w:rsid w:val="0001174C"/>
    <w:rsid w:val="000122D9"/>
    <w:rsid w:val="00014CE5"/>
    <w:rsid w:val="0001759F"/>
    <w:rsid w:val="000179CD"/>
    <w:rsid w:val="00021C39"/>
    <w:rsid w:val="00025110"/>
    <w:rsid w:val="00025409"/>
    <w:rsid w:val="00026050"/>
    <w:rsid w:val="00026BE5"/>
    <w:rsid w:val="00027028"/>
    <w:rsid w:val="000301E6"/>
    <w:rsid w:val="00031323"/>
    <w:rsid w:val="000317F6"/>
    <w:rsid w:val="00032597"/>
    <w:rsid w:val="00036F8E"/>
    <w:rsid w:val="0003762A"/>
    <w:rsid w:val="000418D3"/>
    <w:rsid w:val="00045B12"/>
    <w:rsid w:val="00046234"/>
    <w:rsid w:val="000472D7"/>
    <w:rsid w:val="0004785C"/>
    <w:rsid w:val="00047AFB"/>
    <w:rsid w:val="00051B80"/>
    <w:rsid w:val="00051C71"/>
    <w:rsid w:val="00052C80"/>
    <w:rsid w:val="00055F74"/>
    <w:rsid w:val="00056465"/>
    <w:rsid w:val="00057BBE"/>
    <w:rsid w:val="00066C65"/>
    <w:rsid w:val="00067A17"/>
    <w:rsid w:val="00074F79"/>
    <w:rsid w:val="00076E9B"/>
    <w:rsid w:val="0007737C"/>
    <w:rsid w:val="00077578"/>
    <w:rsid w:val="00082FF5"/>
    <w:rsid w:val="0008610E"/>
    <w:rsid w:val="00087F72"/>
    <w:rsid w:val="00090059"/>
    <w:rsid w:val="000917F1"/>
    <w:rsid w:val="00093D16"/>
    <w:rsid w:val="000A02E5"/>
    <w:rsid w:val="000A2533"/>
    <w:rsid w:val="000A44B8"/>
    <w:rsid w:val="000A7396"/>
    <w:rsid w:val="000A7F7C"/>
    <w:rsid w:val="000B1560"/>
    <w:rsid w:val="000B2F80"/>
    <w:rsid w:val="000B37BA"/>
    <w:rsid w:val="000B3918"/>
    <w:rsid w:val="000C0AE3"/>
    <w:rsid w:val="000D20D1"/>
    <w:rsid w:val="000E12C5"/>
    <w:rsid w:val="000E1619"/>
    <w:rsid w:val="000E1792"/>
    <w:rsid w:val="000E2B8A"/>
    <w:rsid w:val="000E2DA9"/>
    <w:rsid w:val="000E2E63"/>
    <w:rsid w:val="000F016B"/>
    <w:rsid w:val="000F0727"/>
    <w:rsid w:val="000F0C72"/>
    <w:rsid w:val="000F2248"/>
    <w:rsid w:val="000F459B"/>
    <w:rsid w:val="000F524E"/>
    <w:rsid w:val="00106B98"/>
    <w:rsid w:val="001079DD"/>
    <w:rsid w:val="00111D8C"/>
    <w:rsid w:val="00113224"/>
    <w:rsid w:val="00114E14"/>
    <w:rsid w:val="00120D04"/>
    <w:rsid w:val="0012246E"/>
    <w:rsid w:val="001256E0"/>
    <w:rsid w:val="00125DFD"/>
    <w:rsid w:val="00135CA7"/>
    <w:rsid w:val="0013702B"/>
    <w:rsid w:val="001372CB"/>
    <w:rsid w:val="0013785E"/>
    <w:rsid w:val="00141458"/>
    <w:rsid w:val="001420D4"/>
    <w:rsid w:val="00142F49"/>
    <w:rsid w:val="0014540C"/>
    <w:rsid w:val="0014557D"/>
    <w:rsid w:val="0015112D"/>
    <w:rsid w:val="00153289"/>
    <w:rsid w:val="0015394D"/>
    <w:rsid w:val="00153F85"/>
    <w:rsid w:val="00156665"/>
    <w:rsid w:val="0016038D"/>
    <w:rsid w:val="00164DE4"/>
    <w:rsid w:val="001658B7"/>
    <w:rsid w:val="0016724C"/>
    <w:rsid w:val="00173786"/>
    <w:rsid w:val="0017717C"/>
    <w:rsid w:val="00177E89"/>
    <w:rsid w:val="00177F83"/>
    <w:rsid w:val="00180EA8"/>
    <w:rsid w:val="00180F25"/>
    <w:rsid w:val="00182102"/>
    <w:rsid w:val="00183394"/>
    <w:rsid w:val="0018531A"/>
    <w:rsid w:val="00185CDD"/>
    <w:rsid w:val="0018703D"/>
    <w:rsid w:val="00187056"/>
    <w:rsid w:val="001873CD"/>
    <w:rsid w:val="0018765C"/>
    <w:rsid w:val="001911BB"/>
    <w:rsid w:val="001914EA"/>
    <w:rsid w:val="00193ED0"/>
    <w:rsid w:val="00194464"/>
    <w:rsid w:val="00197EC5"/>
    <w:rsid w:val="001A104E"/>
    <w:rsid w:val="001A266F"/>
    <w:rsid w:val="001A51A3"/>
    <w:rsid w:val="001A601C"/>
    <w:rsid w:val="001A6BDA"/>
    <w:rsid w:val="001A7AFB"/>
    <w:rsid w:val="001B137B"/>
    <w:rsid w:val="001B2683"/>
    <w:rsid w:val="001B4305"/>
    <w:rsid w:val="001C4261"/>
    <w:rsid w:val="001C47AC"/>
    <w:rsid w:val="001D1418"/>
    <w:rsid w:val="001D4252"/>
    <w:rsid w:val="001D495D"/>
    <w:rsid w:val="001D5342"/>
    <w:rsid w:val="001D60DE"/>
    <w:rsid w:val="001D62BB"/>
    <w:rsid w:val="001D6654"/>
    <w:rsid w:val="001D6E88"/>
    <w:rsid w:val="001F06C8"/>
    <w:rsid w:val="001F224E"/>
    <w:rsid w:val="001F2696"/>
    <w:rsid w:val="001F2DF0"/>
    <w:rsid w:val="001F521E"/>
    <w:rsid w:val="001F741F"/>
    <w:rsid w:val="002012C7"/>
    <w:rsid w:val="002030AF"/>
    <w:rsid w:val="00205D14"/>
    <w:rsid w:val="00205F94"/>
    <w:rsid w:val="00207375"/>
    <w:rsid w:val="00210F1B"/>
    <w:rsid w:val="002155B8"/>
    <w:rsid w:val="00220B0E"/>
    <w:rsid w:val="0022291E"/>
    <w:rsid w:val="00223491"/>
    <w:rsid w:val="00223B66"/>
    <w:rsid w:val="00224D35"/>
    <w:rsid w:val="0022516B"/>
    <w:rsid w:val="00230D2B"/>
    <w:rsid w:val="00234556"/>
    <w:rsid w:val="00235FD1"/>
    <w:rsid w:val="0023711B"/>
    <w:rsid w:val="00243CC7"/>
    <w:rsid w:val="00244BFA"/>
    <w:rsid w:val="00245F87"/>
    <w:rsid w:val="0024740B"/>
    <w:rsid w:val="0025157E"/>
    <w:rsid w:val="00252E86"/>
    <w:rsid w:val="0025308D"/>
    <w:rsid w:val="00253AF4"/>
    <w:rsid w:val="00254A95"/>
    <w:rsid w:val="0026058A"/>
    <w:rsid w:val="00261C97"/>
    <w:rsid w:val="002643A4"/>
    <w:rsid w:val="002741DD"/>
    <w:rsid w:val="00277A1C"/>
    <w:rsid w:val="00277A45"/>
    <w:rsid w:val="00280466"/>
    <w:rsid w:val="00291583"/>
    <w:rsid w:val="00293B3E"/>
    <w:rsid w:val="00296622"/>
    <w:rsid w:val="0029767C"/>
    <w:rsid w:val="002A4776"/>
    <w:rsid w:val="002A4AA8"/>
    <w:rsid w:val="002B09A9"/>
    <w:rsid w:val="002B1177"/>
    <w:rsid w:val="002B28BA"/>
    <w:rsid w:val="002B28CC"/>
    <w:rsid w:val="002B3624"/>
    <w:rsid w:val="002B386F"/>
    <w:rsid w:val="002B51D2"/>
    <w:rsid w:val="002B5C32"/>
    <w:rsid w:val="002B5F0C"/>
    <w:rsid w:val="002B6ACC"/>
    <w:rsid w:val="002B6DB0"/>
    <w:rsid w:val="002C0AD6"/>
    <w:rsid w:val="002C2DAB"/>
    <w:rsid w:val="002C436E"/>
    <w:rsid w:val="002C47B3"/>
    <w:rsid w:val="002D1DCB"/>
    <w:rsid w:val="002D2222"/>
    <w:rsid w:val="002D3BA2"/>
    <w:rsid w:val="002D5317"/>
    <w:rsid w:val="002D5626"/>
    <w:rsid w:val="002D70C2"/>
    <w:rsid w:val="002D7D9B"/>
    <w:rsid w:val="002E3DBB"/>
    <w:rsid w:val="002E65D9"/>
    <w:rsid w:val="002F3DD4"/>
    <w:rsid w:val="002F49E1"/>
    <w:rsid w:val="002F4C9C"/>
    <w:rsid w:val="002F5699"/>
    <w:rsid w:val="002F636A"/>
    <w:rsid w:val="002F7B84"/>
    <w:rsid w:val="002F7D69"/>
    <w:rsid w:val="00300181"/>
    <w:rsid w:val="00302ED8"/>
    <w:rsid w:val="00303E29"/>
    <w:rsid w:val="00303E7F"/>
    <w:rsid w:val="00306BDC"/>
    <w:rsid w:val="00314EA5"/>
    <w:rsid w:val="0032030B"/>
    <w:rsid w:val="00324E84"/>
    <w:rsid w:val="00324FD8"/>
    <w:rsid w:val="0032550A"/>
    <w:rsid w:val="0032614C"/>
    <w:rsid w:val="00330C16"/>
    <w:rsid w:val="003341CE"/>
    <w:rsid w:val="003360AD"/>
    <w:rsid w:val="00336601"/>
    <w:rsid w:val="00336DF0"/>
    <w:rsid w:val="00337254"/>
    <w:rsid w:val="0034266D"/>
    <w:rsid w:val="00342BD7"/>
    <w:rsid w:val="0034435D"/>
    <w:rsid w:val="00345825"/>
    <w:rsid w:val="00347993"/>
    <w:rsid w:val="00347AE1"/>
    <w:rsid w:val="00351249"/>
    <w:rsid w:val="00352BA9"/>
    <w:rsid w:val="00352CAD"/>
    <w:rsid w:val="00354961"/>
    <w:rsid w:val="00355849"/>
    <w:rsid w:val="00357F29"/>
    <w:rsid w:val="003602AE"/>
    <w:rsid w:val="00361A9B"/>
    <w:rsid w:val="00367AFE"/>
    <w:rsid w:val="0037139D"/>
    <w:rsid w:val="00373D27"/>
    <w:rsid w:val="003759B5"/>
    <w:rsid w:val="003774F2"/>
    <w:rsid w:val="00380986"/>
    <w:rsid w:val="003809F0"/>
    <w:rsid w:val="003814EC"/>
    <w:rsid w:val="00383306"/>
    <w:rsid w:val="003934AA"/>
    <w:rsid w:val="0039447A"/>
    <w:rsid w:val="0039505C"/>
    <w:rsid w:val="0039749A"/>
    <w:rsid w:val="003A0EC4"/>
    <w:rsid w:val="003A1634"/>
    <w:rsid w:val="003A194D"/>
    <w:rsid w:val="003A1FFB"/>
    <w:rsid w:val="003A31D6"/>
    <w:rsid w:val="003A4A66"/>
    <w:rsid w:val="003A4BA4"/>
    <w:rsid w:val="003B028F"/>
    <w:rsid w:val="003B64EF"/>
    <w:rsid w:val="003B6BE5"/>
    <w:rsid w:val="003B6D2D"/>
    <w:rsid w:val="003C0624"/>
    <w:rsid w:val="003C4293"/>
    <w:rsid w:val="003C4B04"/>
    <w:rsid w:val="003C7073"/>
    <w:rsid w:val="003D04C4"/>
    <w:rsid w:val="003D0528"/>
    <w:rsid w:val="003D0D42"/>
    <w:rsid w:val="003D3475"/>
    <w:rsid w:val="003D39E1"/>
    <w:rsid w:val="003D4519"/>
    <w:rsid w:val="003D5741"/>
    <w:rsid w:val="003D7F89"/>
    <w:rsid w:val="003E4C1E"/>
    <w:rsid w:val="003E5406"/>
    <w:rsid w:val="003F26D3"/>
    <w:rsid w:val="00400C0E"/>
    <w:rsid w:val="0040173E"/>
    <w:rsid w:val="004025DC"/>
    <w:rsid w:val="004065ED"/>
    <w:rsid w:val="00406762"/>
    <w:rsid w:val="00407189"/>
    <w:rsid w:val="0040760C"/>
    <w:rsid w:val="004105B1"/>
    <w:rsid w:val="00413251"/>
    <w:rsid w:val="00414FF1"/>
    <w:rsid w:val="004172EA"/>
    <w:rsid w:val="00422FA7"/>
    <w:rsid w:val="0042352D"/>
    <w:rsid w:val="00425AE3"/>
    <w:rsid w:val="00427D14"/>
    <w:rsid w:val="00430AD7"/>
    <w:rsid w:val="00431953"/>
    <w:rsid w:val="00431D49"/>
    <w:rsid w:val="00433563"/>
    <w:rsid w:val="00433FBE"/>
    <w:rsid w:val="004351A7"/>
    <w:rsid w:val="00435503"/>
    <w:rsid w:val="00435769"/>
    <w:rsid w:val="004362D7"/>
    <w:rsid w:val="00436570"/>
    <w:rsid w:val="00441559"/>
    <w:rsid w:val="00444C4E"/>
    <w:rsid w:val="00446147"/>
    <w:rsid w:val="00450821"/>
    <w:rsid w:val="00450DAE"/>
    <w:rsid w:val="004513C2"/>
    <w:rsid w:val="0045605F"/>
    <w:rsid w:val="004560FC"/>
    <w:rsid w:val="00456DAC"/>
    <w:rsid w:val="00460CF5"/>
    <w:rsid w:val="0046201B"/>
    <w:rsid w:val="00462579"/>
    <w:rsid w:val="00462EE0"/>
    <w:rsid w:val="004720BA"/>
    <w:rsid w:val="0047686F"/>
    <w:rsid w:val="004779B4"/>
    <w:rsid w:val="00486389"/>
    <w:rsid w:val="00487E2B"/>
    <w:rsid w:val="004916B2"/>
    <w:rsid w:val="0049466A"/>
    <w:rsid w:val="00495697"/>
    <w:rsid w:val="00496751"/>
    <w:rsid w:val="00496E03"/>
    <w:rsid w:val="004A0230"/>
    <w:rsid w:val="004A3717"/>
    <w:rsid w:val="004A3A75"/>
    <w:rsid w:val="004A50E3"/>
    <w:rsid w:val="004A5A9B"/>
    <w:rsid w:val="004B206C"/>
    <w:rsid w:val="004C0875"/>
    <w:rsid w:val="004C200B"/>
    <w:rsid w:val="004C2351"/>
    <w:rsid w:val="004C3413"/>
    <w:rsid w:val="004C3767"/>
    <w:rsid w:val="004C4B25"/>
    <w:rsid w:val="004C5B2C"/>
    <w:rsid w:val="004C5F9E"/>
    <w:rsid w:val="004C744E"/>
    <w:rsid w:val="004D00AB"/>
    <w:rsid w:val="004D2D4A"/>
    <w:rsid w:val="004D5D01"/>
    <w:rsid w:val="004D5F21"/>
    <w:rsid w:val="004D7487"/>
    <w:rsid w:val="004E0170"/>
    <w:rsid w:val="004E04B8"/>
    <w:rsid w:val="00500643"/>
    <w:rsid w:val="0050090F"/>
    <w:rsid w:val="00501742"/>
    <w:rsid w:val="0050269C"/>
    <w:rsid w:val="00502A36"/>
    <w:rsid w:val="005041A6"/>
    <w:rsid w:val="00507ECB"/>
    <w:rsid w:val="00507F1F"/>
    <w:rsid w:val="00511128"/>
    <w:rsid w:val="00513DEB"/>
    <w:rsid w:val="005152B9"/>
    <w:rsid w:val="00517C6B"/>
    <w:rsid w:val="00520550"/>
    <w:rsid w:val="00521F1A"/>
    <w:rsid w:val="005240CF"/>
    <w:rsid w:val="00526B5A"/>
    <w:rsid w:val="005316F3"/>
    <w:rsid w:val="005322F7"/>
    <w:rsid w:val="00535DAB"/>
    <w:rsid w:val="00542B29"/>
    <w:rsid w:val="005457DA"/>
    <w:rsid w:val="005500F5"/>
    <w:rsid w:val="005541ED"/>
    <w:rsid w:val="00554E2B"/>
    <w:rsid w:val="005569E8"/>
    <w:rsid w:val="005607EE"/>
    <w:rsid w:val="00564165"/>
    <w:rsid w:val="00564491"/>
    <w:rsid w:val="005651A2"/>
    <w:rsid w:val="00565E5E"/>
    <w:rsid w:val="00567C3C"/>
    <w:rsid w:val="005704BF"/>
    <w:rsid w:val="00571D13"/>
    <w:rsid w:val="005735FF"/>
    <w:rsid w:val="0057403F"/>
    <w:rsid w:val="005772E5"/>
    <w:rsid w:val="00580AAA"/>
    <w:rsid w:val="005834A5"/>
    <w:rsid w:val="00583E7E"/>
    <w:rsid w:val="0058403F"/>
    <w:rsid w:val="00584BF4"/>
    <w:rsid w:val="005869F2"/>
    <w:rsid w:val="00586B23"/>
    <w:rsid w:val="00587AB9"/>
    <w:rsid w:val="00587CC5"/>
    <w:rsid w:val="00591577"/>
    <w:rsid w:val="005926B6"/>
    <w:rsid w:val="005957CC"/>
    <w:rsid w:val="005A0DA5"/>
    <w:rsid w:val="005A15CA"/>
    <w:rsid w:val="005A584D"/>
    <w:rsid w:val="005A6459"/>
    <w:rsid w:val="005A6B8D"/>
    <w:rsid w:val="005B04EC"/>
    <w:rsid w:val="005B1412"/>
    <w:rsid w:val="005B30B8"/>
    <w:rsid w:val="005B3AF7"/>
    <w:rsid w:val="005B3DC0"/>
    <w:rsid w:val="005B4F8A"/>
    <w:rsid w:val="005B59F9"/>
    <w:rsid w:val="005B7962"/>
    <w:rsid w:val="005C0064"/>
    <w:rsid w:val="005C0CEE"/>
    <w:rsid w:val="005C242C"/>
    <w:rsid w:val="005C4843"/>
    <w:rsid w:val="005C65FF"/>
    <w:rsid w:val="005C6E1B"/>
    <w:rsid w:val="005C7891"/>
    <w:rsid w:val="005D15E4"/>
    <w:rsid w:val="005D727A"/>
    <w:rsid w:val="005E4D87"/>
    <w:rsid w:val="005E731C"/>
    <w:rsid w:val="005F1257"/>
    <w:rsid w:val="005F232E"/>
    <w:rsid w:val="005F65D6"/>
    <w:rsid w:val="005F6FCD"/>
    <w:rsid w:val="00601A3C"/>
    <w:rsid w:val="00603A61"/>
    <w:rsid w:val="00605ED8"/>
    <w:rsid w:val="00606791"/>
    <w:rsid w:val="006069D7"/>
    <w:rsid w:val="00611354"/>
    <w:rsid w:val="0061170E"/>
    <w:rsid w:val="00615AD8"/>
    <w:rsid w:val="00617B0F"/>
    <w:rsid w:val="006207D5"/>
    <w:rsid w:val="00621482"/>
    <w:rsid w:val="00621BDE"/>
    <w:rsid w:val="00622F95"/>
    <w:rsid w:val="00623821"/>
    <w:rsid w:val="00623824"/>
    <w:rsid w:val="00624484"/>
    <w:rsid w:val="0062578B"/>
    <w:rsid w:val="00626372"/>
    <w:rsid w:val="00630C6C"/>
    <w:rsid w:val="006335FF"/>
    <w:rsid w:val="00634BD4"/>
    <w:rsid w:val="0063696C"/>
    <w:rsid w:val="00644534"/>
    <w:rsid w:val="00645020"/>
    <w:rsid w:val="006471C4"/>
    <w:rsid w:val="00647D2B"/>
    <w:rsid w:val="006530C4"/>
    <w:rsid w:val="00653575"/>
    <w:rsid w:val="0065510A"/>
    <w:rsid w:val="00664A89"/>
    <w:rsid w:val="00666BF4"/>
    <w:rsid w:val="006728CD"/>
    <w:rsid w:val="006734C6"/>
    <w:rsid w:val="00675E33"/>
    <w:rsid w:val="006760B4"/>
    <w:rsid w:val="00676EF0"/>
    <w:rsid w:val="00682AD6"/>
    <w:rsid w:val="0068360C"/>
    <w:rsid w:val="006843D2"/>
    <w:rsid w:val="00691150"/>
    <w:rsid w:val="00692272"/>
    <w:rsid w:val="006938E5"/>
    <w:rsid w:val="00695FDC"/>
    <w:rsid w:val="006A1B33"/>
    <w:rsid w:val="006A25B5"/>
    <w:rsid w:val="006A2EA0"/>
    <w:rsid w:val="006A5427"/>
    <w:rsid w:val="006A76DC"/>
    <w:rsid w:val="006A7984"/>
    <w:rsid w:val="006B13CB"/>
    <w:rsid w:val="006B416A"/>
    <w:rsid w:val="006B43D4"/>
    <w:rsid w:val="006C233A"/>
    <w:rsid w:val="006C3EE0"/>
    <w:rsid w:val="006C48B7"/>
    <w:rsid w:val="006C5316"/>
    <w:rsid w:val="006C75CA"/>
    <w:rsid w:val="006D1620"/>
    <w:rsid w:val="006D1CF5"/>
    <w:rsid w:val="006D223B"/>
    <w:rsid w:val="006D536A"/>
    <w:rsid w:val="006D617F"/>
    <w:rsid w:val="006D6FDD"/>
    <w:rsid w:val="006E1487"/>
    <w:rsid w:val="006E2B6E"/>
    <w:rsid w:val="006F60CF"/>
    <w:rsid w:val="00701048"/>
    <w:rsid w:val="007010B5"/>
    <w:rsid w:val="0070120B"/>
    <w:rsid w:val="0070158F"/>
    <w:rsid w:val="007017A4"/>
    <w:rsid w:val="00702F56"/>
    <w:rsid w:val="00710922"/>
    <w:rsid w:val="00712137"/>
    <w:rsid w:val="00712467"/>
    <w:rsid w:val="007127CF"/>
    <w:rsid w:val="00715A89"/>
    <w:rsid w:val="00715BF1"/>
    <w:rsid w:val="00721F00"/>
    <w:rsid w:val="00723D12"/>
    <w:rsid w:val="00723E1A"/>
    <w:rsid w:val="0072529D"/>
    <w:rsid w:val="007302CE"/>
    <w:rsid w:val="00732AD9"/>
    <w:rsid w:val="00735B5D"/>
    <w:rsid w:val="00741AA0"/>
    <w:rsid w:val="00742647"/>
    <w:rsid w:val="00743AA1"/>
    <w:rsid w:val="00746BA1"/>
    <w:rsid w:val="00752C57"/>
    <w:rsid w:val="00753F13"/>
    <w:rsid w:val="00754A8F"/>
    <w:rsid w:val="00756B33"/>
    <w:rsid w:val="007570EE"/>
    <w:rsid w:val="0075798D"/>
    <w:rsid w:val="00757C6A"/>
    <w:rsid w:val="00760382"/>
    <w:rsid w:val="007640E2"/>
    <w:rsid w:val="0077036E"/>
    <w:rsid w:val="007718B6"/>
    <w:rsid w:val="00771D5F"/>
    <w:rsid w:val="00772E52"/>
    <w:rsid w:val="007755AE"/>
    <w:rsid w:val="00775A01"/>
    <w:rsid w:val="00776C8E"/>
    <w:rsid w:val="00777A55"/>
    <w:rsid w:val="00780ECD"/>
    <w:rsid w:val="00780F24"/>
    <w:rsid w:val="00785512"/>
    <w:rsid w:val="007868DC"/>
    <w:rsid w:val="00786ACA"/>
    <w:rsid w:val="007870EE"/>
    <w:rsid w:val="007906C1"/>
    <w:rsid w:val="00790E3E"/>
    <w:rsid w:val="0079385C"/>
    <w:rsid w:val="0079424A"/>
    <w:rsid w:val="007946F5"/>
    <w:rsid w:val="00796441"/>
    <w:rsid w:val="007A0A70"/>
    <w:rsid w:val="007A20E5"/>
    <w:rsid w:val="007A4263"/>
    <w:rsid w:val="007A5697"/>
    <w:rsid w:val="007A5C16"/>
    <w:rsid w:val="007A62A8"/>
    <w:rsid w:val="007A6B35"/>
    <w:rsid w:val="007A7212"/>
    <w:rsid w:val="007A793A"/>
    <w:rsid w:val="007B28FF"/>
    <w:rsid w:val="007B7269"/>
    <w:rsid w:val="007C3309"/>
    <w:rsid w:val="007C3D2A"/>
    <w:rsid w:val="007C3EEA"/>
    <w:rsid w:val="007C5908"/>
    <w:rsid w:val="007C640C"/>
    <w:rsid w:val="007C7A8B"/>
    <w:rsid w:val="007D3F3B"/>
    <w:rsid w:val="007E0F25"/>
    <w:rsid w:val="007E1265"/>
    <w:rsid w:val="007E5AFF"/>
    <w:rsid w:val="007F2AFE"/>
    <w:rsid w:val="007F2E68"/>
    <w:rsid w:val="007F3F7C"/>
    <w:rsid w:val="007F6C89"/>
    <w:rsid w:val="007F7F45"/>
    <w:rsid w:val="007F7FFA"/>
    <w:rsid w:val="008030D0"/>
    <w:rsid w:val="008031C4"/>
    <w:rsid w:val="0080341B"/>
    <w:rsid w:val="00804A24"/>
    <w:rsid w:val="00811F41"/>
    <w:rsid w:val="008155B3"/>
    <w:rsid w:val="008158A8"/>
    <w:rsid w:val="008169B5"/>
    <w:rsid w:val="008230A3"/>
    <w:rsid w:val="008244E4"/>
    <w:rsid w:val="008347D9"/>
    <w:rsid w:val="008349FF"/>
    <w:rsid w:val="00834E2B"/>
    <w:rsid w:val="008363B6"/>
    <w:rsid w:val="00841263"/>
    <w:rsid w:val="00843EDE"/>
    <w:rsid w:val="00845A74"/>
    <w:rsid w:val="00846A3D"/>
    <w:rsid w:val="008514D0"/>
    <w:rsid w:val="008515D5"/>
    <w:rsid w:val="00851E40"/>
    <w:rsid w:val="00852439"/>
    <w:rsid w:val="00852F87"/>
    <w:rsid w:val="00853FBC"/>
    <w:rsid w:val="008557B5"/>
    <w:rsid w:val="00860095"/>
    <w:rsid w:val="008604E7"/>
    <w:rsid w:val="00860962"/>
    <w:rsid w:val="00862993"/>
    <w:rsid w:val="00862C0B"/>
    <w:rsid w:val="008638D5"/>
    <w:rsid w:val="00864BBB"/>
    <w:rsid w:val="00872D8A"/>
    <w:rsid w:val="00881BFD"/>
    <w:rsid w:val="00884207"/>
    <w:rsid w:val="008860E9"/>
    <w:rsid w:val="00893094"/>
    <w:rsid w:val="008934C7"/>
    <w:rsid w:val="0089391A"/>
    <w:rsid w:val="00894214"/>
    <w:rsid w:val="00894C13"/>
    <w:rsid w:val="00895041"/>
    <w:rsid w:val="008A0576"/>
    <w:rsid w:val="008A11FE"/>
    <w:rsid w:val="008A2BEF"/>
    <w:rsid w:val="008A36CD"/>
    <w:rsid w:val="008A3BDA"/>
    <w:rsid w:val="008A4B1F"/>
    <w:rsid w:val="008A5938"/>
    <w:rsid w:val="008A5A1A"/>
    <w:rsid w:val="008A6F22"/>
    <w:rsid w:val="008A7667"/>
    <w:rsid w:val="008B0671"/>
    <w:rsid w:val="008B2FC4"/>
    <w:rsid w:val="008B38EA"/>
    <w:rsid w:val="008B4DF1"/>
    <w:rsid w:val="008B6C8A"/>
    <w:rsid w:val="008B71DA"/>
    <w:rsid w:val="008C0935"/>
    <w:rsid w:val="008C1439"/>
    <w:rsid w:val="008C4426"/>
    <w:rsid w:val="008C4E0A"/>
    <w:rsid w:val="008C7000"/>
    <w:rsid w:val="008C7166"/>
    <w:rsid w:val="008C78E7"/>
    <w:rsid w:val="008C79A2"/>
    <w:rsid w:val="008C7D2C"/>
    <w:rsid w:val="008D04AF"/>
    <w:rsid w:val="008D3421"/>
    <w:rsid w:val="008D681F"/>
    <w:rsid w:val="008D6FE7"/>
    <w:rsid w:val="008D7F7B"/>
    <w:rsid w:val="008E00EE"/>
    <w:rsid w:val="008E0B84"/>
    <w:rsid w:val="008F00BF"/>
    <w:rsid w:val="008F0C52"/>
    <w:rsid w:val="008F3A69"/>
    <w:rsid w:val="008F3D91"/>
    <w:rsid w:val="008F6C4D"/>
    <w:rsid w:val="00900610"/>
    <w:rsid w:val="00900C74"/>
    <w:rsid w:val="00903089"/>
    <w:rsid w:val="009040C8"/>
    <w:rsid w:val="0090433D"/>
    <w:rsid w:val="00905A45"/>
    <w:rsid w:val="00905D8B"/>
    <w:rsid w:val="00906862"/>
    <w:rsid w:val="00907BAC"/>
    <w:rsid w:val="00910006"/>
    <w:rsid w:val="0091072D"/>
    <w:rsid w:val="00911A13"/>
    <w:rsid w:val="00911C96"/>
    <w:rsid w:val="00912416"/>
    <w:rsid w:val="009251C8"/>
    <w:rsid w:val="00927242"/>
    <w:rsid w:val="00933594"/>
    <w:rsid w:val="009345B3"/>
    <w:rsid w:val="00935EEB"/>
    <w:rsid w:val="00945B80"/>
    <w:rsid w:val="0094667C"/>
    <w:rsid w:val="0094712C"/>
    <w:rsid w:val="00956E91"/>
    <w:rsid w:val="0096191A"/>
    <w:rsid w:val="00967B1A"/>
    <w:rsid w:val="00967D6C"/>
    <w:rsid w:val="00972453"/>
    <w:rsid w:val="009747A2"/>
    <w:rsid w:val="0098410A"/>
    <w:rsid w:val="00985AA8"/>
    <w:rsid w:val="0098674A"/>
    <w:rsid w:val="00992B30"/>
    <w:rsid w:val="00993B87"/>
    <w:rsid w:val="00993E5A"/>
    <w:rsid w:val="009961C8"/>
    <w:rsid w:val="00997971"/>
    <w:rsid w:val="009A1EF4"/>
    <w:rsid w:val="009A34FD"/>
    <w:rsid w:val="009A4A91"/>
    <w:rsid w:val="009A5226"/>
    <w:rsid w:val="009A6B46"/>
    <w:rsid w:val="009A7F2D"/>
    <w:rsid w:val="009B1DCA"/>
    <w:rsid w:val="009B301E"/>
    <w:rsid w:val="009B430C"/>
    <w:rsid w:val="009B64D2"/>
    <w:rsid w:val="009B784D"/>
    <w:rsid w:val="009B7D3B"/>
    <w:rsid w:val="009C3674"/>
    <w:rsid w:val="009C4BAB"/>
    <w:rsid w:val="009C5108"/>
    <w:rsid w:val="009C5AFE"/>
    <w:rsid w:val="009C70F8"/>
    <w:rsid w:val="009D0847"/>
    <w:rsid w:val="009D08AA"/>
    <w:rsid w:val="009D1089"/>
    <w:rsid w:val="009D361F"/>
    <w:rsid w:val="009D378A"/>
    <w:rsid w:val="009D379B"/>
    <w:rsid w:val="009E1DD2"/>
    <w:rsid w:val="009E4476"/>
    <w:rsid w:val="009F1D98"/>
    <w:rsid w:val="009F39C6"/>
    <w:rsid w:val="009F4DFA"/>
    <w:rsid w:val="009F4E67"/>
    <w:rsid w:val="009F58EC"/>
    <w:rsid w:val="009F61E0"/>
    <w:rsid w:val="009F6EF3"/>
    <w:rsid w:val="00A0047E"/>
    <w:rsid w:val="00A020EF"/>
    <w:rsid w:val="00A035F7"/>
    <w:rsid w:val="00A03E7E"/>
    <w:rsid w:val="00A045B4"/>
    <w:rsid w:val="00A05410"/>
    <w:rsid w:val="00A0750D"/>
    <w:rsid w:val="00A101D1"/>
    <w:rsid w:val="00A1086D"/>
    <w:rsid w:val="00A1137F"/>
    <w:rsid w:val="00A11890"/>
    <w:rsid w:val="00A12279"/>
    <w:rsid w:val="00A154BE"/>
    <w:rsid w:val="00A1678B"/>
    <w:rsid w:val="00A16E7F"/>
    <w:rsid w:val="00A20E4C"/>
    <w:rsid w:val="00A20EDC"/>
    <w:rsid w:val="00A216E8"/>
    <w:rsid w:val="00A23AFB"/>
    <w:rsid w:val="00A24C30"/>
    <w:rsid w:val="00A2529D"/>
    <w:rsid w:val="00A33E82"/>
    <w:rsid w:val="00A37232"/>
    <w:rsid w:val="00A37336"/>
    <w:rsid w:val="00A47C92"/>
    <w:rsid w:val="00A47D4F"/>
    <w:rsid w:val="00A51598"/>
    <w:rsid w:val="00A53C09"/>
    <w:rsid w:val="00A54263"/>
    <w:rsid w:val="00A542D5"/>
    <w:rsid w:val="00A57F0F"/>
    <w:rsid w:val="00A61AD3"/>
    <w:rsid w:val="00A61C73"/>
    <w:rsid w:val="00A61DC3"/>
    <w:rsid w:val="00A62582"/>
    <w:rsid w:val="00A62980"/>
    <w:rsid w:val="00A63BE0"/>
    <w:rsid w:val="00A66812"/>
    <w:rsid w:val="00A74A3A"/>
    <w:rsid w:val="00A8058D"/>
    <w:rsid w:val="00A80C79"/>
    <w:rsid w:val="00A85BDD"/>
    <w:rsid w:val="00A87A9B"/>
    <w:rsid w:val="00A87CC7"/>
    <w:rsid w:val="00A94899"/>
    <w:rsid w:val="00A95903"/>
    <w:rsid w:val="00AA1649"/>
    <w:rsid w:val="00AA1903"/>
    <w:rsid w:val="00AA2D46"/>
    <w:rsid w:val="00AA3B66"/>
    <w:rsid w:val="00AB3C3F"/>
    <w:rsid w:val="00AB49F4"/>
    <w:rsid w:val="00AB5849"/>
    <w:rsid w:val="00AB6451"/>
    <w:rsid w:val="00AB6C0A"/>
    <w:rsid w:val="00AB7494"/>
    <w:rsid w:val="00AB7BE7"/>
    <w:rsid w:val="00AC30AE"/>
    <w:rsid w:val="00AD095F"/>
    <w:rsid w:val="00AD0B8C"/>
    <w:rsid w:val="00AE1ECC"/>
    <w:rsid w:val="00AE336D"/>
    <w:rsid w:val="00AE5467"/>
    <w:rsid w:val="00AF07CA"/>
    <w:rsid w:val="00AF581E"/>
    <w:rsid w:val="00AF5BC8"/>
    <w:rsid w:val="00AF6700"/>
    <w:rsid w:val="00B013C7"/>
    <w:rsid w:val="00B0219B"/>
    <w:rsid w:val="00B035FA"/>
    <w:rsid w:val="00B03CCD"/>
    <w:rsid w:val="00B0462F"/>
    <w:rsid w:val="00B076A5"/>
    <w:rsid w:val="00B07B93"/>
    <w:rsid w:val="00B10736"/>
    <w:rsid w:val="00B12A3E"/>
    <w:rsid w:val="00B132A5"/>
    <w:rsid w:val="00B164A0"/>
    <w:rsid w:val="00B17A57"/>
    <w:rsid w:val="00B21C43"/>
    <w:rsid w:val="00B30219"/>
    <w:rsid w:val="00B30236"/>
    <w:rsid w:val="00B318C6"/>
    <w:rsid w:val="00B33233"/>
    <w:rsid w:val="00B36F4F"/>
    <w:rsid w:val="00B37913"/>
    <w:rsid w:val="00B413E0"/>
    <w:rsid w:val="00B437B8"/>
    <w:rsid w:val="00B4398A"/>
    <w:rsid w:val="00B45142"/>
    <w:rsid w:val="00B50AF1"/>
    <w:rsid w:val="00B51C54"/>
    <w:rsid w:val="00B558B3"/>
    <w:rsid w:val="00B56488"/>
    <w:rsid w:val="00B60CA6"/>
    <w:rsid w:val="00B60E6A"/>
    <w:rsid w:val="00B64417"/>
    <w:rsid w:val="00B71429"/>
    <w:rsid w:val="00B727BC"/>
    <w:rsid w:val="00B72F28"/>
    <w:rsid w:val="00B74E20"/>
    <w:rsid w:val="00B7707C"/>
    <w:rsid w:val="00B771B0"/>
    <w:rsid w:val="00B83710"/>
    <w:rsid w:val="00B84C62"/>
    <w:rsid w:val="00B855C9"/>
    <w:rsid w:val="00B87789"/>
    <w:rsid w:val="00B877D3"/>
    <w:rsid w:val="00B9153C"/>
    <w:rsid w:val="00B95F70"/>
    <w:rsid w:val="00BA1C8E"/>
    <w:rsid w:val="00BA3A80"/>
    <w:rsid w:val="00BA6628"/>
    <w:rsid w:val="00BA6B55"/>
    <w:rsid w:val="00BB0870"/>
    <w:rsid w:val="00BB1597"/>
    <w:rsid w:val="00BB195A"/>
    <w:rsid w:val="00BB1BD7"/>
    <w:rsid w:val="00BB3DBA"/>
    <w:rsid w:val="00BB4C19"/>
    <w:rsid w:val="00BB611F"/>
    <w:rsid w:val="00BC06A2"/>
    <w:rsid w:val="00BC1DA6"/>
    <w:rsid w:val="00BC4797"/>
    <w:rsid w:val="00BC56C3"/>
    <w:rsid w:val="00BD172E"/>
    <w:rsid w:val="00BD7F49"/>
    <w:rsid w:val="00BE04A9"/>
    <w:rsid w:val="00BE0649"/>
    <w:rsid w:val="00BE0AAD"/>
    <w:rsid w:val="00BE4F5A"/>
    <w:rsid w:val="00BE6640"/>
    <w:rsid w:val="00BF19AC"/>
    <w:rsid w:val="00BF32C9"/>
    <w:rsid w:val="00BF4DC7"/>
    <w:rsid w:val="00C009D7"/>
    <w:rsid w:val="00C03148"/>
    <w:rsid w:val="00C04E69"/>
    <w:rsid w:val="00C053A0"/>
    <w:rsid w:val="00C1066A"/>
    <w:rsid w:val="00C168C2"/>
    <w:rsid w:val="00C1746C"/>
    <w:rsid w:val="00C219CD"/>
    <w:rsid w:val="00C21EC9"/>
    <w:rsid w:val="00C23276"/>
    <w:rsid w:val="00C25094"/>
    <w:rsid w:val="00C2559D"/>
    <w:rsid w:val="00C26C4C"/>
    <w:rsid w:val="00C30BAA"/>
    <w:rsid w:val="00C30F97"/>
    <w:rsid w:val="00C3233D"/>
    <w:rsid w:val="00C32924"/>
    <w:rsid w:val="00C33DF3"/>
    <w:rsid w:val="00C35399"/>
    <w:rsid w:val="00C363F3"/>
    <w:rsid w:val="00C377BC"/>
    <w:rsid w:val="00C45F81"/>
    <w:rsid w:val="00C46BBB"/>
    <w:rsid w:val="00C46D50"/>
    <w:rsid w:val="00C47277"/>
    <w:rsid w:val="00C52BEA"/>
    <w:rsid w:val="00C52BF5"/>
    <w:rsid w:val="00C535A0"/>
    <w:rsid w:val="00C540FB"/>
    <w:rsid w:val="00C5547B"/>
    <w:rsid w:val="00C55A59"/>
    <w:rsid w:val="00C55D54"/>
    <w:rsid w:val="00C55EF2"/>
    <w:rsid w:val="00C56DE2"/>
    <w:rsid w:val="00C5746D"/>
    <w:rsid w:val="00C739BD"/>
    <w:rsid w:val="00C73BF6"/>
    <w:rsid w:val="00C76BE8"/>
    <w:rsid w:val="00C8674F"/>
    <w:rsid w:val="00C91757"/>
    <w:rsid w:val="00C91BEE"/>
    <w:rsid w:val="00C9439B"/>
    <w:rsid w:val="00C96BB3"/>
    <w:rsid w:val="00C9752A"/>
    <w:rsid w:val="00CA01D0"/>
    <w:rsid w:val="00CA065B"/>
    <w:rsid w:val="00CA0F09"/>
    <w:rsid w:val="00CA328B"/>
    <w:rsid w:val="00CA3882"/>
    <w:rsid w:val="00CA49E2"/>
    <w:rsid w:val="00CA4D63"/>
    <w:rsid w:val="00CA4F32"/>
    <w:rsid w:val="00CA5A67"/>
    <w:rsid w:val="00CA636E"/>
    <w:rsid w:val="00CA74B6"/>
    <w:rsid w:val="00CA7528"/>
    <w:rsid w:val="00CA7EB3"/>
    <w:rsid w:val="00CB2342"/>
    <w:rsid w:val="00CB3404"/>
    <w:rsid w:val="00CB6C02"/>
    <w:rsid w:val="00CB75CD"/>
    <w:rsid w:val="00CB7D6C"/>
    <w:rsid w:val="00CC1DC2"/>
    <w:rsid w:val="00CC1FC6"/>
    <w:rsid w:val="00CC27C7"/>
    <w:rsid w:val="00CC7687"/>
    <w:rsid w:val="00CE2515"/>
    <w:rsid w:val="00CE43F1"/>
    <w:rsid w:val="00CE494E"/>
    <w:rsid w:val="00CE670C"/>
    <w:rsid w:val="00CF1483"/>
    <w:rsid w:val="00CF189A"/>
    <w:rsid w:val="00CF2444"/>
    <w:rsid w:val="00CF39DC"/>
    <w:rsid w:val="00CF6973"/>
    <w:rsid w:val="00CF736A"/>
    <w:rsid w:val="00CF7859"/>
    <w:rsid w:val="00D10018"/>
    <w:rsid w:val="00D1052D"/>
    <w:rsid w:val="00D1112E"/>
    <w:rsid w:val="00D21515"/>
    <w:rsid w:val="00D22612"/>
    <w:rsid w:val="00D24CFB"/>
    <w:rsid w:val="00D272E5"/>
    <w:rsid w:val="00D30AAE"/>
    <w:rsid w:val="00D30F1B"/>
    <w:rsid w:val="00D348C7"/>
    <w:rsid w:val="00D35C7A"/>
    <w:rsid w:val="00D3694B"/>
    <w:rsid w:val="00D37163"/>
    <w:rsid w:val="00D43E00"/>
    <w:rsid w:val="00D44915"/>
    <w:rsid w:val="00D520E6"/>
    <w:rsid w:val="00D52280"/>
    <w:rsid w:val="00D527AC"/>
    <w:rsid w:val="00D528FF"/>
    <w:rsid w:val="00D52D01"/>
    <w:rsid w:val="00D539A8"/>
    <w:rsid w:val="00D601B8"/>
    <w:rsid w:val="00D625CB"/>
    <w:rsid w:val="00D62735"/>
    <w:rsid w:val="00D66E45"/>
    <w:rsid w:val="00D67E2B"/>
    <w:rsid w:val="00D70CFA"/>
    <w:rsid w:val="00D729CA"/>
    <w:rsid w:val="00D72E5F"/>
    <w:rsid w:val="00D73517"/>
    <w:rsid w:val="00D74278"/>
    <w:rsid w:val="00D7494F"/>
    <w:rsid w:val="00D74C0F"/>
    <w:rsid w:val="00D765B0"/>
    <w:rsid w:val="00D77559"/>
    <w:rsid w:val="00D775EE"/>
    <w:rsid w:val="00D8059F"/>
    <w:rsid w:val="00D80A46"/>
    <w:rsid w:val="00D8246A"/>
    <w:rsid w:val="00D83341"/>
    <w:rsid w:val="00D85100"/>
    <w:rsid w:val="00D9359B"/>
    <w:rsid w:val="00D973AD"/>
    <w:rsid w:val="00D97B1C"/>
    <w:rsid w:val="00DA1F5B"/>
    <w:rsid w:val="00DA23C8"/>
    <w:rsid w:val="00DA2929"/>
    <w:rsid w:val="00DB04B1"/>
    <w:rsid w:val="00DB2B48"/>
    <w:rsid w:val="00DB4C95"/>
    <w:rsid w:val="00DB74EC"/>
    <w:rsid w:val="00DC2790"/>
    <w:rsid w:val="00DC46FA"/>
    <w:rsid w:val="00DD0FCF"/>
    <w:rsid w:val="00DD1C15"/>
    <w:rsid w:val="00DD6AE6"/>
    <w:rsid w:val="00DD7D45"/>
    <w:rsid w:val="00DD7D8C"/>
    <w:rsid w:val="00DE1D4B"/>
    <w:rsid w:val="00DE2A0A"/>
    <w:rsid w:val="00DE4EE3"/>
    <w:rsid w:val="00DE68A8"/>
    <w:rsid w:val="00DE7429"/>
    <w:rsid w:val="00DE7D1F"/>
    <w:rsid w:val="00DF2A5D"/>
    <w:rsid w:val="00DF5705"/>
    <w:rsid w:val="00DF729E"/>
    <w:rsid w:val="00DF7542"/>
    <w:rsid w:val="00E00E6C"/>
    <w:rsid w:val="00E012A1"/>
    <w:rsid w:val="00E0192B"/>
    <w:rsid w:val="00E033D2"/>
    <w:rsid w:val="00E041BC"/>
    <w:rsid w:val="00E04A6E"/>
    <w:rsid w:val="00E0591C"/>
    <w:rsid w:val="00E06C8D"/>
    <w:rsid w:val="00E071EC"/>
    <w:rsid w:val="00E07BCD"/>
    <w:rsid w:val="00E11507"/>
    <w:rsid w:val="00E125E8"/>
    <w:rsid w:val="00E13182"/>
    <w:rsid w:val="00E13E9B"/>
    <w:rsid w:val="00E16205"/>
    <w:rsid w:val="00E16815"/>
    <w:rsid w:val="00E207FE"/>
    <w:rsid w:val="00E23730"/>
    <w:rsid w:val="00E24DBE"/>
    <w:rsid w:val="00E30AEB"/>
    <w:rsid w:val="00E3727B"/>
    <w:rsid w:val="00E4160D"/>
    <w:rsid w:val="00E41651"/>
    <w:rsid w:val="00E417F0"/>
    <w:rsid w:val="00E42426"/>
    <w:rsid w:val="00E42D64"/>
    <w:rsid w:val="00E440AA"/>
    <w:rsid w:val="00E45BA2"/>
    <w:rsid w:val="00E51485"/>
    <w:rsid w:val="00E55030"/>
    <w:rsid w:val="00E621EE"/>
    <w:rsid w:val="00E6252E"/>
    <w:rsid w:val="00E64021"/>
    <w:rsid w:val="00E66113"/>
    <w:rsid w:val="00E70F62"/>
    <w:rsid w:val="00E7239A"/>
    <w:rsid w:val="00E72590"/>
    <w:rsid w:val="00E72FEE"/>
    <w:rsid w:val="00E736D0"/>
    <w:rsid w:val="00E7464A"/>
    <w:rsid w:val="00E806AB"/>
    <w:rsid w:val="00E81460"/>
    <w:rsid w:val="00E901B1"/>
    <w:rsid w:val="00E908CE"/>
    <w:rsid w:val="00E91E67"/>
    <w:rsid w:val="00E93286"/>
    <w:rsid w:val="00E960A3"/>
    <w:rsid w:val="00EA082D"/>
    <w:rsid w:val="00EA0A10"/>
    <w:rsid w:val="00EA203B"/>
    <w:rsid w:val="00EA381B"/>
    <w:rsid w:val="00EA4A94"/>
    <w:rsid w:val="00EA4BC7"/>
    <w:rsid w:val="00EA5598"/>
    <w:rsid w:val="00EA74DC"/>
    <w:rsid w:val="00EA7DE1"/>
    <w:rsid w:val="00EB264C"/>
    <w:rsid w:val="00EB45AC"/>
    <w:rsid w:val="00EB5BE7"/>
    <w:rsid w:val="00EB7F9D"/>
    <w:rsid w:val="00EC16A0"/>
    <w:rsid w:val="00EC29B4"/>
    <w:rsid w:val="00EC55A2"/>
    <w:rsid w:val="00EC5D09"/>
    <w:rsid w:val="00EC5D82"/>
    <w:rsid w:val="00EC6CAA"/>
    <w:rsid w:val="00ED0A95"/>
    <w:rsid w:val="00ED0EFD"/>
    <w:rsid w:val="00EE1183"/>
    <w:rsid w:val="00EE28E6"/>
    <w:rsid w:val="00EE5E7A"/>
    <w:rsid w:val="00EE5E9B"/>
    <w:rsid w:val="00EE73CC"/>
    <w:rsid w:val="00EF0481"/>
    <w:rsid w:val="00EF0A49"/>
    <w:rsid w:val="00EF6F7F"/>
    <w:rsid w:val="00F00C1D"/>
    <w:rsid w:val="00F01AC1"/>
    <w:rsid w:val="00F07379"/>
    <w:rsid w:val="00F21FE6"/>
    <w:rsid w:val="00F25D6C"/>
    <w:rsid w:val="00F27884"/>
    <w:rsid w:val="00F33B32"/>
    <w:rsid w:val="00F3454D"/>
    <w:rsid w:val="00F356FC"/>
    <w:rsid w:val="00F36964"/>
    <w:rsid w:val="00F37ECF"/>
    <w:rsid w:val="00F40101"/>
    <w:rsid w:val="00F41977"/>
    <w:rsid w:val="00F422F6"/>
    <w:rsid w:val="00F43E73"/>
    <w:rsid w:val="00F44302"/>
    <w:rsid w:val="00F44468"/>
    <w:rsid w:val="00F4637B"/>
    <w:rsid w:val="00F53F47"/>
    <w:rsid w:val="00F54D56"/>
    <w:rsid w:val="00F55FAF"/>
    <w:rsid w:val="00F569D8"/>
    <w:rsid w:val="00F56D69"/>
    <w:rsid w:val="00F60131"/>
    <w:rsid w:val="00F6377E"/>
    <w:rsid w:val="00F652DD"/>
    <w:rsid w:val="00F66EB5"/>
    <w:rsid w:val="00F76265"/>
    <w:rsid w:val="00F763B9"/>
    <w:rsid w:val="00F77FB5"/>
    <w:rsid w:val="00F802D2"/>
    <w:rsid w:val="00F93CBE"/>
    <w:rsid w:val="00F97BF9"/>
    <w:rsid w:val="00FA3887"/>
    <w:rsid w:val="00FA4D12"/>
    <w:rsid w:val="00FA6CF0"/>
    <w:rsid w:val="00FA7056"/>
    <w:rsid w:val="00FA7491"/>
    <w:rsid w:val="00FB3185"/>
    <w:rsid w:val="00FB5206"/>
    <w:rsid w:val="00FB7BAD"/>
    <w:rsid w:val="00FC1BCA"/>
    <w:rsid w:val="00FC2C70"/>
    <w:rsid w:val="00FC4103"/>
    <w:rsid w:val="00FC638B"/>
    <w:rsid w:val="00FD014C"/>
    <w:rsid w:val="00FD12DE"/>
    <w:rsid w:val="00FD14FB"/>
    <w:rsid w:val="00FD41DA"/>
    <w:rsid w:val="00FD63C8"/>
    <w:rsid w:val="00FD69AB"/>
    <w:rsid w:val="00FE2A7B"/>
    <w:rsid w:val="00FE35D2"/>
    <w:rsid w:val="00FE408D"/>
    <w:rsid w:val="00FE4F31"/>
    <w:rsid w:val="00FE55FA"/>
    <w:rsid w:val="00FE6601"/>
    <w:rsid w:val="00FE76A7"/>
    <w:rsid w:val="00FF0554"/>
    <w:rsid w:val="00FF0A5C"/>
    <w:rsid w:val="00FF0FF6"/>
    <w:rsid w:val="00FF1F88"/>
    <w:rsid w:val="00FF23C2"/>
    <w:rsid w:val="00FF54B2"/>
    <w:rsid w:val="00FF6A32"/>
    <w:rsid w:val="00FF70CE"/>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8C8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1"/>
    <w:qFormat/>
    <w:rsid w:val="00AF6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42">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820271258">
      <w:bodyDiv w:val="1"/>
      <w:marLeft w:val="0"/>
      <w:marRight w:val="0"/>
      <w:marTop w:val="0"/>
      <w:marBottom w:val="0"/>
      <w:divBdr>
        <w:top w:val="none" w:sz="0" w:space="0" w:color="auto"/>
        <w:left w:val="none" w:sz="0" w:space="0" w:color="auto"/>
        <w:bottom w:val="none" w:sz="0" w:space="0" w:color="auto"/>
        <w:right w:val="none" w:sz="0" w:space="0" w:color="auto"/>
      </w:divBdr>
      <w:divsChild>
        <w:div w:id="289167801">
          <w:marLeft w:val="0"/>
          <w:marRight w:val="0"/>
          <w:marTop w:val="0"/>
          <w:marBottom w:val="0"/>
          <w:divBdr>
            <w:top w:val="none" w:sz="0" w:space="0" w:color="auto"/>
            <w:left w:val="none" w:sz="0" w:space="0" w:color="auto"/>
            <w:bottom w:val="none" w:sz="0" w:space="0" w:color="auto"/>
            <w:right w:val="none" w:sz="0" w:space="0" w:color="auto"/>
          </w:divBdr>
          <w:divsChild>
            <w:div w:id="631252615">
              <w:marLeft w:val="0"/>
              <w:marRight w:val="0"/>
              <w:marTop w:val="0"/>
              <w:marBottom w:val="0"/>
              <w:divBdr>
                <w:top w:val="none" w:sz="0" w:space="0" w:color="auto"/>
                <w:left w:val="none" w:sz="0" w:space="0" w:color="auto"/>
                <w:bottom w:val="none" w:sz="0" w:space="0" w:color="auto"/>
                <w:right w:val="none" w:sz="0" w:space="0" w:color="auto"/>
              </w:divBdr>
              <w:divsChild>
                <w:div w:id="831946161">
                  <w:marLeft w:val="0"/>
                  <w:marRight w:val="0"/>
                  <w:marTop w:val="0"/>
                  <w:marBottom w:val="0"/>
                  <w:divBdr>
                    <w:top w:val="none" w:sz="0" w:space="0" w:color="auto"/>
                    <w:left w:val="none" w:sz="0" w:space="0" w:color="auto"/>
                    <w:bottom w:val="none" w:sz="0" w:space="0" w:color="auto"/>
                    <w:right w:val="none" w:sz="0" w:space="0" w:color="auto"/>
                  </w:divBdr>
                  <w:divsChild>
                    <w:div w:id="483812791">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 w:id="1063717961">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9010">
      <w:bodyDiv w:val="1"/>
      <w:marLeft w:val="0"/>
      <w:marRight w:val="0"/>
      <w:marTop w:val="0"/>
      <w:marBottom w:val="0"/>
      <w:divBdr>
        <w:top w:val="none" w:sz="0" w:space="0" w:color="auto"/>
        <w:left w:val="none" w:sz="0" w:space="0" w:color="auto"/>
        <w:bottom w:val="none" w:sz="0" w:space="0" w:color="auto"/>
        <w:right w:val="none" w:sz="0" w:space="0" w:color="auto"/>
      </w:divBdr>
    </w:div>
    <w:div w:id="1457338140">
      <w:bodyDiv w:val="1"/>
      <w:marLeft w:val="0"/>
      <w:marRight w:val="0"/>
      <w:marTop w:val="0"/>
      <w:marBottom w:val="0"/>
      <w:divBdr>
        <w:top w:val="none" w:sz="0" w:space="0" w:color="auto"/>
        <w:left w:val="none" w:sz="0" w:space="0" w:color="auto"/>
        <w:bottom w:val="none" w:sz="0" w:space="0" w:color="auto"/>
        <w:right w:val="none" w:sz="0" w:space="0" w:color="auto"/>
      </w:divBdr>
    </w:div>
    <w:div w:id="1771973163">
      <w:bodyDiv w:val="1"/>
      <w:marLeft w:val="0"/>
      <w:marRight w:val="0"/>
      <w:marTop w:val="0"/>
      <w:marBottom w:val="0"/>
      <w:divBdr>
        <w:top w:val="none" w:sz="0" w:space="0" w:color="auto"/>
        <w:left w:val="none" w:sz="0" w:space="0" w:color="auto"/>
        <w:bottom w:val="none" w:sz="0" w:space="0" w:color="auto"/>
        <w:right w:val="none" w:sz="0" w:space="0" w:color="auto"/>
      </w:divBdr>
      <w:divsChild>
        <w:div w:id="355085424">
          <w:marLeft w:val="0"/>
          <w:marRight w:val="0"/>
          <w:marTop w:val="0"/>
          <w:marBottom w:val="0"/>
          <w:divBdr>
            <w:top w:val="none" w:sz="0" w:space="0" w:color="auto"/>
            <w:left w:val="none" w:sz="0" w:space="0" w:color="auto"/>
            <w:bottom w:val="none" w:sz="0" w:space="0" w:color="auto"/>
            <w:right w:val="none" w:sz="0" w:space="0" w:color="auto"/>
          </w:divBdr>
          <w:divsChild>
            <w:div w:id="171922995">
              <w:marLeft w:val="0"/>
              <w:marRight w:val="0"/>
              <w:marTop w:val="0"/>
              <w:marBottom w:val="0"/>
              <w:divBdr>
                <w:top w:val="none" w:sz="0" w:space="0" w:color="auto"/>
                <w:left w:val="none" w:sz="0" w:space="0" w:color="auto"/>
                <w:bottom w:val="none" w:sz="0" w:space="0" w:color="auto"/>
                <w:right w:val="none" w:sz="0" w:space="0" w:color="auto"/>
              </w:divBdr>
              <w:divsChild>
                <w:div w:id="129246768">
                  <w:marLeft w:val="0"/>
                  <w:marRight w:val="0"/>
                  <w:marTop w:val="0"/>
                  <w:marBottom w:val="0"/>
                  <w:divBdr>
                    <w:top w:val="none" w:sz="0" w:space="0" w:color="auto"/>
                    <w:left w:val="none" w:sz="0" w:space="0" w:color="auto"/>
                    <w:bottom w:val="none" w:sz="0" w:space="0" w:color="auto"/>
                    <w:right w:val="none" w:sz="0" w:space="0" w:color="auto"/>
                  </w:divBdr>
                  <w:divsChild>
                    <w:div w:id="125664041">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am@narodni-divadl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15189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2021-03-11T07:51:00Z</dcterms:created>
  <dcterms:modified xsi:type="dcterms:W3CDTF">2021-03-11T07:51:00Z</dcterms:modified>
</cp:coreProperties>
</file>