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A1973" w:rsidP="00EA1973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DA03CF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DA03CF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27865410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CZ27865410</w:t>
                            </w:r>
                          </w:p>
                          <w:p w:rsidR="00000000" w:rsidRDefault="00DA03CF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PentaGen s.r.o.</w:t>
                            </w:r>
                          </w:p>
                          <w:p w:rsidR="00000000" w:rsidRDefault="00DA03CF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DA03CF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DA03C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Luční 239</w:t>
                            </w:r>
                          </w:p>
                          <w:p w:rsidR="00000000" w:rsidRDefault="00DA03C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Horní Bezděkov</w:t>
                            </w:r>
                          </w:p>
                          <w:p w:rsidR="00000000" w:rsidRDefault="00DA03C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273 51 Unhošť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DA03CF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DA03CF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27865410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CZ27865410</w:t>
                      </w:r>
                    </w:p>
                    <w:p w:rsidR="00000000" w:rsidRDefault="00DA03CF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PentaGen s.r.o.</w:t>
                      </w:r>
                    </w:p>
                    <w:p w:rsidR="00000000" w:rsidRDefault="00DA03CF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DA03CF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DA03C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Luční 239</w:t>
                      </w:r>
                    </w:p>
                    <w:p w:rsidR="00000000" w:rsidRDefault="00DA03C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Horní Bezděkov</w:t>
                      </w:r>
                    </w:p>
                    <w:p w:rsidR="00000000" w:rsidRDefault="00DA03C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273 51 Unhošť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A03C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DA03C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A03C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DA03C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DA03C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DA03C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DA03CF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DA03C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DA03C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DA03C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DA03C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DA03C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DA03C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DA03C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DA03CF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DA03C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DA03C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DA03C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DA03C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DA03C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A03CF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05.03.2021</w:t>
                            </w:r>
                          </w:p>
                          <w:p w:rsidR="00000000" w:rsidRDefault="00DA03CF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DA03CF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DA03CF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05.03.2021</w:t>
                      </w:r>
                    </w:p>
                    <w:p w:rsidR="00000000" w:rsidRDefault="00DA03CF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DA03CF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A03CF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DA03C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CEITEC MU</w:t>
                            </w:r>
                          </w:p>
                          <w:p w:rsidR="00000000" w:rsidRDefault="00DA03C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5/A35</w:t>
                            </w:r>
                          </w:p>
                          <w:p w:rsidR="00000000" w:rsidRDefault="00DA03C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DA03CF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DA03C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CEITEC MU</w:t>
                      </w:r>
                    </w:p>
                    <w:p w:rsidR="00000000" w:rsidRDefault="00DA03C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5/A35</w:t>
                      </w:r>
                    </w:p>
                    <w:p w:rsidR="00000000" w:rsidRDefault="00DA03C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DA03CF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DA03C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DA03C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DA03C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DA03CF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DA03C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DA03C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DA03C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3C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3C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3C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916001 CleanPlex? OncoZoom Panel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3C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52 400,00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3C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3C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11 004,00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3C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63 404,00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3C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3C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3C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716021 CleanPlex? Dual-Indexed PCR</w:t>
            </w:r>
          </w:p>
          <w:p w:rsidR="00000000" w:rsidRDefault="00DA03C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Primers for Illumina? Set T</w:t>
            </w:r>
          </w:p>
          <w:p w:rsidR="00000000" w:rsidRDefault="00DA03C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3C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3 200,00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3C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3C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672,00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3C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3 872,00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3C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3C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3C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718002 CleanMag? Magnetic Beads, 5 ml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3C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5 100,00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3C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3C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1 071,00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3C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6 171,00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3C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3C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3C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doprava na suchém ledu (-20°C)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3C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550,00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3C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3C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115,50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03C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665,50</w:t>
            </w:r>
          </w:p>
        </w:tc>
      </w:tr>
    </w:tbl>
    <w:p w:rsidR="00000000" w:rsidRDefault="00DA03CF">
      <w:pPr>
        <w:pBdr>
          <w:bottom w:val="single" w:sz="6" w:space="1" w:color="auto"/>
        </w:pBdr>
        <w:rPr>
          <w:lang w:val="en-US"/>
        </w:rPr>
      </w:pPr>
    </w:p>
    <w:p w:rsidR="00000000" w:rsidRDefault="00DA03CF">
      <w:pPr>
        <w:pBdr>
          <w:bottom w:val="single" w:sz="6" w:space="1" w:color="auto"/>
        </w:pBdr>
        <w:rPr>
          <w:lang w:val="en-US"/>
        </w:rPr>
      </w:pPr>
    </w:p>
    <w:p w:rsidR="00000000" w:rsidRDefault="00DA03CF">
      <w:pPr>
        <w:rPr>
          <w:lang w:val="en-US"/>
        </w:rPr>
      </w:pPr>
    </w:p>
    <w:p w:rsidR="00000000" w:rsidRDefault="00DA03CF">
      <w:pPr>
        <w:rPr>
          <w:lang w:val="en-US"/>
        </w:rPr>
      </w:pPr>
    </w:p>
    <w:p w:rsidR="00000000" w:rsidRDefault="00DA03CF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74 112,50 Kč</w:t>
      </w:r>
    </w:p>
    <w:p w:rsidR="00000000" w:rsidRDefault="00DA03CF">
      <w:pPr>
        <w:jc w:val="right"/>
        <w:rPr>
          <w:lang w:val="en-US"/>
        </w:rPr>
      </w:pPr>
    </w:p>
    <w:p w:rsidR="00000000" w:rsidRDefault="00DA03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DA03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A03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DA03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DA03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DA03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DA03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DA03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A03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DA03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DA03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A03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DA03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</w:t>
      </w:r>
      <w:r>
        <w:rPr>
          <w:rFonts w:ascii="Courier New" w:hAnsi="Courier New" w:cs="Courier New"/>
          <w:sz w:val="18"/>
          <w:szCs w:val="18"/>
          <w:lang w:val="en-US"/>
        </w:rPr>
        <w:t xml:space="preserve">vání těchto smluv a o registru smluv (zákon o registru smluv) ve znění pozdějších předpisů. </w:t>
      </w:r>
    </w:p>
    <w:p w:rsidR="00000000" w:rsidRDefault="00DA03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</w:t>
      </w:r>
      <w:r>
        <w:rPr>
          <w:rFonts w:ascii="Courier New" w:hAnsi="Courier New" w:cs="Courier New"/>
          <w:sz w:val="18"/>
          <w:szCs w:val="18"/>
          <w:lang w:val="en-US"/>
        </w:rPr>
        <w:t>ona o registru smluv.</w:t>
      </w:r>
    </w:p>
    <w:p w:rsidR="00000000" w:rsidRDefault="00DA03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A03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DA03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A03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V ........                        Dne .........</w:t>
      </w:r>
    </w:p>
    <w:p w:rsidR="00000000" w:rsidRDefault="00DA03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A03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DA03CF">
      <w:pPr>
        <w:rPr>
          <w:lang w:val="en-US"/>
        </w:rPr>
      </w:pPr>
    </w:p>
    <w:p w:rsidR="00000000" w:rsidRDefault="00DA03CF">
      <w:pPr>
        <w:rPr>
          <w:lang w:val="en-US"/>
        </w:rPr>
      </w:pPr>
    </w:p>
    <w:p w:rsidR="00DA03CF" w:rsidRDefault="00DA03CF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DA03CF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3CF" w:rsidRDefault="00DA03CF">
      <w:r>
        <w:separator/>
      </w:r>
    </w:p>
  </w:endnote>
  <w:endnote w:type="continuationSeparator" w:id="0">
    <w:p w:rsidR="00DA03CF" w:rsidRDefault="00DA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A03CF">
    <w:pPr>
      <w:pStyle w:val="Zpat"/>
      <w:pBdr>
        <w:bottom w:val="single" w:sz="6" w:space="1" w:color="auto"/>
      </w:pBdr>
      <w:rPr>
        <w:lang w:val="en-US"/>
      </w:rPr>
    </w:pPr>
  </w:p>
  <w:p w:rsidR="00000000" w:rsidRDefault="00DA03CF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DA03CF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3CF" w:rsidRDefault="00DA03CF">
      <w:r>
        <w:separator/>
      </w:r>
    </w:p>
  </w:footnote>
  <w:footnote w:type="continuationSeparator" w:id="0">
    <w:p w:rsidR="00DA03CF" w:rsidRDefault="00DA0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A03CF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7107/0174/21</w:t>
    </w:r>
  </w:p>
  <w:p w:rsidR="00000000" w:rsidRDefault="00DA03CF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73"/>
    <w:rsid w:val="00DA03CF"/>
    <w:rsid w:val="00EA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9539EA"/>
  <w14:defaultImageDpi w14:val="0"/>
  <w15:docId w15:val="{6F05BFBD-DA27-4C7E-94BF-19B8A92B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3</cp:revision>
  <dcterms:created xsi:type="dcterms:W3CDTF">2021-03-10T14:00:00Z</dcterms:created>
  <dcterms:modified xsi:type="dcterms:W3CDTF">2021-03-10T14:00:00Z</dcterms:modified>
</cp:coreProperties>
</file>