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BB" w:rsidRPr="00F16989" w:rsidRDefault="00C31C7D" w:rsidP="002D6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Dohoda o narovnání</w:t>
      </w:r>
    </w:p>
    <w:p w:rsidR="001D3180" w:rsidRDefault="00C31C7D" w:rsidP="00AD2E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</w:t>
      </w:r>
      <w:r w:rsidR="002D6EBB" w:rsidRPr="00F16989">
        <w:rPr>
          <w:rFonts w:ascii="Times New Roman" w:hAnsi="Times New Roman" w:cs="Times New Roman"/>
          <w:sz w:val="24"/>
          <w:szCs w:val="24"/>
        </w:rPr>
        <w:t xml:space="preserve">dle § </w:t>
      </w:r>
      <w:r>
        <w:rPr>
          <w:rFonts w:ascii="Times New Roman" w:hAnsi="Times New Roman" w:cs="Times New Roman"/>
          <w:sz w:val="24"/>
          <w:szCs w:val="24"/>
        </w:rPr>
        <w:t>1903</w:t>
      </w:r>
      <w:r w:rsidR="002D6EBB" w:rsidRPr="00F16989">
        <w:rPr>
          <w:rFonts w:ascii="Times New Roman" w:hAnsi="Times New Roman" w:cs="Times New Roman"/>
          <w:sz w:val="24"/>
          <w:szCs w:val="24"/>
        </w:rPr>
        <w:t xml:space="preserve"> a násl. zákona č. 89/2012 Sb., občanský záko</w:t>
      </w:r>
      <w:r w:rsidR="00706EEB">
        <w:rPr>
          <w:rFonts w:ascii="Times New Roman" w:hAnsi="Times New Roman" w:cs="Times New Roman"/>
          <w:sz w:val="24"/>
          <w:szCs w:val="24"/>
        </w:rPr>
        <w:t xml:space="preserve">ník, ve znění pozdějších </w:t>
      </w:r>
      <w:r>
        <w:rPr>
          <w:rFonts w:ascii="Times New Roman" w:hAnsi="Times New Roman" w:cs="Times New Roman"/>
          <w:sz w:val="24"/>
          <w:szCs w:val="24"/>
        </w:rPr>
        <w:t>předpisů (dále jen „Dohoda“)</w:t>
      </w:r>
    </w:p>
    <w:p w:rsidR="00AD2E8D" w:rsidRPr="00F16989" w:rsidRDefault="00AD2E8D" w:rsidP="00AD2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BB" w:rsidRPr="0055139E" w:rsidRDefault="002D6EBB" w:rsidP="0055139E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39E">
        <w:rPr>
          <w:rFonts w:ascii="Times New Roman" w:hAnsi="Times New Roman" w:cs="Times New Roman"/>
          <w:b/>
          <w:sz w:val="24"/>
          <w:szCs w:val="24"/>
          <w:u w:val="single"/>
        </w:rPr>
        <w:t>Smluvní strany</w:t>
      </w:r>
    </w:p>
    <w:p w:rsidR="002D6EBB" w:rsidRPr="00F16989" w:rsidRDefault="00037476" w:rsidP="00AD2E8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</w:t>
      </w:r>
      <w:r w:rsidR="00AE3406">
        <w:rPr>
          <w:rFonts w:ascii="Times New Roman" w:hAnsi="Times New Roman" w:cs="Times New Roman"/>
          <w:sz w:val="24"/>
          <w:szCs w:val="24"/>
        </w:rPr>
        <w:t>l</w:t>
      </w:r>
      <w:r w:rsidR="002D6EBB" w:rsidRPr="00F16989">
        <w:rPr>
          <w:rFonts w:ascii="Times New Roman" w:hAnsi="Times New Roman" w:cs="Times New Roman"/>
          <w:sz w:val="24"/>
          <w:szCs w:val="24"/>
        </w:rPr>
        <w:t>:</w:t>
      </w:r>
      <w:r w:rsidR="00C31C7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9592F">
        <w:rPr>
          <w:rFonts w:ascii="Times New Roman" w:hAnsi="Times New Roman" w:cs="Times New Roman"/>
          <w:b/>
          <w:sz w:val="24"/>
          <w:szCs w:val="24"/>
        </w:rPr>
        <w:t>Státní veterinární ústav Jihlava</w:t>
      </w:r>
      <w:r w:rsidR="002D6EBB" w:rsidRPr="00F169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6EBB" w:rsidRPr="00F16989" w:rsidRDefault="002D6EBB" w:rsidP="00AD2E8D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16989">
        <w:rPr>
          <w:rFonts w:ascii="Times New Roman" w:hAnsi="Times New Roman" w:cs="Times New Roman"/>
          <w:sz w:val="24"/>
          <w:szCs w:val="24"/>
        </w:rPr>
        <w:t xml:space="preserve">                           Se sídlem:          Rantířovská 93/20, </w:t>
      </w:r>
      <w:r w:rsidR="0049592F">
        <w:rPr>
          <w:rFonts w:ascii="Times New Roman" w:hAnsi="Times New Roman" w:cs="Times New Roman"/>
          <w:sz w:val="24"/>
          <w:szCs w:val="24"/>
        </w:rPr>
        <w:t>Horní Kosov, 586 01</w:t>
      </w:r>
      <w:r w:rsidRPr="00F16989">
        <w:rPr>
          <w:rFonts w:ascii="Times New Roman" w:hAnsi="Times New Roman" w:cs="Times New Roman"/>
          <w:sz w:val="24"/>
          <w:szCs w:val="24"/>
        </w:rPr>
        <w:t xml:space="preserve"> Jihlava</w:t>
      </w:r>
    </w:p>
    <w:p w:rsidR="002D6EBB" w:rsidRPr="00F16989" w:rsidRDefault="002D6EBB" w:rsidP="00AD2E8D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16989">
        <w:rPr>
          <w:rFonts w:ascii="Times New Roman" w:hAnsi="Times New Roman" w:cs="Times New Roman"/>
          <w:sz w:val="24"/>
          <w:szCs w:val="24"/>
        </w:rPr>
        <w:t xml:space="preserve">                           Zastoupený:       MVDr. </w:t>
      </w:r>
      <w:r w:rsidR="0019042C" w:rsidRPr="00F16989">
        <w:rPr>
          <w:rFonts w:ascii="Times New Roman" w:hAnsi="Times New Roman" w:cs="Times New Roman"/>
          <w:sz w:val="24"/>
          <w:szCs w:val="24"/>
        </w:rPr>
        <w:t xml:space="preserve">Pavlem Bartákem, Ph.D., </w:t>
      </w:r>
      <w:r w:rsidRPr="00F16989">
        <w:rPr>
          <w:rFonts w:ascii="Times New Roman" w:hAnsi="Times New Roman" w:cs="Times New Roman"/>
          <w:sz w:val="24"/>
          <w:szCs w:val="24"/>
        </w:rPr>
        <w:t xml:space="preserve"> ředitelem</w:t>
      </w:r>
    </w:p>
    <w:p w:rsidR="002D6EBB" w:rsidRPr="00F16989" w:rsidRDefault="002D6EBB" w:rsidP="00AD2E8D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16989">
        <w:rPr>
          <w:rFonts w:ascii="Times New Roman" w:hAnsi="Times New Roman" w:cs="Times New Roman"/>
          <w:sz w:val="24"/>
          <w:szCs w:val="24"/>
        </w:rPr>
        <w:t xml:space="preserve">                           IČO:                 </w:t>
      </w:r>
      <w:r w:rsidR="001A1235" w:rsidRPr="00F16989">
        <w:rPr>
          <w:rFonts w:ascii="Times New Roman" w:hAnsi="Times New Roman" w:cs="Times New Roman"/>
          <w:sz w:val="24"/>
          <w:szCs w:val="24"/>
        </w:rPr>
        <w:t xml:space="preserve"> </w:t>
      </w:r>
      <w:r w:rsidR="00585DA2">
        <w:rPr>
          <w:rFonts w:ascii="Times New Roman" w:hAnsi="Times New Roman" w:cs="Times New Roman"/>
          <w:sz w:val="24"/>
          <w:szCs w:val="24"/>
        </w:rPr>
        <w:t xml:space="preserve"> </w:t>
      </w:r>
      <w:r w:rsidRPr="00F16989">
        <w:rPr>
          <w:rFonts w:ascii="Times New Roman" w:hAnsi="Times New Roman" w:cs="Times New Roman"/>
          <w:sz w:val="24"/>
          <w:szCs w:val="24"/>
        </w:rPr>
        <w:t>13691554</w:t>
      </w:r>
    </w:p>
    <w:p w:rsidR="002D6EBB" w:rsidRPr="00F16989" w:rsidRDefault="002D6EBB" w:rsidP="00C31C7D">
      <w:pPr>
        <w:pStyle w:val="Odstavecseseznamem"/>
        <w:spacing w:after="8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16989">
        <w:rPr>
          <w:rFonts w:ascii="Times New Roman" w:hAnsi="Times New Roman" w:cs="Times New Roman"/>
          <w:sz w:val="24"/>
          <w:szCs w:val="24"/>
        </w:rPr>
        <w:t xml:space="preserve">                           DIČ:                  </w:t>
      </w:r>
      <w:r w:rsidR="001A1235" w:rsidRPr="00F16989">
        <w:rPr>
          <w:rFonts w:ascii="Times New Roman" w:hAnsi="Times New Roman" w:cs="Times New Roman"/>
          <w:sz w:val="24"/>
          <w:szCs w:val="24"/>
        </w:rPr>
        <w:t xml:space="preserve"> </w:t>
      </w:r>
      <w:r w:rsidRPr="00F16989">
        <w:rPr>
          <w:rFonts w:ascii="Times New Roman" w:hAnsi="Times New Roman" w:cs="Times New Roman"/>
          <w:sz w:val="24"/>
          <w:szCs w:val="24"/>
        </w:rPr>
        <w:t xml:space="preserve">CZ13691554, neplátce DPH                                            </w:t>
      </w:r>
      <w:r w:rsidR="00C31C7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D6EBB" w:rsidRPr="00F16989" w:rsidRDefault="002D6EBB" w:rsidP="002D6EBB">
      <w:pPr>
        <w:pStyle w:val="Odstavecseseznamem"/>
        <w:spacing w:before="12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6EBB" w:rsidRPr="00524502" w:rsidRDefault="00037476" w:rsidP="00AD2E8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="002D6EBB" w:rsidRPr="00524502">
        <w:rPr>
          <w:rFonts w:ascii="Times New Roman" w:hAnsi="Times New Roman" w:cs="Times New Roman"/>
          <w:sz w:val="24"/>
          <w:szCs w:val="24"/>
        </w:rPr>
        <w:t xml:space="preserve">:  </w:t>
      </w:r>
      <w:r w:rsidR="00C31C7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75ECF" w:rsidRPr="00875ECF">
        <w:rPr>
          <w:rFonts w:ascii="Times New Roman" w:hAnsi="Times New Roman" w:cs="Times New Roman"/>
          <w:b/>
          <w:sz w:val="24"/>
          <w:szCs w:val="24"/>
        </w:rPr>
        <w:t>STARKON a.s.</w:t>
      </w:r>
    </w:p>
    <w:p w:rsidR="002D6EBB" w:rsidRPr="00524502" w:rsidRDefault="002D6EBB" w:rsidP="00AD2E8D">
      <w:pPr>
        <w:pStyle w:val="Odstavecseseznamem"/>
        <w:tabs>
          <w:tab w:val="left" w:pos="3261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24502">
        <w:rPr>
          <w:rFonts w:ascii="Times New Roman" w:hAnsi="Times New Roman" w:cs="Times New Roman"/>
          <w:sz w:val="24"/>
          <w:szCs w:val="24"/>
        </w:rPr>
        <w:t xml:space="preserve">                           Se sídlem:  </w:t>
      </w:r>
      <w:r w:rsidR="00524502" w:rsidRPr="00524502">
        <w:rPr>
          <w:rFonts w:ascii="Times New Roman" w:hAnsi="Times New Roman" w:cs="Times New Roman"/>
          <w:sz w:val="24"/>
          <w:szCs w:val="24"/>
        </w:rPr>
        <w:tab/>
      </w:r>
      <w:r w:rsidR="00875ECF">
        <w:rPr>
          <w:rFonts w:ascii="Times New Roman" w:hAnsi="Times New Roman" w:cs="Times New Roman"/>
          <w:sz w:val="24"/>
          <w:szCs w:val="24"/>
        </w:rPr>
        <w:t>č.p. 10, 588 56 Bohuslavice</w:t>
      </w:r>
      <w:r w:rsidR="00524502"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 xml:space="preserve">   </w:t>
      </w:r>
      <w:r w:rsidR="00524502"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6EBB" w:rsidRPr="00524502" w:rsidRDefault="002D6EBB" w:rsidP="00AD2E8D">
      <w:pPr>
        <w:pStyle w:val="Odstavecseseznamem"/>
        <w:tabs>
          <w:tab w:val="left" w:pos="3261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24502">
        <w:rPr>
          <w:rFonts w:ascii="Times New Roman" w:hAnsi="Times New Roman" w:cs="Times New Roman"/>
          <w:sz w:val="24"/>
          <w:szCs w:val="24"/>
        </w:rPr>
        <w:t xml:space="preserve">                           IČO:</w:t>
      </w:r>
      <w:r w:rsidR="00524502" w:rsidRPr="005245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75ECF">
        <w:rPr>
          <w:rFonts w:ascii="Times New Roman" w:hAnsi="Times New Roman" w:cs="Times New Roman"/>
          <w:sz w:val="24"/>
          <w:szCs w:val="24"/>
        </w:rPr>
        <w:t>26227525</w:t>
      </w:r>
    </w:p>
    <w:p w:rsidR="002D6EBB" w:rsidRPr="00F16989" w:rsidRDefault="002D6EBB" w:rsidP="00C31C7D">
      <w:pPr>
        <w:pStyle w:val="Odstavecseseznamem"/>
        <w:tabs>
          <w:tab w:val="left" w:pos="3261"/>
        </w:tabs>
        <w:spacing w:after="8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24502">
        <w:rPr>
          <w:rFonts w:ascii="Times New Roman" w:hAnsi="Times New Roman" w:cs="Times New Roman"/>
          <w:sz w:val="24"/>
          <w:szCs w:val="24"/>
        </w:rPr>
        <w:t xml:space="preserve">                           DIČ:</w:t>
      </w:r>
      <w:r w:rsidR="00524502" w:rsidRPr="00524502">
        <w:rPr>
          <w:rFonts w:ascii="Times New Roman" w:hAnsi="Times New Roman" w:cs="Times New Roman"/>
          <w:sz w:val="24"/>
          <w:szCs w:val="24"/>
        </w:rPr>
        <w:t xml:space="preserve">                   CZ</w:t>
      </w:r>
      <w:r w:rsidR="00875ECF">
        <w:rPr>
          <w:rFonts w:ascii="Times New Roman" w:hAnsi="Times New Roman" w:cs="Times New Roman"/>
          <w:sz w:val="24"/>
          <w:szCs w:val="24"/>
        </w:rPr>
        <w:t>26227525</w:t>
      </w:r>
      <w:r w:rsidRPr="00524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D6EBB" w:rsidRPr="00F16989" w:rsidRDefault="002D6EBB" w:rsidP="002D6EBB">
      <w:pPr>
        <w:pStyle w:val="Odstavecseseznamem"/>
        <w:spacing w:before="12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98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F630B" w:rsidRPr="0055139E" w:rsidRDefault="0055139E" w:rsidP="0055139E">
      <w:pPr>
        <w:pStyle w:val="Odstavecseseznamem"/>
        <w:spacing w:after="120" w:line="240" w:lineRule="auto"/>
        <w:ind w:left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9E">
        <w:rPr>
          <w:rFonts w:ascii="Times New Roman" w:hAnsi="Times New Roman" w:cs="Times New Roman"/>
          <w:b/>
          <w:sz w:val="24"/>
          <w:szCs w:val="24"/>
        </w:rPr>
        <w:t>Čl.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39E">
        <w:rPr>
          <w:rFonts w:ascii="Times New Roman" w:hAnsi="Times New Roman" w:cs="Times New Roman"/>
          <w:b/>
          <w:sz w:val="24"/>
          <w:szCs w:val="24"/>
        </w:rPr>
        <w:t>I.</w:t>
      </w:r>
    </w:p>
    <w:p w:rsidR="00A05C20" w:rsidRDefault="00F17262" w:rsidP="008E7B55">
      <w:pPr>
        <w:tabs>
          <w:tab w:val="left" w:pos="284"/>
        </w:tabs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37476">
        <w:rPr>
          <w:rFonts w:ascii="Times New Roman" w:hAnsi="Times New Roman" w:cs="Times New Roman"/>
          <w:sz w:val="24"/>
          <w:szCs w:val="24"/>
        </w:rPr>
        <w:t>Odběratel vystavil</w:t>
      </w:r>
      <w:r w:rsidR="00D1552A">
        <w:rPr>
          <w:rFonts w:ascii="Times New Roman" w:hAnsi="Times New Roman" w:cs="Times New Roman"/>
          <w:sz w:val="24"/>
          <w:szCs w:val="24"/>
        </w:rPr>
        <w:t xml:space="preserve"> d</w:t>
      </w:r>
      <w:r w:rsidR="00AE3406">
        <w:rPr>
          <w:rFonts w:ascii="Times New Roman" w:hAnsi="Times New Roman" w:cs="Times New Roman"/>
          <w:sz w:val="24"/>
          <w:szCs w:val="24"/>
        </w:rPr>
        <w:t>n</w:t>
      </w:r>
      <w:r w:rsidR="00D1552A">
        <w:rPr>
          <w:rFonts w:ascii="Times New Roman" w:hAnsi="Times New Roman" w:cs="Times New Roman"/>
          <w:sz w:val="24"/>
          <w:szCs w:val="24"/>
        </w:rPr>
        <w:t>e</w:t>
      </w:r>
      <w:r w:rsidR="00BD026C">
        <w:rPr>
          <w:rFonts w:ascii="Times New Roman" w:hAnsi="Times New Roman" w:cs="Times New Roman"/>
          <w:sz w:val="24"/>
          <w:szCs w:val="24"/>
        </w:rPr>
        <w:t xml:space="preserve"> </w:t>
      </w:r>
      <w:r w:rsidR="0006489D">
        <w:rPr>
          <w:rFonts w:ascii="Times New Roman" w:hAnsi="Times New Roman" w:cs="Times New Roman"/>
          <w:sz w:val="24"/>
          <w:szCs w:val="24"/>
        </w:rPr>
        <w:t xml:space="preserve"> 4</w:t>
      </w:r>
      <w:r w:rsidR="00CD0FDC">
        <w:rPr>
          <w:rFonts w:ascii="Times New Roman" w:hAnsi="Times New Roman" w:cs="Times New Roman"/>
          <w:sz w:val="24"/>
          <w:szCs w:val="24"/>
        </w:rPr>
        <w:t>.</w:t>
      </w:r>
      <w:r w:rsidR="00875ECF">
        <w:rPr>
          <w:rFonts w:ascii="Times New Roman" w:hAnsi="Times New Roman" w:cs="Times New Roman"/>
          <w:sz w:val="24"/>
          <w:szCs w:val="24"/>
        </w:rPr>
        <w:t>1</w:t>
      </w:r>
      <w:r w:rsidR="00037476">
        <w:rPr>
          <w:rFonts w:ascii="Times New Roman" w:hAnsi="Times New Roman" w:cs="Times New Roman"/>
          <w:sz w:val="24"/>
          <w:szCs w:val="24"/>
        </w:rPr>
        <w:t>.20</w:t>
      </w:r>
      <w:r w:rsidR="00875ECF">
        <w:rPr>
          <w:rFonts w:ascii="Times New Roman" w:hAnsi="Times New Roman" w:cs="Times New Roman"/>
          <w:sz w:val="24"/>
          <w:szCs w:val="24"/>
        </w:rPr>
        <w:t>2</w:t>
      </w:r>
      <w:r w:rsidR="0006489D">
        <w:rPr>
          <w:rFonts w:ascii="Times New Roman" w:hAnsi="Times New Roman" w:cs="Times New Roman"/>
          <w:sz w:val="24"/>
          <w:szCs w:val="24"/>
        </w:rPr>
        <w:t>1</w:t>
      </w:r>
      <w:r w:rsidR="00CD0FDC">
        <w:rPr>
          <w:rFonts w:ascii="Times New Roman" w:hAnsi="Times New Roman" w:cs="Times New Roman"/>
          <w:sz w:val="24"/>
          <w:szCs w:val="24"/>
        </w:rPr>
        <w:t xml:space="preserve"> </w:t>
      </w:r>
      <w:r w:rsidR="009A04FF">
        <w:rPr>
          <w:rFonts w:ascii="Times New Roman" w:hAnsi="Times New Roman" w:cs="Times New Roman"/>
          <w:sz w:val="24"/>
          <w:szCs w:val="24"/>
        </w:rPr>
        <w:t>objednávku</w:t>
      </w:r>
      <w:r w:rsidR="00AE3406">
        <w:rPr>
          <w:rFonts w:ascii="Times New Roman" w:hAnsi="Times New Roman" w:cs="Times New Roman"/>
          <w:sz w:val="24"/>
          <w:szCs w:val="24"/>
        </w:rPr>
        <w:t xml:space="preserve"> č. </w:t>
      </w:r>
      <w:r w:rsidR="0006489D">
        <w:rPr>
          <w:rFonts w:ascii="Times New Roman" w:hAnsi="Times New Roman" w:cs="Times New Roman"/>
          <w:sz w:val="24"/>
          <w:szCs w:val="24"/>
        </w:rPr>
        <w:t>12</w:t>
      </w:r>
      <w:r w:rsidR="00875ECF">
        <w:rPr>
          <w:rFonts w:ascii="Times New Roman" w:hAnsi="Times New Roman" w:cs="Times New Roman"/>
          <w:sz w:val="24"/>
          <w:szCs w:val="24"/>
        </w:rPr>
        <w:t>/202</w:t>
      </w:r>
      <w:r w:rsidR="0006489D">
        <w:rPr>
          <w:rFonts w:ascii="Times New Roman" w:hAnsi="Times New Roman" w:cs="Times New Roman"/>
          <w:sz w:val="24"/>
          <w:szCs w:val="24"/>
        </w:rPr>
        <w:t>1</w:t>
      </w:r>
      <w:r w:rsidR="00875ECF">
        <w:rPr>
          <w:rFonts w:ascii="Times New Roman" w:hAnsi="Times New Roman" w:cs="Times New Roman"/>
          <w:sz w:val="24"/>
          <w:szCs w:val="24"/>
        </w:rPr>
        <w:t xml:space="preserve"> na stavební práce – </w:t>
      </w:r>
      <w:r w:rsidR="0006489D">
        <w:rPr>
          <w:rFonts w:ascii="Times New Roman" w:hAnsi="Times New Roman" w:cs="Times New Roman"/>
          <w:sz w:val="24"/>
          <w:szCs w:val="24"/>
        </w:rPr>
        <w:t>Oprava vodovodního řádu</w:t>
      </w:r>
      <w:r w:rsidR="0006489D" w:rsidRPr="0006489D">
        <w:rPr>
          <w:rFonts w:ascii="Times New Roman" w:hAnsi="Times New Roman" w:cs="Times New Roman"/>
          <w:sz w:val="24"/>
          <w:szCs w:val="24"/>
        </w:rPr>
        <w:t>, zdiva</w:t>
      </w:r>
      <w:r w:rsidR="0006489D">
        <w:rPr>
          <w:rFonts w:ascii="Times New Roman" w:hAnsi="Times New Roman" w:cs="Times New Roman"/>
          <w:sz w:val="24"/>
          <w:szCs w:val="24"/>
        </w:rPr>
        <w:t>, omítek a</w:t>
      </w:r>
      <w:r w:rsidR="0006489D" w:rsidRPr="0006489D">
        <w:rPr>
          <w:rFonts w:ascii="Times New Roman" w:hAnsi="Times New Roman" w:cs="Times New Roman"/>
          <w:sz w:val="24"/>
          <w:szCs w:val="24"/>
        </w:rPr>
        <w:t xml:space="preserve"> obkladů</w:t>
      </w:r>
      <w:r w:rsidR="00122C78">
        <w:rPr>
          <w:rFonts w:ascii="Times New Roman" w:hAnsi="Times New Roman" w:cs="Times New Roman"/>
          <w:sz w:val="24"/>
          <w:szCs w:val="24"/>
        </w:rPr>
        <w:t>.</w:t>
      </w:r>
      <w:r w:rsidR="0006489D">
        <w:rPr>
          <w:rFonts w:ascii="Times New Roman" w:hAnsi="Times New Roman" w:cs="Times New Roman"/>
          <w:sz w:val="24"/>
          <w:szCs w:val="24"/>
        </w:rPr>
        <w:t xml:space="preserve"> Dne 5.2.2021 byla vystavena faktura za provedené práce na částku 111.017,- Kč bez DPH</w:t>
      </w:r>
      <w:r w:rsidR="00122C78">
        <w:rPr>
          <w:rFonts w:ascii="Times New Roman" w:hAnsi="Times New Roman" w:cs="Times New Roman"/>
          <w:sz w:val="24"/>
          <w:szCs w:val="24"/>
        </w:rPr>
        <w:t>.</w:t>
      </w:r>
      <w:r w:rsidR="00244A98">
        <w:rPr>
          <w:rFonts w:ascii="Times New Roman" w:hAnsi="Times New Roman" w:cs="Times New Roman"/>
          <w:sz w:val="24"/>
          <w:szCs w:val="24"/>
        </w:rPr>
        <w:t xml:space="preserve"> </w:t>
      </w:r>
      <w:r w:rsidR="00BE4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62" w:rsidRDefault="00BE4685" w:rsidP="00AD2E8D">
      <w:pPr>
        <w:tabs>
          <w:tab w:val="left" w:pos="284"/>
        </w:tabs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C272FF">
        <w:rPr>
          <w:rFonts w:ascii="Times New Roman" w:hAnsi="Times New Roman" w:cs="Times New Roman"/>
          <w:sz w:val="24"/>
          <w:szCs w:val="24"/>
        </w:rPr>
        <w:t>odavatel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A98">
        <w:rPr>
          <w:rFonts w:ascii="Times New Roman" w:hAnsi="Times New Roman" w:cs="Times New Roman"/>
          <w:sz w:val="24"/>
          <w:szCs w:val="24"/>
        </w:rPr>
        <w:t xml:space="preserve">pro odběratele provedl dílo specifikované v odstavci 1 tohoto článku, a na základě této skutečnosti </w:t>
      </w:r>
      <w:r>
        <w:rPr>
          <w:rFonts w:ascii="Times New Roman" w:hAnsi="Times New Roman" w:cs="Times New Roman"/>
          <w:sz w:val="24"/>
          <w:szCs w:val="24"/>
        </w:rPr>
        <w:t>vystavil fakturu</w:t>
      </w:r>
      <w:r w:rsidR="00F17262">
        <w:rPr>
          <w:rFonts w:ascii="Times New Roman" w:hAnsi="Times New Roman" w:cs="Times New Roman"/>
          <w:sz w:val="24"/>
          <w:szCs w:val="24"/>
        </w:rPr>
        <w:t xml:space="preserve"> </w:t>
      </w:r>
      <w:r w:rsidR="00122C78">
        <w:rPr>
          <w:rFonts w:ascii="Times New Roman" w:hAnsi="Times New Roman" w:cs="Times New Roman"/>
          <w:sz w:val="24"/>
          <w:szCs w:val="24"/>
        </w:rPr>
        <w:t xml:space="preserve">za </w:t>
      </w:r>
      <w:r w:rsidR="0006489D">
        <w:rPr>
          <w:rFonts w:ascii="Times New Roman" w:hAnsi="Times New Roman" w:cs="Times New Roman"/>
          <w:sz w:val="24"/>
          <w:szCs w:val="24"/>
        </w:rPr>
        <w:t>provedené stavební práce</w:t>
      </w:r>
      <w:r w:rsidR="00804E86">
        <w:rPr>
          <w:rFonts w:ascii="Times New Roman" w:hAnsi="Times New Roman" w:cs="Times New Roman"/>
          <w:sz w:val="24"/>
          <w:szCs w:val="24"/>
        </w:rPr>
        <w:t>.</w:t>
      </w:r>
    </w:p>
    <w:p w:rsidR="00F17262" w:rsidRDefault="00F17262" w:rsidP="00BE4685">
      <w:pPr>
        <w:tabs>
          <w:tab w:val="left" w:pos="284"/>
        </w:tabs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E4685" w:rsidRPr="00BE4685">
        <w:rPr>
          <w:rFonts w:ascii="Times New Roman" w:hAnsi="Times New Roman" w:cs="Times New Roman"/>
          <w:sz w:val="24"/>
          <w:szCs w:val="24"/>
        </w:rPr>
        <w:t>V souladu se zákonem č. 340/2001</w:t>
      </w:r>
      <w:bookmarkStart w:id="0" w:name="_GoBack"/>
      <w:bookmarkEnd w:id="0"/>
      <w:r w:rsidR="00BE4685" w:rsidRPr="00BE4685">
        <w:rPr>
          <w:rFonts w:ascii="Times New Roman" w:hAnsi="Times New Roman" w:cs="Times New Roman"/>
          <w:sz w:val="24"/>
          <w:szCs w:val="24"/>
        </w:rPr>
        <w:t>5 Sb., o zvláštních</w:t>
      </w:r>
      <w:r w:rsidR="00BE4685">
        <w:rPr>
          <w:rFonts w:ascii="Times New Roman" w:hAnsi="Times New Roman" w:cs="Times New Roman"/>
          <w:sz w:val="24"/>
          <w:szCs w:val="24"/>
        </w:rPr>
        <w:t xml:space="preserve"> podmínkách účinnosti některých </w:t>
      </w:r>
      <w:r w:rsidR="00BE4685" w:rsidRPr="00BE4685">
        <w:rPr>
          <w:rFonts w:ascii="Times New Roman" w:hAnsi="Times New Roman" w:cs="Times New Roman"/>
          <w:sz w:val="24"/>
          <w:szCs w:val="24"/>
        </w:rPr>
        <w:t>smluv, uveřejňování těchto smluv a o registru smluv (zá</w:t>
      </w:r>
      <w:r w:rsidR="00BE4685">
        <w:rPr>
          <w:rFonts w:ascii="Times New Roman" w:hAnsi="Times New Roman" w:cs="Times New Roman"/>
          <w:sz w:val="24"/>
          <w:szCs w:val="24"/>
        </w:rPr>
        <w:t xml:space="preserve">kon o </w:t>
      </w:r>
      <w:r w:rsidR="002B2A23">
        <w:rPr>
          <w:rFonts w:ascii="Times New Roman" w:hAnsi="Times New Roman" w:cs="Times New Roman"/>
          <w:sz w:val="24"/>
          <w:szCs w:val="24"/>
        </w:rPr>
        <w:t>registru smluv), ve </w:t>
      </w:r>
      <w:r w:rsidR="00BE4685">
        <w:rPr>
          <w:rFonts w:ascii="Times New Roman" w:hAnsi="Times New Roman" w:cs="Times New Roman"/>
          <w:sz w:val="24"/>
          <w:szCs w:val="24"/>
        </w:rPr>
        <w:t>znění </w:t>
      </w:r>
      <w:r w:rsidR="00BE4685" w:rsidRPr="00BE4685">
        <w:rPr>
          <w:rFonts w:ascii="Times New Roman" w:hAnsi="Times New Roman" w:cs="Times New Roman"/>
          <w:sz w:val="24"/>
          <w:szCs w:val="24"/>
        </w:rPr>
        <w:t>pozdějších předpisů (dále jen „zákon o registru smluv“</w:t>
      </w:r>
      <w:r w:rsidR="00BE4685">
        <w:rPr>
          <w:rFonts w:ascii="Times New Roman" w:hAnsi="Times New Roman" w:cs="Times New Roman"/>
          <w:sz w:val="24"/>
          <w:szCs w:val="24"/>
        </w:rPr>
        <w:t>), smluvní vztah, jehož hodnota </w:t>
      </w:r>
      <w:r w:rsidR="00BE4685" w:rsidRPr="00BE4685">
        <w:rPr>
          <w:rFonts w:ascii="Times New Roman" w:hAnsi="Times New Roman" w:cs="Times New Roman"/>
          <w:sz w:val="24"/>
          <w:szCs w:val="24"/>
        </w:rPr>
        <w:t>předmětu plnění je vyšší jak 50.000 Kč bez DPH</w:t>
      </w:r>
      <w:r w:rsidR="00BE4685">
        <w:rPr>
          <w:rFonts w:ascii="Times New Roman" w:hAnsi="Times New Roman" w:cs="Times New Roman"/>
          <w:sz w:val="24"/>
          <w:szCs w:val="24"/>
        </w:rPr>
        <w:t>, podléhá povinnosti uveřejnění </w:t>
      </w:r>
      <w:r w:rsidR="002B2A23">
        <w:rPr>
          <w:rFonts w:ascii="Times New Roman" w:hAnsi="Times New Roman" w:cs="Times New Roman"/>
          <w:sz w:val="24"/>
          <w:szCs w:val="24"/>
        </w:rPr>
        <w:t>v </w:t>
      </w:r>
      <w:r w:rsidR="00BE4685" w:rsidRPr="00BE4685">
        <w:rPr>
          <w:rFonts w:ascii="Times New Roman" w:hAnsi="Times New Roman" w:cs="Times New Roman"/>
          <w:sz w:val="24"/>
          <w:szCs w:val="24"/>
        </w:rPr>
        <w:t>registru smluv. Smluvní vztah v předmětném případu ne</w:t>
      </w:r>
      <w:r w:rsidR="002B2A23">
        <w:rPr>
          <w:rFonts w:ascii="Times New Roman" w:hAnsi="Times New Roman" w:cs="Times New Roman"/>
          <w:sz w:val="24"/>
          <w:szCs w:val="24"/>
        </w:rPr>
        <w:t>byl uveřejněn v </w:t>
      </w:r>
      <w:r w:rsidR="00BE4685">
        <w:rPr>
          <w:rFonts w:ascii="Times New Roman" w:hAnsi="Times New Roman" w:cs="Times New Roman"/>
          <w:sz w:val="24"/>
          <w:szCs w:val="24"/>
        </w:rPr>
        <w:t>registru smluv</w:t>
      </w:r>
      <w:r w:rsidR="00804E86">
        <w:rPr>
          <w:rFonts w:ascii="Times New Roman" w:hAnsi="Times New Roman" w:cs="Times New Roman"/>
          <w:sz w:val="24"/>
          <w:szCs w:val="24"/>
        </w:rPr>
        <w:t xml:space="preserve"> dle § 5 odst. 2 zákona o registru smluv</w:t>
      </w:r>
      <w:r w:rsidR="00BE4685">
        <w:rPr>
          <w:rFonts w:ascii="Times New Roman" w:hAnsi="Times New Roman" w:cs="Times New Roman"/>
          <w:sz w:val="24"/>
          <w:szCs w:val="24"/>
        </w:rPr>
        <w:t xml:space="preserve">, </w:t>
      </w:r>
      <w:r w:rsidR="00BE4685" w:rsidRPr="00BE4685">
        <w:rPr>
          <w:rFonts w:ascii="Times New Roman" w:hAnsi="Times New Roman" w:cs="Times New Roman"/>
          <w:sz w:val="24"/>
          <w:szCs w:val="24"/>
        </w:rPr>
        <w:t xml:space="preserve">a proto v souladu s ustanovením § </w:t>
      </w:r>
      <w:r w:rsidR="00B769E2">
        <w:rPr>
          <w:rFonts w:ascii="Times New Roman" w:hAnsi="Times New Roman" w:cs="Times New Roman"/>
          <w:sz w:val="24"/>
          <w:szCs w:val="24"/>
        </w:rPr>
        <w:t xml:space="preserve">  </w:t>
      </w:r>
      <w:r w:rsidR="00BE4685" w:rsidRPr="00BE4685">
        <w:rPr>
          <w:rFonts w:ascii="Times New Roman" w:hAnsi="Times New Roman" w:cs="Times New Roman"/>
          <w:sz w:val="24"/>
          <w:szCs w:val="24"/>
        </w:rPr>
        <w:t>6 odst. 1 zákona o re</w:t>
      </w:r>
      <w:r w:rsidR="00BE4685">
        <w:rPr>
          <w:rFonts w:ascii="Times New Roman" w:hAnsi="Times New Roman" w:cs="Times New Roman"/>
          <w:sz w:val="24"/>
          <w:szCs w:val="24"/>
        </w:rPr>
        <w:t>gistru smluv nenabyl účinnosti. </w:t>
      </w:r>
      <w:r w:rsidR="00BE4685" w:rsidRPr="00BE4685">
        <w:rPr>
          <w:rFonts w:ascii="Times New Roman" w:hAnsi="Times New Roman" w:cs="Times New Roman"/>
          <w:sz w:val="24"/>
          <w:szCs w:val="24"/>
        </w:rPr>
        <w:t>Dodavatel tak provedl dílo na základě neúčinného smluvního vztahu.</w:t>
      </w:r>
    </w:p>
    <w:p w:rsidR="002B2A23" w:rsidRDefault="002B2A23" w:rsidP="00BE4685">
      <w:pPr>
        <w:tabs>
          <w:tab w:val="left" w:pos="284"/>
        </w:tabs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44A98" w:rsidRDefault="00244A98" w:rsidP="00244A98">
      <w:pPr>
        <w:spacing w:after="6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244A98" w:rsidRPr="002B2A23" w:rsidRDefault="002B2A23" w:rsidP="002B2A23">
      <w:pPr>
        <w:spacing w:after="6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dohody</w:t>
      </w:r>
    </w:p>
    <w:p w:rsidR="00244A98" w:rsidRDefault="00244A98" w:rsidP="00244A98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44A98">
        <w:rPr>
          <w:rFonts w:ascii="Times New Roman" w:hAnsi="Times New Roman" w:cs="Times New Roman"/>
          <w:sz w:val="24"/>
          <w:szCs w:val="24"/>
        </w:rPr>
        <w:t>Předmětem této dohody je úprava vztahu me</w:t>
      </w:r>
      <w:r>
        <w:rPr>
          <w:rFonts w:ascii="Times New Roman" w:hAnsi="Times New Roman" w:cs="Times New Roman"/>
          <w:sz w:val="24"/>
          <w:szCs w:val="24"/>
        </w:rPr>
        <w:t xml:space="preserve">zi stranami dohody vzniklého na </w:t>
      </w:r>
      <w:r w:rsidRPr="00244A98">
        <w:rPr>
          <w:rFonts w:ascii="Times New Roman" w:hAnsi="Times New Roman" w:cs="Times New Roman"/>
          <w:sz w:val="24"/>
          <w:szCs w:val="24"/>
        </w:rPr>
        <w:t>základě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4A98">
        <w:rPr>
          <w:rFonts w:ascii="Times New Roman" w:hAnsi="Times New Roman" w:cs="Times New Roman"/>
          <w:sz w:val="24"/>
          <w:szCs w:val="24"/>
        </w:rPr>
        <w:t>plnění z neúčinného smluvního vztahu.</w:t>
      </w:r>
    </w:p>
    <w:p w:rsidR="00244A98" w:rsidRPr="00F16989" w:rsidRDefault="00804E86" w:rsidP="002B2A23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244A98" w:rsidRPr="00244A98">
        <w:rPr>
          <w:rFonts w:ascii="Times New Roman" w:hAnsi="Times New Roman" w:cs="Times New Roman"/>
          <w:sz w:val="24"/>
          <w:szCs w:val="24"/>
        </w:rPr>
        <w:t>Strany dohody tímto výslovně prohlašují, že uzavřením</w:t>
      </w:r>
      <w:r w:rsidR="00FC4B0B">
        <w:rPr>
          <w:rFonts w:ascii="Times New Roman" w:hAnsi="Times New Roman" w:cs="Times New Roman"/>
          <w:sz w:val="24"/>
          <w:szCs w:val="24"/>
        </w:rPr>
        <w:t xml:space="preserve"> této dohody a uhrazením </w:t>
      </w:r>
      <w:r w:rsidR="00122C78">
        <w:rPr>
          <w:rFonts w:ascii="Times New Roman" w:hAnsi="Times New Roman" w:cs="Times New Roman"/>
          <w:sz w:val="24"/>
          <w:szCs w:val="24"/>
        </w:rPr>
        <w:t>vystavené faktury</w:t>
      </w:r>
      <w:r w:rsidR="005B535E">
        <w:rPr>
          <w:rFonts w:ascii="Times New Roman" w:hAnsi="Times New Roman" w:cs="Times New Roman"/>
          <w:sz w:val="24"/>
          <w:szCs w:val="24"/>
        </w:rPr>
        <w:t xml:space="preserve"> za </w:t>
      </w:r>
      <w:r w:rsidR="00875ECF">
        <w:rPr>
          <w:rFonts w:ascii="Times New Roman" w:hAnsi="Times New Roman" w:cs="Times New Roman"/>
          <w:sz w:val="24"/>
          <w:szCs w:val="24"/>
        </w:rPr>
        <w:t>stavební práce</w:t>
      </w:r>
      <w:r w:rsidR="005B535E">
        <w:rPr>
          <w:rFonts w:ascii="Times New Roman" w:hAnsi="Times New Roman" w:cs="Times New Roman"/>
          <w:sz w:val="24"/>
          <w:szCs w:val="24"/>
        </w:rPr>
        <w:t xml:space="preserve"> specifikov</w:t>
      </w:r>
      <w:r w:rsidR="00875ECF">
        <w:rPr>
          <w:rFonts w:ascii="Times New Roman" w:hAnsi="Times New Roman" w:cs="Times New Roman"/>
          <w:sz w:val="24"/>
          <w:szCs w:val="24"/>
        </w:rPr>
        <w:t>ané</w:t>
      </w:r>
      <w:r w:rsidR="005B535E">
        <w:rPr>
          <w:rFonts w:ascii="Times New Roman" w:hAnsi="Times New Roman" w:cs="Times New Roman"/>
          <w:sz w:val="24"/>
          <w:szCs w:val="24"/>
        </w:rPr>
        <w:t xml:space="preserve"> v předmětné objednávce,</w:t>
      </w:r>
      <w:r w:rsidR="00244A98" w:rsidRPr="00244A98">
        <w:rPr>
          <w:rFonts w:ascii="Times New Roman" w:hAnsi="Times New Roman" w:cs="Times New Roman"/>
          <w:sz w:val="24"/>
          <w:szCs w:val="24"/>
        </w:rPr>
        <w:t xml:space="preserve"> jsou práva a povinnost</w:t>
      </w:r>
      <w:r w:rsidR="00FC4B0B">
        <w:rPr>
          <w:rFonts w:ascii="Times New Roman" w:hAnsi="Times New Roman" w:cs="Times New Roman"/>
          <w:sz w:val="24"/>
          <w:szCs w:val="24"/>
        </w:rPr>
        <w:t>i související s provedením díla </w:t>
      </w:r>
      <w:r w:rsidR="00244A98" w:rsidRPr="00244A98">
        <w:rPr>
          <w:rFonts w:ascii="Times New Roman" w:hAnsi="Times New Roman" w:cs="Times New Roman"/>
          <w:sz w:val="24"/>
          <w:szCs w:val="24"/>
        </w:rPr>
        <w:t>specifikovaného v článku I. odst. 1 této dohody mezi ni</w:t>
      </w:r>
      <w:r w:rsidR="00FC4B0B">
        <w:rPr>
          <w:rFonts w:ascii="Times New Roman" w:hAnsi="Times New Roman" w:cs="Times New Roman"/>
          <w:sz w:val="24"/>
          <w:szCs w:val="24"/>
        </w:rPr>
        <w:t>mi narovnány a nemají vůči sobě </w:t>
      </w:r>
      <w:r w:rsidR="00244A98" w:rsidRPr="00244A98">
        <w:rPr>
          <w:rFonts w:ascii="Times New Roman" w:hAnsi="Times New Roman" w:cs="Times New Roman"/>
          <w:sz w:val="24"/>
          <w:szCs w:val="24"/>
        </w:rPr>
        <w:t>další finanční nároky ve věci provedení tohoto díla.</w:t>
      </w:r>
    </w:p>
    <w:p w:rsidR="000119B3" w:rsidRDefault="000119B3" w:rsidP="00BE4685">
      <w:pPr>
        <w:tabs>
          <w:tab w:val="left" w:pos="284"/>
        </w:tabs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17262" w:rsidRDefault="00F17262" w:rsidP="00F17262">
      <w:pPr>
        <w:pStyle w:val="Odstavecseseznamem"/>
        <w:spacing w:after="120" w:line="240" w:lineRule="auto"/>
        <w:ind w:left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62"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F17262" w:rsidRDefault="00F17262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2E8D">
        <w:rPr>
          <w:rFonts w:ascii="Times New Roman" w:hAnsi="Times New Roman" w:cs="Times New Roman"/>
          <w:sz w:val="24"/>
          <w:szCs w:val="24"/>
        </w:rPr>
        <w:tab/>
      </w:r>
      <w:r w:rsidR="00FC4B0B" w:rsidRPr="00FC4B0B">
        <w:rPr>
          <w:rFonts w:ascii="Times New Roman" w:hAnsi="Times New Roman" w:cs="Times New Roman"/>
          <w:sz w:val="24"/>
          <w:szCs w:val="24"/>
        </w:rPr>
        <w:t>Dohoda nabývá platnosti dnem jejího podpisu oběma stra</w:t>
      </w:r>
      <w:r w:rsidR="00FC4B0B">
        <w:rPr>
          <w:rFonts w:ascii="Times New Roman" w:hAnsi="Times New Roman" w:cs="Times New Roman"/>
          <w:sz w:val="24"/>
          <w:szCs w:val="24"/>
        </w:rPr>
        <w:t>nami dohody a účinnosti dnem </w:t>
      </w:r>
      <w:r w:rsidR="00FC4B0B" w:rsidRPr="00FC4B0B">
        <w:rPr>
          <w:rFonts w:ascii="Times New Roman" w:hAnsi="Times New Roman" w:cs="Times New Roman"/>
          <w:sz w:val="24"/>
          <w:szCs w:val="24"/>
        </w:rPr>
        <w:t>jej</w:t>
      </w:r>
      <w:r w:rsidR="00FC4B0B">
        <w:rPr>
          <w:rFonts w:ascii="Times New Roman" w:hAnsi="Times New Roman" w:cs="Times New Roman"/>
          <w:sz w:val="24"/>
          <w:szCs w:val="24"/>
        </w:rPr>
        <w:t>ího uveřejnění v registru smluv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B0B" w:rsidRPr="00FC4B0B" w:rsidRDefault="00F17262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2E8D">
        <w:rPr>
          <w:rFonts w:ascii="Times New Roman" w:hAnsi="Times New Roman" w:cs="Times New Roman"/>
          <w:sz w:val="24"/>
          <w:szCs w:val="24"/>
        </w:rPr>
        <w:tab/>
      </w:r>
      <w:r w:rsidR="00FC4B0B" w:rsidRPr="00FC4B0B">
        <w:rPr>
          <w:rFonts w:ascii="Times New Roman" w:hAnsi="Times New Roman" w:cs="Times New Roman"/>
          <w:sz w:val="24"/>
          <w:szCs w:val="24"/>
        </w:rPr>
        <w:t>Strany dohody berou na vědomí, že dohoda včetně</w:t>
      </w:r>
      <w:r w:rsidR="00FC4B0B">
        <w:rPr>
          <w:rFonts w:ascii="Times New Roman" w:hAnsi="Times New Roman" w:cs="Times New Roman"/>
          <w:sz w:val="24"/>
          <w:szCs w:val="24"/>
        </w:rPr>
        <w:t xml:space="preserve"> příloh a případných dodatků se </w:t>
      </w:r>
      <w:r w:rsidR="00FC4B0B" w:rsidRPr="00FC4B0B">
        <w:rPr>
          <w:rFonts w:ascii="Times New Roman" w:hAnsi="Times New Roman" w:cs="Times New Roman"/>
          <w:sz w:val="24"/>
          <w:szCs w:val="24"/>
        </w:rPr>
        <w:t>znečitelněním osobních údajů bude uveřejněna v regis</w:t>
      </w:r>
      <w:r w:rsidR="002B2A23">
        <w:rPr>
          <w:rFonts w:ascii="Times New Roman" w:hAnsi="Times New Roman" w:cs="Times New Roman"/>
          <w:sz w:val="24"/>
          <w:szCs w:val="24"/>
        </w:rPr>
        <w:t>tru smluv dle zákona o </w:t>
      </w:r>
      <w:r w:rsidR="00FC4B0B">
        <w:rPr>
          <w:rFonts w:ascii="Times New Roman" w:hAnsi="Times New Roman" w:cs="Times New Roman"/>
          <w:sz w:val="24"/>
          <w:szCs w:val="24"/>
        </w:rPr>
        <w:t>registru </w:t>
      </w:r>
      <w:r w:rsidR="00FC4B0B" w:rsidRPr="00FC4B0B">
        <w:rPr>
          <w:rFonts w:ascii="Times New Roman" w:hAnsi="Times New Roman" w:cs="Times New Roman"/>
          <w:sz w:val="24"/>
          <w:szCs w:val="24"/>
        </w:rPr>
        <w:t xml:space="preserve">smluv. Uveřejnění dohody v registru smluv zajistí </w:t>
      </w:r>
      <w:r w:rsidR="008A4F1A">
        <w:rPr>
          <w:rFonts w:ascii="Times New Roman" w:hAnsi="Times New Roman" w:cs="Times New Roman"/>
          <w:sz w:val="24"/>
          <w:szCs w:val="24"/>
        </w:rPr>
        <w:t>odběratel</w:t>
      </w:r>
      <w:r w:rsidR="00FC4B0B" w:rsidRPr="00FC4B0B">
        <w:rPr>
          <w:rFonts w:ascii="Times New Roman" w:hAnsi="Times New Roman" w:cs="Times New Roman"/>
          <w:sz w:val="24"/>
          <w:szCs w:val="24"/>
        </w:rPr>
        <w:t>.</w:t>
      </w:r>
    </w:p>
    <w:p w:rsidR="00FC4B0B" w:rsidRPr="00FC4B0B" w:rsidRDefault="00FC4B0B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B0B">
        <w:rPr>
          <w:rFonts w:ascii="Times New Roman" w:hAnsi="Times New Roman" w:cs="Times New Roman"/>
          <w:sz w:val="24"/>
          <w:szCs w:val="24"/>
        </w:rPr>
        <w:lastRenderedPageBreak/>
        <w:t xml:space="preserve">3. Všechny právní vztahy, které vzniknou při realizaci práv a </w:t>
      </w:r>
      <w:r>
        <w:rPr>
          <w:rFonts w:ascii="Times New Roman" w:hAnsi="Times New Roman" w:cs="Times New Roman"/>
          <w:sz w:val="24"/>
          <w:szCs w:val="24"/>
        </w:rPr>
        <w:t>povinností vyplývajících z této </w:t>
      </w:r>
      <w:r w:rsidRPr="00FC4B0B">
        <w:rPr>
          <w:rFonts w:ascii="Times New Roman" w:hAnsi="Times New Roman" w:cs="Times New Roman"/>
          <w:sz w:val="24"/>
          <w:szCs w:val="24"/>
        </w:rPr>
        <w:t>dohody se řídí právním řádem České republiky, zejm</w:t>
      </w:r>
      <w:r>
        <w:rPr>
          <w:rFonts w:ascii="Times New Roman" w:hAnsi="Times New Roman" w:cs="Times New Roman"/>
          <w:sz w:val="24"/>
          <w:szCs w:val="24"/>
        </w:rPr>
        <w:t>éna pak zákonem č. 89/2012 Sb., </w:t>
      </w:r>
      <w:r w:rsidRPr="00FC4B0B">
        <w:rPr>
          <w:rFonts w:ascii="Times New Roman" w:hAnsi="Times New Roman" w:cs="Times New Roman"/>
          <w:sz w:val="24"/>
          <w:szCs w:val="24"/>
        </w:rPr>
        <w:t>občanský zákoník, ve znění pozdějších předpisů.</w:t>
      </w:r>
    </w:p>
    <w:p w:rsidR="00FC4B0B" w:rsidRPr="00FC4B0B" w:rsidRDefault="00FC4B0B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B0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FC4B0B">
        <w:rPr>
          <w:rFonts w:ascii="Times New Roman" w:hAnsi="Times New Roman" w:cs="Times New Roman"/>
          <w:sz w:val="24"/>
          <w:szCs w:val="24"/>
        </w:rPr>
        <w:t>Dohodu lze měnit nebo doplňovat pouze písemnými dodatky čísl</w:t>
      </w:r>
      <w:r>
        <w:rPr>
          <w:rFonts w:ascii="Times New Roman" w:hAnsi="Times New Roman" w:cs="Times New Roman"/>
          <w:sz w:val="24"/>
          <w:szCs w:val="24"/>
        </w:rPr>
        <w:t>ovanými ve vzestupné </w:t>
      </w:r>
      <w:r w:rsidRPr="00FC4B0B">
        <w:rPr>
          <w:rFonts w:ascii="Times New Roman" w:hAnsi="Times New Roman" w:cs="Times New Roman"/>
          <w:sz w:val="24"/>
          <w:szCs w:val="24"/>
        </w:rPr>
        <w:t>řadě, odsouhlasenými oběma stranami dohody.</w:t>
      </w:r>
    </w:p>
    <w:p w:rsidR="00FC4B0B" w:rsidRPr="00FC4B0B" w:rsidRDefault="00FC4B0B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B0B">
        <w:rPr>
          <w:rFonts w:ascii="Times New Roman" w:hAnsi="Times New Roman" w:cs="Times New Roman"/>
          <w:sz w:val="24"/>
          <w:szCs w:val="24"/>
        </w:rPr>
        <w:t xml:space="preserve">5. Dohoda se vyhotovuje ve dvou stejnopisech s platností </w:t>
      </w:r>
      <w:r>
        <w:rPr>
          <w:rFonts w:ascii="Times New Roman" w:hAnsi="Times New Roman" w:cs="Times New Roman"/>
          <w:sz w:val="24"/>
          <w:szCs w:val="24"/>
        </w:rPr>
        <w:t>originálu, z nichž každá strana </w:t>
      </w:r>
      <w:r w:rsidRPr="00FC4B0B">
        <w:rPr>
          <w:rFonts w:ascii="Times New Roman" w:hAnsi="Times New Roman" w:cs="Times New Roman"/>
          <w:sz w:val="24"/>
          <w:szCs w:val="24"/>
        </w:rPr>
        <w:t>dohody obdrží po jednom vyhotovení.</w:t>
      </w:r>
    </w:p>
    <w:p w:rsidR="00FC4B0B" w:rsidRPr="00FC4B0B" w:rsidRDefault="00FC4B0B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B0B">
        <w:rPr>
          <w:rFonts w:ascii="Times New Roman" w:hAnsi="Times New Roman" w:cs="Times New Roman"/>
          <w:sz w:val="24"/>
          <w:szCs w:val="24"/>
        </w:rPr>
        <w:t>6. Strany dohody prohlašují, že si tuto dohodu před jejím podpisem</w:t>
      </w:r>
      <w:r>
        <w:rPr>
          <w:rFonts w:ascii="Times New Roman" w:hAnsi="Times New Roman" w:cs="Times New Roman"/>
          <w:sz w:val="24"/>
          <w:szCs w:val="24"/>
        </w:rPr>
        <w:t xml:space="preserve"> přečetly, že dohoda je </w:t>
      </w:r>
      <w:r w:rsidRPr="00FC4B0B">
        <w:rPr>
          <w:rFonts w:ascii="Times New Roman" w:hAnsi="Times New Roman" w:cs="Times New Roman"/>
          <w:sz w:val="24"/>
          <w:szCs w:val="24"/>
        </w:rPr>
        <w:t xml:space="preserve">sepsána podle jejich pravé a svobodné vůle, určitě, </w:t>
      </w:r>
      <w:r>
        <w:rPr>
          <w:rFonts w:ascii="Times New Roman" w:hAnsi="Times New Roman" w:cs="Times New Roman"/>
          <w:sz w:val="24"/>
          <w:szCs w:val="24"/>
        </w:rPr>
        <w:t>vážně a srozumitelně a na důkaz </w:t>
      </w:r>
      <w:r w:rsidRPr="00FC4B0B">
        <w:rPr>
          <w:rFonts w:ascii="Times New Roman" w:hAnsi="Times New Roman" w:cs="Times New Roman"/>
          <w:sz w:val="24"/>
          <w:szCs w:val="24"/>
        </w:rPr>
        <w:t>toho připojují níže své podpisy.</w:t>
      </w:r>
    </w:p>
    <w:p w:rsidR="00FC4B0B" w:rsidRPr="00FC4B0B" w:rsidRDefault="00FC4B0B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B0B">
        <w:rPr>
          <w:rFonts w:ascii="Times New Roman" w:hAnsi="Times New Roman" w:cs="Times New Roman"/>
          <w:sz w:val="24"/>
          <w:szCs w:val="24"/>
        </w:rPr>
        <w:t>7. Nedílnou součástí dohody je její příloha:</w:t>
      </w:r>
    </w:p>
    <w:p w:rsidR="00FC4B0B" w:rsidRDefault="00FC4B0B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B2A23" w:rsidRDefault="002B2A23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C4B0B" w:rsidRPr="00FC4B0B" w:rsidRDefault="00FC4B0B" w:rsidP="00FC4B0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B0B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8E7B55">
        <w:rPr>
          <w:rFonts w:ascii="Times New Roman" w:hAnsi="Times New Roman" w:cs="Times New Roman"/>
          <w:sz w:val="24"/>
          <w:szCs w:val="24"/>
        </w:rPr>
        <w:t xml:space="preserve">Objednávka č. </w:t>
      </w:r>
      <w:r w:rsidR="0006489D">
        <w:rPr>
          <w:rFonts w:ascii="Times New Roman" w:hAnsi="Times New Roman" w:cs="Times New Roman"/>
          <w:sz w:val="24"/>
          <w:szCs w:val="24"/>
        </w:rPr>
        <w:t>12</w:t>
      </w:r>
      <w:r w:rsidR="008A4F1A">
        <w:rPr>
          <w:rFonts w:ascii="Times New Roman" w:hAnsi="Times New Roman" w:cs="Times New Roman"/>
          <w:sz w:val="24"/>
          <w:szCs w:val="24"/>
        </w:rPr>
        <w:t>/202</w:t>
      </w:r>
      <w:r w:rsidR="0006489D">
        <w:rPr>
          <w:rFonts w:ascii="Times New Roman" w:hAnsi="Times New Roman" w:cs="Times New Roman"/>
          <w:sz w:val="24"/>
          <w:szCs w:val="24"/>
        </w:rPr>
        <w:t>1</w:t>
      </w:r>
      <w:r w:rsidRPr="00FC4B0B">
        <w:rPr>
          <w:rFonts w:ascii="Times New Roman" w:hAnsi="Times New Roman" w:cs="Times New Roman"/>
          <w:sz w:val="24"/>
          <w:szCs w:val="24"/>
        </w:rPr>
        <w:t xml:space="preserve"> ze dne </w:t>
      </w:r>
      <w:r w:rsidR="0006489D">
        <w:rPr>
          <w:rFonts w:ascii="Times New Roman" w:hAnsi="Times New Roman" w:cs="Times New Roman"/>
          <w:sz w:val="24"/>
          <w:szCs w:val="24"/>
        </w:rPr>
        <w:t>4</w:t>
      </w:r>
      <w:r w:rsidR="00FA0E1C">
        <w:rPr>
          <w:rFonts w:ascii="Times New Roman" w:hAnsi="Times New Roman" w:cs="Times New Roman"/>
          <w:sz w:val="24"/>
          <w:szCs w:val="24"/>
        </w:rPr>
        <w:t>.</w:t>
      </w:r>
      <w:r w:rsidR="00EE4CE3">
        <w:rPr>
          <w:rFonts w:ascii="Times New Roman" w:hAnsi="Times New Roman" w:cs="Times New Roman"/>
          <w:sz w:val="24"/>
          <w:szCs w:val="24"/>
        </w:rPr>
        <w:t xml:space="preserve"> </w:t>
      </w:r>
      <w:r w:rsidR="008A4F1A">
        <w:rPr>
          <w:rFonts w:ascii="Times New Roman" w:hAnsi="Times New Roman" w:cs="Times New Roman"/>
          <w:sz w:val="24"/>
          <w:szCs w:val="24"/>
        </w:rPr>
        <w:t>1</w:t>
      </w:r>
      <w:r w:rsidR="00FA0E1C">
        <w:rPr>
          <w:rFonts w:ascii="Times New Roman" w:hAnsi="Times New Roman" w:cs="Times New Roman"/>
          <w:sz w:val="24"/>
          <w:szCs w:val="24"/>
        </w:rPr>
        <w:t>.</w:t>
      </w:r>
      <w:r w:rsidR="00EE4CE3">
        <w:rPr>
          <w:rFonts w:ascii="Times New Roman" w:hAnsi="Times New Roman" w:cs="Times New Roman"/>
          <w:sz w:val="24"/>
          <w:szCs w:val="24"/>
        </w:rPr>
        <w:t xml:space="preserve"> </w:t>
      </w:r>
      <w:r w:rsidR="00FA0E1C">
        <w:rPr>
          <w:rFonts w:ascii="Times New Roman" w:hAnsi="Times New Roman" w:cs="Times New Roman"/>
          <w:sz w:val="24"/>
          <w:szCs w:val="24"/>
        </w:rPr>
        <w:t>20</w:t>
      </w:r>
      <w:r w:rsidR="008A4F1A">
        <w:rPr>
          <w:rFonts w:ascii="Times New Roman" w:hAnsi="Times New Roman" w:cs="Times New Roman"/>
          <w:sz w:val="24"/>
          <w:szCs w:val="24"/>
        </w:rPr>
        <w:t>2</w:t>
      </w:r>
      <w:r w:rsidR="0006489D">
        <w:rPr>
          <w:rFonts w:ascii="Times New Roman" w:hAnsi="Times New Roman" w:cs="Times New Roman"/>
          <w:sz w:val="24"/>
          <w:szCs w:val="24"/>
        </w:rPr>
        <w:t>1</w:t>
      </w:r>
      <w:r w:rsidR="00122C78">
        <w:rPr>
          <w:rFonts w:ascii="Times New Roman" w:hAnsi="Times New Roman" w:cs="Times New Roman"/>
          <w:sz w:val="24"/>
          <w:szCs w:val="24"/>
        </w:rPr>
        <w:t>.</w:t>
      </w:r>
    </w:p>
    <w:p w:rsidR="00063499" w:rsidRDefault="00063499" w:rsidP="00A20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A23" w:rsidRPr="00F16989" w:rsidRDefault="002B2A23" w:rsidP="00A20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B0B" w:rsidRDefault="00FC4B0B" w:rsidP="009350C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02" w:rsidRPr="00524502" w:rsidRDefault="00524502" w:rsidP="009350C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02">
        <w:rPr>
          <w:rFonts w:ascii="Times New Roman" w:hAnsi="Times New Roman" w:cs="Times New Roman"/>
          <w:sz w:val="24"/>
          <w:szCs w:val="24"/>
        </w:rPr>
        <w:t>V Jihlavě dne</w:t>
      </w:r>
      <w:r w:rsidR="00C272FF">
        <w:rPr>
          <w:rFonts w:ascii="Times New Roman" w:hAnsi="Times New Roman" w:cs="Times New Roman"/>
          <w:sz w:val="24"/>
          <w:szCs w:val="24"/>
        </w:rPr>
        <w:t xml:space="preserve"> </w:t>
      </w:r>
      <w:r w:rsidR="006D0017">
        <w:rPr>
          <w:rFonts w:ascii="Times New Roman" w:hAnsi="Times New Roman" w:cs="Times New Roman"/>
          <w:sz w:val="24"/>
          <w:szCs w:val="24"/>
        </w:rPr>
        <w:t>10.3.2021</w:t>
      </w:r>
      <w:r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  <w:t>V</w:t>
      </w:r>
      <w:r w:rsidR="003A5D26">
        <w:rPr>
          <w:rFonts w:ascii="Times New Roman" w:hAnsi="Times New Roman" w:cs="Times New Roman"/>
          <w:sz w:val="24"/>
          <w:szCs w:val="24"/>
        </w:rPr>
        <w:t> </w:t>
      </w:r>
      <w:r w:rsidR="00875ECF">
        <w:rPr>
          <w:rFonts w:ascii="Times New Roman" w:hAnsi="Times New Roman" w:cs="Times New Roman"/>
          <w:sz w:val="24"/>
          <w:szCs w:val="24"/>
        </w:rPr>
        <w:t>Bohuslavicích</w:t>
      </w:r>
      <w:r w:rsidR="00E166D9">
        <w:rPr>
          <w:rFonts w:ascii="Times New Roman" w:hAnsi="Times New Roman" w:cs="Times New Roman"/>
          <w:sz w:val="24"/>
          <w:szCs w:val="24"/>
        </w:rPr>
        <w:t xml:space="preserve"> </w:t>
      </w:r>
      <w:r w:rsidRPr="00524502">
        <w:rPr>
          <w:rFonts w:ascii="Times New Roman" w:hAnsi="Times New Roman" w:cs="Times New Roman"/>
          <w:sz w:val="24"/>
          <w:szCs w:val="24"/>
        </w:rPr>
        <w:t xml:space="preserve">dne </w:t>
      </w:r>
      <w:r w:rsidR="006D0017">
        <w:rPr>
          <w:rFonts w:ascii="Times New Roman" w:hAnsi="Times New Roman" w:cs="Times New Roman"/>
          <w:sz w:val="24"/>
          <w:szCs w:val="24"/>
        </w:rPr>
        <w:t>10.3.2021</w:t>
      </w:r>
    </w:p>
    <w:p w:rsidR="00524502" w:rsidRPr="00524502" w:rsidRDefault="00524502" w:rsidP="0052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02">
        <w:rPr>
          <w:rFonts w:ascii="Times New Roman" w:hAnsi="Times New Roman" w:cs="Times New Roman"/>
          <w:sz w:val="24"/>
          <w:szCs w:val="24"/>
        </w:rPr>
        <w:t xml:space="preserve">Za </w:t>
      </w:r>
      <w:r w:rsidR="008204D5">
        <w:rPr>
          <w:rFonts w:ascii="Times New Roman" w:hAnsi="Times New Roman" w:cs="Times New Roman"/>
          <w:sz w:val="24"/>
          <w:szCs w:val="24"/>
        </w:rPr>
        <w:t>odběratele</w:t>
      </w:r>
      <w:r w:rsidRPr="00524502">
        <w:rPr>
          <w:rFonts w:ascii="Times New Roman" w:hAnsi="Times New Roman" w:cs="Times New Roman"/>
          <w:sz w:val="24"/>
          <w:szCs w:val="24"/>
        </w:rPr>
        <w:t>:</w:t>
      </w:r>
      <w:r w:rsidR="008204D5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8204D5">
        <w:rPr>
          <w:rFonts w:ascii="Times New Roman" w:hAnsi="Times New Roman" w:cs="Times New Roman"/>
          <w:sz w:val="24"/>
          <w:szCs w:val="24"/>
        </w:rPr>
        <w:t>dodavatele</w:t>
      </w:r>
      <w:r w:rsidRPr="00524502">
        <w:rPr>
          <w:rFonts w:ascii="Times New Roman" w:hAnsi="Times New Roman" w:cs="Times New Roman"/>
          <w:sz w:val="24"/>
          <w:szCs w:val="24"/>
        </w:rPr>
        <w:t>:</w:t>
      </w:r>
    </w:p>
    <w:p w:rsidR="00524502" w:rsidRPr="00524502" w:rsidRDefault="00524502" w:rsidP="0052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02" w:rsidRPr="00524502" w:rsidRDefault="00524502" w:rsidP="0052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02" w:rsidRPr="00524502" w:rsidRDefault="00524502" w:rsidP="0052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02" w:rsidRPr="00524502" w:rsidRDefault="00524502" w:rsidP="0052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02" w:rsidRPr="00524502" w:rsidRDefault="00524502" w:rsidP="0052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02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</w:r>
      <w:r w:rsidRPr="00524502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…………………………………….</w:t>
      </w:r>
    </w:p>
    <w:p w:rsidR="000119B3" w:rsidRPr="00524502" w:rsidRDefault="006D0017" w:rsidP="0052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MVDr. Pavel Barták, 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Jiří Kovář</w:t>
      </w:r>
      <w:r w:rsidR="00EE4CE3">
        <w:rPr>
          <w:rFonts w:ascii="Times New Roman" w:hAnsi="Times New Roman" w:cs="Times New Roman"/>
          <w:sz w:val="24"/>
          <w:szCs w:val="24"/>
        </w:rPr>
        <w:tab/>
      </w:r>
      <w:r w:rsidR="00E166D9">
        <w:rPr>
          <w:rFonts w:ascii="Times New Roman" w:hAnsi="Times New Roman" w:cs="Times New Roman"/>
          <w:sz w:val="24"/>
          <w:szCs w:val="24"/>
        </w:rPr>
        <w:tab/>
      </w:r>
      <w:r w:rsidR="00E166D9">
        <w:rPr>
          <w:rFonts w:ascii="Times New Roman" w:hAnsi="Times New Roman" w:cs="Times New Roman"/>
          <w:sz w:val="24"/>
          <w:szCs w:val="24"/>
        </w:rPr>
        <w:tab/>
      </w:r>
      <w:r w:rsidR="00E166D9">
        <w:rPr>
          <w:rFonts w:ascii="Times New Roman" w:hAnsi="Times New Roman" w:cs="Times New Roman"/>
          <w:sz w:val="24"/>
          <w:szCs w:val="24"/>
        </w:rPr>
        <w:tab/>
      </w:r>
    </w:p>
    <w:sectPr w:rsidR="000119B3" w:rsidRPr="00524502" w:rsidSect="00AD2E8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2E" w:rsidRDefault="00B5262E" w:rsidP="001A1235">
      <w:pPr>
        <w:spacing w:after="0" w:line="240" w:lineRule="auto"/>
      </w:pPr>
      <w:r>
        <w:separator/>
      </w:r>
    </w:p>
  </w:endnote>
  <w:endnote w:type="continuationSeparator" w:id="0">
    <w:p w:rsidR="00B5262E" w:rsidRDefault="00B5262E" w:rsidP="001A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2E" w:rsidRDefault="00B5262E" w:rsidP="001A1235">
      <w:pPr>
        <w:spacing w:after="0" w:line="240" w:lineRule="auto"/>
      </w:pPr>
      <w:r>
        <w:separator/>
      </w:r>
    </w:p>
  </w:footnote>
  <w:footnote w:type="continuationSeparator" w:id="0">
    <w:p w:rsidR="00B5262E" w:rsidRDefault="00B5262E" w:rsidP="001A1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6ACF"/>
    <w:multiLevelType w:val="hybridMultilevel"/>
    <w:tmpl w:val="48E28F18"/>
    <w:lvl w:ilvl="0" w:tplc="0C9E4E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3FF0"/>
    <w:multiLevelType w:val="hybridMultilevel"/>
    <w:tmpl w:val="B002B944"/>
    <w:lvl w:ilvl="0" w:tplc="DA3CC1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E5F8F"/>
    <w:multiLevelType w:val="hybridMultilevel"/>
    <w:tmpl w:val="0C6C0E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27AE5"/>
    <w:multiLevelType w:val="hybridMultilevel"/>
    <w:tmpl w:val="1040B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87592"/>
    <w:multiLevelType w:val="hybridMultilevel"/>
    <w:tmpl w:val="B4500E26"/>
    <w:lvl w:ilvl="0" w:tplc="5CB88AF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E0605A3"/>
    <w:multiLevelType w:val="hybridMultilevel"/>
    <w:tmpl w:val="48E28F18"/>
    <w:lvl w:ilvl="0" w:tplc="0C9E4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BB"/>
    <w:rsid w:val="000070D9"/>
    <w:rsid w:val="000119B3"/>
    <w:rsid w:val="00031F96"/>
    <w:rsid w:val="000368A8"/>
    <w:rsid w:val="00037476"/>
    <w:rsid w:val="000452EC"/>
    <w:rsid w:val="00053E2D"/>
    <w:rsid w:val="000550D4"/>
    <w:rsid w:val="00063499"/>
    <w:rsid w:val="0006489D"/>
    <w:rsid w:val="000705BC"/>
    <w:rsid w:val="000735E4"/>
    <w:rsid w:val="000748EB"/>
    <w:rsid w:val="00075635"/>
    <w:rsid w:val="00084F2F"/>
    <w:rsid w:val="00091C5B"/>
    <w:rsid w:val="000B280C"/>
    <w:rsid w:val="000B6187"/>
    <w:rsid w:val="00122C78"/>
    <w:rsid w:val="0014630F"/>
    <w:rsid w:val="00161B4F"/>
    <w:rsid w:val="00170355"/>
    <w:rsid w:val="0019042C"/>
    <w:rsid w:val="001A1235"/>
    <w:rsid w:val="001B109F"/>
    <w:rsid w:val="001B1CC8"/>
    <w:rsid w:val="001D3180"/>
    <w:rsid w:val="001D581D"/>
    <w:rsid w:val="001E1931"/>
    <w:rsid w:val="001E455B"/>
    <w:rsid w:val="001F2659"/>
    <w:rsid w:val="001F630B"/>
    <w:rsid w:val="00244A98"/>
    <w:rsid w:val="00251AFD"/>
    <w:rsid w:val="002553A9"/>
    <w:rsid w:val="00280E88"/>
    <w:rsid w:val="002B2A23"/>
    <w:rsid w:val="002B6FF1"/>
    <w:rsid w:val="002D125E"/>
    <w:rsid w:val="002D251D"/>
    <w:rsid w:val="002D6EBB"/>
    <w:rsid w:val="002E4382"/>
    <w:rsid w:val="00331476"/>
    <w:rsid w:val="00364159"/>
    <w:rsid w:val="0037688B"/>
    <w:rsid w:val="003A5D26"/>
    <w:rsid w:val="003F1607"/>
    <w:rsid w:val="00400C45"/>
    <w:rsid w:val="00481A1D"/>
    <w:rsid w:val="0049592F"/>
    <w:rsid w:val="004A1F09"/>
    <w:rsid w:val="004C5FC0"/>
    <w:rsid w:val="004D42F4"/>
    <w:rsid w:val="004E2AF5"/>
    <w:rsid w:val="00524502"/>
    <w:rsid w:val="005369C6"/>
    <w:rsid w:val="0055139E"/>
    <w:rsid w:val="00585DA2"/>
    <w:rsid w:val="00590E25"/>
    <w:rsid w:val="00590E3F"/>
    <w:rsid w:val="005954D2"/>
    <w:rsid w:val="005A0115"/>
    <w:rsid w:val="005B535E"/>
    <w:rsid w:val="005E69A4"/>
    <w:rsid w:val="00607DA6"/>
    <w:rsid w:val="0062519F"/>
    <w:rsid w:val="00640A2A"/>
    <w:rsid w:val="006D0017"/>
    <w:rsid w:val="00706EEB"/>
    <w:rsid w:val="007316FE"/>
    <w:rsid w:val="007544C1"/>
    <w:rsid w:val="00762D2E"/>
    <w:rsid w:val="00762EA2"/>
    <w:rsid w:val="007B51F7"/>
    <w:rsid w:val="007D3F39"/>
    <w:rsid w:val="007D685D"/>
    <w:rsid w:val="007F0A59"/>
    <w:rsid w:val="00804E86"/>
    <w:rsid w:val="008204D5"/>
    <w:rsid w:val="00820C61"/>
    <w:rsid w:val="00824E78"/>
    <w:rsid w:val="00875ECF"/>
    <w:rsid w:val="008817E2"/>
    <w:rsid w:val="00890E04"/>
    <w:rsid w:val="008A4F1A"/>
    <w:rsid w:val="008E07AB"/>
    <w:rsid w:val="008E7B55"/>
    <w:rsid w:val="0090263F"/>
    <w:rsid w:val="009161C5"/>
    <w:rsid w:val="009236E9"/>
    <w:rsid w:val="009350C7"/>
    <w:rsid w:val="0093718B"/>
    <w:rsid w:val="00966BA6"/>
    <w:rsid w:val="009A04FF"/>
    <w:rsid w:val="009A077D"/>
    <w:rsid w:val="009A24DE"/>
    <w:rsid w:val="009A61E0"/>
    <w:rsid w:val="009B51BE"/>
    <w:rsid w:val="009F3BB8"/>
    <w:rsid w:val="00A02F2D"/>
    <w:rsid w:val="00A05C20"/>
    <w:rsid w:val="00A07719"/>
    <w:rsid w:val="00A2034F"/>
    <w:rsid w:val="00A35E52"/>
    <w:rsid w:val="00A53298"/>
    <w:rsid w:val="00A8475F"/>
    <w:rsid w:val="00A91504"/>
    <w:rsid w:val="00AB779B"/>
    <w:rsid w:val="00AC4653"/>
    <w:rsid w:val="00AC6E9E"/>
    <w:rsid w:val="00AD2E8D"/>
    <w:rsid w:val="00AD4126"/>
    <w:rsid w:val="00AD42AF"/>
    <w:rsid w:val="00AE3406"/>
    <w:rsid w:val="00B07324"/>
    <w:rsid w:val="00B122E4"/>
    <w:rsid w:val="00B13117"/>
    <w:rsid w:val="00B5262E"/>
    <w:rsid w:val="00B769E2"/>
    <w:rsid w:val="00B8545A"/>
    <w:rsid w:val="00BA201F"/>
    <w:rsid w:val="00BC6630"/>
    <w:rsid w:val="00BD026C"/>
    <w:rsid w:val="00BE4685"/>
    <w:rsid w:val="00C136CE"/>
    <w:rsid w:val="00C272FF"/>
    <w:rsid w:val="00C31C7D"/>
    <w:rsid w:val="00C77947"/>
    <w:rsid w:val="00C86A02"/>
    <w:rsid w:val="00C86F4E"/>
    <w:rsid w:val="00CD0FDC"/>
    <w:rsid w:val="00D1552A"/>
    <w:rsid w:val="00D42B42"/>
    <w:rsid w:val="00D6368A"/>
    <w:rsid w:val="00D76F7E"/>
    <w:rsid w:val="00D82B1B"/>
    <w:rsid w:val="00DD5FD0"/>
    <w:rsid w:val="00DE00CB"/>
    <w:rsid w:val="00DF2F63"/>
    <w:rsid w:val="00E166D9"/>
    <w:rsid w:val="00E57492"/>
    <w:rsid w:val="00EA58C9"/>
    <w:rsid w:val="00ED1D03"/>
    <w:rsid w:val="00EE4CE3"/>
    <w:rsid w:val="00F00596"/>
    <w:rsid w:val="00F15E6A"/>
    <w:rsid w:val="00F16989"/>
    <w:rsid w:val="00F17262"/>
    <w:rsid w:val="00F64959"/>
    <w:rsid w:val="00F9505C"/>
    <w:rsid w:val="00FA0E1C"/>
    <w:rsid w:val="00FA5A25"/>
    <w:rsid w:val="00FA7054"/>
    <w:rsid w:val="00FC1259"/>
    <w:rsid w:val="00FC4B0B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DEFB"/>
  <w15:docId w15:val="{E37EB008-9DC3-4BB1-845C-800C73ED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E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235"/>
  </w:style>
  <w:style w:type="paragraph" w:styleId="Zpat">
    <w:name w:val="footer"/>
    <w:basedOn w:val="Normln"/>
    <w:link w:val="ZpatChar"/>
    <w:uiPriority w:val="99"/>
    <w:unhideWhenUsed/>
    <w:rsid w:val="001A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235"/>
  </w:style>
  <w:style w:type="paragraph" w:styleId="Textbubliny">
    <w:name w:val="Balloon Text"/>
    <w:basedOn w:val="Normln"/>
    <w:link w:val="TextbublinyChar"/>
    <w:uiPriority w:val="99"/>
    <w:semiHidden/>
    <w:unhideWhenUsed/>
    <w:rsid w:val="001A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16CD-5EF8-4307-87B2-918C3AE2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Kosová</dc:creator>
  <cp:lastModifiedBy>Marcela Wolfová</cp:lastModifiedBy>
  <cp:revision>7</cp:revision>
  <cp:lastPrinted>2020-06-15T12:52:00Z</cp:lastPrinted>
  <dcterms:created xsi:type="dcterms:W3CDTF">2021-02-15T09:21:00Z</dcterms:created>
  <dcterms:modified xsi:type="dcterms:W3CDTF">2021-03-10T11:56:00Z</dcterms:modified>
</cp:coreProperties>
</file>