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1BC58" w14:textId="77777777" w:rsidR="00BF5DD7" w:rsidRDefault="00BF5DD7" w:rsidP="00BF5DD7">
      <w:pPr>
        <w:pStyle w:val="Zkladntext"/>
        <w:ind w:left="705" w:hanging="705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Příloha č. 1</w:t>
      </w:r>
    </w:p>
    <w:p w14:paraId="0EA36313" w14:textId="77777777" w:rsidR="00BF5DD7" w:rsidRDefault="00BF5DD7" w:rsidP="00BF5DD7">
      <w:pPr>
        <w:pStyle w:val="Zkladntext"/>
        <w:ind w:left="705" w:hanging="705"/>
        <w:jc w:val="both"/>
        <w:rPr>
          <w:rFonts w:ascii="Calibri" w:hAnsi="Calibri" w:cs="Calibri"/>
          <w:szCs w:val="22"/>
        </w:rPr>
      </w:pPr>
    </w:p>
    <w:p w14:paraId="2D1C80FB" w14:textId="77777777" w:rsidR="00BF5DD7" w:rsidRDefault="00BF5DD7" w:rsidP="00BF5DD7">
      <w:pPr>
        <w:pStyle w:val="Zkladntext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Literární díla, jejichž autorem je Václav Havel, a z nichž budou použity úryvky pro účely specifikované ve smlouvě:</w:t>
      </w:r>
    </w:p>
    <w:p w14:paraId="398CF60D" w14:textId="77777777" w:rsidR="00BF5DD7" w:rsidRDefault="00BF5DD7" w:rsidP="00BF5DD7">
      <w:pPr>
        <w:pStyle w:val="Zkladntext"/>
        <w:jc w:val="both"/>
        <w:rPr>
          <w:rFonts w:ascii="Calibri" w:hAnsi="Calibri" w:cs="Calibri"/>
          <w:szCs w:val="22"/>
        </w:rPr>
      </w:pPr>
    </w:p>
    <w:p w14:paraId="6FC81488" w14:textId="77777777" w:rsidR="00BF5DD7" w:rsidRDefault="00BF5DD7" w:rsidP="00BF5DD7">
      <w:pPr>
        <w:pStyle w:val="Zkladntext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Dopisy Olze – z dopisu č. 79</w:t>
      </w:r>
    </w:p>
    <w:p w14:paraId="69C88E01" w14:textId="77777777" w:rsidR="00BF5DD7" w:rsidRDefault="00BF5DD7" w:rsidP="00BF5DD7">
      <w:pPr>
        <w:pStyle w:val="Zkladntext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Dopisy Olze – z dopisu č. 91</w:t>
      </w:r>
    </w:p>
    <w:p w14:paraId="4DFCAC15" w14:textId="77777777" w:rsidR="00BF5DD7" w:rsidRDefault="00BF5DD7" w:rsidP="00BF5DD7">
      <w:pPr>
        <w:pStyle w:val="Zkladntext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Dopisy Olze – z dopisu č. 120</w:t>
      </w:r>
    </w:p>
    <w:p w14:paraId="716274CC" w14:textId="77777777" w:rsidR="00BF5DD7" w:rsidRDefault="00BF5DD7" w:rsidP="00BF5DD7">
      <w:pPr>
        <w:pStyle w:val="Zkladntext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Dopisy Olze – z dopisu č. 138</w:t>
      </w:r>
    </w:p>
    <w:p w14:paraId="6927A7C6" w14:textId="77777777" w:rsidR="00BF5DD7" w:rsidRDefault="00BF5DD7" w:rsidP="00BF5DD7">
      <w:pPr>
        <w:pStyle w:val="Zkladntext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Dopisy Olze – z dopisu č. 142</w:t>
      </w:r>
    </w:p>
    <w:p w14:paraId="315C45E6" w14:textId="77777777" w:rsidR="00BF5DD7" w:rsidRDefault="00BF5DD7" w:rsidP="00BF5DD7">
      <w:pPr>
        <w:pStyle w:val="Zkladntext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Projev V. Havla na Salcburském hudebním festivalu (26. 7. 1990)</w:t>
      </w:r>
    </w:p>
    <w:p w14:paraId="3BF262C5" w14:textId="77777777" w:rsidR="00BF5DD7" w:rsidRDefault="00BF5DD7" w:rsidP="00BF5DD7">
      <w:pPr>
        <w:pStyle w:val="Zkladntext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Slovo o slovu</w:t>
      </w:r>
    </w:p>
    <w:p w14:paraId="5CC3EDB7" w14:textId="77777777" w:rsidR="00BF5DD7" w:rsidRDefault="00BF5DD7" w:rsidP="00BF5DD7">
      <w:pPr>
        <w:pStyle w:val="Zkladntext"/>
        <w:jc w:val="both"/>
        <w:rPr>
          <w:rFonts w:ascii="Calibri" w:hAnsi="Calibri" w:cs="Calibri"/>
          <w:szCs w:val="22"/>
        </w:rPr>
      </w:pPr>
    </w:p>
    <w:p w14:paraId="638370A0" w14:textId="77777777" w:rsidR="00BF5DD7" w:rsidRDefault="00BF5DD7" w:rsidP="00BF5DD7">
      <w:pPr>
        <w:pStyle w:val="Zkladntext"/>
        <w:jc w:val="both"/>
        <w:rPr>
          <w:rFonts w:ascii="Calibri" w:hAnsi="Calibri" w:cs="Calibri"/>
          <w:szCs w:val="22"/>
        </w:rPr>
      </w:pPr>
    </w:p>
    <w:p w14:paraId="4484A096" w14:textId="77777777" w:rsidR="00BF5DD7" w:rsidRDefault="00BF5DD7" w:rsidP="00BF5DD7">
      <w:pPr>
        <w:pStyle w:val="Zkladntext"/>
        <w:jc w:val="both"/>
        <w:rPr>
          <w:rFonts w:ascii="Calibri" w:hAnsi="Calibri" w:cs="Calibri"/>
          <w:szCs w:val="22"/>
        </w:rPr>
      </w:pPr>
    </w:p>
    <w:p w14:paraId="2F117B00" w14:textId="77777777" w:rsidR="00BF5DD7" w:rsidRDefault="00BF5DD7" w:rsidP="00BF5DD7">
      <w:pPr>
        <w:pStyle w:val="Zkladntext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Úryvky budou použity v těchto jazycích:</w:t>
      </w:r>
    </w:p>
    <w:p w14:paraId="4CA8870A" w14:textId="77777777" w:rsidR="00BF5DD7" w:rsidRDefault="00BF5DD7" w:rsidP="00BF5DD7">
      <w:pPr>
        <w:pStyle w:val="Zkladntext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Český</w:t>
      </w:r>
    </w:p>
    <w:p w14:paraId="785174E1" w14:textId="77777777" w:rsidR="00BF5DD7" w:rsidRDefault="00BF5DD7" w:rsidP="00BF5DD7">
      <w:pPr>
        <w:pStyle w:val="Zkladntext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Anglický</w:t>
      </w:r>
    </w:p>
    <w:p w14:paraId="67FDCB4E" w14:textId="77777777" w:rsidR="00BF5DD7" w:rsidRDefault="00BF5DD7" w:rsidP="00BF5DD7">
      <w:pPr>
        <w:pStyle w:val="Zkladntext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Francouzský</w:t>
      </w:r>
    </w:p>
    <w:p w14:paraId="0E6D5B03" w14:textId="77777777" w:rsidR="00BF5DD7" w:rsidRDefault="00BF5DD7" w:rsidP="00BF5DD7">
      <w:pPr>
        <w:pStyle w:val="Zkladntext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Italský</w:t>
      </w:r>
    </w:p>
    <w:p w14:paraId="1449363E" w14:textId="77777777" w:rsidR="00BF5DD7" w:rsidRDefault="00BF5DD7" w:rsidP="00BF5DD7">
      <w:pPr>
        <w:pStyle w:val="Zkladntext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Řecký</w:t>
      </w:r>
    </w:p>
    <w:p w14:paraId="57B2AC2F" w14:textId="77777777" w:rsidR="00BF5DD7" w:rsidRDefault="00BF5DD7" w:rsidP="00BF5DD7">
      <w:pPr>
        <w:pStyle w:val="Zkladntext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Nizozemský</w:t>
      </w:r>
    </w:p>
    <w:p w14:paraId="7C8461BC" w14:textId="77777777" w:rsidR="00BF5DD7" w:rsidRDefault="00BF5DD7" w:rsidP="00BF5DD7">
      <w:pPr>
        <w:pStyle w:val="Zkladntext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Polský</w:t>
      </w:r>
    </w:p>
    <w:p w14:paraId="7DA66141" w14:textId="77777777" w:rsidR="00BF5DD7" w:rsidRDefault="00BF5DD7" w:rsidP="00BF5DD7">
      <w:pPr>
        <w:pStyle w:val="Zkladntext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Korejský</w:t>
      </w:r>
    </w:p>
    <w:p w14:paraId="72EDF378" w14:textId="77777777" w:rsidR="00BF5DD7" w:rsidRDefault="00BF5DD7" w:rsidP="00BF5DD7">
      <w:pPr>
        <w:pStyle w:val="Zkladntext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Maďarský </w:t>
      </w:r>
    </w:p>
    <w:p w14:paraId="2DA24259" w14:textId="77777777" w:rsidR="00BF5DD7" w:rsidRDefault="00BF5DD7" w:rsidP="00BF5DD7">
      <w:pPr>
        <w:pStyle w:val="Zkladntext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Bulharský</w:t>
      </w:r>
    </w:p>
    <w:p w14:paraId="44D81EA2" w14:textId="77777777" w:rsidR="00BF5DD7" w:rsidRDefault="00BF5DD7" w:rsidP="00BF5DD7">
      <w:pPr>
        <w:pStyle w:val="Zkladntext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Rumunský</w:t>
      </w:r>
    </w:p>
    <w:p w14:paraId="321BFF93" w14:textId="77777777" w:rsidR="00BF5DD7" w:rsidRDefault="00BF5DD7" w:rsidP="00BF5DD7">
      <w:pPr>
        <w:pStyle w:val="Zkladntext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Slovenský</w:t>
      </w:r>
    </w:p>
    <w:p w14:paraId="77287241" w14:textId="77777777" w:rsidR="00BF5DD7" w:rsidRDefault="00BF5DD7" w:rsidP="00BF5DD7">
      <w:pPr>
        <w:pStyle w:val="Zkladntext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Hebrejský</w:t>
      </w:r>
    </w:p>
    <w:p w14:paraId="65B42F3B" w14:textId="77777777" w:rsidR="00BF5DD7" w:rsidRDefault="00BF5DD7" w:rsidP="00BF5DD7">
      <w:pPr>
        <w:pStyle w:val="Zkladntext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Japonský</w:t>
      </w:r>
    </w:p>
    <w:p w14:paraId="4C84E1F2" w14:textId="77777777" w:rsidR="00BF5DD7" w:rsidRDefault="00BF5DD7" w:rsidP="00BF5DD7">
      <w:pPr>
        <w:pStyle w:val="Zkladntext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Německý </w:t>
      </w:r>
    </w:p>
    <w:p w14:paraId="20DCCFE4" w14:textId="77777777" w:rsidR="00BF5DD7" w:rsidRDefault="00BF5DD7" w:rsidP="00BF5DD7">
      <w:pPr>
        <w:pStyle w:val="Zkladntext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Španělský</w:t>
      </w:r>
    </w:p>
    <w:p w14:paraId="52202289" w14:textId="77777777" w:rsidR="00BF5DD7" w:rsidRDefault="00BF5DD7" w:rsidP="00BF5DD7">
      <w:pPr>
        <w:pStyle w:val="Zkladntext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Ruský</w:t>
      </w:r>
    </w:p>
    <w:p w14:paraId="35D9D144" w14:textId="77777777" w:rsidR="00BF5DD7" w:rsidRDefault="00BF5DD7" w:rsidP="00BF5DD7">
      <w:pPr>
        <w:pStyle w:val="Zkladntext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Ukrajinský</w:t>
      </w:r>
    </w:p>
    <w:p w14:paraId="003DDBF9" w14:textId="77777777" w:rsidR="00BF5DD7" w:rsidRDefault="00BF5DD7" w:rsidP="00BF5DD7">
      <w:pPr>
        <w:pStyle w:val="Zkladntext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Švédský</w:t>
      </w:r>
    </w:p>
    <w:p w14:paraId="602C90C2" w14:textId="77777777" w:rsidR="00BF5DD7" w:rsidRDefault="00BF5DD7" w:rsidP="00BF5DD7">
      <w:pPr>
        <w:pStyle w:val="Zkladntext"/>
        <w:ind w:left="705" w:hanging="705"/>
        <w:jc w:val="both"/>
        <w:rPr>
          <w:rFonts w:ascii="Calibri" w:hAnsi="Calibri" w:cs="Calibri"/>
          <w:szCs w:val="22"/>
        </w:rPr>
      </w:pPr>
    </w:p>
    <w:p w14:paraId="28BA5040" w14:textId="77777777" w:rsidR="00F244C4" w:rsidRDefault="00F244C4"/>
    <w:p w14:paraId="0EA56D16" w14:textId="5C5C3D22" w:rsidR="00BF5DD7" w:rsidRDefault="00BF5DD7">
      <w:r>
        <w:t xml:space="preserve">Součástí Přílohy č. 1 jsou samostatné soubory s výše specifikovanými </w:t>
      </w:r>
      <w:r w:rsidR="00657F64">
        <w:t xml:space="preserve">7 </w:t>
      </w:r>
      <w:r>
        <w:t>úryvky z díla V. Havla</w:t>
      </w:r>
    </w:p>
    <w:p w14:paraId="59A229CD" w14:textId="3D2A7F41" w:rsidR="00834D2E" w:rsidRDefault="00834D2E"/>
    <w:p w14:paraId="2260BC07" w14:textId="741A2318" w:rsidR="00834D2E" w:rsidRDefault="00834D2E"/>
    <w:p w14:paraId="29C145A8" w14:textId="769A1445" w:rsidR="00834D2E" w:rsidRDefault="00834D2E"/>
    <w:p w14:paraId="10089DE5" w14:textId="359E135D" w:rsidR="00834D2E" w:rsidRDefault="00834D2E"/>
    <w:p w14:paraId="0C59A0F8" w14:textId="6580F6D3" w:rsidR="00834D2E" w:rsidRDefault="00834D2E"/>
    <w:p w14:paraId="1F89E75A" w14:textId="087D345A" w:rsidR="00834D2E" w:rsidRDefault="00834D2E"/>
    <w:p w14:paraId="464E0D34" w14:textId="3B5D59AF" w:rsidR="00834D2E" w:rsidRDefault="00834D2E"/>
    <w:p w14:paraId="07466798" w14:textId="3300DD9A" w:rsidR="00834D2E" w:rsidRDefault="00834D2E"/>
    <w:p w14:paraId="13DF972B" w14:textId="77777777" w:rsidR="00834D2E" w:rsidRPr="00794034" w:rsidRDefault="00834D2E" w:rsidP="00834D2E">
      <w:pPr>
        <w:spacing w:line="360" w:lineRule="auto"/>
        <w:ind w:firstLine="425"/>
        <w:rPr>
          <w:rFonts w:asciiTheme="majorHAnsi" w:hAnsiTheme="majorHAnsi"/>
          <w:b/>
          <w:szCs w:val="26"/>
        </w:rPr>
      </w:pPr>
      <w:r w:rsidRPr="00794034">
        <w:rPr>
          <w:rFonts w:asciiTheme="majorHAnsi" w:hAnsiTheme="majorHAnsi"/>
          <w:b/>
          <w:szCs w:val="26"/>
        </w:rPr>
        <w:lastRenderedPageBreak/>
        <w:t>Václav Havel: Dopisy Olze, z dopisu č. 79</w:t>
      </w:r>
    </w:p>
    <w:p w14:paraId="03B718E7" w14:textId="77777777" w:rsidR="00834D2E" w:rsidRPr="00794034" w:rsidRDefault="00834D2E" w:rsidP="00834D2E">
      <w:pPr>
        <w:spacing w:line="360" w:lineRule="auto"/>
        <w:ind w:firstLine="425"/>
        <w:rPr>
          <w:rFonts w:asciiTheme="majorHAnsi" w:hAnsiTheme="majorHAnsi"/>
          <w:b/>
          <w:szCs w:val="26"/>
        </w:rPr>
      </w:pPr>
      <w:r w:rsidRPr="00794034">
        <w:rPr>
          <w:rFonts w:asciiTheme="majorHAnsi" w:hAnsiTheme="majorHAnsi" w:cs="Arial Narrow"/>
          <w:b/>
          <w:szCs w:val="14"/>
        </w:rPr>
        <w:t>9. květen 1981</w:t>
      </w:r>
    </w:p>
    <w:p w14:paraId="224305F3" w14:textId="77777777" w:rsidR="00834D2E" w:rsidRPr="00794034" w:rsidRDefault="00834D2E" w:rsidP="00834D2E">
      <w:pPr>
        <w:spacing w:line="360" w:lineRule="auto"/>
        <w:jc w:val="both"/>
        <w:rPr>
          <w:rFonts w:asciiTheme="majorHAnsi" w:hAnsiTheme="majorHAnsi"/>
          <w:szCs w:val="20"/>
        </w:rPr>
      </w:pPr>
    </w:p>
    <w:p w14:paraId="0047FF51" w14:textId="77777777" w:rsidR="00834D2E" w:rsidRPr="00794034" w:rsidRDefault="00834D2E" w:rsidP="00834D2E">
      <w:pPr>
        <w:spacing w:line="360" w:lineRule="auto"/>
        <w:ind w:firstLine="426"/>
        <w:jc w:val="both"/>
        <w:rPr>
          <w:rFonts w:asciiTheme="majorHAnsi" w:hAnsiTheme="majorHAnsi" w:cs="Bookman Old Style"/>
          <w:szCs w:val="6"/>
        </w:rPr>
      </w:pPr>
      <w:r w:rsidRPr="00794034">
        <w:rPr>
          <w:rFonts w:asciiTheme="majorHAnsi" w:hAnsiTheme="majorHAnsi"/>
          <w:szCs w:val="20"/>
        </w:rPr>
        <w:t>Svého času jsem Ti psal o tom, čím je mi tu můj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domov, jakým způsobem, po čem a jak moc se mi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 xml:space="preserve">stýská, jak se mění role, kterou pro </w:t>
      </w:r>
      <w:proofErr w:type="gramStart"/>
      <w:r w:rsidRPr="00794034">
        <w:rPr>
          <w:rFonts w:asciiTheme="majorHAnsi" w:hAnsiTheme="majorHAnsi"/>
          <w:szCs w:val="20"/>
        </w:rPr>
        <w:t>mne</w:t>
      </w:r>
      <w:proofErr w:type="gramEnd"/>
      <w:r w:rsidRPr="00794034">
        <w:rPr>
          <w:rFonts w:asciiTheme="majorHAnsi" w:hAnsiTheme="majorHAnsi"/>
          <w:szCs w:val="20"/>
        </w:rPr>
        <w:t xml:space="preserve"> hraje svět,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z něhož jsem vytržen. Jakýmsi protějškem mého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tehdejšího tématu je otázka, čím je mi vlastně má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zavřenost, jakou úlohu v mém životě hraje ona.</w:t>
      </w:r>
    </w:p>
    <w:p w14:paraId="651A7734" w14:textId="77777777" w:rsidR="00834D2E" w:rsidRPr="00794034" w:rsidRDefault="00834D2E" w:rsidP="00834D2E">
      <w:pPr>
        <w:spacing w:line="360" w:lineRule="auto"/>
        <w:ind w:firstLine="426"/>
        <w:jc w:val="both"/>
        <w:rPr>
          <w:rFonts w:asciiTheme="majorHAnsi" w:hAnsiTheme="majorHAnsi"/>
          <w:szCs w:val="20"/>
        </w:rPr>
      </w:pPr>
      <w:r w:rsidRPr="00794034">
        <w:rPr>
          <w:rFonts w:asciiTheme="majorHAnsi" w:hAnsiTheme="majorHAnsi"/>
          <w:szCs w:val="20"/>
        </w:rPr>
        <w:t>Naučil jsem se nevěnovat vězení a tomu, že v něm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jsem, větší pozornost, než jaká je nutná a normální: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 xml:space="preserve">zajímám se o to právě jen v té míře, která je – </w:t>
      </w:r>
      <w:proofErr w:type="gramStart"/>
      <w:r w:rsidRPr="00794034">
        <w:rPr>
          <w:rFonts w:asciiTheme="majorHAnsi" w:hAnsiTheme="majorHAnsi"/>
          <w:szCs w:val="20"/>
        </w:rPr>
        <w:t>za- prvé</w:t>
      </w:r>
      <w:proofErr w:type="gramEnd"/>
      <w:r w:rsidRPr="00794034">
        <w:rPr>
          <w:rFonts w:asciiTheme="majorHAnsi" w:hAnsiTheme="majorHAnsi"/>
          <w:szCs w:val="20"/>
        </w:rPr>
        <w:t xml:space="preserve"> – nezbytná k tomu, abych tu mohl bez zbytečných problémů žít, a která – zadruhé – vyplývá z přirozeného zájmu o mé lidské a sociální okolí, zájmu,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 xml:space="preserve">který bych měl kdykoliv a kdekoliv. Přesto </w:t>
      </w:r>
      <w:proofErr w:type="gramStart"/>
      <w:r w:rsidRPr="00794034">
        <w:rPr>
          <w:rFonts w:asciiTheme="majorHAnsi" w:hAnsiTheme="majorHAnsi"/>
          <w:szCs w:val="20"/>
        </w:rPr>
        <w:t>mne</w:t>
      </w:r>
      <w:proofErr w:type="gramEnd"/>
      <w:r w:rsidRPr="00794034">
        <w:rPr>
          <w:rFonts w:asciiTheme="majorHAnsi" w:hAnsiTheme="majorHAnsi"/>
          <w:szCs w:val="20"/>
        </w:rPr>
        <w:t xml:space="preserve"> zkoumání otázky, kterou jsem si v úvodu položil,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dovedlo k překvapujícímu zjištění: že má zavřenost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spoluurčuje a různě ovlivňuje můj život daleko víc, než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by člověk na první pohled předpokládal. Především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skrz naskrz prostupuje celou sférou mé každodennosti: stanoví velmi přesně můj denní rozvrh a prakticky od rána do večera více či méně ovlivňuje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veškeré mé počínání, jeho zaměření, podmínky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i rozsah, spoluurčuje způsob mého vystupování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 xml:space="preserve">a chování, formuje mé zvyky a obyčeje, … </w:t>
      </w:r>
    </w:p>
    <w:p w14:paraId="435BE93F" w14:textId="77777777" w:rsidR="00834D2E" w:rsidRPr="00794034" w:rsidRDefault="00834D2E" w:rsidP="00834D2E">
      <w:pPr>
        <w:spacing w:line="360" w:lineRule="auto"/>
        <w:ind w:firstLine="426"/>
        <w:jc w:val="both"/>
        <w:rPr>
          <w:rFonts w:asciiTheme="majorHAnsi" w:hAnsiTheme="majorHAnsi" w:cs="Bookman Old Style"/>
          <w:szCs w:val="6"/>
        </w:rPr>
      </w:pPr>
      <w:r w:rsidRPr="00794034">
        <w:rPr>
          <w:rFonts w:asciiTheme="majorHAnsi" w:hAnsiTheme="majorHAnsi"/>
          <w:szCs w:val="20"/>
        </w:rPr>
        <w:t>Konkrétní důsledky a náležitosti mé zavřenosti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jsou tedy – ať chci nebo nechci – zcela samozřejmým a nevyhnutelným rámcem, pozadím či „souřadnicovým systémem“ celého mého současného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pobývání na světě, celé mé existence – a to bez ohledu na to, zda je právě orientována na problémy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mého bezprostředního života zde nebo na různé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aspekty mého života či postavení „vůbec“. To ovšem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 xml:space="preserve">neznamená, že tenhle rámec nějak výrazněji proměňuje </w:t>
      </w:r>
      <w:proofErr w:type="gramStart"/>
      <w:r w:rsidRPr="00794034">
        <w:rPr>
          <w:rFonts w:asciiTheme="majorHAnsi" w:hAnsiTheme="majorHAnsi"/>
          <w:szCs w:val="20"/>
        </w:rPr>
        <w:t>mne</w:t>
      </w:r>
      <w:proofErr w:type="gramEnd"/>
      <w:r w:rsidRPr="00794034">
        <w:rPr>
          <w:rFonts w:asciiTheme="majorHAnsi" w:hAnsiTheme="majorHAnsi"/>
          <w:szCs w:val="20"/>
        </w:rPr>
        <w:t xml:space="preserve"> samého, mou duši, povahu, prostě mou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„identitu“. Opravdu: až na některé okrajovější známky určitého vnitřního posunu nepozoruji na sobě žádné výraznější změny. Možná získávám k některým hodnotám jakýsi vážnější, odpovědnější, a hlubší vztah – ale to nevím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nijak určitě; zda tomu tak opravdu je, poznám teprve, až budu zase na svobodě a mimo vliv rámce,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 xml:space="preserve">který mému životu má </w:t>
      </w:r>
      <w:proofErr w:type="spellStart"/>
      <w:r w:rsidRPr="00794034">
        <w:rPr>
          <w:rFonts w:asciiTheme="majorHAnsi" w:hAnsiTheme="majorHAnsi"/>
          <w:szCs w:val="20"/>
        </w:rPr>
        <w:t>uvězněnost</w:t>
      </w:r>
      <w:proofErr w:type="spellEnd"/>
      <w:r w:rsidRPr="00794034">
        <w:rPr>
          <w:rFonts w:asciiTheme="majorHAnsi" w:hAnsiTheme="majorHAnsi"/>
          <w:szCs w:val="20"/>
        </w:rPr>
        <w:t xml:space="preserve"> dává. Pokud si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o mně děláš obrázek z mých dopisů, může se Ti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zdát, že jsem tu zvážněl a ztratil ironii a humor; to je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ovšem optický klam, vyplývající z přirozených omezení tohoto mého projevu.</w:t>
      </w:r>
    </w:p>
    <w:p w14:paraId="380FF891" w14:textId="77777777" w:rsidR="00834D2E" w:rsidRPr="00794034" w:rsidRDefault="00834D2E" w:rsidP="00834D2E">
      <w:pPr>
        <w:spacing w:line="360" w:lineRule="auto"/>
        <w:ind w:firstLine="426"/>
        <w:jc w:val="both"/>
        <w:rPr>
          <w:rFonts w:asciiTheme="majorHAnsi" w:hAnsiTheme="majorHAnsi"/>
          <w:szCs w:val="20"/>
        </w:rPr>
      </w:pPr>
      <w:r w:rsidRPr="00794034">
        <w:rPr>
          <w:rFonts w:asciiTheme="majorHAnsi" w:hAnsiTheme="majorHAnsi"/>
          <w:szCs w:val="20"/>
        </w:rPr>
        <w:t>Můj vězeňský život je pochopitelně v mnoha rozmanitých ohledech – nejen v celé té oblasti omezení, která tu ztěžují moji každodennost, ale i v mnoha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dalších věcech, například v nárocích, které klade na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mé sebeovládání – nepoměrně těžší než všechno, co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jsem dosud prožil. Přesto se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mi nezdá, že bych tu byl nějaký celkově a trvale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 xml:space="preserve">sklíčenější, smutnější, zoufalejší, než kdekoliv jinde; připadám si pořád stejný; jen se radikálně změnil vějíř toho, co mi dělá radost a co </w:t>
      </w:r>
      <w:proofErr w:type="gramStart"/>
      <w:r w:rsidRPr="00794034">
        <w:rPr>
          <w:rFonts w:asciiTheme="majorHAnsi" w:hAnsiTheme="majorHAnsi"/>
          <w:szCs w:val="20"/>
        </w:rPr>
        <w:t>mne</w:t>
      </w:r>
      <w:proofErr w:type="gramEnd"/>
      <w:r w:rsidRPr="00794034">
        <w:rPr>
          <w:rFonts w:asciiTheme="majorHAnsi" w:hAnsiTheme="majorHAnsi"/>
          <w:szCs w:val="20"/>
        </w:rPr>
        <w:t xml:space="preserve"> deprimuje.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 xml:space="preserve">Vlídné slovo, dopis z </w:t>
      </w:r>
      <w:r w:rsidRPr="00794034">
        <w:rPr>
          <w:rFonts w:asciiTheme="majorHAnsi" w:hAnsiTheme="majorHAnsi"/>
          <w:szCs w:val="20"/>
        </w:rPr>
        <w:lastRenderedPageBreak/>
        <w:t>domova, v klidu vykouřená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cigareta, nerušená hodina zajímavé četby – to jsou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 xml:space="preserve">věci, které </w:t>
      </w:r>
      <w:proofErr w:type="gramStart"/>
      <w:r w:rsidRPr="00794034">
        <w:rPr>
          <w:rFonts w:asciiTheme="majorHAnsi" w:hAnsiTheme="majorHAnsi"/>
          <w:szCs w:val="20"/>
        </w:rPr>
        <w:t>mne</w:t>
      </w:r>
      <w:proofErr w:type="gramEnd"/>
      <w:r w:rsidRPr="00794034">
        <w:rPr>
          <w:rFonts w:asciiTheme="majorHAnsi" w:hAnsiTheme="majorHAnsi"/>
          <w:szCs w:val="20"/>
        </w:rPr>
        <w:t xml:space="preserve"> ve zdejší souvislosti dovedou rozradostnit tak, jako venku ty nejbohatší a nejpestřejší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zážitky.</w:t>
      </w:r>
    </w:p>
    <w:p w14:paraId="57BFB4FB" w14:textId="77777777" w:rsidR="00834D2E" w:rsidRPr="00794034" w:rsidRDefault="00834D2E" w:rsidP="00834D2E">
      <w:pPr>
        <w:spacing w:line="360" w:lineRule="auto"/>
        <w:jc w:val="both"/>
        <w:rPr>
          <w:rFonts w:asciiTheme="majorHAnsi" w:hAnsiTheme="majorHAnsi"/>
          <w:szCs w:val="20"/>
        </w:rPr>
      </w:pPr>
    </w:p>
    <w:p w14:paraId="708EE702" w14:textId="77777777" w:rsidR="00834D2E" w:rsidRPr="00794034" w:rsidRDefault="00834D2E" w:rsidP="00834D2E">
      <w:pPr>
        <w:spacing w:line="360" w:lineRule="auto"/>
        <w:jc w:val="both"/>
        <w:rPr>
          <w:rFonts w:asciiTheme="majorHAnsi" w:hAnsiTheme="majorHAnsi"/>
          <w:szCs w:val="20"/>
        </w:rPr>
      </w:pPr>
    </w:p>
    <w:p w14:paraId="35413229" w14:textId="77777777" w:rsidR="00834D2E" w:rsidRPr="00794034" w:rsidRDefault="00834D2E" w:rsidP="00834D2E">
      <w:pPr>
        <w:spacing w:line="360" w:lineRule="auto"/>
        <w:ind w:firstLine="425"/>
        <w:rPr>
          <w:rFonts w:asciiTheme="majorHAnsi" w:hAnsiTheme="majorHAnsi"/>
          <w:szCs w:val="20"/>
        </w:rPr>
      </w:pPr>
    </w:p>
    <w:p w14:paraId="212E213E" w14:textId="77777777" w:rsidR="00834D2E" w:rsidRPr="00794034" w:rsidRDefault="00834D2E" w:rsidP="00834D2E">
      <w:pPr>
        <w:spacing w:line="360" w:lineRule="auto"/>
        <w:ind w:firstLine="425"/>
        <w:rPr>
          <w:rFonts w:asciiTheme="majorHAnsi" w:hAnsiTheme="majorHAnsi"/>
          <w:b/>
          <w:szCs w:val="26"/>
        </w:rPr>
      </w:pPr>
      <w:r w:rsidRPr="00794034">
        <w:rPr>
          <w:rFonts w:asciiTheme="majorHAnsi" w:hAnsiTheme="majorHAnsi"/>
          <w:b/>
          <w:szCs w:val="26"/>
        </w:rPr>
        <w:t xml:space="preserve">Václav Havel: Dopisy Olze, z dopisu č. 91 </w:t>
      </w:r>
    </w:p>
    <w:p w14:paraId="01BE12E8" w14:textId="77777777" w:rsidR="00834D2E" w:rsidRPr="00794034" w:rsidRDefault="00834D2E" w:rsidP="00834D2E">
      <w:pPr>
        <w:spacing w:line="360" w:lineRule="auto"/>
        <w:ind w:firstLine="425"/>
        <w:rPr>
          <w:rFonts w:asciiTheme="majorHAnsi" w:hAnsiTheme="majorHAnsi"/>
          <w:b/>
          <w:szCs w:val="26"/>
        </w:rPr>
      </w:pPr>
      <w:r w:rsidRPr="00794034">
        <w:rPr>
          <w:rFonts w:asciiTheme="majorHAnsi" w:hAnsiTheme="majorHAnsi" w:cs="Arial Narrow"/>
          <w:b/>
          <w:szCs w:val="14"/>
        </w:rPr>
        <w:t>29. srpna 1981</w:t>
      </w:r>
    </w:p>
    <w:p w14:paraId="73E7F76A" w14:textId="77777777" w:rsidR="00834D2E" w:rsidRPr="00794034" w:rsidRDefault="00834D2E" w:rsidP="00834D2E">
      <w:pPr>
        <w:spacing w:line="360" w:lineRule="auto"/>
        <w:ind w:firstLine="426"/>
        <w:jc w:val="both"/>
        <w:rPr>
          <w:rFonts w:asciiTheme="majorHAnsi" w:hAnsiTheme="majorHAnsi"/>
          <w:szCs w:val="20"/>
        </w:rPr>
      </w:pPr>
    </w:p>
    <w:p w14:paraId="250B9300" w14:textId="77777777" w:rsidR="00834D2E" w:rsidRPr="00794034" w:rsidRDefault="00834D2E" w:rsidP="00834D2E">
      <w:pPr>
        <w:spacing w:line="360" w:lineRule="auto"/>
        <w:ind w:firstLine="426"/>
        <w:jc w:val="both"/>
        <w:rPr>
          <w:rFonts w:asciiTheme="majorHAnsi" w:hAnsiTheme="majorHAnsi"/>
          <w:szCs w:val="18"/>
        </w:rPr>
      </w:pPr>
      <w:r w:rsidRPr="00794034">
        <w:rPr>
          <w:rFonts w:asciiTheme="majorHAnsi" w:hAnsiTheme="majorHAnsi"/>
          <w:szCs w:val="20"/>
        </w:rPr>
        <w:t>Dnes mám půlku trestu za sebou, a tak jsem napsal žádost o podmínečné propuštění a taky dopis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svému obhájci, v němž ho mimo jiné žádám, aby</w:t>
      </w:r>
      <w:r w:rsidRPr="00794034">
        <w:rPr>
          <w:rFonts w:asciiTheme="majorHAnsi" w:hAnsiTheme="majorHAnsi" w:cs="Bookman Old Style"/>
          <w:szCs w:val="6"/>
        </w:rPr>
        <w:t xml:space="preserve"> </w:t>
      </w:r>
      <w:proofErr w:type="gramStart"/>
      <w:r w:rsidRPr="00794034">
        <w:rPr>
          <w:rFonts w:asciiTheme="majorHAnsi" w:hAnsiTheme="majorHAnsi"/>
          <w:szCs w:val="20"/>
        </w:rPr>
        <w:t>mne</w:t>
      </w:r>
      <w:proofErr w:type="gramEnd"/>
      <w:r w:rsidRPr="00794034">
        <w:rPr>
          <w:rFonts w:asciiTheme="majorHAnsi" w:hAnsiTheme="majorHAnsi"/>
          <w:szCs w:val="20"/>
        </w:rPr>
        <w:t xml:space="preserve"> někdy navštívil. Informuj ho proto, prosím,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o mých eventuálních přesunech.</w:t>
      </w:r>
    </w:p>
    <w:p w14:paraId="48132A5C" w14:textId="77777777" w:rsidR="00834D2E" w:rsidRPr="00794034" w:rsidRDefault="00834D2E" w:rsidP="00834D2E">
      <w:pPr>
        <w:spacing w:line="360" w:lineRule="auto"/>
        <w:jc w:val="center"/>
        <w:rPr>
          <w:rFonts w:asciiTheme="majorHAnsi" w:hAnsiTheme="majorHAnsi"/>
          <w:szCs w:val="18"/>
        </w:rPr>
      </w:pPr>
      <w:r w:rsidRPr="00794034">
        <w:rPr>
          <w:rFonts w:asciiTheme="majorHAnsi" w:hAnsiTheme="majorHAnsi"/>
          <w:szCs w:val="18"/>
        </w:rPr>
        <w:t>*</w:t>
      </w:r>
    </w:p>
    <w:p w14:paraId="224CF094" w14:textId="77777777" w:rsidR="00834D2E" w:rsidRPr="00794034" w:rsidRDefault="00834D2E" w:rsidP="00834D2E">
      <w:pPr>
        <w:spacing w:line="360" w:lineRule="auto"/>
        <w:ind w:firstLine="426"/>
        <w:jc w:val="both"/>
        <w:rPr>
          <w:rFonts w:asciiTheme="majorHAnsi" w:hAnsiTheme="majorHAnsi" w:cs="Bookman Old Style"/>
          <w:szCs w:val="6"/>
        </w:rPr>
      </w:pPr>
      <w:r w:rsidRPr="00794034">
        <w:rPr>
          <w:rFonts w:asciiTheme="majorHAnsi" w:hAnsiTheme="majorHAnsi"/>
          <w:szCs w:val="20"/>
        </w:rPr>
        <w:t>Když jsem byl ještě v Heřmanicích, potkala mne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jedna navenek nijak pozoruhodná, vnitřně však pro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mne velmi důležitá příhoda: měl jsem odpolední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směnu, bylo nádherné letní počasí, já seděl na nějaké hromadě železa, odpočíval, přemítal si o svých</w:t>
      </w:r>
      <w:r w:rsidRPr="00794034">
        <w:rPr>
          <w:rFonts w:asciiTheme="majorHAnsi" w:hAnsiTheme="majorHAnsi" w:cs="Bookman Old Style"/>
          <w:szCs w:val="6"/>
        </w:rPr>
        <w:t xml:space="preserve"> </w:t>
      </w:r>
      <w:proofErr w:type="gramStart"/>
      <w:r w:rsidRPr="00794034">
        <w:rPr>
          <w:rFonts w:asciiTheme="majorHAnsi" w:hAnsiTheme="majorHAnsi"/>
          <w:szCs w:val="20"/>
        </w:rPr>
        <w:t>věcech</w:t>
      </w:r>
      <w:proofErr w:type="gramEnd"/>
      <w:r w:rsidRPr="00794034">
        <w:rPr>
          <w:rFonts w:asciiTheme="majorHAnsi" w:hAnsiTheme="majorHAnsi"/>
          <w:szCs w:val="20"/>
        </w:rPr>
        <w:t xml:space="preserve"> a přitom se díval na vršek nějakého osamělého stromu v dálce za plotem. Nebe bylo temně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modré, bez mráčku, bylo horko a bezvětří, listy stromu se třpytily a docela slabounce zachvívaly. A já se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pomalu, ale jistě ocital ve zcela zvláštním a krásném rozpoložení: představoval jsem si, že ležím někde v trávě pod stromem, nedělám nic, na nic nečekám a o nic se nestarám, jen se nechávám omamovat horkým letním dnem. A najednou se mi zdálo,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že v té chvíli jsou přítomny všechny krásné letní dny, které jsem kdy prožil a které ještě prožiji, přímo fyzicky jsem zakoušel vzpomínku na léta, která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jsem jako dítě strávil ve Žďárci, cítil jsem seno, rybník a já nevím co ještě (teď mi to líčení připadá jako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nějaká parodická pasáž z některé mé hry, ale co se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dá dělat). Zdálo se mi, že prožívám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ve své představě okamžik jakéhosi vrcholného štěstí, nekonečné radosti (všechny ostatní důležité radosti, jako například přítomnost těch, které mám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 xml:space="preserve">rád, jako by byly v tom zážitku latentně </w:t>
      </w:r>
      <w:proofErr w:type="spellStart"/>
      <w:r w:rsidRPr="00794034">
        <w:rPr>
          <w:rFonts w:asciiTheme="majorHAnsi" w:hAnsiTheme="majorHAnsi"/>
          <w:szCs w:val="20"/>
        </w:rPr>
        <w:t>spoluobsaženy</w:t>
      </w:r>
      <w:proofErr w:type="spellEnd"/>
      <w:r w:rsidRPr="00794034">
        <w:rPr>
          <w:rFonts w:asciiTheme="majorHAnsi" w:hAnsiTheme="majorHAnsi"/>
          <w:szCs w:val="20"/>
        </w:rPr>
        <w:t xml:space="preserve">), která </w:t>
      </w:r>
      <w:proofErr w:type="gramStart"/>
      <w:r w:rsidRPr="00794034">
        <w:rPr>
          <w:rFonts w:asciiTheme="majorHAnsi" w:hAnsiTheme="majorHAnsi"/>
          <w:szCs w:val="20"/>
        </w:rPr>
        <w:t>mne</w:t>
      </w:r>
      <w:proofErr w:type="gramEnd"/>
      <w:r w:rsidRPr="00794034">
        <w:rPr>
          <w:rFonts w:asciiTheme="majorHAnsi" w:hAnsiTheme="majorHAnsi"/>
          <w:szCs w:val="20"/>
        </w:rPr>
        <w:t xml:space="preserve"> sice fyzicky omamuje, ale zdaleka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se neomezuje jen na to: ten okamžik je zároveň okamžikem vrcholného, vrcholně sebe-vědoucího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a vrcholně povznášejícího stavu ducha, totálního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a totálně harmonického splývání existence se sebou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samým i s celým světem.</w:t>
      </w:r>
    </w:p>
    <w:p w14:paraId="7CB6197B" w14:textId="77777777" w:rsidR="00834D2E" w:rsidRPr="00794034" w:rsidRDefault="00834D2E" w:rsidP="00834D2E">
      <w:pPr>
        <w:spacing w:line="360" w:lineRule="auto"/>
        <w:ind w:firstLine="426"/>
        <w:jc w:val="both"/>
        <w:rPr>
          <w:rFonts w:asciiTheme="majorHAnsi" w:hAnsiTheme="majorHAnsi" w:cs="Bookman Old Style"/>
          <w:strike/>
          <w:szCs w:val="6"/>
        </w:rPr>
      </w:pPr>
      <w:r w:rsidRPr="00794034">
        <w:rPr>
          <w:rFonts w:asciiTheme="majorHAnsi" w:hAnsiTheme="majorHAnsi"/>
          <w:szCs w:val="20"/>
        </w:rPr>
        <w:t>Na tom všem by nebylo ještě nic tak zvláštního.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Důležité bylo, že oč naléhavější byl náhlý náraz toho zážitku, tak nekonečně kontrastujícího s mou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vězeňsko-železárenskou realitou, o to zřetelněji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jsem si uvědomoval něco, co jsem vždycky dosud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jen nejasně pociťoval, totiž že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tenhle stav svrchované radosti v sobě vždycky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 xml:space="preserve">a neodstranitelně obsahuje i přídech jisté neurčitě svírající tísně, lehký ozvuk nějaké </w:t>
      </w:r>
      <w:r w:rsidRPr="00794034">
        <w:rPr>
          <w:rFonts w:asciiTheme="majorHAnsi" w:hAnsiTheme="majorHAnsi"/>
          <w:szCs w:val="20"/>
        </w:rPr>
        <w:lastRenderedPageBreak/>
        <w:t>nekonečné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tesknoty, zvláštní podtón hluboké a osudové marnosti. Člověk je omámen, má úplně vše, co si lze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představit, nic nepotřebuje a nic už nechce – a zároveň jako by cítil, že nemá vlastně nic, že jeho štěstí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je jen tragický přelud, že to všechno jaksi k ničemu není a k ničemu nevede. Oč krásnější je zkrátka ta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chvíle, o to zřetelněji před ním vyrůstá opět ta přízračná otázka: a co dál? co víc? co ještě? co potom?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co s tím a co z toho? Řekl bych, že je to pocit jakési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 xml:space="preserve">hranice konečnosti; člověk vystoupil až na sám nejzazší pokraj veškeré smysluplnosti, kterou mu může nabídnout jeho konečná pozemská </w:t>
      </w:r>
      <w:proofErr w:type="gramStart"/>
      <w:r w:rsidRPr="00794034">
        <w:rPr>
          <w:rFonts w:asciiTheme="majorHAnsi" w:hAnsiTheme="majorHAnsi"/>
          <w:szCs w:val="20"/>
        </w:rPr>
        <w:t>existence</w:t>
      </w:r>
      <w:proofErr w:type="gramEnd"/>
      <w:r w:rsidRPr="00794034">
        <w:rPr>
          <w:rFonts w:asciiTheme="majorHAnsi" w:hAnsiTheme="majorHAnsi"/>
          <w:szCs w:val="20"/>
        </w:rPr>
        <w:t xml:space="preserve"> a právě proto se před ním náhle rozevírá pohled do propasti nekonečna, nejistoty, tajemství. Není prostě už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kam dál vykročit – jedině do prázdna, do propasti.</w:t>
      </w:r>
    </w:p>
    <w:p w14:paraId="70FC7AF7" w14:textId="77777777" w:rsidR="00834D2E" w:rsidRPr="00794034" w:rsidRDefault="00834D2E" w:rsidP="00834D2E">
      <w:pPr>
        <w:spacing w:line="360" w:lineRule="auto"/>
        <w:ind w:firstLine="425"/>
        <w:jc w:val="both"/>
        <w:rPr>
          <w:rFonts w:asciiTheme="majorHAnsi" w:hAnsiTheme="majorHAnsi" w:cs="Bookman Old Style"/>
          <w:szCs w:val="6"/>
        </w:rPr>
      </w:pPr>
      <w:r w:rsidRPr="00794034">
        <w:rPr>
          <w:rFonts w:asciiTheme="majorHAnsi" w:hAnsiTheme="majorHAnsi"/>
          <w:szCs w:val="20"/>
        </w:rPr>
        <w:t>Je to ta známá dialektika života a smrti: čím intenzivněji a plněji člověk žije a uvědomuje si svůj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život, tím silněji z útrob jeho zážitku k němu doléhá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to, co vlastně dělá bytí bytím, život životem a smysl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smyslem – totiž jejich pozadí, protiklad a jediné měřítko: nebytí, smrt a nicota. Myslím, že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snad každý to někdy pocítil: v okamžiku nejvyššího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štěstí ho najednou napadlo, že teď mu už nezbývá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nic než smrt (vstoupilo to ostatně i do hovorového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jazyka, říká se přece „miluji Tě k smrti“, „vidět Neapol a zemřít“ atd.).</w:t>
      </w:r>
    </w:p>
    <w:p w14:paraId="21065C87" w14:textId="77777777" w:rsidR="00834D2E" w:rsidRPr="00794034" w:rsidRDefault="00834D2E" w:rsidP="00834D2E">
      <w:pPr>
        <w:spacing w:line="360" w:lineRule="auto"/>
        <w:ind w:firstLine="425"/>
        <w:jc w:val="both"/>
        <w:rPr>
          <w:rFonts w:asciiTheme="majorHAnsi" w:hAnsiTheme="majorHAnsi"/>
          <w:szCs w:val="20"/>
        </w:rPr>
      </w:pPr>
      <w:r w:rsidRPr="00794034">
        <w:rPr>
          <w:rFonts w:asciiTheme="majorHAnsi" w:hAnsiTheme="majorHAnsi"/>
          <w:szCs w:val="20"/>
        </w:rPr>
        <w:t>Člověk může onu nejasnou tíseň prostě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od sebe odehnat jako nepříjemné chmýří, narušující mu jeho pohodu, může počkat, až ten mráček,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který mu na chvilku zakryl slunce, odplyne – a žít si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dál v radosti a klidu a bez zneklidňujících otázek.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Může však také učinit opak: zapomenout na všechnu „spontánní smysluplnost“, z které se tak vrchovatě těšil, zapomenout na odpověď danou dřív, než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byla položena otázka, a zastavit se přesně v bodě,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kdy na něho nejsilněji zavanul chlad propasti, kdy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se mu nejvíc zdálo, že ve skutečnosti nic nemá, nic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neví a neví, co by mohl vůbec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chtít, a odvážně stanout tváří v tvář otázce, která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před ním v takové chvíli vyrůstá. Totiž skutečné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a celou svou podstatou hluboce metafyzické otázce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smyslu života.</w:t>
      </w:r>
    </w:p>
    <w:p w14:paraId="0C187832" w14:textId="77777777" w:rsidR="00834D2E" w:rsidRPr="00794034" w:rsidRDefault="00834D2E" w:rsidP="00834D2E">
      <w:pPr>
        <w:spacing w:line="360" w:lineRule="auto"/>
        <w:ind w:firstLine="425"/>
        <w:jc w:val="both"/>
        <w:rPr>
          <w:rFonts w:asciiTheme="majorHAnsi" w:hAnsiTheme="majorHAnsi"/>
          <w:szCs w:val="19"/>
        </w:rPr>
      </w:pPr>
      <w:r w:rsidRPr="00794034">
        <w:rPr>
          <w:rFonts w:asciiTheme="majorHAnsi" w:hAnsiTheme="majorHAnsi"/>
          <w:szCs w:val="20"/>
        </w:rPr>
        <w:t>…</w:t>
      </w:r>
    </w:p>
    <w:p w14:paraId="21C7BEC7" w14:textId="77777777" w:rsidR="00834D2E" w:rsidRPr="00794034" w:rsidRDefault="00834D2E" w:rsidP="00834D2E">
      <w:pPr>
        <w:spacing w:line="360" w:lineRule="auto"/>
        <w:rPr>
          <w:rFonts w:asciiTheme="majorHAnsi" w:hAnsiTheme="majorHAnsi"/>
        </w:rPr>
      </w:pPr>
    </w:p>
    <w:p w14:paraId="06EE9D02" w14:textId="77777777" w:rsidR="00834D2E" w:rsidRPr="00794034" w:rsidRDefault="00834D2E" w:rsidP="00834D2E">
      <w:pPr>
        <w:spacing w:line="360" w:lineRule="auto"/>
        <w:ind w:firstLine="425"/>
        <w:rPr>
          <w:rFonts w:asciiTheme="majorHAnsi" w:hAnsiTheme="majorHAnsi"/>
          <w:b/>
          <w:szCs w:val="27"/>
        </w:rPr>
      </w:pPr>
    </w:p>
    <w:p w14:paraId="0B09F87F" w14:textId="77777777" w:rsidR="00834D2E" w:rsidRPr="00794034" w:rsidRDefault="00834D2E" w:rsidP="00834D2E">
      <w:pPr>
        <w:spacing w:line="360" w:lineRule="auto"/>
        <w:ind w:firstLine="425"/>
        <w:rPr>
          <w:rFonts w:asciiTheme="majorHAnsi" w:hAnsiTheme="majorHAnsi"/>
          <w:b/>
          <w:szCs w:val="26"/>
        </w:rPr>
      </w:pPr>
      <w:r w:rsidRPr="00794034">
        <w:rPr>
          <w:rFonts w:asciiTheme="majorHAnsi" w:hAnsiTheme="majorHAnsi"/>
          <w:b/>
          <w:szCs w:val="26"/>
        </w:rPr>
        <w:t>Václav Havel: Dopisy Olze, z dopisu č. 120</w:t>
      </w:r>
    </w:p>
    <w:p w14:paraId="188EDE68" w14:textId="77777777" w:rsidR="00834D2E" w:rsidRPr="00794034" w:rsidRDefault="00834D2E" w:rsidP="00834D2E">
      <w:pPr>
        <w:spacing w:line="360" w:lineRule="auto"/>
        <w:ind w:firstLine="425"/>
        <w:rPr>
          <w:rFonts w:asciiTheme="majorHAnsi" w:hAnsiTheme="majorHAnsi"/>
          <w:b/>
          <w:szCs w:val="26"/>
        </w:rPr>
      </w:pPr>
      <w:r w:rsidRPr="00794034">
        <w:rPr>
          <w:rFonts w:asciiTheme="majorHAnsi" w:hAnsiTheme="majorHAnsi"/>
          <w:b/>
          <w:szCs w:val="26"/>
        </w:rPr>
        <w:t>20. března 1982</w:t>
      </w:r>
    </w:p>
    <w:p w14:paraId="3BF6ED16" w14:textId="77777777" w:rsidR="00834D2E" w:rsidRPr="00794034" w:rsidRDefault="00834D2E" w:rsidP="00834D2E">
      <w:pPr>
        <w:spacing w:line="360" w:lineRule="auto"/>
        <w:ind w:firstLine="425"/>
        <w:rPr>
          <w:rFonts w:asciiTheme="majorHAnsi" w:hAnsiTheme="majorHAnsi"/>
          <w:b/>
          <w:szCs w:val="27"/>
        </w:rPr>
      </w:pPr>
    </w:p>
    <w:p w14:paraId="0AF22C67" w14:textId="77777777" w:rsidR="00834D2E" w:rsidRPr="00794034" w:rsidRDefault="00834D2E" w:rsidP="00834D2E">
      <w:pPr>
        <w:spacing w:line="360" w:lineRule="auto"/>
        <w:ind w:firstLine="426"/>
        <w:jc w:val="both"/>
        <w:rPr>
          <w:rFonts w:asciiTheme="majorHAnsi" w:hAnsiTheme="majorHAnsi" w:cs="Bookman Old Style"/>
          <w:szCs w:val="6"/>
        </w:rPr>
      </w:pPr>
      <w:r w:rsidRPr="00794034">
        <w:rPr>
          <w:rFonts w:asciiTheme="majorHAnsi" w:hAnsiTheme="majorHAnsi"/>
          <w:szCs w:val="20"/>
        </w:rPr>
        <w:t>Co to znamená „odpovědnost“ v tomto mezním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slova smyslu? Říká se, že to je příkaz chovat se tak,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jak by se měli chovat všichni, že to je odpovědnost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člověka nejen ke světu, ale i „za svět“, tak, jako bych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to byl já, kdo bude souzen za to, jak to s tímto světem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 xml:space="preserve">dopadne. Odkud se bere tahle podivná a zjevně </w:t>
      </w:r>
      <w:r w:rsidRPr="00794034">
        <w:rPr>
          <w:rFonts w:asciiTheme="majorHAnsi" w:hAnsiTheme="majorHAnsi"/>
          <w:szCs w:val="20"/>
        </w:rPr>
        <w:lastRenderedPageBreak/>
        <w:t>nepraktická a tzv. „nereálná“ podstata mravního zákona, toho, čemu se říká „dobro“? Myslím, že to je zřejmé: onen podivínský pocit „odpovědnosti za svět“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může mít asi jen ten, kdo se skutečně nějak (ať už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vědomě či nevědomě) vnitřně dotýká „absolutního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horizontu bytí“, kdo s ním nějak komunikuje či zápasí, kdo z něho čerpá smysl, naději, víru, kdo se ho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opravdu nějak (svou vnitřní zkušeností) zachycuje.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Protože jedině k tomu, kdo se o toto snaží, přistupuje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či do něj přeskakuje nebo se do něj přelévá cosi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z absolutnosti absolutního, z totality a integrity bytí,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 xml:space="preserve">cosi z jeho </w:t>
      </w:r>
      <w:proofErr w:type="spellStart"/>
      <w:r w:rsidRPr="00794034">
        <w:rPr>
          <w:rFonts w:asciiTheme="majorHAnsi" w:hAnsiTheme="majorHAnsi"/>
          <w:szCs w:val="20"/>
        </w:rPr>
        <w:t>smyslutvorné</w:t>
      </w:r>
      <w:proofErr w:type="spellEnd"/>
      <w:r w:rsidRPr="00794034">
        <w:rPr>
          <w:rFonts w:asciiTheme="majorHAnsi" w:hAnsiTheme="majorHAnsi"/>
          <w:szCs w:val="20"/>
        </w:rPr>
        <w:t xml:space="preserve"> kompletnosti, něco z „ducha“ řádu bytí – a jakmile je jednou člověk tímto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infikován, jakmile se tímto kontaktem stává sám integrální součástí „bytí vůbec“ a tedy vlastně tímto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bytím, zcela přirozeně a bez dalších rozpaků přijímá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i globální odpovědnost za to, co do něj takto vstoupilo, či do čeho vstoupil on, čím se sám stal, tj. za „vše“.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Čili: tím, že nazře sám sebe jako součást řeky, převezme i svou odpovědnost za řeku ...</w:t>
      </w:r>
    </w:p>
    <w:p w14:paraId="079E22DE" w14:textId="77777777" w:rsidR="00834D2E" w:rsidRPr="00794034" w:rsidRDefault="00834D2E" w:rsidP="00834D2E">
      <w:pPr>
        <w:spacing w:line="360" w:lineRule="auto"/>
        <w:rPr>
          <w:rFonts w:asciiTheme="majorHAnsi" w:hAnsiTheme="majorHAnsi"/>
        </w:rPr>
      </w:pPr>
    </w:p>
    <w:p w14:paraId="58AC6202" w14:textId="77777777" w:rsidR="00834D2E" w:rsidRPr="00794034" w:rsidRDefault="00834D2E" w:rsidP="00834D2E">
      <w:pPr>
        <w:spacing w:line="360" w:lineRule="auto"/>
        <w:jc w:val="both"/>
        <w:rPr>
          <w:rFonts w:asciiTheme="majorHAnsi" w:hAnsiTheme="majorHAnsi" w:cs="Bookman Old Style"/>
          <w:szCs w:val="6"/>
        </w:rPr>
      </w:pPr>
    </w:p>
    <w:p w14:paraId="6838CBE1" w14:textId="77777777" w:rsidR="00834D2E" w:rsidRPr="00794034" w:rsidRDefault="00834D2E" w:rsidP="00834D2E">
      <w:pPr>
        <w:spacing w:line="360" w:lineRule="auto"/>
        <w:jc w:val="both"/>
        <w:rPr>
          <w:rFonts w:asciiTheme="majorHAnsi" w:hAnsiTheme="majorHAnsi" w:cs="Bookman Old Style"/>
          <w:szCs w:val="6"/>
        </w:rPr>
      </w:pPr>
    </w:p>
    <w:p w14:paraId="65F258D1" w14:textId="77777777" w:rsidR="00834D2E" w:rsidRPr="00794034" w:rsidRDefault="00834D2E" w:rsidP="00834D2E">
      <w:pPr>
        <w:spacing w:line="360" w:lineRule="auto"/>
        <w:ind w:firstLine="425"/>
        <w:rPr>
          <w:rFonts w:asciiTheme="majorHAnsi" w:hAnsiTheme="majorHAnsi"/>
          <w:b/>
          <w:szCs w:val="26"/>
        </w:rPr>
      </w:pPr>
      <w:r w:rsidRPr="00794034">
        <w:rPr>
          <w:rFonts w:asciiTheme="majorHAnsi" w:hAnsiTheme="majorHAnsi"/>
          <w:b/>
          <w:szCs w:val="26"/>
        </w:rPr>
        <w:t>Václav Havel: Dopisy Olze, z dopisu č. 138</w:t>
      </w:r>
    </w:p>
    <w:p w14:paraId="1D464137" w14:textId="77777777" w:rsidR="00834D2E" w:rsidRPr="00794034" w:rsidRDefault="00834D2E" w:rsidP="00834D2E">
      <w:pPr>
        <w:ind w:firstLine="425"/>
        <w:rPr>
          <w:rFonts w:asciiTheme="majorHAnsi" w:hAnsiTheme="majorHAnsi" w:cs="Arial"/>
          <w:b/>
          <w:szCs w:val="26"/>
        </w:rPr>
      </w:pPr>
      <w:r w:rsidRPr="00794034">
        <w:rPr>
          <w:rFonts w:asciiTheme="majorHAnsi" w:hAnsiTheme="majorHAnsi" w:cs="Arial"/>
          <w:b/>
          <w:szCs w:val="15"/>
        </w:rPr>
        <w:t>24. července 1982</w:t>
      </w:r>
    </w:p>
    <w:p w14:paraId="2B40950D" w14:textId="77777777" w:rsidR="00834D2E" w:rsidRPr="00794034" w:rsidRDefault="00834D2E" w:rsidP="00834D2E">
      <w:pPr>
        <w:spacing w:line="360" w:lineRule="auto"/>
        <w:jc w:val="both"/>
        <w:rPr>
          <w:rFonts w:asciiTheme="majorHAnsi" w:hAnsiTheme="majorHAnsi" w:cs="Arial"/>
          <w:szCs w:val="20"/>
        </w:rPr>
      </w:pPr>
    </w:p>
    <w:p w14:paraId="67A2E4CB" w14:textId="77777777" w:rsidR="00834D2E" w:rsidRPr="00794034" w:rsidRDefault="00834D2E" w:rsidP="00834D2E">
      <w:pPr>
        <w:spacing w:line="360" w:lineRule="auto"/>
        <w:ind w:firstLine="426"/>
        <w:jc w:val="both"/>
        <w:rPr>
          <w:rFonts w:asciiTheme="majorHAnsi" w:hAnsiTheme="majorHAnsi" w:cs="Arial"/>
          <w:szCs w:val="20"/>
        </w:rPr>
      </w:pPr>
      <w:proofErr w:type="spellStart"/>
      <w:r w:rsidRPr="00794034">
        <w:rPr>
          <w:rFonts w:asciiTheme="majorHAnsi" w:hAnsiTheme="majorHAnsi" w:cs="Arial"/>
          <w:szCs w:val="20"/>
        </w:rPr>
        <w:t>Začlo</w:t>
      </w:r>
      <w:proofErr w:type="spellEnd"/>
      <w:r w:rsidRPr="00794034">
        <w:rPr>
          <w:rFonts w:asciiTheme="majorHAnsi" w:hAnsiTheme="majorHAnsi" w:cs="Arial"/>
          <w:szCs w:val="20"/>
        </w:rPr>
        <w:t xml:space="preserve"> to docela nenápadně: byl jsem poprvé ve vazbě a jednou večer po výslechu jsem napsal prokurátorovi žádost o propuštění. Takové žádosti píší vězňové ve vazbě </w:t>
      </w:r>
      <w:proofErr w:type="gramStart"/>
      <w:r w:rsidRPr="00794034">
        <w:rPr>
          <w:rFonts w:asciiTheme="majorHAnsi" w:hAnsiTheme="majorHAnsi" w:cs="Arial"/>
          <w:szCs w:val="20"/>
        </w:rPr>
        <w:t>pořád</w:t>
      </w:r>
      <w:proofErr w:type="gramEnd"/>
      <w:r w:rsidRPr="00794034">
        <w:rPr>
          <w:rFonts w:asciiTheme="majorHAnsi" w:hAnsiTheme="majorHAnsi" w:cs="Arial"/>
          <w:szCs w:val="20"/>
        </w:rPr>
        <w:t xml:space="preserve"> a i já to chápal spíš jen jako</w:t>
      </w:r>
      <w:r w:rsidRPr="00794034">
        <w:rPr>
          <w:rFonts w:asciiTheme="majorHAnsi" w:hAnsiTheme="majorHAnsi" w:cs="Arial"/>
          <w:szCs w:val="6"/>
        </w:rPr>
        <w:t xml:space="preserve"> </w:t>
      </w:r>
      <w:r w:rsidRPr="00794034">
        <w:rPr>
          <w:rFonts w:asciiTheme="majorHAnsi" w:hAnsiTheme="majorHAnsi" w:cs="Arial"/>
          <w:szCs w:val="20"/>
        </w:rPr>
        <w:t xml:space="preserve">rutinní, nevýznamnou a především </w:t>
      </w:r>
      <w:proofErr w:type="spellStart"/>
      <w:r w:rsidRPr="00794034">
        <w:rPr>
          <w:rFonts w:asciiTheme="majorHAnsi" w:hAnsiTheme="majorHAnsi" w:cs="Arial"/>
          <w:szCs w:val="20"/>
        </w:rPr>
        <w:t>autohygienickou</w:t>
      </w:r>
      <w:proofErr w:type="spellEnd"/>
      <w:r w:rsidRPr="00794034">
        <w:rPr>
          <w:rFonts w:asciiTheme="majorHAnsi" w:hAnsiTheme="majorHAnsi" w:cs="Arial"/>
          <w:szCs w:val="6"/>
        </w:rPr>
        <w:t xml:space="preserve"> </w:t>
      </w:r>
      <w:r w:rsidRPr="00794034">
        <w:rPr>
          <w:rFonts w:asciiTheme="majorHAnsi" w:hAnsiTheme="majorHAnsi" w:cs="Arial"/>
          <w:szCs w:val="20"/>
        </w:rPr>
        <w:t>věc. … Svou žádost</w:t>
      </w:r>
      <w:r w:rsidRPr="00794034">
        <w:rPr>
          <w:rFonts w:asciiTheme="majorHAnsi" w:hAnsiTheme="majorHAnsi" w:cs="Arial"/>
          <w:szCs w:val="6"/>
        </w:rPr>
        <w:t xml:space="preserve"> </w:t>
      </w:r>
      <w:r w:rsidRPr="00794034">
        <w:rPr>
          <w:rFonts w:asciiTheme="majorHAnsi" w:hAnsiTheme="majorHAnsi" w:cs="Arial"/>
          <w:szCs w:val="20"/>
        </w:rPr>
        <w:t>jsem napsal způsobem, který mi tehdy připadal velmi taktický a mazaný: neřekl jsem v ní sice nic, co</w:t>
      </w:r>
      <w:r w:rsidRPr="00794034">
        <w:rPr>
          <w:rFonts w:asciiTheme="majorHAnsi" w:hAnsiTheme="majorHAnsi" w:cs="Arial"/>
          <w:szCs w:val="6"/>
        </w:rPr>
        <w:t xml:space="preserve"> </w:t>
      </w:r>
      <w:r w:rsidRPr="00794034">
        <w:rPr>
          <w:rFonts w:asciiTheme="majorHAnsi" w:hAnsiTheme="majorHAnsi" w:cs="Arial"/>
          <w:szCs w:val="20"/>
        </w:rPr>
        <w:t>bych si byl nemyslel nebo co by nebylo pravda, pouze jsem jaksi „přehlédl</w:t>
      </w:r>
      <w:r w:rsidRPr="00794034">
        <w:rPr>
          <w:rFonts w:asciiTheme="majorHAnsi" w:hAnsiTheme="majorHAnsi" w:cs="Arial"/>
          <w:b/>
          <w:szCs w:val="20"/>
        </w:rPr>
        <w:t>“, že pravda není jen to, co se</w:t>
      </w:r>
      <w:r w:rsidRPr="00794034">
        <w:rPr>
          <w:rFonts w:asciiTheme="majorHAnsi" w:hAnsiTheme="majorHAnsi" w:cs="Arial"/>
          <w:b/>
          <w:szCs w:val="6"/>
        </w:rPr>
        <w:t xml:space="preserve"> </w:t>
      </w:r>
      <w:r w:rsidRPr="00794034">
        <w:rPr>
          <w:rFonts w:asciiTheme="majorHAnsi" w:hAnsiTheme="majorHAnsi" w:cs="Arial"/>
          <w:b/>
          <w:szCs w:val="20"/>
        </w:rPr>
        <w:t xml:space="preserve">říká, ale i to, kdo, komu, proč, jak a za jakých okolností to říká. </w:t>
      </w:r>
      <w:r w:rsidRPr="00794034">
        <w:rPr>
          <w:rFonts w:asciiTheme="majorHAnsi" w:hAnsiTheme="majorHAnsi" w:cs="Arial"/>
          <w:szCs w:val="20"/>
        </w:rPr>
        <w:t>Dík tomuto drobnému „přehlédnutí“</w:t>
      </w:r>
      <w:r w:rsidRPr="00794034">
        <w:rPr>
          <w:rFonts w:asciiTheme="majorHAnsi" w:hAnsiTheme="majorHAnsi" w:cs="Arial"/>
          <w:szCs w:val="6"/>
        </w:rPr>
        <w:t xml:space="preserve"> </w:t>
      </w:r>
      <w:r w:rsidRPr="00794034">
        <w:rPr>
          <w:rFonts w:asciiTheme="majorHAnsi" w:hAnsiTheme="majorHAnsi" w:cs="Arial"/>
          <w:szCs w:val="20"/>
        </w:rPr>
        <w:t xml:space="preserve">(přesněji: malému </w:t>
      </w:r>
      <w:proofErr w:type="spellStart"/>
      <w:r w:rsidRPr="00794034">
        <w:rPr>
          <w:rFonts w:asciiTheme="majorHAnsi" w:hAnsiTheme="majorHAnsi" w:cs="Arial"/>
          <w:szCs w:val="20"/>
        </w:rPr>
        <w:t>sebeobelhání</w:t>
      </w:r>
      <w:proofErr w:type="spellEnd"/>
      <w:r w:rsidRPr="00794034">
        <w:rPr>
          <w:rFonts w:asciiTheme="majorHAnsi" w:hAnsiTheme="majorHAnsi" w:cs="Arial"/>
          <w:szCs w:val="20"/>
        </w:rPr>
        <w:t>) se to, co jsem řekl,</w:t>
      </w:r>
      <w:r w:rsidRPr="00794034">
        <w:rPr>
          <w:rFonts w:asciiTheme="majorHAnsi" w:hAnsiTheme="majorHAnsi" w:cs="Arial"/>
          <w:szCs w:val="6"/>
        </w:rPr>
        <w:t xml:space="preserve"> </w:t>
      </w:r>
      <w:r w:rsidRPr="00794034">
        <w:rPr>
          <w:rFonts w:asciiTheme="majorHAnsi" w:hAnsiTheme="majorHAnsi" w:cs="Arial"/>
          <w:szCs w:val="20"/>
        </w:rPr>
        <w:t>dostalo – jakoby náhodou – do povážlivé blízkosti</w:t>
      </w:r>
      <w:r w:rsidRPr="00794034">
        <w:rPr>
          <w:rFonts w:asciiTheme="majorHAnsi" w:hAnsiTheme="majorHAnsi" w:cs="Arial"/>
          <w:szCs w:val="6"/>
        </w:rPr>
        <w:t xml:space="preserve"> </w:t>
      </w:r>
      <w:r w:rsidRPr="00794034">
        <w:rPr>
          <w:rFonts w:asciiTheme="majorHAnsi" w:hAnsiTheme="majorHAnsi" w:cs="Arial"/>
          <w:szCs w:val="20"/>
        </w:rPr>
        <w:t>toho, co chtěl adresát slyšet…</w:t>
      </w:r>
    </w:p>
    <w:p w14:paraId="6F302E1D" w14:textId="77777777" w:rsidR="00834D2E" w:rsidRPr="00794034" w:rsidRDefault="00834D2E" w:rsidP="00834D2E">
      <w:pPr>
        <w:spacing w:line="360" w:lineRule="auto"/>
        <w:jc w:val="both"/>
        <w:rPr>
          <w:rFonts w:asciiTheme="majorHAnsi" w:hAnsiTheme="majorHAnsi" w:cs="Arial"/>
          <w:szCs w:val="20"/>
        </w:rPr>
      </w:pPr>
      <w:r w:rsidRPr="00794034">
        <w:rPr>
          <w:rFonts w:asciiTheme="majorHAnsi" w:hAnsiTheme="majorHAnsi" w:cs="Arial"/>
          <w:szCs w:val="20"/>
        </w:rPr>
        <w:t>A pak jednoho dne spadl blesk z nebe:</w:t>
      </w:r>
      <w:r w:rsidRPr="00794034">
        <w:rPr>
          <w:rFonts w:asciiTheme="majorHAnsi" w:hAnsiTheme="majorHAnsi" w:cs="Arial"/>
          <w:szCs w:val="6"/>
        </w:rPr>
        <w:t xml:space="preserve"> </w:t>
      </w:r>
      <w:r w:rsidRPr="00794034">
        <w:rPr>
          <w:rFonts w:asciiTheme="majorHAnsi" w:hAnsiTheme="majorHAnsi" w:cs="Arial"/>
          <w:szCs w:val="20"/>
        </w:rPr>
        <w:t>bylo mi vyjeveno, že budu asi propuštěn, přičemž</w:t>
      </w:r>
      <w:r w:rsidRPr="00794034">
        <w:rPr>
          <w:rFonts w:asciiTheme="majorHAnsi" w:hAnsiTheme="majorHAnsi" w:cs="Arial"/>
          <w:szCs w:val="6"/>
        </w:rPr>
        <w:t xml:space="preserve"> </w:t>
      </w:r>
      <w:r w:rsidRPr="00794034">
        <w:rPr>
          <w:rFonts w:asciiTheme="majorHAnsi" w:hAnsiTheme="majorHAnsi" w:cs="Arial"/>
          <w:szCs w:val="20"/>
        </w:rPr>
        <w:t xml:space="preserve">bude mé žádosti „politicky využito“. Věděl jsem samozřejmě ihned, co to znamená:                        </w:t>
      </w:r>
    </w:p>
    <w:p w14:paraId="2665FDBB" w14:textId="77777777" w:rsidR="00834D2E" w:rsidRPr="00794034" w:rsidRDefault="00834D2E" w:rsidP="00834D2E">
      <w:pPr>
        <w:spacing w:line="360" w:lineRule="auto"/>
        <w:jc w:val="both"/>
        <w:rPr>
          <w:rFonts w:asciiTheme="majorHAnsi" w:hAnsiTheme="majorHAnsi" w:cs="Arial"/>
          <w:szCs w:val="20"/>
        </w:rPr>
      </w:pPr>
      <w:r w:rsidRPr="00794034">
        <w:rPr>
          <w:rFonts w:asciiTheme="majorHAnsi" w:hAnsiTheme="majorHAnsi" w:cs="Arial"/>
          <w:szCs w:val="20"/>
        </w:rPr>
        <w:t xml:space="preserve">        1) že náležitým</w:t>
      </w:r>
      <w:r w:rsidRPr="00794034">
        <w:rPr>
          <w:rFonts w:asciiTheme="majorHAnsi" w:hAnsiTheme="majorHAnsi" w:cs="Arial"/>
          <w:szCs w:val="6"/>
        </w:rPr>
        <w:t xml:space="preserve"> </w:t>
      </w:r>
      <w:r w:rsidRPr="00794034">
        <w:rPr>
          <w:rFonts w:asciiTheme="majorHAnsi" w:hAnsiTheme="majorHAnsi" w:cs="Arial"/>
          <w:szCs w:val="20"/>
        </w:rPr>
        <w:t>„převyprávěním“, „doplněním“ a širokým publikováním mé žádosti bude vytvořen dojem, že jsem</w:t>
      </w:r>
      <w:r w:rsidRPr="00794034">
        <w:rPr>
          <w:rFonts w:asciiTheme="majorHAnsi" w:hAnsiTheme="majorHAnsi" w:cs="Arial"/>
          <w:szCs w:val="6"/>
        </w:rPr>
        <w:t xml:space="preserve"> </w:t>
      </w:r>
      <w:r w:rsidRPr="00794034">
        <w:rPr>
          <w:rFonts w:asciiTheme="majorHAnsi" w:hAnsiTheme="majorHAnsi" w:cs="Arial"/>
          <w:szCs w:val="20"/>
        </w:rPr>
        <w:t xml:space="preserve">nevydržel, … zradil svou věc … </w:t>
      </w:r>
    </w:p>
    <w:p w14:paraId="31C3B7B1" w14:textId="77777777" w:rsidR="00834D2E" w:rsidRPr="00794034" w:rsidRDefault="00834D2E" w:rsidP="00834D2E">
      <w:pPr>
        <w:spacing w:line="360" w:lineRule="auto"/>
        <w:ind w:firstLine="425"/>
        <w:jc w:val="both"/>
        <w:rPr>
          <w:rFonts w:asciiTheme="majorHAnsi" w:hAnsiTheme="majorHAnsi" w:cs="Arial"/>
          <w:szCs w:val="20"/>
        </w:rPr>
      </w:pPr>
      <w:r w:rsidRPr="00794034">
        <w:rPr>
          <w:rFonts w:asciiTheme="majorHAnsi" w:hAnsiTheme="majorHAnsi" w:cs="Arial"/>
          <w:szCs w:val="20"/>
        </w:rPr>
        <w:t>2) že jakýmkoliv dementováním a opravováním na tomto dojmu nic nezměním, protože základní fakt, že jsem cosi „vstřícného“ napsal, nebudu moci popřít, a vše, co k tomu</w:t>
      </w:r>
      <w:r w:rsidRPr="00794034">
        <w:rPr>
          <w:rFonts w:asciiTheme="majorHAnsi" w:hAnsiTheme="majorHAnsi" w:cs="Arial"/>
          <w:szCs w:val="6"/>
        </w:rPr>
        <w:t xml:space="preserve"> </w:t>
      </w:r>
      <w:r w:rsidRPr="00794034">
        <w:rPr>
          <w:rFonts w:asciiTheme="majorHAnsi" w:hAnsiTheme="majorHAnsi" w:cs="Arial"/>
          <w:szCs w:val="20"/>
        </w:rPr>
        <w:t>budu moci dodat, že se bude právem jevit jen jako</w:t>
      </w:r>
      <w:r w:rsidRPr="00794034">
        <w:rPr>
          <w:rFonts w:asciiTheme="majorHAnsi" w:hAnsiTheme="majorHAnsi" w:cs="Arial"/>
          <w:szCs w:val="6"/>
        </w:rPr>
        <w:t xml:space="preserve"> </w:t>
      </w:r>
      <w:r w:rsidRPr="00794034">
        <w:rPr>
          <w:rFonts w:asciiTheme="majorHAnsi" w:hAnsiTheme="majorHAnsi" w:cs="Arial"/>
          <w:szCs w:val="20"/>
        </w:rPr>
        <w:t xml:space="preserve">vykrucování; </w:t>
      </w:r>
    </w:p>
    <w:p w14:paraId="3C6AC317" w14:textId="77777777" w:rsidR="00834D2E" w:rsidRPr="00794034" w:rsidRDefault="00834D2E" w:rsidP="00834D2E">
      <w:pPr>
        <w:spacing w:line="360" w:lineRule="auto"/>
        <w:ind w:firstLine="425"/>
        <w:jc w:val="both"/>
        <w:rPr>
          <w:rFonts w:asciiTheme="majorHAnsi" w:hAnsiTheme="majorHAnsi" w:cs="Arial"/>
          <w:szCs w:val="20"/>
        </w:rPr>
      </w:pPr>
      <w:r w:rsidRPr="00794034">
        <w:rPr>
          <w:rFonts w:asciiTheme="majorHAnsi" w:hAnsiTheme="majorHAnsi" w:cs="Arial"/>
          <w:szCs w:val="20"/>
        </w:rPr>
        <w:lastRenderedPageBreak/>
        <w:t xml:space="preserve">3) že katastrofa, která se blíží, je neodvratná; </w:t>
      </w:r>
    </w:p>
    <w:p w14:paraId="66CB0F43" w14:textId="77777777" w:rsidR="00834D2E" w:rsidRPr="00794034" w:rsidRDefault="00834D2E" w:rsidP="00834D2E">
      <w:pPr>
        <w:spacing w:line="360" w:lineRule="auto"/>
        <w:ind w:firstLine="425"/>
        <w:jc w:val="both"/>
        <w:rPr>
          <w:rFonts w:asciiTheme="majorHAnsi" w:hAnsiTheme="majorHAnsi" w:cs="Arial"/>
          <w:szCs w:val="20"/>
        </w:rPr>
      </w:pPr>
      <w:r w:rsidRPr="00794034">
        <w:rPr>
          <w:rFonts w:asciiTheme="majorHAnsi" w:hAnsiTheme="majorHAnsi" w:cs="Arial"/>
          <w:szCs w:val="20"/>
        </w:rPr>
        <w:t>4) že skvrna, která na mně a na všem, na</w:t>
      </w:r>
      <w:r w:rsidRPr="00794034">
        <w:rPr>
          <w:rFonts w:asciiTheme="majorHAnsi" w:hAnsiTheme="majorHAnsi" w:cs="Arial"/>
          <w:szCs w:val="6"/>
        </w:rPr>
        <w:t xml:space="preserve"> </w:t>
      </w:r>
      <w:r w:rsidRPr="00794034">
        <w:rPr>
          <w:rFonts w:asciiTheme="majorHAnsi" w:hAnsiTheme="majorHAnsi" w:cs="Arial"/>
          <w:szCs w:val="20"/>
        </w:rPr>
        <w:t xml:space="preserve">čem jsem se podílel, tímto ulpí, </w:t>
      </w:r>
      <w:proofErr w:type="gramStart"/>
      <w:r w:rsidRPr="00794034">
        <w:rPr>
          <w:rFonts w:asciiTheme="majorHAnsi" w:hAnsiTheme="majorHAnsi" w:cs="Arial"/>
          <w:szCs w:val="20"/>
        </w:rPr>
        <w:t>mne</w:t>
      </w:r>
      <w:proofErr w:type="gramEnd"/>
      <w:r w:rsidRPr="00794034">
        <w:rPr>
          <w:rFonts w:asciiTheme="majorHAnsi" w:hAnsiTheme="majorHAnsi" w:cs="Arial"/>
          <w:szCs w:val="20"/>
        </w:rPr>
        <w:t xml:space="preserve"> bude pronásledovat léta</w:t>
      </w:r>
    </w:p>
    <w:p w14:paraId="1715693D" w14:textId="77777777" w:rsidR="00834D2E" w:rsidRPr="00794034" w:rsidRDefault="00834D2E" w:rsidP="00834D2E">
      <w:pPr>
        <w:spacing w:line="360" w:lineRule="auto"/>
        <w:ind w:firstLine="425"/>
        <w:jc w:val="both"/>
        <w:rPr>
          <w:rFonts w:asciiTheme="majorHAnsi" w:hAnsiTheme="majorHAnsi" w:cs="Arial"/>
          <w:szCs w:val="20"/>
        </w:rPr>
      </w:pPr>
      <w:r w:rsidRPr="00794034">
        <w:rPr>
          <w:rFonts w:asciiTheme="majorHAnsi" w:hAnsiTheme="majorHAnsi" w:cs="Arial"/>
          <w:szCs w:val="20"/>
        </w:rPr>
        <w:t xml:space="preserve"> 5) že za to všechno můžu děkovat jen a jen sobě:</w:t>
      </w:r>
    </w:p>
    <w:p w14:paraId="2B731238" w14:textId="77777777" w:rsidR="00834D2E" w:rsidRPr="00794034" w:rsidRDefault="00834D2E" w:rsidP="00834D2E">
      <w:pPr>
        <w:spacing w:line="360" w:lineRule="auto"/>
        <w:ind w:firstLine="426"/>
        <w:jc w:val="both"/>
        <w:rPr>
          <w:rFonts w:asciiTheme="majorHAnsi" w:hAnsiTheme="majorHAnsi" w:cs="Arial"/>
          <w:szCs w:val="20"/>
        </w:rPr>
      </w:pPr>
      <w:r w:rsidRPr="00794034">
        <w:rPr>
          <w:rFonts w:asciiTheme="majorHAnsi" w:hAnsiTheme="majorHAnsi" w:cs="Arial"/>
          <w:szCs w:val="20"/>
        </w:rPr>
        <w:t>…Nikdo neví, co všechno</w:t>
      </w:r>
      <w:r w:rsidRPr="00794034">
        <w:rPr>
          <w:rFonts w:asciiTheme="majorHAnsi" w:hAnsiTheme="majorHAnsi" w:cs="Arial"/>
          <w:szCs w:val="6"/>
        </w:rPr>
        <w:t xml:space="preserve"> </w:t>
      </w:r>
      <w:r w:rsidRPr="00794034">
        <w:rPr>
          <w:rFonts w:asciiTheme="majorHAnsi" w:hAnsiTheme="majorHAnsi" w:cs="Arial"/>
          <w:szCs w:val="20"/>
        </w:rPr>
        <w:t>jsem v této nejtemnější době svého života prožil</w:t>
      </w:r>
      <w:r w:rsidRPr="00794034">
        <w:rPr>
          <w:rFonts w:asciiTheme="majorHAnsi" w:hAnsiTheme="majorHAnsi" w:cs="Arial"/>
          <w:szCs w:val="6"/>
        </w:rPr>
        <w:t xml:space="preserve"> </w:t>
      </w:r>
      <w:r w:rsidRPr="00794034">
        <w:rPr>
          <w:rFonts w:asciiTheme="majorHAnsi" w:hAnsiTheme="majorHAnsi" w:cs="Arial"/>
          <w:szCs w:val="20"/>
        </w:rPr>
        <w:t>(trochu to snad tušíš jen Ty): byly to týdny, měsíce</w:t>
      </w:r>
      <w:r w:rsidRPr="00794034">
        <w:rPr>
          <w:rFonts w:asciiTheme="majorHAnsi" w:hAnsiTheme="majorHAnsi" w:cs="Arial"/>
          <w:szCs w:val="6"/>
        </w:rPr>
        <w:t xml:space="preserve"> </w:t>
      </w:r>
      <w:r w:rsidRPr="00794034">
        <w:rPr>
          <w:rFonts w:asciiTheme="majorHAnsi" w:hAnsiTheme="majorHAnsi" w:cs="Arial"/>
          <w:szCs w:val="20"/>
        </w:rPr>
        <w:t xml:space="preserve">a vlastně léta tichého zoufání, </w:t>
      </w:r>
      <w:proofErr w:type="spellStart"/>
      <w:r w:rsidRPr="00794034">
        <w:rPr>
          <w:rFonts w:asciiTheme="majorHAnsi" w:hAnsiTheme="majorHAnsi" w:cs="Arial"/>
          <w:szCs w:val="20"/>
        </w:rPr>
        <w:t>sebeužírání</w:t>
      </w:r>
      <w:proofErr w:type="spellEnd"/>
      <w:r w:rsidRPr="00794034">
        <w:rPr>
          <w:rFonts w:asciiTheme="majorHAnsi" w:hAnsiTheme="majorHAnsi" w:cs="Arial"/>
          <w:szCs w:val="20"/>
        </w:rPr>
        <w:t>, studu,</w:t>
      </w:r>
      <w:r w:rsidRPr="00794034">
        <w:rPr>
          <w:rFonts w:asciiTheme="majorHAnsi" w:hAnsiTheme="majorHAnsi" w:cs="Arial"/>
          <w:szCs w:val="6"/>
        </w:rPr>
        <w:t xml:space="preserve"> </w:t>
      </w:r>
      <w:r w:rsidRPr="00794034">
        <w:rPr>
          <w:rFonts w:asciiTheme="majorHAnsi" w:hAnsiTheme="majorHAnsi" w:cs="Arial"/>
          <w:szCs w:val="20"/>
        </w:rPr>
        <w:t>vnitřní hanby, výčitek a nechápavých otázek… Teprve teď si začínám totiž plně uvědomovat, že to</w:t>
      </w:r>
      <w:r w:rsidRPr="00794034">
        <w:rPr>
          <w:rFonts w:asciiTheme="majorHAnsi" w:hAnsiTheme="majorHAnsi" w:cs="Arial"/>
          <w:szCs w:val="6"/>
        </w:rPr>
        <w:t xml:space="preserve"> </w:t>
      </w:r>
      <w:r w:rsidRPr="00794034">
        <w:rPr>
          <w:rFonts w:asciiTheme="majorHAnsi" w:hAnsiTheme="majorHAnsi" w:cs="Arial"/>
          <w:szCs w:val="20"/>
        </w:rPr>
        <w:t>nebyl – aspoň z mého hlediska – jen nějaký nepochopitelný lapsus, který mi přinesl spoustu zbytečného utrpení, ale že to byla zároveň zkušenost hluboce kladného a veskrze očistného významu, za kterou bych měl být svému osudu spíš vděčen, než ho</w:t>
      </w:r>
      <w:r w:rsidRPr="00794034">
        <w:rPr>
          <w:rFonts w:asciiTheme="majorHAnsi" w:hAnsiTheme="majorHAnsi" w:cs="Arial"/>
          <w:szCs w:val="6"/>
        </w:rPr>
        <w:t xml:space="preserve"> </w:t>
      </w:r>
      <w:r w:rsidRPr="00794034">
        <w:rPr>
          <w:rFonts w:asciiTheme="majorHAnsi" w:hAnsiTheme="majorHAnsi" w:cs="Arial"/>
          <w:szCs w:val="20"/>
        </w:rPr>
        <w:t xml:space="preserve">proklínat. </w:t>
      </w:r>
    </w:p>
    <w:p w14:paraId="788EA5A3" w14:textId="77777777" w:rsidR="00834D2E" w:rsidRPr="00794034" w:rsidRDefault="00834D2E" w:rsidP="00834D2E">
      <w:pPr>
        <w:spacing w:line="360" w:lineRule="auto"/>
        <w:ind w:firstLine="426"/>
        <w:jc w:val="both"/>
        <w:rPr>
          <w:rFonts w:asciiTheme="majorHAnsi" w:hAnsiTheme="majorHAnsi" w:cs="Arial"/>
          <w:szCs w:val="20"/>
        </w:rPr>
      </w:pPr>
      <w:r w:rsidRPr="00794034">
        <w:rPr>
          <w:rFonts w:asciiTheme="majorHAnsi" w:hAnsiTheme="majorHAnsi" w:cs="Arial"/>
          <w:szCs w:val="20"/>
        </w:rPr>
        <w:t>… Ručit za své úspěchy je snadné. Přijmout však</w:t>
      </w:r>
      <w:r w:rsidRPr="00794034">
        <w:rPr>
          <w:rFonts w:asciiTheme="majorHAnsi" w:hAnsiTheme="majorHAnsi" w:cs="Arial"/>
          <w:szCs w:val="6"/>
        </w:rPr>
        <w:t xml:space="preserve"> </w:t>
      </w:r>
      <w:r w:rsidRPr="00794034">
        <w:rPr>
          <w:rFonts w:asciiTheme="majorHAnsi" w:hAnsiTheme="majorHAnsi" w:cs="Arial"/>
          <w:szCs w:val="20"/>
        </w:rPr>
        <w:t>odpovědnost i za svá selhání, přijmout je bezvýhradně jako selhání opravdu svá – to je po čertech těžké! … Díky tomu jsem poprvé v životě stanul – je-li mi dovolen</w:t>
      </w:r>
      <w:r w:rsidRPr="00794034">
        <w:rPr>
          <w:rFonts w:asciiTheme="majorHAnsi" w:hAnsiTheme="majorHAnsi" w:cs="Arial"/>
          <w:szCs w:val="6"/>
        </w:rPr>
        <w:t xml:space="preserve"> </w:t>
      </w:r>
      <w:r w:rsidRPr="00794034">
        <w:rPr>
          <w:rFonts w:asciiTheme="majorHAnsi" w:hAnsiTheme="majorHAnsi" w:cs="Arial"/>
          <w:szCs w:val="20"/>
        </w:rPr>
        <w:t>takový příměr – přímo v pracovně samotného Pánaboha: nikdy dosud jsem se mu nedíval tak zblízka</w:t>
      </w:r>
      <w:r w:rsidRPr="00794034">
        <w:rPr>
          <w:rFonts w:asciiTheme="majorHAnsi" w:hAnsiTheme="majorHAnsi" w:cs="Arial"/>
          <w:szCs w:val="6"/>
        </w:rPr>
        <w:t xml:space="preserve"> </w:t>
      </w:r>
      <w:r w:rsidRPr="00794034">
        <w:rPr>
          <w:rFonts w:asciiTheme="majorHAnsi" w:hAnsiTheme="majorHAnsi" w:cs="Arial"/>
          <w:szCs w:val="20"/>
        </w:rPr>
        <w:t>do tváře, nikdy dosud jsem neslyšel tak zblízka jeho</w:t>
      </w:r>
      <w:r w:rsidRPr="00794034">
        <w:rPr>
          <w:rFonts w:asciiTheme="majorHAnsi" w:hAnsiTheme="majorHAnsi" w:cs="Arial"/>
          <w:szCs w:val="6"/>
        </w:rPr>
        <w:t xml:space="preserve"> </w:t>
      </w:r>
      <w:r w:rsidRPr="00794034">
        <w:rPr>
          <w:rFonts w:asciiTheme="majorHAnsi" w:hAnsiTheme="majorHAnsi" w:cs="Arial"/>
          <w:szCs w:val="20"/>
        </w:rPr>
        <w:t>vyčítavý hlas, nikdy jsem se tak hluboce nestyděl a necítil tak</w:t>
      </w:r>
      <w:r w:rsidRPr="00794034">
        <w:rPr>
          <w:rFonts w:asciiTheme="majorHAnsi" w:hAnsiTheme="majorHAnsi" w:cs="Arial"/>
          <w:szCs w:val="6"/>
        </w:rPr>
        <w:t xml:space="preserve"> </w:t>
      </w:r>
      <w:r w:rsidRPr="00794034">
        <w:rPr>
          <w:rFonts w:asciiTheme="majorHAnsi" w:hAnsiTheme="majorHAnsi" w:cs="Arial"/>
          <w:szCs w:val="20"/>
        </w:rPr>
        <w:t>silně nepatřičnost všech svých obhajob. …</w:t>
      </w:r>
    </w:p>
    <w:p w14:paraId="1375605E" w14:textId="77777777" w:rsidR="00834D2E" w:rsidRPr="00794034" w:rsidRDefault="00834D2E" w:rsidP="00834D2E">
      <w:pPr>
        <w:spacing w:line="360" w:lineRule="auto"/>
        <w:ind w:firstLine="426"/>
        <w:jc w:val="both"/>
        <w:rPr>
          <w:rFonts w:asciiTheme="majorHAnsi" w:hAnsiTheme="majorHAnsi" w:cs="Arial"/>
          <w:szCs w:val="20"/>
        </w:rPr>
      </w:pPr>
      <w:r w:rsidRPr="00794034">
        <w:rPr>
          <w:rFonts w:asciiTheme="majorHAnsi" w:hAnsiTheme="majorHAnsi" w:cs="Arial"/>
          <w:szCs w:val="20"/>
        </w:rPr>
        <w:t>Zpochybněním mé odpovědnosti zpochybnil</w:t>
      </w:r>
      <w:r w:rsidRPr="00794034">
        <w:rPr>
          <w:rFonts w:asciiTheme="majorHAnsi" w:hAnsiTheme="majorHAnsi" w:cs="Arial"/>
          <w:szCs w:val="6"/>
        </w:rPr>
        <w:t xml:space="preserve"> </w:t>
      </w:r>
      <w:r w:rsidRPr="00794034">
        <w:rPr>
          <w:rFonts w:asciiTheme="majorHAnsi" w:hAnsiTheme="majorHAnsi" w:cs="Arial"/>
          <w:szCs w:val="20"/>
        </w:rPr>
        <w:t>otřes, který jsem prožil, samozřejmě i mou identitu:</w:t>
      </w:r>
      <w:r w:rsidRPr="00794034">
        <w:rPr>
          <w:rFonts w:asciiTheme="majorHAnsi" w:hAnsiTheme="majorHAnsi" w:cs="Arial"/>
          <w:szCs w:val="6"/>
        </w:rPr>
        <w:t xml:space="preserve"> </w:t>
      </w:r>
      <w:r w:rsidRPr="00794034">
        <w:rPr>
          <w:rFonts w:asciiTheme="majorHAnsi" w:hAnsiTheme="majorHAnsi" w:cs="Arial"/>
          <w:szCs w:val="20"/>
        </w:rPr>
        <w:t>vše, čím jsem byl pro sebe i pro druhé, se ocitlo najednou v otázce; musel jsem předpokládat, že mé</w:t>
      </w:r>
      <w:r w:rsidRPr="00794034">
        <w:rPr>
          <w:rFonts w:asciiTheme="majorHAnsi" w:hAnsiTheme="majorHAnsi" w:cs="Arial"/>
          <w:szCs w:val="6"/>
        </w:rPr>
        <w:t xml:space="preserve"> </w:t>
      </w:r>
      <w:r w:rsidRPr="00794034">
        <w:rPr>
          <w:rFonts w:asciiTheme="majorHAnsi" w:hAnsiTheme="majorHAnsi" w:cs="Arial"/>
          <w:szCs w:val="20"/>
        </w:rPr>
        <w:t>okolí se právem ptá – a sám jsem se musel ptát</w:t>
      </w:r>
      <w:r w:rsidRPr="00794034">
        <w:rPr>
          <w:rFonts w:asciiTheme="majorHAnsi" w:hAnsiTheme="majorHAnsi" w:cs="Arial"/>
          <w:szCs w:val="6"/>
        </w:rPr>
        <w:t xml:space="preserve"> </w:t>
      </w:r>
      <w:r w:rsidRPr="00794034">
        <w:rPr>
          <w:rFonts w:asciiTheme="majorHAnsi" w:hAnsiTheme="majorHAnsi" w:cs="Arial"/>
          <w:szCs w:val="20"/>
        </w:rPr>
        <w:t>s ním – kdo vlastně jsem? … Kdykoli může člověk celou svou historii – v několika</w:t>
      </w:r>
      <w:r w:rsidRPr="00794034">
        <w:rPr>
          <w:rFonts w:asciiTheme="majorHAnsi" w:hAnsiTheme="majorHAnsi" w:cs="Arial"/>
          <w:szCs w:val="6"/>
        </w:rPr>
        <w:t xml:space="preserve"> </w:t>
      </w:r>
      <w:r w:rsidRPr="00794034">
        <w:rPr>
          <w:rFonts w:asciiTheme="majorHAnsi" w:hAnsiTheme="majorHAnsi" w:cs="Arial"/>
          <w:szCs w:val="20"/>
        </w:rPr>
        <w:t xml:space="preserve">minutách – popřít a postavit na hlavu: stačí jen docela malá ztráta bdělosti … </w:t>
      </w:r>
    </w:p>
    <w:p w14:paraId="18FEBD42" w14:textId="77777777" w:rsidR="00834D2E" w:rsidRPr="00794034" w:rsidRDefault="00834D2E" w:rsidP="00834D2E">
      <w:pPr>
        <w:spacing w:line="360" w:lineRule="auto"/>
        <w:ind w:firstLine="426"/>
        <w:jc w:val="both"/>
        <w:rPr>
          <w:rFonts w:asciiTheme="majorHAnsi" w:hAnsiTheme="majorHAnsi" w:cs="Arial"/>
          <w:szCs w:val="6"/>
        </w:rPr>
      </w:pPr>
      <w:r w:rsidRPr="00794034">
        <w:rPr>
          <w:rFonts w:asciiTheme="majorHAnsi" w:hAnsiTheme="majorHAnsi" w:cs="Arial"/>
          <w:szCs w:val="20"/>
        </w:rPr>
        <w:t>Pochopil jsem, že</w:t>
      </w:r>
      <w:r w:rsidRPr="00794034">
        <w:rPr>
          <w:rFonts w:asciiTheme="majorHAnsi" w:hAnsiTheme="majorHAnsi" w:cs="Arial"/>
          <w:szCs w:val="6"/>
        </w:rPr>
        <w:t xml:space="preserve"> </w:t>
      </w:r>
      <w:r w:rsidRPr="00794034">
        <w:rPr>
          <w:rFonts w:asciiTheme="majorHAnsi" w:hAnsiTheme="majorHAnsi" w:cs="Arial"/>
          <w:szCs w:val="20"/>
        </w:rPr>
        <w:t>má identita je to, co dnes a denně hledám, dělám,</w:t>
      </w:r>
      <w:r w:rsidRPr="00794034">
        <w:rPr>
          <w:rFonts w:asciiTheme="majorHAnsi" w:hAnsiTheme="majorHAnsi" w:cs="Arial"/>
          <w:szCs w:val="6"/>
        </w:rPr>
        <w:t xml:space="preserve"> </w:t>
      </w:r>
      <w:r w:rsidRPr="00794034">
        <w:rPr>
          <w:rFonts w:asciiTheme="majorHAnsi" w:hAnsiTheme="majorHAnsi" w:cs="Arial"/>
          <w:szCs w:val="20"/>
        </w:rPr>
        <w:t xml:space="preserve">volím a vymezuji; </w:t>
      </w:r>
    </w:p>
    <w:p w14:paraId="7FAF4EE9" w14:textId="77777777" w:rsidR="00834D2E" w:rsidRPr="00794034" w:rsidRDefault="00834D2E" w:rsidP="00834D2E">
      <w:pPr>
        <w:ind w:firstLine="425"/>
        <w:rPr>
          <w:rFonts w:asciiTheme="majorHAnsi" w:hAnsiTheme="majorHAnsi"/>
          <w:b/>
          <w:szCs w:val="27"/>
        </w:rPr>
      </w:pPr>
    </w:p>
    <w:p w14:paraId="03733ADB" w14:textId="77777777" w:rsidR="00834D2E" w:rsidRPr="00794034" w:rsidRDefault="00834D2E" w:rsidP="00834D2E">
      <w:pPr>
        <w:spacing w:line="360" w:lineRule="auto"/>
        <w:rPr>
          <w:rFonts w:asciiTheme="majorHAnsi" w:hAnsiTheme="majorHAnsi"/>
          <w:b/>
          <w:szCs w:val="26"/>
        </w:rPr>
      </w:pPr>
      <w:r w:rsidRPr="00794034">
        <w:rPr>
          <w:rFonts w:asciiTheme="majorHAnsi" w:hAnsiTheme="majorHAnsi"/>
          <w:b/>
          <w:szCs w:val="26"/>
        </w:rPr>
        <w:t>Václav Havel: Dopisy Olze, z dopisu č. 142</w:t>
      </w:r>
    </w:p>
    <w:p w14:paraId="76A5A0EC" w14:textId="77777777" w:rsidR="00834D2E" w:rsidRPr="00794034" w:rsidRDefault="00834D2E" w:rsidP="00834D2E">
      <w:pPr>
        <w:rPr>
          <w:rFonts w:asciiTheme="majorHAnsi" w:hAnsiTheme="majorHAnsi"/>
          <w:b/>
          <w:szCs w:val="27"/>
        </w:rPr>
      </w:pPr>
      <w:r w:rsidRPr="00794034">
        <w:rPr>
          <w:rFonts w:asciiTheme="majorHAnsi" w:hAnsiTheme="majorHAnsi" w:cs="Arial Narrow"/>
          <w:b/>
          <w:szCs w:val="15"/>
        </w:rPr>
        <w:t>21. srpna 1982</w:t>
      </w:r>
    </w:p>
    <w:p w14:paraId="4B1B74DF" w14:textId="77777777" w:rsidR="00834D2E" w:rsidRPr="00794034" w:rsidRDefault="00834D2E" w:rsidP="00834D2E">
      <w:pPr>
        <w:spacing w:line="360" w:lineRule="auto"/>
        <w:jc w:val="both"/>
        <w:rPr>
          <w:rFonts w:asciiTheme="majorHAnsi" w:hAnsiTheme="majorHAnsi"/>
          <w:szCs w:val="20"/>
        </w:rPr>
      </w:pPr>
    </w:p>
    <w:p w14:paraId="775F61A8" w14:textId="77777777" w:rsidR="00834D2E" w:rsidRPr="00794034" w:rsidRDefault="00834D2E" w:rsidP="00834D2E">
      <w:pPr>
        <w:spacing w:line="360" w:lineRule="auto"/>
        <w:jc w:val="both"/>
        <w:rPr>
          <w:rFonts w:asciiTheme="majorHAnsi" w:hAnsiTheme="majorHAnsi" w:cs="Bookman Old Style"/>
          <w:szCs w:val="6"/>
        </w:rPr>
      </w:pPr>
      <w:r w:rsidRPr="00794034">
        <w:rPr>
          <w:rFonts w:asciiTheme="majorHAnsi" w:hAnsiTheme="majorHAnsi"/>
          <w:szCs w:val="20"/>
        </w:rPr>
        <w:t>Milá Olgo,</w:t>
      </w:r>
    </w:p>
    <w:p w14:paraId="21325149" w14:textId="77777777" w:rsidR="00834D2E" w:rsidRPr="00794034" w:rsidRDefault="00834D2E" w:rsidP="00834D2E">
      <w:pPr>
        <w:spacing w:line="360" w:lineRule="auto"/>
        <w:ind w:firstLine="426"/>
        <w:jc w:val="both"/>
        <w:rPr>
          <w:rFonts w:asciiTheme="majorHAnsi" w:hAnsiTheme="majorHAnsi" w:cs="Bookman Old Style"/>
          <w:szCs w:val="6"/>
        </w:rPr>
      </w:pPr>
      <w:r w:rsidRPr="00794034">
        <w:rPr>
          <w:rFonts w:asciiTheme="majorHAnsi" w:hAnsiTheme="majorHAnsi"/>
          <w:szCs w:val="20"/>
        </w:rPr>
        <w:t>žijeme ve věku obecného odvratu od bytí: naše civilizace, založená na grandiózním rozmachu vědy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a techniky, těchto velkých návodů ducha, jak úspěšně dobývat svět za cenu ztráty kontaktu s bytím,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proměňuje člověka, který ji tvoří a je na ni tak hrdý,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v otroka jeho konzumních potřeb, rozbíjí ho do jeho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izolovaných funkcí, rozpouští ho v jeho pobytu a připravuje ho tak nejen o jeho lidskou integritu a svéprávnost, ale posléze i o jakýkoliv vliv na „samopohyb“ sebe samé. Krize dnešního světa je tedy, jak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lastRenderedPageBreak/>
        <w:t>patrno, krizí lidské odpovědnosti (jako odpovědnosti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za sebe i odpovědnosti „k“) a tím i krizí lidské identity. Avšak pozor: to všechno ještě zdaleka neznamená, že by zkušenost bytí a orientace k němu totálně vyprchaly ze struktury soudobého lidství. Naopak: jako to, co v něm selhává, krachuje, co je jím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trvale zrazováno, podváděno a obelháváno, jsou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v něm vlastně latentně přítomny – byť třeba jen na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 xml:space="preserve">způsob jakési trhliny, kterou je třeba </w:t>
      </w:r>
      <w:proofErr w:type="gramStart"/>
      <w:r w:rsidRPr="00794034">
        <w:rPr>
          <w:rFonts w:asciiTheme="majorHAnsi" w:hAnsiTheme="majorHAnsi"/>
          <w:szCs w:val="20"/>
        </w:rPr>
        <w:t>stůj</w:t>
      </w:r>
      <w:proofErr w:type="gramEnd"/>
      <w:r w:rsidRPr="00794034">
        <w:rPr>
          <w:rFonts w:asciiTheme="majorHAnsi" w:hAnsiTheme="majorHAnsi"/>
          <w:szCs w:val="20"/>
        </w:rPr>
        <w:t xml:space="preserve"> co stůj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zaplnit, aby bylo zachováno zdání – navenek i „dovnitř“. Mravnost totiž málokdy dokáže sebe samu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reflektovat jako ryze účelovou a tím méně se k sobě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jako takové veřejně přiznávat – vždy se tváří nebo si namlouvá, že má přeci jen nějaké hlubší zakotvení,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přičemž nemusí vůbec jít o tak extrémní případ,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jakým je fanatismus: kdo by se například odvážil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popírat, že má svědomí? Nic naplat: „hlas bytí“ neutichá – víme, že nás volá, a nemůžeme jako lidé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nevědět, k čemu nás volá -, je pro nás dnes jen jaksi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snazší (kolik nám jen naše vědecké vědomosti k tomu dávají prostředků!) ho rozmanitě podvádět,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umlčovat či obelhávat. Tento latentní ohled k bytí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neroste tedy jen z konvence, tj. ze zvěcněné morálky tradic, kterých otevřeně nedbat je prostě z hlediska pobytu zbytečné faux pas, ale tkví hlouběji: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 xml:space="preserve">v naší </w:t>
      </w:r>
      <w:proofErr w:type="spellStart"/>
      <w:r w:rsidRPr="00794034">
        <w:rPr>
          <w:rFonts w:asciiTheme="majorHAnsi" w:hAnsiTheme="majorHAnsi"/>
          <w:szCs w:val="20"/>
        </w:rPr>
        <w:t>vrženosti</w:t>
      </w:r>
      <w:proofErr w:type="spellEnd"/>
      <w:r w:rsidRPr="00794034">
        <w:rPr>
          <w:rFonts w:asciiTheme="majorHAnsi" w:hAnsiTheme="majorHAnsi"/>
          <w:szCs w:val="20"/>
        </w:rPr>
        <w:t xml:space="preserve"> do původu v bytí, z které se – dokud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jsme ještě lidmi a nikoli pouhými roboty – nemůžeme vyvléct a která nás – navzdory všemu a byť by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měla, překryta všemi nánosy, už jen podobu pouhé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„rozpomínky na rozpomínku“, „stesku po stesku“ či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„touhy po touze“ – tomuto hlasu vystavuje. A ať si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 xml:space="preserve">počínáme </w:t>
      </w:r>
      <w:proofErr w:type="spellStart"/>
      <w:r w:rsidRPr="00794034">
        <w:rPr>
          <w:rFonts w:asciiTheme="majorHAnsi" w:hAnsiTheme="majorHAnsi"/>
          <w:szCs w:val="20"/>
        </w:rPr>
        <w:t>sebesobečtěji</w:t>
      </w:r>
      <w:proofErr w:type="spellEnd"/>
      <w:r w:rsidRPr="00794034">
        <w:rPr>
          <w:rFonts w:asciiTheme="majorHAnsi" w:hAnsiTheme="majorHAnsi"/>
          <w:szCs w:val="20"/>
        </w:rPr>
        <w:t xml:space="preserve">, ať jsme </w:t>
      </w:r>
      <w:proofErr w:type="spellStart"/>
      <w:r w:rsidRPr="00794034">
        <w:rPr>
          <w:rFonts w:asciiTheme="majorHAnsi" w:hAnsiTheme="majorHAnsi"/>
          <w:szCs w:val="20"/>
        </w:rPr>
        <w:t>sebeapatičtější</w:t>
      </w:r>
      <w:proofErr w:type="spellEnd"/>
      <w:r w:rsidRPr="00794034">
        <w:rPr>
          <w:rFonts w:asciiTheme="majorHAnsi" w:hAnsiTheme="majorHAnsi"/>
          <w:szCs w:val="20"/>
        </w:rPr>
        <w:t xml:space="preserve"> ke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všemu, z čeho nemáme bezprostřední a v jevovém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světě plně tkvící prospěch, ať se sebevíc vztahujeme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jen ke svému účelovému „teď“ a „zde“, vždycky aspoň v nějakém zákoutí své duše tušíme, že bychom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se tak chovat neměli a že si tudíž musíme najít způsob, jak si své chování obhájit, zdůvodnit a nějakým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„trikem ducha“ zastřít jeho nesoulad s tím, za čím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už nejsme prostě schopni jít. Je jedno, zda nám k tomu poslouží poněkud mystické tvrzení, že „všechno</w:t>
      </w:r>
      <w:r w:rsidRPr="00794034">
        <w:rPr>
          <w:rFonts w:asciiTheme="majorHAnsi" w:hAnsiTheme="majorHAnsi" w:cs="Bookman Old Style"/>
          <w:szCs w:val="6"/>
        </w:rPr>
        <w:t xml:space="preserve"> </w:t>
      </w:r>
      <w:r w:rsidRPr="00794034">
        <w:rPr>
          <w:rFonts w:asciiTheme="majorHAnsi" w:hAnsiTheme="majorHAnsi"/>
          <w:szCs w:val="20"/>
        </w:rPr>
        <w:t>je beztak ztraceno“, nebo naopak iluze, že naše špatné chování slouží dobré věci.</w:t>
      </w:r>
    </w:p>
    <w:p w14:paraId="22651CB0" w14:textId="77777777" w:rsidR="00834D2E" w:rsidRPr="00794034" w:rsidRDefault="00834D2E" w:rsidP="00834D2E">
      <w:pPr>
        <w:spacing w:line="360" w:lineRule="auto"/>
        <w:rPr>
          <w:rFonts w:asciiTheme="majorHAnsi" w:hAnsiTheme="majorHAnsi"/>
        </w:rPr>
      </w:pPr>
    </w:p>
    <w:p w14:paraId="1C0A4423" w14:textId="77777777" w:rsidR="00834D2E" w:rsidRPr="00794034" w:rsidRDefault="00834D2E" w:rsidP="00834D2E">
      <w:pPr>
        <w:spacing w:line="360" w:lineRule="auto"/>
        <w:jc w:val="both"/>
        <w:rPr>
          <w:rFonts w:asciiTheme="majorHAnsi" w:hAnsiTheme="majorHAnsi" w:cs="Arial"/>
          <w:szCs w:val="20"/>
        </w:rPr>
      </w:pPr>
    </w:p>
    <w:p w14:paraId="50E4AF08" w14:textId="77777777" w:rsidR="00834D2E" w:rsidRPr="00794034" w:rsidRDefault="00834D2E" w:rsidP="00834D2E">
      <w:pPr>
        <w:spacing w:line="360" w:lineRule="auto"/>
        <w:jc w:val="both"/>
        <w:rPr>
          <w:rFonts w:asciiTheme="majorHAnsi" w:hAnsiTheme="majorHAnsi" w:cs="Arial"/>
          <w:szCs w:val="20"/>
        </w:rPr>
      </w:pPr>
    </w:p>
    <w:p w14:paraId="701BA836" w14:textId="77777777" w:rsidR="00834D2E" w:rsidRPr="00794034" w:rsidRDefault="00834D2E" w:rsidP="00834D2E">
      <w:pPr>
        <w:pStyle w:val="Normlnweb"/>
        <w:rPr>
          <w:rFonts w:asciiTheme="majorHAnsi" w:hAnsiTheme="majorHAnsi"/>
        </w:rPr>
      </w:pPr>
      <w:r w:rsidRPr="00794034">
        <w:rPr>
          <w:rFonts w:asciiTheme="majorHAnsi" w:hAnsiTheme="majorHAnsi"/>
          <w:b/>
          <w:bCs/>
        </w:rPr>
        <w:t>Z projevu prezidenta Václava Havla na slavnostním zahájení Salcburského hudebního festivalu</w:t>
      </w:r>
      <w:r w:rsidRPr="00794034">
        <w:rPr>
          <w:rFonts w:asciiTheme="majorHAnsi" w:hAnsiTheme="majorHAnsi"/>
        </w:rPr>
        <w:t xml:space="preserve"> </w:t>
      </w:r>
    </w:p>
    <w:p w14:paraId="70110571" w14:textId="77777777" w:rsidR="00834D2E" w:rsidRPr="00794034" w:rsidRDefault="00834D2E" w:rsidP="00834D2E">
      <w:pPr>
        <w:rPr>
          <w:rFonts w:asciiTheme="majorHAnsi" w:hAnsiTheme="majorHAnsi"/>
          <w:b/>
          <w:bCs/>
        </w:rPr>
      </w:pPr>
      <w:r w:rsidRPr="00794034">
        <w:rPr>
          <w:rFonts w:asciiTheme="majorHAnsi" w:hAnsiTheme="majorHAnsi"/>
          <w:b/>
          <w:bCs/>
        </w:rPr>
        <w:t>26. července 1990</w:t>
      </w:r>
    </w:p>
    <w:p w14:paraId="580ABA8F" w14:textId="77777777" w:rsidR="00834D2E" w:rsidRPr="00794034" w:rsidRDefault="00834D2E" w:rsidP="00834D2E">
      <w:pPr>
        <w:pStyle w:val="Normlnweb"/>
        <w:spacing w:line="360" w:lineRule="auto"/>
        <w:rPr>
          <w:rFonts w:asciiTheme="majorHAnsi" w:hAnsiTheme="majorHAnsi"/>
          <w:sz w:val="22"/>
          <w:szCs w:val="22"/>
        </w:rPr>
      </w:pPr>
      <w:r w:rsidRPr="00794034">
        <w:rPr>
          <w:rFonts w:asciiTheme="majorHAnsi" w:hAnsiTheme="majorHAnsi"/>
          <w:sz w:val="22"/>
          <w:szCs w:val="22"/>
        </w:rPr>
        <w:t xml:space="preserve">Náš specifický středoevropský strach vedl už k mnohému neštěstí. Šlo by prokázat, že bezpočet lokálních konfliktů, ale i některé konflikty globální, mají svůj prapůvod v něm. Strach malých duší ze sebe samých a ze světa tu vedl mnohokrát k násilí, brutalitě, fanatické nenávisti. </w:t>
      </w:r>
    </w:p>
    <w:p w14:paraId="2EA3D931" w14:textId="77777777" w:rsidR="00834D2E" w:rsidRPr="00794034" w:rsidRDefault="00834D2E" w:rsidP="00834D2E">
      <w:pPr>
        <w:pStyle w:val="Normlnweb"/>
        <w:spacing w:line="360" w:lineRule="auto"/>
        <w:rPr>
          <w:rFonts w:asciiTheme="majorHAnsi" w:hAnsiTheme="majorHAnsi"/>
          <w:sz w:val="22"/>
          <w:szCs w:val="22"/>
        </w:rPr>
      </w:pPr>
      <w:r w:rsidRPr="00794034">
        <w:rPr>
          <w:rFonts w:asciiTheme="majorHAnsi" w:hAnsiTheme="majorHAnsi"/>
          <w:sz w:val="22"/>
          <w:szCs w:val="22"/>
        </w:rPr>
        <w:t xml:space="preserve">Strach ale není jen stavem zkázonosným. </w:t>
      </w:r>
    </w:p>
    <w:p w14:paraId="5ECFED16" w14:textId="77777777" w:rsidR="00834D2E" w:rsidRPr="00794034" w:rsidRDefault="00834D2E" w:rsidP="00834D2E">
      <w:pPr>
        <w:pStyle w:val="Normlnweb"/>
        <w:spacing w:line="360" w:lineRule="auto"/>
        <w:rPr>
          <w:rFonts w:asciiTheme="majorHAnsi" w:hAnsiTheme="majorHAnsi"/>
          <w:sz w:val="22"/>
          <w:szCs w:val="22"/>
        </w:rPr>
      </w:pPr>
      <w:r w:rsidRPr="00794034">
        <w:rPr>
          <w:rFonts w:asciiTheme="majorHAnsi" w:hAnsiTheme="majorHAnsi"/>
          <w:sz w:val="22"/>
          <w:szCs w:val="22"/>
        </w:rPr>
        <w:lastRenderedPageBreak/>
        <w:t xml:space="preserve">Strach z vlastní neschopnosti v nás přece může probouzet nové schopnosti; strach z Boha nebo z vlastního svědomí v nás může probouzet odvahu; strach z toho, že neobstojíme, může být tím nejlepším motorem naší touhy obstát. Strach ze svobody může být přesně tím, co nás nakonec naučí svou svobodu opravdu kvalitně naplňovat. A strach z budoucnosti může být přesně tím, co nás donutí udělat vše pro to, aby byla budoucnost lepší. </w:t>
      </w:r>
    </w:p>
    <w:p w14:paraId="69C75F59" w14:textId="77777777" w:rsidR="00834D2E" w:rsidRPr="00794034" w:rsidRDefault="00834D2E" w:rsidP="00834D2E">
      <w:pPr>
        <w:pStyle w:val="Normlnweb"/>
        <w:spacing w:line="360" w:lineRule="auto"/>
        <w:rPr>
          <w:rFonts w:asciiTheme="majorHAnsi" w:hAnsiTheme="majorHAnsi"/>
          <w:sz w:val="22"/>
          <w:szCs w:val="22"/>
        </w:rPr>
      </w:pPr>
      <w:r w:rsidRPr="00794034">
        <w:rPr>
          <w:rFonts w:asciiTheme="majorHAnsi" w:hAnsiTheme="majorHAnsi"/>
          <w:sz w:val="22"/>
          <w:szCs w:val="22"/>
        </w:rPr>
        <w:t xml:space="preserve">Čím citlivěji někdo vnímá různá možná ohrožení, tím lepším garantem obrany proti nim může být. </w:t>
      </w:r>
    </w:p>
    <w:p w14:paraId="20A1CAED" w14:textId="77777777" w:rsidR="00834D2E" w:rsidRPr="00794034" w:rsidRDefault="00834D2E" w:rsidP="00834D2E">
      <w:pPr>
        <w:pStyle w:val="Normlnweb"/>
        <w:spacing w:line="360" w:lineRule="auto"/>
        <w:rPr>
          <w:rFonts w:asciiTheme="majorHAnsi" w:hAnsiTheme="majorHAnsi"/>
          <w:sz w:val="22"/>
          <w:szCs w:val="22"/>
        </w:rPr>
      </w:pPr>
      <w:r w:rsidRPr="00794034">
        <w:rPr>
          <w:rFonts w:asciiTheme="majorHAnsi" w:hAnsiTheme="majorHAnsi"/>
          <w:sz w:val="22"/>
          <w:szCs w:val="22"/>
        </w:rPr>
        <w:t xml:space="preserve">Ostatně vždycky jsem si myslel, že pocit životní prázdnoty a ztráty životního smyslu je v podstatě jen výzvou k hledání nového obsahu a smyslu vlastní existence a práce. Anebo to snad nebývají právě okamžiky nejhlubších pochybností, kdy se rodí nové jistoty? Kdo ví, jestli beznaděj není tou nejvlastnější živnou půdou skutečné lidské naděje a jestli bez zážitku absurdity světa by vůbec bylo možné v něm tušit, hledat a nalézat smysl! </w:t>
      </w:r>
    </w:p>
    <w:p w14:paraId="79F2A7A8" w14:textId="77777777" w:rsidR="00834D2E" w:rsidRPr="00794034" w:rsidRDefault="00834D2E" w:rsidP="00834D2E">
      <w:pPr>
        <w:pStyle w:val="Normlnweb"/>
        <w:spacing w:line="360" w:lineRule="auto"/>
        <w:rPr>
          <w:rFonts w:asciiTheme="majorHAnsi" w:hAnsiTheme="majorHAnsi"/>
          <w:sz w:val="22"/>
          <w:szCs w:val="22"/>
        </w:rPr>
      </w:pPr>
      <w:r w:rsidRPr="00794034">
        <w:rPr>
          <w:rFonts w:asciiTheme="majorHAnsi" w:hAnsiTheme="majorHAnsi"/>
          <w:sz w:val="22"/>
          <w:szCs w:val="22"/>
        </w:rPr>
        <w:t xml:space="preserve">Navzdory tomu, že jsem tak nestátnicky mluvil o chvílích své beznaděje, končím tedy velmi konstruktivně. </w:t>
      </w:r>
    </w:p>
    <w:p w14:paraId="6D16D5C2" w14:textId="77777777" w:rsidR="00834D2E" w:rsidRPr="00794034" w:rsidRDefault="00834D2E" w:rsidP="00834D2E">
      <w:pPr>
        <w:pStyle w:val="Normlnweb"/>
        <w:spacing w:line="360" w:lineRule="auto"/>
        <w:rPr>
          <w:rFonts w:asciiTheme="majorHAnsi" w:hAnsiTheme="majorHAnsi"/>
          <w:sz w:val="22"/>
          <w:szCs w:val="22"/>
        </w:rPr>
      </w:pPr>
      <w:r w:rsidRPr="00794034">
        <w:rPr>
          <w:rFonts w:asciiTheme="majorHAnsi" w:hAnsiTheme="majorHAnsi"/>
          <w:sz w:val="22"/>
          <w:szCs w:val="22"/>
        </w:rPr>
        <w:t xml:space="preserve">Totiž výzvou, abychom se pokusili čelit svým tradičním strachům tím, že budeme soustavně odstraňovat všechny možné důvody k nim. A že se pokusíme rychle a společně budovat ve střední Evropě takový systém vzájemných politických, hospodářských a kulturních vazeb, který postupně a s konečnou platností odstraní všechna potenciální ohrožení skrytá v naší společné budoucnosti a tím i všechny důvody k našim možným strachům. </w:t>
      </w:r>
    </w:p>
    <w:p w14:paraId="20136BE3" w14:textId="77777777" w:rsidR="00834D2E" w:rsidRPr="00794034" w:rsidRDefault="00834D2E" w:rsidP="00834D2E">
      <w:pPr>
        <w:pStyle w:val="Normlnweb"/>
        <w:spacing w:line="360" w:lineRule="auto"/>
        <w:rPr>
          <w:rFonts w:asciiTheme="majorHAnsi" w:hAnsiTheme="majorHAnsi"/>
          <w:sz w:val="22"/>
          <w:szCs w:val="22"/>
        </w:rPr>
      </w:pPr>
      <w:r w:rsidRPr="00794034">
        <w:rPr>
          <w:rFonts w:asciiTheme="majorHAnsi" w:hAnsiTheme="majorHAnsi"/>
          <w:sz w:val="22"/>
          <w:szCs w:val="22"/>
        </w:rPr>
        <w:t xml:space="preserve">Pokusme se v tomto tak těžce zkoušeném prostoru zbavit se konečně nejen svého strachu ze lži, ale i svého strachu z pravdy. Podívejme se konečně zpříma, klidně a upřeně do tváře sami sobě, své minulosti, současnosti i budoucnosti. Z jejich dvojsmyslnosti vybředneme jen tehdy, když je pochopíme. </w:t>
      </w:r>
    </w:p>
    <w:p w14:paraId="241EB969" w14:textId="77777777" w:rsidR="00834D2E" w:rsidRPr="00794034" w:rsidRDefault="00834D2E" w:rsidP="00834D2E">
      <w:pPr>
        <w:pStyle w:val="Normlnweb"/>
        <w:spacing w:line="360" w:lineRule="auto"/>
        <w:rPr>
          <w:rFonts w:asciiTheme="majorHAnsi" w:hAnsiTheme="majorHAnsi"/>
          <w:sz w:val="22"/>
          <w:szCs w:val="22"/>
        </w:rPr>
      </w:pPr>
      <w:r w:rsidRPr="00794034">
        <w:rPr>
          <w:rFonts w:asciiTheme="majorHAnsi" w:hAnsiTheme="majorHAnsi"/>
          <w:sz w:val="22"/>
          <w:szCs w:val="22"/>
        </w:rPr>
        <w:t xml:space="preserve">Zkusme vytěžit ze dna našich pochybností, našeho strachu a našeho zoufalství zrnka nového evropského sebevědomí, sebevědomí těch, kdo se nebojí hledět za horizont svého osobního nebo skupinového zájmu i za horizont této chvíle. </w:t>
      </w:r>
    </w:p>
    <w:p w14:paraId="49BBB1BC" w14:textId="77777777" w:rsidR="00834D2E" w:rsidRPr="00794034" w:rsidRDefault="00834D2E" w:rsidP="00834D2E">
      <w:pPr>
        <w:spacing w:line="360" w:lineRule="auto"/>
        <w:jc w:val="both"/>
        <w:rPr>
          <w:rFonts w:asciiTheme="majorHAnsi" w:hAnsiTheme="majorHAnsi" w:cs="Arial"/>
          <w:szCs w:val="20"/>
        </w:rPr>
      </w:pPr>
    </w:p>
    <w:p w14:paraId="409E42CD" w14:textId="0BFB5652" w:rsidR="00834D2E" w:rsidRDefault="00834D2E" w:rsidP="00834D2E">
      <w:pPr>
        <w:spacing w:line="360" w:lineRule="auto"/>
        <w:jc w:val="both"/>
        <w:rPr>
          <w:rFonts w:asciiTheme="majorHAnsi" w:hAnsiTheme="majorHAnsi" w:cs="Arial"/>
          <w:szCs w:val="20"/>
        </w:rPr>
      </w:pPr>
    </w:p>
    <w:p w14:paraId="442B4575" w14:textId="77777777" w:rsidR="00834D2E" w:rsidRPr="00794034" w:rsidRDefault="00834D2E" w:rsidP="00834D2E">
      <w:pPr>
        <w:spacing w:line="360" w:lineRule="auto"/>
        <w:jc w:val="both"/>
        <w:rPr>
          <w:rFonts w:asciiTheme="majorHAnsi" w:hAnsiTheme="majorHAnsi" w:cs="Arial"/>
          <w:szCs w:val="20"/>
        </w:rPr>
      </w:pPr>
    </w:p>
    <w:p w14:paraId="12759395" w14:textId="77777777" w:rsidR="00834D2E" w:rsidRPr="00794034" w:rsidRDefault="00834D2E" w:rsidP="00834D2E">
      <w:pPr>
        <w:spacing w:line="360" w:lineRule="auto"/>
        <w:jc w:val="both"/>
        <w:rPr>
          <w:rFonts w:asciiTheme="majorHAnsi" w:hAnsiTheme="majorHAnsi" w:cs="Arial"/>
          <w:szCs w:val="20"/>
        </w:rPr>
      </w:pPr>
    </w:p>
    <w:p w14:paraId="43AB7E31" w14:textId="77777777" w:rsidR="00834D2E" w:rsidRPr="00794034" w:rsidRDefault="00834D2E" w:rsidP="00834D2E">
      <w:pPr>
        <w:spacing w:line="360" w:lineRule="auto"/>
        <w:ind w:right="1"/>
        <w:jc w:val="both"/>
        <w:rPr>
          <w:rStyle w:val="CharacterStyle5"/>
          <w:rFonts w:asciiTheme="majorHAnsi" w:hAnsiTheme="majorHAnsi" w:cs="Arial"/>
          <w:b/>
        </w:rPr>
      </w:pPr>
      <w:r w:rsidRPr="00794034">
        <w:rPr>
          <w:rStyle w:val="CharacterStyle5"/>
          <w:rFonts w:asciiTheme="majorHAnsi" w:hAnsiTheme="majorHAnsi" w:cs="Arial"/>
          <w:b/>
        </w:rPr>
        <w:lastRenderedPageBreak/>
        <w:t>Václav Havel: Slovo o slovu</w:t>
      </w:r>
    </w:p>
    <w:p w14:paraId="2514E715" w14:textId="77777777" w:rsidR="00834D2E" w:rsidRPr="00794034" w:rsidRDefault="00834D2E" w:rsidP="00834D2E">
      <w:pPr>
        <w:pStyle w:val="Style3"/>
        <w:kinsoku w:val="0"/>
        <w:autoSpaceDE/>
        <w:autoSpaceDN/>
        <w:spacing w:line="360" w:lineRule="auto"/>
        <w:ind w:right="1"/>
        <w:rPr>
          <w:rStyle w:val="CharacterStyle1"/>
          <w:rFonts w:asciiTheme="majorHAnsi" w:hAnsiTheme="majorHAnsi" w:cs="Arial"/>
          <w:b/>
          <w:sz w:val="24"/>
          <w:szCs w:val="24"/>
        </w:rPr>
      </w:pPr>
      <w:r w:rsidRPr="00794034">
        <w:rPr>
          <w:rStyle w:val="CharacterStyle1"/>
          <w:rFonts w:asciiTheme="majorHAnsi" w:hAnsiTheme="majorHAnsi" w:cs="Arial"/>
          <w:b/>
          <w:sz w:val="24"/>
          <w:szCs w:val="24"/>
        </w:rPr>
        <w:t>Hrádeček, 25. července 1989</w:t>
      </w:r>
    </w:p>
    <w:p w14:paraId="2DF1DCD5" w14:textId="77777777" w:rsidR="00834D2E" w:rsidRPr="00794034" w:rsidRDefault="00834D2E" w:rsidP="00834D2E">
      <w:pPr>
        <w:pStyle w:val="Style3"/>
        <w:kinsoku w:val="0"/>
        <w:autoSpaceDE/>
        <w:autoSpaceDN/>
        <w:spacing w:line="360" w:lineRule="auto"/>
        <w:ind w:right="1" w:firstLine="426"/>
        <w:rPr>
          <w:rStyle w:val="CharacterStyle1"/>
          <w:rFonts w:asciiTheme="majorHAnsi" w:hAnsiTheme="majorHAnsi" w:cs="Arial"/>
          <w:sz w:val="22"/>
          <w:szCs w:val="22"/>
        </w:rPr>
      </w:pPr>
    </w:p>
    <w:p w14:paraId="32B1A6CE" w14:textId="77777777" w:rsidR="00834D2E" w:rsidRPr="00794034" w:rsidRDefault="00834D2E" w:rsidP="00834D2E">
      <w:pPr>
        <w:pStyle w:val="Style3"/>
        <w:kinsoku w:val="0"/>
        <w:autoSpaceDE/>
        <w:autoSpaceDN/>
        <w:spacing w:line="360" w:lineRule="auto"/>
        <w:ind w:right="1" w:firstLine="426"/>
        <w:rPr>
          <w:rStyle w:val="CharacterStyle1"/>
          <w:rFonts w:asciiTheme="majorHAnsi" w:hAnsiTheme="majorHAnsi" w:cs="Arial"/>
          <w:sz w:val="22"/>
          <w:szCs w:val="22"/>
        </w:rPr>
      </w:pPr>
      <w:r w:rsidRPr="00794034">
        <w:rPr>
          <w:rStyle w:val="CharacterStyle1"/>
          <w:rFonts w:asciiTheme="majorHAnsi" w:hAnsiTheme="majorHAnsi" w:cs="Arial"/>
          <w:sz w:val="22"/>
          <w:szCs w:val="22"/>
        </w:rPr>
        <w:t xml:space="preserve">Na počátku bylo slovo, praví se na první stránce jedné z nejdůležitějších knih, které známe. V té knize to znamená, že zdrojem veškerého stvoření je Slovo Boží. Neplatí to však, přeneseně, i o veškerém konání lidském? Není to snad i v našem případě slovo, které je nejvlastnějším zdrojem toho, čím jsme, ba samotným základem toho způsobu vesmírného bytí, kterému říkáme člověk? Duch, lidská duše, naše sebeuvědomění, schopnost zobecňovat a myslet v pojmech, chápat svět jako svět (a </w:t>
      </w:r>
      <w:proofErr w:type="gramStart"/>
      <w:r w:rsidRPr="00794034">
        <w:rPr>
          <w:rStyle w:val="CharacterStyle1"/>
          <w:rFonts w:asciiTheme="majorHAnsi" w:hAnsiTheme="majorHAnsi" w:cs="Arial"/>
          <w:sz w:val="22"/>
          <w:szCs w:val="22"/>
        </w:rPr>
        <w:t>ne jen</w:t>
      </w:r>
      <w:proofErr w:type="gramEnd"/>
      <w:r w:rsidRPr="00794034">
        <w:rPr>
          <w:rStyle w:val="CharacterStyle1"/>
          <w:rFonts w:asciiTheme="majorHAnsi" w:hAnsiTheme="majorHAnsi" w:cs="Arial"/>
          <w:sz w:val="22"/>
          <w:szCs w:val="22"/>
        </w:rPr>
        <w:t xml:space="preserve"> jako své okolí), a posléze i naše schopnost vědět, že umřeme, a přesto žít – není to všechno snad zprostředkováno, či přímo tvořeno také slovem?</w:t>
      </w:r>
    </w:p>
    <w:p w14:paraId="6458F4FD" w14:textId="77777777" w:rsidR="00834D2E" w:rsidRPr="00794034" w:rsidRDefault="00834D2E" w:rsidP="00834D2E">
      <w:pPr>
        <w:pStyle w:val="Style21"/>
        <w:kinsoku w:val="0"/>
        <w:autoSpaceDE/>
        <w:autoSpaceDN/>
        <w:adjustRightInd/>
        <w:spacing w:line="360" w:lineRule="auto"/>
        <w:ind w:right="1" w:firstLine="426"/>
        <w:jc w:val="both"/>
        <w:rPr>
          <w:rStyle w:val="CharacterStyle1"/>
          <w:rFonts w:asciiTheme="majorHAnsi" w:hAnsiTheme="majorHAnsi" w:cs="Arial"/>
          <w:sz w:val="22"/>
          <w:szCs w:val="22"/>
        </w:rPr>
      </w:pPr>
      <w:r w:rsidRPr="00794034">
        <w:rPr>
          <w:rStyle w:val="CharacterStyle5"/>
          <w:rFonts w:asciiTheme="majorHAnsi" w:hAnsiTheme="majorHAnsi" w:cs="Arial"/>
          <w:sz w:val="22"/>
          <w:szCs w:val="22"/>
        </w:rPr>
        <w:t xml:space="preserve">Je-li Slovo Boží zdrojem veškerého Božího stvoření, pak ta část tohoto stvoření, kterou představuje </w:t>
      </w:r>
      <w:r w:rsidRPr="00794034">
        <w:rPr>
          <w:rStyle w:val="CharacterStyle1"/>
          <w:rFonts w:asciiTheme="majorHAnsi" w:hAnsiTheme="majorHAnsi" w:cs="Arial"/>
          <w:sz w:val="22"/>
          <w:szCs w:val="22"/>
        </w:rPr>
        <w:t xml:space="preserve">lidské plémě, je sama sebou jen dík jinému Božímu zázraku, totiž zázraku lidského slova. </w:t>
      </w:r>
    </w:p>
    <w:p w14:paraId="43BB8B0A" w14:textId="77777777" w:rsidR="00834D2E" w:rsidRPr="00794034" w:rsidRDefault="00834D2E" w:rsidP="00834D2E">
      <w:pPr>
        <w:pStyle w:val="Style21"/>
        <w:kinsoku w:val="0"/>
        <w:autoSpaceDE/>
        <w:autoSpaceDN/>
        <w:adjustRightInd/>
        <w:spacing w:line="360" w:lineRule="auto"/>
        <w:ind w:right="1" w:firstLine="426"/>
        <w:jc w:val="both"/>
        <w:rPr>
          <w:rStyle w:val="CharacterStyle5"/>
          <w:rFonts w:asciiTheme="majorHAnsi" w:hAnsiTheme="majorHAnsi" w:cs="Arial"/>
          <w:sz w:val="22"/>
          <w:szCs w:val="22"/>
        </w:rPr>
      </w:pPr>
      <w:r w:rsidRPr="00794034">
        <w:rPr>
          <w:rStyle w:val="CharacterStyle5"/>
          <w:rFonts w:asciiTheme="majorHAnsi" w:hAnsiTheme="majorHAnsi" w:cs="Arial"/>
          <w:sz w:val="22"/>
          <w:szCs w:val="22"/>
        </w:rPr>
        <w:t>…</w:t>
      </w:r>
    </w:p>
    <w:p w14:paraId="0CD1E583" w14:textId="77777777" w:rsidR="00834D2E" w:rsidRPr="00794034" w:rsidRDefault="00834D2E" w:rsidP="00834D2E">
      <w:pPr>
        <w:pStyle w:val="Style21"/>
        <w:kinsoku w:val="0"/>
        <w:autoSpaceDE/>
        <w:autoSpaceDN/>
        <w:adjustRightInd/>
        <w:spacing w:line="360" w:lineRule="auto"/>
        <w:ind w:right="1" w:firstLine="426"/>
        <w:jc w:val="both"/>
        <w:rPr>
          <w:rStyle w:val="CharacterStyle5"/>
          <w:rFonts w:asciiTheme="majorHAnsi" w:hAnsiTheme="majorHAnsi" w:cs="Arial"/>
          <w:sz w:val="22"/>
          <w:szCs w:val="22"/>
        </w:rPr>
      </w:pPr>
      <w:r w:rsidRPr="00794034">
        <w:rPr>
          <w:rStyle w:val="CharacterStyle5"/>
          <w:rFonts w:asciiTheme="majorHAnsi" w:hAnsiTheme="majorHAnsi" w:cs="Arial"/>
          <w:sz w:val="22"/>
          <w:szCs w:val="22"/>
        </w:rPr>
        <w:t>Na počátku všeho je slovo.</w:t>
      </w:r>
    </w:p>
    <w:p w14:paraId="6B5E9520" w14:textId="77777777" w:rsidR="00834D2E" w:rsidRPr="00794034" w:rsidRDefault="00834D2E" w:rsidP="00834D2E">
      <w:pPr>
        <w:pStyle w:val="Style3"/>
        <w:kinsoku w:val="0"/>
        <w:autoSpaceDE/>
        <w:autoSpaceDN/>
        <w:spacing w:line="360" w:lineRule="auto"/>
        <w:ind w:right="1" w:firstLine="426"/>
        <w:rPr>
          <w:rStyle w:val="CharacterStyle1"/>
          <w:rFonts w:asciiTheme="majorHAnsi" w:hAnsiTheme="majorHAnsi" w:cs="Arial"/>
          <w:sz w:val="22"/>
          <w:szCs w:val="22"/>
        </w:rPr>
      </w:pPr>
      <w:r w:rsidRPr="00794034">
        <w:rPr>
          <w:rStyle w:val="CharacterStyle1"/>
          <w:rFonts w:asciiTheme="majorHAnsi" w:hAnsiTheme="majorHAnsi" w:cs="Arial"/>
          <w:sz w:val="22"/>
          <w:szCs w:val="22"/>
        </w:rPr>
        <w:t>Je to zázrak, kterému vděčíme za to, že jsme lidmi.</w:t>
      </w:r>
    </w:p>
    <w:p w14:paraId="268BD1DB" w14:textId="77777777" w:rsidR="00834D2E" w:rsidRPr="00794034" w:rsidRDefault="00834D2E" w:rsidP="00834D2E">
      <w:pPr>
        <w:pStyle w:val="Style21"/>
        <w:kinsoku w:val="0"/>
        <w:autoSpaceDE/>
        <w:autoSpaceDN/>
        <w:adjustRightInd/>
        <w:spacing w:line="360" w:lineRule="auto"/>
        <w:ind w:right="1" w:firstLine="426"/>
        <w:jc w:val="both"/>
        <w:rPr>
          <w:rStyle w:val="CharacterStyle5"/>
          <w:rFonts w:asciiTheme="majorHAnsi" w:hAnsiTheme="majorHAnsi" w:cs="Arial"/>
          <w:sz w:val="22"/>
          <w:szCs w:val="22"/>
        </w:rPr>
      </w:pPr>
      <w:r w:rsidRPr="00794034">
        <w:rPr>
          <w:rStyle w:val="CharacterStyle5"/>
          <w:rFonts w:asciiTheme="majorHAnsi" w:hAnsiTheme="majorHAnsi" w:cs="Arial"/>
          <w:sz w:val="22"/>
          <w:szCs w:val="22"/>
        </w:rPr>
        <w:t>Ale je to zároveň nástraha, zkouška, lest a test.</w:t>
      </w:r>
    </w:p>
    <w:p w14:paraId="5CFE8151" w14:textId="77777777" w:rsidR="00834D2E" w:rsidRPr="00794034" w:rsidRDefault="00834D2E" w:rsidP="00834D2E">
      <w:pPr>
        <w:pStyle w:val="Style21"/>
        <w:kinsoku w:val="0"/>
        <w:autoSpaceDE/>
        <w:autoSpaceDN/>
        <w:adjustRightInd/>
        <w:spacing w:line="360" w:lineRule="auto"/>
        <w:ind w:right="1" w:firstLine="426"/>
        <w:jc w:val="both"/>
        <w:rPr>
          <w:rStyle w:val="CharacterStyle5"/>
          <w:rFonts w:asciiTheme="majorHAnsi" w:hAnsiTheme="majorHAnsi" w:cs="Arial"/>
          <w:sz w:val="22"/>
          <w:szCs w:val="22"/>
        </w:rPr>
      </w:pPr>
      <w:r w:rsidRPr="00794034">
        <w:rPr>
          <w:rStyle w:val="CharacterStyle5"/>
          <w:rFonts w:asciiTheme="majorHAnsi" w:hAnsiTheme="majorHAnsi" w:cs="Arial"/>
          <w:sz w:val="22"/>
          <w:szCs w:val="22"/>
        </w:rPr>
        <w:t>Větší možná, než se může zdát v podmínkách velké svobody slova, tedy v poměrech, kde na slovech zdánlivě tolik nezáleží.</w:t>
      </w:r>
    </w:p>
    <w:p w14:paraId="2AB3FA8F" w14:textId="77777777" w:rsidR="00834D2E" w:rsidRPr="00794034" w:rsidRDefault="00834D2E" w:rsidP="00834D2E">
      <w:pPr>
        <w:pStyle w:val="Style21"/>
        <w:kinsoku w:val="0"/>
        <w:autoSpaceDE/>
        <w:autoSpaceDN/>
        <w:adjustRightInd/>
        <w:spacing w:line="360" w:lineRule="auto"/>
        <w:ind w:right="1" w:firstLine="426"/>
        <w:jc w:val="both"/>
        <w:rPr>
          <w:rStyle w:val="CharacterStyle5"/>
          <w:rFonts w:asciiTheme="majorHAnsi" w:hAnsiTheme="majorHAnsi" w:cs="Arial"/>
          <w:sz w:val="22"/>
          <w:szCs w:val="22"/>
        </w:rPr>
      </w:pPr>
      <w:r w:rsidRPr="00794034">
        <w:rPr>
          <w:rStyle w:val="CharacterStyle5"/>
          <w:rFonts w:asciiTheme="majorHAnsi" w:hAnsiTheme="majorHAnsi" w:cs="Arial"/>
          <w:sz w:val="22"/>
          <w:szCs w:val="22"/>
        </w:rPr>
        <w:t>Záleží na nich.</w:t>
      </w:r>
    </w:p>
    <w:p w14:paraId="55A01CA2" w14:textId="77777777" w:rsidR="00834D2E" w:rsidRPr="00794034" w:rsidRDefault="00834D2E" w:rsidP="00834D2E">
      <w:pPr>
        <w:pStyle w:val="Style21"/>
        <w:kinsoku w:val="0"/>
        <w:autoSpaceDE/>
        <w:autoSpaceDN/>
        <w:adjustRightInd/>
        <w:spacing w:line="360" w:lineRule="auto"/>
        <w:ind w:right="1" w:firstLine="426"/>
        <w:jc w:val="both"/>
        <w:rPr>
          <w:rStyle w:val="CharacterStyle5"/>
          <w:rFonts w:asciiTheme="majorHAnsi" w:hAnsiTheme="majorHAnsi" w:cs="Arial"/>
          <w:sz w:val="22"/>
          <w:szCs w:val="22"/>
        </w:rPr>
      </w:pPr>
      <w:r w:rsidRPr="00794034">
        <w:rPr>
          <w:rStyle w:val="CharacterStyle5"/>
          <w:rFonts w:asciiTheme="majorHAnsi" w:hAnsiTheme="majorHAnsi" w:cs="Arial"/>
          <w:sz w:val="22"/>
          <w:szCs w:val="22"/>
        </w:rPr>
        <w:t>Záleží na nich všude.</w:t>
      </w:r>
    </w:p>
    <w:p w14:paraId="7A776723" w14:textId="77777777" w:rsidR="00834D2E" w:rsidRPr="00794034" w:rsidRDefault="00834D2E" w:rsidP="00834D2E">
      <w:pPr>
        <w:pStyle w:val="Style3"/>
        <w:kinsoku w:val="0"/>
        <w:autoSpaceDE/>
        <w:autoSpaceDN/>
        <w:spacing w:line="360" w:lineRule="auto"/>
        <w:ind w:right="1" w:firstLine="426"/>
        <w:rPr>
          <w:rStyle w:val="CharacterStyle1"/>
          <w:rFonts w:asciiTheme="majorHAnsi" w:hAnsiTheme="majorHAnsi" w:cs="Arial"/>
          <w:sz w:val="22"/>
          <w:szCs w:val="22"/>
        </w:rPr>
      </w:pPr>
      <w:r w:rsidRPr="00794034">
        <w:rPr>
          <w:rStyle w:val="CharacterStyle1"/>
          <w:rFonts w:asciiTheme="majorHAnsi" w:hAnsiTheme="majorHAnsi" w:cs="Arial"/>
          <w:sz w:val="22"/>
          <w:szCs w:val="22"/>
        </w:rPr>
        <w:t>Totéž slovo může být jednou pokorné a podruhé pyšné. A nesmírně snadno a velmi nenápadně se může slovo pokorné proměnit ve slovo pyšné, zatímco jen velmi těžce a velmi dlouze se mění slovo pyšné ve slovo pokorné.</w:t>
      </w:r>
    </w:p>
    <w:p w14:paraId="51BCA652" w14:textId="77777777" w:rsidR="00834D2E" w:rsidRPr="00794034" w:rsidRDefault="00834D2E" w:rsidP="00834D2E">
      <w:pPr>
        <w:pStyle w:val="Style3"/>
        <w:kinsoku w:val="0"/>
        <w:autoSpaceDE/>
        <w:autoSpaceDN/>
        <w:spacing w:line="360" w:lineRule="auto"/>
        <w:ind w:right="1" w:firstLine="426"/>
        <w:rPr>
          <w:rStyle w:val="CharacterStyle1"/>
          <w:rFonts w:asciiTheme="majorHAnsi" w:hAnsiTheme="majorHAnsi" w:cs="Arial"/>
          <w:sz w:val="22"/>
          <w:szCs w:val="22"/>
        </w:rPr>
      </w:pPr>
      <w:r w:rsidRPr="00794034">
        <w:rPr>
          <w:rStyle w:val="CharacterStyle1"/>
          <w:rFonts w:asciiTheme="majorHAnsi" w:hAnsiTheme="majorHAnsi" w:cs="Arial"/>
          <w:sz w:val="22"/>
          <w:szCs w:val="22"/>
        </w:rPr>
        <w:t xml:space="preserve"> …</w:t>
      </w:r>
    </w:p>
    <w:p w14:paraId="4D457453" w14:textId="77777777" w:rsidR="00834D2E" w:rsidRPr="00794034" w:rsidRDefault="00834D2E" w:rsidP="00834D2E">
      <w:pPr>
        <w:pStyle w:val="Style3"/>
        <w:kinsoku w:val="0"/>
        <w:autoSpaceDE/>
        <w:autoSpaceDN/>
        <w:spacing w:line="360" w:lineRule="auto"/>
        <w:ind w:right="1" w:firstLine="426"/>
        <w:rPr>
          <w:rStyle w:val="CharacterStyle1"/>
          <w:rFonts w:asciiTheme="majorHAnsi" w:hAnsiTheme="majorHAnsi" w:cs="Arial"/>
          <w:sz w:val="22"/>
          <w:szCs w:val="22"/>
        </w:rPr>
      </w:pPr>
      <w:r w:rsidRPr="00794034">
        <w:rPr>
          <w:rStyle w:val="CharacterStyle1"/>
          <w:rFonts w:asciiTheme="majorHAnsi" w:hAnsiTheme="majorHAnsi" w:cs="Arial"/>
          <w:sz w:val="22"/>
          <w:szCs w:val="22"/>
        </w:rPr>
        <w:t xml:space="preserve">Tento </w:t>
      </w:r>
      <w:proofErr w:type="gramStart"/>
      <w:r w:rsidRPr="00794034">
        <w:rPr>
          <w:rStyle w:val="CharacterStyle1"/>
          <w:rFonts w:asciiTheme="majorHAnsi" w:hAnsiTheme="majorHAnsi" w:cs="Arial"/>
          <w:sz w:val="22"/>
          <w:szCs w:val="22"/>
        </w:rPr>
        <w:t>svět</w:t>
      </w:r>
      <w:proofErr w:type="gramEnd"/>
      <w:r w:rsidRPr="00794034">
        <w:rPr>
          <w:rStyle w:val="CharacterStyle1"/>
          <w:rFonts w:asciiTheme="majorHAnsi" w:hAnsiTheme="majorHAnsi" w:cs="Arial"/>
          <w:sz w:val="22"/>
          <w:szCs w:val="22"/>
        </w:rPr>
        <w:t xml:space="preserve"> a především Evropa se v závěru druhého tisíciletí po Kristu ocitá na zvláštní křižovatce: dlouho nebylo tolik důvodů k naději, že všechno dobře dopadne, a nikdy nebylo zároveň tolik důvodů k obavě, že kdyby dopadlo všechno špatně, byla by to katastrofa definitivní.</w:t>
      </w:r>
    </w:p>
    <w:p w14:paraId="7C8C7A80" w14:textId="77777777" w:rsidR="00834D2E" w:rsidRPr="00794034" w:rsidRDefault="00834D2E" w:rsidP="00834D2E">
      <w:pPr>
        <w:pStyle w:val="Style3"/>
        <w:kinsoku w:val="0"/>
        <w:autoSpaceDE/>
        <w:autoSpaceDN/>
        <w:spacing w:line="360" w:lineRule="auto"/>
        <w:ind w:right="1" w:firstLine="426"/>
        <w:rPr>
          <w:rStyle w:val="CharacterStyle1"/>
          <w:rFonts w:asciiTheme="majorHAnsi" w:hAnsiTheme="majorHAnsi" w:cs="Arial"/>
          <w:sz w:val="22"/>
          <w:szCs w:val="22"/>
        </w:rPr>
      </w:pPr>
      <w:r w:rsidRPr="00794034">
        <w:rPr>
          <w:rStyle w:val="CharacterStyle1"/>
          <w:rFonts w:asciiTheme="majorHAnsi" w:hAnsiTheme="majorHAnsi" w:cs="Arial"/>
          <w:sz w:val="22"/>
          <w:szCs w:val="22"/>
        </w:rPr>
        <w:t xml:space="preserve">Není těžké doložit, že všechny hlavní hrozby, jimž musí dnešní svět čelit, od atomové války přes katastrofu ekologickou až po katastrofu sociálně </w:t>
      </w:r>
      <w:proofErr w:type="gramStart"/>
      <w:r w:rsidRPr="00794034">
        <w:rPr>
          <w:rStyle w:val="CharacterStyle1"/>
          <w:rFonts w:asciiTheme="majorHAnsi" w:hAnsiTheme="majorHAnsi" w:cs="Arial"/>
          <w:sz w:val="22"/>
          <w:szCs w:val="22"/>
        </w:rPr>
        <w:t>civilizační  (</w:t>
      </w:r>
      <w:proofErr w:type="gramEnd"/>
      <w:r w:rsidRPr="00794034">
        <w:rPr>
          <w:rStyle w:val="CharacterStyle1"/>
          <w:rFonts w:asciiTheme="majorHAnsi" w:hAnsiTheme="majorHAnsi" w:cs="Arial"/>
          <w:sz w:val="22"/>
          <w:szCs w:val="22"/>
        </w:rPr>
        <w:t xml:space="preserve"> …) mají kdesi ve svých útrobách skrytu jednu společnou příčinu: nenápadnou proměnu slova původně pokorného ve slovo pyšné.</w:t>
      </w:r>
    </w:p>
    <w:p w14:paraId="34448559" w14:textId="77777777" w:rsidR="00834D2E" w:rsidRPr="00794034" w:rsidRDefault="00834D2E" w:rsidP="00834D2E">
      <w:pPr>
        <w:pStyle w:val="Style3"/>
        <w:kinsoku w:val="0"/>
        <w:autoSpaceDE/>
        <w:autoSpaceDN/>
        <w:spacing w:line="360" w:lineRule="auto"/>
        <w:ind w:right="1" w:firstLine="426"/>
        <w:rPr>
          <w:rStyle w:val="CharacterStyle1"/>
          <w:rFonts w:asciiTheme="majorHAnsi" w:hAnsiTheme="majorHAnsi" w:cs="Arial"/>
          <w:sz w:val="22"/>
          <w:szCs w:val="22"/>
        </w:rPr>
      </w:pPr>
      <w:r w:rsidRPr="00794034">
        <w:rPr>
          <w:rStyle w:val="CharacterStyle1"/>
          <w:rFonts w:asciiTheme="majorHAnsi" w:hAnsiTheme="majorHAnsi" w:cs="Arial"/>
          <w:sz w:val="22"/>
          <w:szCs w:val="22"/>
        </w:rPr>
        <w:t>Pyšně si člověk začal myslet, že jako vrchol a pán tvorstva rozumí kompletně přírodě a může si s ní dělat, co chce.</w:t>
      </w:r>
    </w:p>
    <w:p w14:paraId="43BC831F" w14:textId="77777777" w:rsidR="00834D2E" w:rsidRPr="00794034" w:rsidRDefault="00834D2E" w:rsidP="00834D2E">
      <w:pPr>
        <w:pStyle w:val="Style3"/>
        <w:kinsoku w:val="0"/>
        <w:autoSpaceDE/>
        <w:autoSpaceDN/>
        <w:spacing w:line="360" w:lineRule="auto"/>
        <w:ind w:right="1" w:firstLine="426"/>
        <w:rPr>
          <w:rStyle w:val="CharacterStyle1"/>
          <w:rFonts w:asciiTheme="majorHAnsi" w:hAnsiTheme="majorHAnsi" w:cs="Arial"/>
          <w:sz w:val="22"/>
          <w:szCs w:val="22"/>
        </w:rPr>
      </w:pPr>
      <w:r w:rsidRPr="00794034">
        <w:rPr>
          <w:rStyle w:val="CharacterStyle1"/>
          <w:rFonts w:asciiTheme="majorHAnsi" w:hAnsiTheme="majorHAnsi" w:cs="Arial"/>
          <w:sz w:val="22"/>
          <w:szCs w:val="22"/>
        </w:rPr>
        <w:t>Pyšně si začal myslet, že jako majitel rozumu je schopen kompletně pochopit své vlastní dějiny a naplánovat pak všem šťastný život.</w:t>
      </w:r>
    </w:p>
    <w:p w14:paraId="31FF034C" w14:textId="77777777" w:rsidR="00834D2E" w:rsidRPr="00794034" w:rsidRDefault="00834D2E" w:rsidP="00834D2E">
      <w:pPr>
        <w:pStyle w:val="Style21"/>
        <w:kinsoku w:val="0"/>
        <w:autoSpaceDE/>
        <w:autoSpaceDN/>
        <w:adjustRightInd/>
        <w:spacing w:line="360" w:lineRule="auto"/>
        <w:ind w:right="1" w:firstLine="426"/>
        <w:jc w:val="both"/>
        <w:rPr>
          <w:rStyle w:val="CharacterStyle1"/>
          <w:rFonts w:asciiTheme="majorHAnsi" w:hAnsiTheme="majorHAnsi" w:cs="Arial"/>
          <w:sz w:val="22"/>
          <w:szCs w:val="22"/>
        </w:rPr>
      </w:pPr>
      <w:r w:rsidRPr="00794034">
        <w:rPr>
          <w:rStyle w:val="CharacterStyle5"/>
          <w:rFonts w:asciiTheme="majorHAnsi" w:hAnsiTheme="majorHAnsi" w:cs="Arial"/>
          <w:sz w:val="22"/>
          <w:szCs w:val="22"/>
        </w:rPr>
        <w:lastRenderedPageBreak/>
        <w:t xml:space="preserve">Pyšně si začal o sobě myslet, že když umí rozbít </w:t>
      </w:r>
      <w:r w:rsidRPr="00794034">
        <w:rPr>
          <w:rStyle w:val="CharacterStyle1"/>
          <w:rFonts w:asciiTheme="majorHAnsi" w:hAnsiTheme="majorHAnsi" w:cs="Arial"/>
          <w:sz w:val="22"/>
          <w:szCs w:val="22"/>
        </w:rPr>
        <w:t>atomové jádro, je už tak dokonalý, že mu nehrozí nebezpečí atomového zbrojního soupeření, natož atomové války.</w:t>
      </w:r>
    </w:p>
    <w:p w14:paraId="1F2E3595" w14:textId="77777777" w:rsidR="00834D2E" w:rsidRPr="00794034" w:rsidRDefault="00834D2E" w:rsidP="00834D2E">
      <w:pPr>
        <w:pStyle w:val="Style3"/>
        <w:kinsoku w:val="0"/>
        <w:autoSpaceDE/>
        <w:autoSpaceDN/>
        <w:spacing w:line="360" w:lineRule="auto"/>
        <w:ind w:right="1" w:firstLine="426"/>
        <w:rPr>
          <w:rStyle w:val="CharacterStyle1"/>
          <w:rFonts w:asciiTheme="majorHAnsi" w:hAnsiTheme="majorHAnsi" w:cs="Arial"/>
          <w:sz w:val="22"/>
          <w:szCs w:val="22"/>
        </w:rPr>
      </w:pPr>
      <w:r w:rsidRPr="00794034">
        <w:rPr>
          <w:rStyle w:val="CharacterStyle1"/>
          <w:rFonts w:asciiTheme="majorHAnsi" w:hAnsiTheme="majorHAnsi" w:cs="Arial"/>
          <w:sz w:val="22"/>
          <w:szCs w:val="22"/>
        </w:rPr>
        <w:t>Ve všech těchto případech se osudově zmýlil. To je zlé. Ale ve všech těchto případech začíná už svůj omyl chápat. A to je dobré.</w:t>
      </w:r>
    </w:p>
    <w:p w14:paraId="4ACA46BB" w14:textId="77777777" w:rsidR="00834D2E" w:rsidRPr="00794034" w:rsidRDefault="00834D2E" w:rsidP="00834D2E">
      <w:pPr>
        <w:pStyle w:val="Style3"/>
        <w:kinsoku w:val="0"/>
        <w:autoSpaceDE/>
        <w:autoSpaceDN/>
        <w:spacing w:line="360" w:lineRule="auto"/>
        <w:ind w:right="1" w:firstLine="426"/>
        <w:rPr>
          <w:rStyle w:val="CharacterStyle1"/>
          <w:rFonts w:asciiTheme="majorHAnsi" w:hAnsiTheme="majorHAnsi" w:cs="Arial"/>
          <w:sz w:val="22"/>
          <w:szCs w:val="22"/>
        </w:rPr>
      </w:pPr>
      <w:r w:rsidRPr="00794034">
        <w:rPr>
          <w:rStyle w:val="CharacterStyle1"/>
          <w:rFonts w:asciiTheme="majorHAnsi" w:hAnsiTheme="majorHAnsi" w:cs="Arial"/>
          <w:sz w:val="22"/>
          <w:szCs w:val="22"/>
        </w:rPr>
        <w:t>Tím poučeni, měli bychom společně bojovat proti pyšným slovům a vnímavě pátrat po kukaččích vejcích pýchy ve slovech zdánlivě pokorných.</w:t>
      </w:r>
    </w:p>
    <w:p w14:paraId="4D085737" w14:textId="77777777" w:rsidR="00834D2E" w:rsidRPr="00794034" w:rsidRDefault="00834D2E" w:rsidP="00834D2E">
      <w:pPr>
        <w:pStyle w:val="Style3"/>
        <w:kinsoku w:val="0"/>
        <w:autoSpaceDE/>
        <w:autoSpaceDN/>
        <w:spacing w:line="360" w:lineRule="auto"/>
        <w:ind w:right="1" w:firstLine="426"/>
        <w:rPr>
          <w:rStyle w:val="CharacterStyle1"/>
          <w:rFonts w:asciiTheme="majorHAnsi" w:hAnsiTheme="majorHAnsi" w:cs="Arial"/>
          <w:sz w:val="22"/>
          <w:szCs w:val="22"/>
        </w:rPr>
      </w:pPr>
      <w:r w:rsidRPr="00794034">
        <w:rPr>
          <w:rStyle w:val="CharacterStyle1"/>
          <w:rFonts w:asciiTheme="majorHAnsi" w:hAnsiTheme="majorHAnsi" w:cs="Arial"/>
          <w:sz w:val="22"/>
          <w:szCs w:val="22"/>
        </w:rPr>
        <w:t xml:space="preserve">To není, jak </w:t>
      </w:r>
      <w:proofErr w:type="spellStart"/>
      <w:r w:rsidRPr="00794034">
        <w:rPr>
          <w:rStyle w:val="CharacterStyle1"/>
          <w:rFonts w:asciiTheme="majorHAnsi" w:hAnsiTheme="majorHAnsi" w:cs="Arial"/>
          <w:sz w:val="22"/>
          <w:szCs w:val="22"/>
        </w:rPr>
        <w:t>zřejmo</w:t>
      </w:r>
      <w:proofErr w:type="spellEnd"/>
      <w:r w:rsidRPr="00794034">
        <w:rPr>
          <w:rStyle w:val="CharacterStyle1"/>
          <w:rFonts w:asciiTheme="majorHAnsi" w:hAnsiTheme="majorHAnsi" w:cs="Arial"/>
          <w:sz w:val="22"/>
          <w:szCs w:val="22"/>
        </w:rPr>
        <w:t>, úkol zdaleka jen lingvistický. Jako výzva k odpovědnosti za slovo a ke slovu je to úkol bytostně mravní.</w:t>
      </w:r>
    </w:p>
    <w:p w14:paraId="5406A64E" w14:textId="77777777" w:rsidR="00834D2E" w:rsidRPr="00794034" w:rsidRDefault="00834D2E" w:rsidP="00834D2E">
      <w:pPr>
        <w:pStyle w:val="Style3"/>
        <w:kinsoku w:val="0"/>
        <w:autoSpaceDE/>
        <w:autoSpaceDN/>
        <w:spacing w:line="360" w:lineRule="auto"/>
        <w:ind w:right="1" w:firstLine="426"/>
        <w:rPr>
          <w:rStyle w:val="CharacterStyle1"/>
          <w:rFonts w:asciiTheme="majorHAnsi" w:hAnsiTheme="majorHAnsi" w:cs="Arial"/>
          <w:sz w:val="22"/>
          <w:szCs w:val="22"/>
        </w:rPr>
      </w:pPr>
      <w:r w:rsidRPr="00794034">
        <w:rPr>
          <w:rStyle w:val="CharacterStyle1"/>
          <w:rFonts w:asciiTheme="majorHAnsi" w:hAnsiTheme="majorHAnsi" w:cs="Arial"/>
          <w:sz w:val="22"/>
          <w:szCs w:val="22"/>
        </w:rPr>
        <w:t>Jako takový není ovšem zakotven před horizontem námi dohlédnutelného světa, ale až někde tam, kde přebývá ono Slovo, jež bylo na počátku všeho a jež není slovem člověka.</w:t>
      </w:r>
    </w:p>
    <w:p w14:paraId="1E26E990" w14:textId="77777777" w:rsidR="00834D2E" w:rsidRPr="00794034" w:rsidRDefault="00834D2E" w:rsidP="00834D2E">
      <w:pPr>
        <w:pStyle w:val="Style3"/>
        <w:kinsoku w:val="0"/>
        <w:autoSpaceDE/>
        <w:autoSpaceDN/>
        <w:spacing w:line="360" w:lineRule="auto"/>
        <w:ind w:right="1" w:firstLine="426"/>
        <w:rPr>
          <w:rStyle w:val="CharacterStyle1"/>
          <w:rFonts w:asciiTheme="majorHAnsi" w:hAnsiTheme="majorHAnsi" w:cs="Arial"/>
          <w:sz w:val="22"/>
          <w:szCs w:val="22"/>
        </w:rPr>
      </w:pPr>
      <w:r w:rsidRPr="00794034">
        <w:rPr>
          <w:rStyle w:val="CharacterStyle1"/>
          <w:rFonts w:asciiTheme="majorHAnsi" w:hAnsiTheme="majorHAnsi" w:cs="Arial"/>
          <w:sz w:val="22"/>
          <w:szCs w:val="22"/>
        </w:rPr>
        <w:t>…</w:t>
      </w:r>
    </w:p>
    <w:p w14:paraId="55DAEA04" w14:textId="77777777" w:rsidR="00834D2E" w:rsidRPr="00794034" w:rsidRDefault="00834D2E" w:rsidP="00834D2E">
      <w:pPr>
        <w:pStyle w:val="Style3"/>
        <w:kinsoku w:val="0"/>
        <w:autoSpaceDE/>
        <w:autoSpaceDN/>
        <w:spacing w:line="360" w:lineRule="auto"/>
        <w:ind w:right="1" w:firstLine="426"/>
        <w:rPr>
          <w:rFonts w:asciiTheme="majorHAnsi" w:hAnsiTheme="majorHAnsi" w:cs="Arial"/>
          <w:sz w:val="22"/>
          <w:szCs w:val="22"/>
        </w:rPr>
      </w:pPr>
    </w:p>
    <w:p w14:paraId="4A5077D7" w14:textId="77777777" w:rsidR="00834D2E" w:rsidRPr="00794034" w:rsidRDefault="00834D2E" w:rsidP="00834D2E">
      <w:pPr>
        <w:spacing w:line="360" w:lineRule="auto"/>
        <w:jc w:val="both"/>
        <w:rPr>
          <w:rFonts w:asciiTheme="majorHAnsi" w:hAnsiTheme="majorHAnsi" w:cs="Arial"/>
          <w:szCs w:val="20"/>
        </w:rPr>
      </w:pPr>
    </w:p>
    <w:p w14:paraId="0C124B86" w14:textId="77777777" w:rsidR="00834D2E" w:rsidRPr="00794034" w:rsidRDefault="00834D2E" w:rsidP="00834D2E">
      <w:pPr>
        <w:spacing w:line="360" w:lineRule="auto"/>
        <w:ind w:left="7080" w:firstLine="708"/>
        <w:rPr>
          <w:rFonts w:asciiTheme="majorHAnsi" w:hAnsiTheme="majorHAnsi" w:cs="Arial"/>
        </w:rPr>
      </w:pPr>
    </w:p>
    <w:p w14:paraId="34E8140B" w14:textId="77777777" w:rsidR="00834D2E" w:rsidRPr="00794034" w:rsidRDefault="00834D2E" w:rsidP="00834D2E">
      <w:pPr>
        <w:spacing w:line="360" w:lineRule="auto"/>
        <w:jc w:val="both"/>
        <w:rPr>
          <w:rFonts w:asciiTheme="majorHAnsi" w:hAnsiTheme="majorHAnsi" w:cs="Bookman Old Style"/>
          <w:szCs w:val="6"/>
        </w:rPr>
      </w:pPr>
    </w:p>
    <w:p w14:paraId="43423D4E" w14:textId="5F36A370" w:rsidR="00834D2E" w:rsidRDefault="00834D2E"/>
    <w:p w14:paraId="4E28F22D" w14:textId="77777777" w:rsidR="00834D2E" w:rsidRDefault="00834D2E"/>
    <w:sectPr w:rsidR="00834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D7"/>
    <w:rsid w:val="00657F64"/>
    <w:rsid w:val="00834D2E"/>
    <w:rsid w:val="00BF5DD7"/>
    <w:rsid w:val="00F2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DEB85"/>
  <w15:chartTrackingRefBased/>
  <w15:docId w15:val="{83764D44-5BF4-499A-8F16-49DA4EE0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BF5DD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BF5DD7"/>
    <w:rPr>
      <w:rFonts w:ascii="Times New Roman" w:eastAsia="Times New Roman" w:hAnsi="Times New Roman" w:cs="Times New Roman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834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e3">
    <w:name w:val="Style 3"/>
    <w:basedOn w:val="Normln"/>
    <w:uiPriority w:val="99"/>
    <w:rsid w:val="00834D2E"/>
    <w:pPr>
      <w:widowControl w:val="0"/>
      <w:autoSpaceDE w:val="0"/>
      <w:autoSpaceDN w:val="0"/>
      <w:spacing w:after="0" w:line="240" w:lineRule="auto"/>
      <w:jc w:val="both"/>
    </w:pPr>
    <w:rPr>
      <w:rFonts w:ascii="Bookman Old Style" w:eastAsia="Times New Roman" w:hAnsi="Bookman Old Style" w:cs="Bookman Old Style"/>
      <w:sz w:val="6"/>
      <w:szCs w:val="6"/>
      <w:lang w:eastAsia="cs-CZ"/>
    </w:rPr>
  </w:style>
  <w:style w:type="paragraph" w:customStyle="1" w:styleId="Style21">
    <w:name w:val="Style 21"/>
    <w:basedOn w:val="Normln"/>
    <w:uiPriority w:val="99"/>
    <w:rsid w:val="00834D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CharacterStyle1">
    <w:name w:val="Character Style 1"/>
    <w:uiPriority w:val="99"/>
    <w:rsid w:val="00834D2E"/>
    <w:rPr>
      <w:rFonts w:ascii="Bookman Old Style" w:hAnsi="Bookman Old Style" w:cs="Bookman Old Style"/>
      <w:sz w:val="6"/>
      <w:szCs w:val="6"/>
    </w:rPr>
  </w:style>
  <w:style w:type="character" w:customStyle="1" w:styleId="CharacterStyle5">
    <w:name w:val="Character Style 5"/>
    <w:uiPriority w:val="99"/>
    <w:rsid w:val="00834D2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33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2947</Words>
  <Characters>17392</Characters>
  <Application>Microsoft Office Word</Application>
  <DocSecurity>0</DocSecurity>
  <Lines>144</Lines>
  <Paragraphs>40</Paragraphs>
  <ScaleCrop>false</ScaleCrop>
  <Company/>
  <LinksUpToDate>false</LinksUpToDate>
  <CharactersWithSpaces>20299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Pištorová</dc:creator>
  <cp:keywords/>
  <dc:description/>
  <cp:lastModifiedBy>Hana Pištorová</cp:lastModifiedBy>
  <cp:revision>3</cp:revision>
  <dcterms:created xsi:type="dcterms:W3CDTF">2021-02-12T08:57:00Z</dcterms:created>
  <dcterms:modified xsi:type="dcterms:W3CDTF">2021-03-08T20:25:00Z</dcterms:modified>
</cp:coreProperties>
</file>