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80" w:after="360" w:line="319" w:lineRule="auto"/>
        <w:ind w:left="0" w:right="0" w:firstLine="0"/>
        <w:jc w:val="center"/>
      </w:pPr>
      <w:bookmarkStart w:id="0" w:name="bookmark0"/>
      <w:bookmarkStart w:id="1" w:name="bookmark1"/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poskytování úklidových služeb, ze dne 26. 06. 2019</w:t>
        <w:br/>
        <w:t>středisko Horní Cerekev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bookmarkStart w:id="2" w:name="bookmark2"/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ZMR-SL-23-2019</w:t>
      </w:r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3" w:name="bookmark3"/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</w:t>
      </w:r>
      <w:bookmarkEnd w:id="3"/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74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bookmarkStart w:id="4" w:name="bookmark4"/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  <w:bookmarkEnd w:id="4"/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bookmarkStart w:id="5" w:name="bookmark5"/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  <w:bookmarkEnd w:id="5"/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SU-servis s.r.o.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Hraniční 2805/6, České Budějovice, 370 06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Radimem Marzem, jednatelem společnosti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Českých Budějovicích, oddíl C, vložka 638 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jednatel společnosti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Republic, a.s.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784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14502283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CZ14502283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  <w:bookmarkEnd w:id="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  <w:bookmarkEnd w:id="7"/>
      <w:bookmarkEnd w:id="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  <w:bookmarkEnd w:id="10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11"/>
      <w:bookmarkEnd w:id="12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3"/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ve změně ceny plnění v souladu s odst. 3.6. smlouvy na základě ročního růstu indexu spotřebitelských cen vyhlášených Českým statistickým úřadem za rok 2020.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se mění o průměrnou míru inflace v roce 2020, tj. +3,2% z 20% podílu cen úklidových služeb uvedených ve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odst.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služby za měsíc za základní úklid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78" w:val="left"/>
        </w:tabs>
        <w:bidi w:val="0"/>
        <w:spacing w:before="0" w:after="8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smlouvy o dílo k 31. 12. 2020 bez DPH</w:t>
        <w:tab/>
        <w:t>6 500,--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smlouvy k 31. 12. 2020, tj.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1 300,--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246" w:val="left"/>
        </w:tabs>
        <w:bidi w:val="0"/>
        <w:spacing w:before="0" w:after="8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ceny o 3,2 % inflace z r. 2020</w:t>
        <w:tab/>
        <w:t>+ 41,--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78" w:val="left"/>
        </w:tabs>
        <w:bidi w:val="0"/>
        <w:spacing w:before="0" w:after="8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  <w:tab/>
        <w:t>6 541,--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78" w:val="left"/>
        </w:tabs>
        <w:bidi w:val="0"/>
        <w:spacing w:before="0" w:after="8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  <w:tab/>
        <w:t>1 374,--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78" w:val="left"/>
        </w:tabs>
        <w:bidi w:val="0"/>
        <w:spacing w:before="0" w:after="50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včetně DPH</w:t>
        <w:tab/>
        <w:t>7 915,--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7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2.4.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dále dohodly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účinnosti ceny ve výši 6 541,--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01. 02. 2021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15"/>
      <w:bookmarkEnd w:id="16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7"/>
      <w:bookmarkEnd w:id="18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 - nický originál.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</w:t>
        <w:softHyphen/>
        <w:t>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</w:t>
        <w:softHyphen/>
        <w:t>ních podmínkách účinnosti některých smluv, uveřejňování těchto smluv a o registru smluv (zákon o regis</w:t>
        <w:softHyphen/>
        <w:t>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je následující příloha: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130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Navýšení měsíční paušální ceny smlouvy č. ZMR-SL-23-2019 - středisko H. Cerekev - (01/126)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93" w:val="left"/>
        </w:tabs>
        <w:bidi w:val="0"/>
        <w:spacing w:before="0" w:after="262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Českých Budějovicích</w:t>
        <w:tab/>
        <w:t>V Jihlavě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46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272" w:left="1146" w:right="711" w:bottom="1474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12700</wp:posOffset>
                </wp:positionV>
                <wp:extent cx="560705" cy="21653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5.75pt;margin-top:1.pt;width:44.149999999999999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Krajská správa a údržba silnic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Kosovská 1122/16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60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60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České Budějovice, 25.1.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Věc: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Navýšení měsíční paušální ceny smlouvy č. ZMR-SL-23-2019 - středisko H. Cerekev - (01/126)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3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 odvoláním na odst. 3.6. Článku 3 smlouvy o provádění úklidových a údržbářských prací na Vašem pracovišti navyšujeme cenu smlouvy o míru inflace za rok 2020 vyhlášenou Českým statistickým úřadem ve výši 3,2%.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Cena smlouvy k 31.12. 2020 byla 6 500,-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20% ceny smlouvy k 31.12. 2020 je 1 300,-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Navýšení ceny z r. 2020 o inflaci 3,2% je 41,-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Cena smlouvy navýšené o inflaci bude s účinností od 1. 2. 2021 Kč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6 541,- bez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57" w:lineRule="auto"/>
        <w:ind w:left="7020" w:right="0" w:hanging="3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Ing. Milan Márz jednatel</w:t>
      </w: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0" w:h="16840"/>
      <w:pgMar w:top="1769" w:left="1008" w:right="514" w:bottom="1769" w:header="1341" w:footer="1341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9692640</wp:posOffset>
              </wp:positionV>
              <wp:extent cx="655320" cy="12509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532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91.10000000000002pt;margin-top:763.20000000000005pt;width:51.600000000000001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9658985</wp:posOffset>
              </wp:positionV>
              <wp:extent cx="653478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34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760.54999999999995pt;width:51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758190</wp:posOffset>
              </wp:positionH>
              <wp:positionV relativeFrom="page">
                <wp:posOffset>277495</wp:posOffset>
              </wp:positionV>
              <wp:extent cx="3093720" cy="2895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9372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Úklidové služby pro Krajskou správu a údržbu silnic Vysočiny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- středisko Horní Cerekev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700000000000003pt;margin-top:21.850000000000001pt;width:243.59999999999999pt;height:22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Úklidové služby pro Krajskou správu a údržbu silnic Vysočiny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- středisko Horní Cerekev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658495</wp:posOffset>
              </wp:positionV>
              <wp:extent cx="653478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34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51.850000000000001pt;width:51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4">
    <w:name w:val="Jiné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0">
    <w:name w:val="Nadpis #1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after="13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KM_C227-20210215111519</dc:title>
  <dc:subject/>
  <dc:creator/>
  <cp:keywords/>
</cp:coreProperties>
</file>