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Z6-0245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r>
        <w:rPr>
          <w:rFonts w:ascii="Segoe UI" w:hAnsi="Segoe UI" w:cs="Segoe UI"/>
          <w:sz w:val="18"/>
          <w:szCs w:val="18"/>
        </w:rPr>
        <w:t xml:space="preserve"> </w:t>
      </w:r>
    </w:p>
    <w:bookmarkEnd w:id="0"/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20.02.2017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YBUX, s.r.o.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Haasova 27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616 00 Brno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</w:t>
      </w:r>
      <w:proofErr w:type="gramStart"/>
      <w:r>
        <w:rPr>
          <w:rFonts w:ascii="Segoe UI" w:hAnsi="Segoe UI" w:cs="Segoe UI"/>
          <w:sz w:val="18"/>
          <w:szCs w:val="18"/>
        </w:rPr>
        <w:t>PAT.TARGET</w:t>
      </w:r>
      <w:proofErr w:type="gram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Retrieval</w:t>
      </w:r>
      <w:proofErr w:type="spellEnd"/>
      <w:r>
        <w:rPr>
          <w:rFonts w:ascii="Segoe UI" w:hAnsi="Segoe UI" w:cs="Segoe UI"/>
          <w:sz w:val="18"/>
          <w:szCs w:val="18"/>
        </w:rPr>
        <w:t xml:space="preserve"> Sol.Con.500ml   S236784-2,                                    1 KS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</w:t>
      </w:r>
      <w:proofErr w:type="gramStart"/>
      <w:r>
        <w:rPr>
          <w:rFonts w:ascii="Segoe UI" w:hAnsi="Segoe UI" w:cs="Segoe UI"/>
          <w:sz w:val="18"/>
          <w:szCs w:val="18"/>
        </w:rPr>
        <w:t>PAT.TARGET</w:t>
      </w:r>
      <w:proofErr w:type="gramEnd"/>
      <w:r>
        <w:rPr>
          <w:rFonts w:ascii="Segoe UI" w:hAnsi="Segoe UI" w:cs="Segoe UI"/>
          <w:sz w:val="18"/>
          <w:szCs w:val="18"/>
        </w:rPr>
        <w:t xml:space="preserve"> RETRIEVAL SOL.CON.1X500ML/S169984-2,                                    1 KS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</w:t>
      </w:r>
      <w:proofErr w:type="spellStart"/>
      <w:r>
        <w:rPr>
          <w:rFonts w:ascii="Segoe UI" w:hAnsi="Segoe UI" w:cs="Segoe UI"/>
          <w:sz w:val="18"/>
          <w:szCs w:val="18"/>
        </w:rPr>
        <w:t>PAT.Melan</w:t>
      </w:r>
      <w:proofErr w:type="spellEnd"/>
      <w:r>
        <w:rPr>
          <w:rFonts w:ascii="Segoe UI" w:hAnsi="Segoe UI" w:cs="Segoe UI"/>
          <w:sz w:val="18"/>
          <w:szCs w:val="18"/>
        </w:rPr>
        <w:t xml:space="preserve"> A 0,2 ml / </w:t>
      </w:r>
      <w:proofErr w:type="gramStart"/>
      <w:r>
        <w:rPr>
          <w:rFonts w:ascii="Segoe UI" w:hAnsi="Segoe UI" w:cs="Segoe UI"/>
          <w:sz w:val="18"/>
          <w:szCs w:val="18"/>
        </w:rPr>
        <w:t>M719629-2,                          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PAT.Helicobacter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Pylori</w:t>
      </w:r>
      <w:proofErr w:type="spellEnd"/>
      <w:r>
        <w:rPr>
          <w:rFonts w:ascii="Segoe UI" w:hAnsi="Segoe UI" w:cs="Segoe UI"/>
          <w:sz w:val="18"/>
          <w:szCs w:val="18"/>
        </w:rPr>
        <w:t xml:space="preserve"> 1 ml / B047101-2,                                          1 KS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PAT.En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Vision </w:t>
      </w:r>
      <w:proofErr w:type="spellStart"/>
      <w:r>
        <w:rPr>
          <w:rFonts w:ascii="Segoe UI" w:hAnsi="Segoe UI" w:cs="Segoe UI"/>
          <w:sz w:val="18"/>
          <w:szCs w:val="18"/>
        </w:rPr>
        <w:t>Dual</w:t>
      </w:r>
      <w:proofErr w:type="spellEnd"/>
      <w:r>
        <w:rPr>
          <w:rFonts w:ascii="Segoe UI" w:hAnsi="Segoe UI" w:cs="Segoe UI"/>
          <w:sz w:val="18"/>
          <w:szCs w:val="18"/>
        </w:rPr>
        <w:t xml:space="preserve"> Link </w:t>
      </w:r>
      <w:proofErr w:type="spellStart"/>
      <w:r>
        <w:rPr>
          <w:rFonts w:ascii="Segoe UI" w:hAnsi="Segoe UI" w:cs="Segoe UI"/>
          <w:sz w:val="18"/>
          <w:szCs w:val="18"/>
        </w:rPr>
        <w:t>Rabbit</w:t>
      </w:r>
      <w:proofErr w:type="spellEnd"/>
      <w:r>
        <w:rPr>
          <w:rFonts w:ascii="Segoe UI" w:hAnsi="Segoe UI" w:cs="Segoe UI"/>
          <w:sz w:val="18"/>
          <w:szCs w:val="18"/>
        </w:rPr>
        <w:t xml:space="preserve"> 10x11 ml  K406189-2,        K406189-2               1 BAL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</w:t>
      </w:r>
      <w:proofErr w:type="spellStart"/>
      <w:r>
        <w:rPr>
          <w:rFonts w:ascii="Segoe UI" w:hAnsi="Segoe UI" w:cs="Segoe UI"/>
          <w:sz w:val="18"/>
          <w:szCs w:val="18"/>
        </w:rPr>
        <w:t>PAT.Anti-human</w:t>
      </w:r>
      <w:proofErr w:type="spellEnd"/>
      <w:r>
        <w:rPr>
          <w:rFonts w:ascii="Segoe UI" w:hAnsi="Segoe UI" w:cs="Segoe UI"/>
          <w:sz w:val="18"/>
          <w:szCs w:val="18"/>
        </w:rPr>
        <w:t xml:space="preserve"> CD56 clone123C3/ </w:t>
      </w:r>
      <w:proofErr w:type="gramStart"/>
      <w:r>
        <w:rPr>
          <w:rFonts w:ascii="Segoe UI" w:hAnsi="Segoe UI" w:cs="Segoe UI"/>
          <w:sz w:val="18"/>
          <w:szCs w:val="18"/>
        </w:rPr>
        <w:t>M7304,                   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FF1FC8" w:rsidRDefault="00FF1FC8" w:rsidP="00FF1FC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FF1FC8" w:rsidRDefault="00FF1FC8" w:rsidP="00FF1FC8"/>
    <w:sectPr w:rsidR="008C0EA9" w:rsidRPr="00FF1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FF"/>
    <w:rsid w:val="002B480B"/>
    <w:rsid w:val="005962B9"/>
    <w:rsid w:val="006D008D"/>
    <w:rsid w:val="00823452"/>
    <w:rsid w:val="009508FF"/>
    <w:rsid w:val="00CD3C03"/>
    <w:rsid w:val="00E447C6"/>
    <w:rsid w:val="00F33942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B3940-119B-4EBF-B66E-E854E681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2017-03-02T10:02:00Z</dcterms:created>
  <dcterms:modified xsi:type="dcterms:W3CDTF">2017-03-02T10:02:00Z</dcterms:modified>
</cp:coreProperties>
</file>