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A9EA1" w14:textId="08775603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AGRO - Měřín, a.s.</w:t>
      </w:r>
      <w:r w:rsidRPr="00C23BB6">
        <w:rPr>
          <w:rFonts w:ascii="Arial" w:hAnsi="Arial" w:cs="Arial"/>
          <w:sz w:val="22"/>
          <w:szCs w:val="22"/>
        </w:rPr>
        <w:t xml:space="preserve">, sídlo Zarybník 516, Měřín, PSČ 594 42, IČO 49434179 </w:t>
      </w:r>
    </w:p>
    <w:p w14:paraId="28D44189" w14:textId="0B8FF2E8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zast. místopředseda představenstva</w:t>
      </w:r>
      <w:r w:rsidR="00793DC2">
        <w:rPr>
          <w:rFonts w:ascii="Arial" w:hAnsi="Arial" w:cs="Arial"/>
          <w:sz w:val="22"/>
          <w:szCs w:val="22"/>
        </w:rPr>
        <w:t>:</w:t>
      </w:r>
      <w:r w:rsidRPr="00C23BB6">
        <w:rPr>
          <w:rFonts w:ascii="Arial" w:hAnsi="Arial" w:cs="Arial"/>
          <w:sz w:val="22"/>
          <w:szCs w:val="22"/>
        </w:rPr>
        <w:t xml:space="preserve"> </w:t>
      </w:r>
      <w:r w:rsidR="00793DC2">
        <w:rPr>
          <w:rFonts w:ascii="Arial" w:hAnsi="Arial" w:cs="Arial"/>
          <w:sz w:val="22"/>
          <w:szCs w:val="22"/>
        </w:rPr>
        <w:t xml:space="preserve">Mgr. </w:t>
      </w:r>
      <w:r w:rsidRPr="00C23BB6">
        <w:rPr>
          <w:rFonts w:ascii="Arial" w:hAnsi="Arial" w:cs="Arial"/>
          <w:sz w:val="22"/>
          <w:szCs w:val="22"/>
        </w:rPr>
        <w:t>Večeřová Lucie</w:t>
      </w:r>
    </w:p>
    <w:p w14:paraId="5344984D" w14:textId="77777777" w:rsidR="00793DC2" w:rsidRDefault="00793DC2" w:rsidP="00793DC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 ř e j í m a t e l   č. 1")</w:t>
      </w:r>
    </w:p>
    <w:p w14:paraId="275231C4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</w:p>
    <w:p w14:paraId="174BFA0E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NOVÉ VINAŘSTVÍ, a.s.</w:t>
      </w:r>
      <w:r w:rsidRPr="00C23BB6">
        <w:rPr>
          <w:rFonts w:ascii="Arial" w:hAnsi="Arial" w:cs="Arial"/>
          <w:sz w:val="22"/>
          <w:szCs w:val="22"/>
        </w:rPr>
        <w:t xml:space="preserve">, sídlo Zarybník 516, Měřín, PSČ 594 42, IČO 26227789, </w:t>
      </w:r>
    </w:p>
    <w:p w14:paraId="58C4BA5C" w14:textId="5893C722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zast. předseda představenstva</w:t>
      </w:r>
      <w:r w:rsidR="00793DC2">
        <w:rPr>
          <w:rFonts w:ascii="Arial" w:hAnsi="Arial" w:cs="Arial"/>
          <w:sz w:val="22"/>
          <w:szCs w:val="22"/>
        </w:rPr>
        <w:t>:</w:t>
      </w:r>
      <w:r w:rsidRPr="00C23BB6">
        <w:rPr>
          <w:rFonts w:ascii="Arial" w:hAnsi="Arial" w:cs="Arial"/>
          <w:sz w:val="22"/>
          <w:szCs w:val="22"/>
        </w:rPr>
        <w:t xml:space="preserve"> </w:t>
      </w:r>
      <w:r w:rsidR="00793DC2">
        <w:rPr>
          <w:rFonts w:ascii="Arial" w:hAnsi="Arial" w:cs="Arial"/>
          <w:sz w:val="22"/>
          <w:szCs w:val="22"/>
        </w:rPr>
        <w:t xml:space="preserve">Mgr. </w:t>
      </w:r>
      <w:r w:rsidRPr="00C23BB6">
        <w:rPr>
          <w:rFonts w:ascii="Arial" w:hAnsi="Arial" w:cs="Arial"/>
          <w:sz w:val="22"/>
          <w:szCs w:val="22"/>
        </w:rPr>
        <w:t>Večeřová Lucie</w:t>
      </w:r>
    </w:p>
    <w:p w14:paraId="1EC0D160" w14:textId="713E6CBA" w:rsidR="00915F44" w:rsidRDefault="00793DC2" w:rsidP="002234B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 ř e j í m a t e l   č. 2")</w:t>
      </w:r>
    </w:p>
    <w:p w14:paraId="02DDFF14" w14:textId="77777777" w:rsidR="00793DC2" w:rsidRPr="00C23BB6" w:rsidRDefault="00793DC2" w:rsidP="002234B7">
      <w:pPr>
        <w:widowControl/>
        <w:rPr>
          <w:rFonts w:ascii="Arial" w:hAnsi="Arial" w:cs="Arial"/>
          <w:sz w:val="22"/>
          <w:szCs w:val="22"/>
        </w:rPr>
      </w:pPr>
    </w:p>
    <w:p w14:paraId="662D0FA3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69BDD028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31E7769C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17BDFD9D" w14:textId="1368B027" w:rsidR="00FF50F6" w:rsidRPr="00C23BB6" w:rsidRDefault="00793DC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FF50F6" w:rsidRPr="00C23BB6">
        <w:rPr>
          <w:rFonts w:ascii="Arial" w:hAnsi="Arial" w:cs="Arial"/>
          <w:b/>
          <w:sz w:val="22"/>
          <w:szCs w:val="22"/>
        </w:rPr>
        <w:t>Večeřa Gabriel</w:t>
      </w:r>
      <w:r w:rsidR="00FF50F6" w:rsidRPr="00C23BB6">
        <w:rPr>
          <w:rFonts w:ascii="Arial" w:hAnsi="Arial" w:cs="Arial"/>
          <w:sz w:val="22"/>
          <w:szCs w:val="22"/>
        </w:rPr>
        <w:t>, r.č. 56</w:t>
      </w:r>
      <w:r w:rsidR="00B524FC">
        <w:rPr>
          <w:rFonts w:ascii="Arial" w:hAnsi="Arial" w:cs="Arial"/>
          <w:sz w:val="22"/>
          <w:szCs w:val="22"/>
        </w:rPr>
        <w:t>XXXX</w:t>
      </w:r>
      <w:r w:rsidR="00FF50F6" w:rsidRPr="00C23BB6">
        <w:rPr>
          <w:rFonts w:ascii="Arial" w:hAnsi="Arial" w:cs="Arial"/>
          <w:sz w:val="22"/>
          <w:szCs w:val="22"/>
        </w:rPr>
        <w:t>/</w:t>
      </w:r>
      <w:r w:rsidR="00B524FC">
        <w:rPr>
          <w:rFonts w:ascii="Arial" w:hAnsi="Arial" w:cs="Arial"/>
          <w:sz w:val="22"/>
          <w:szCs w:val="22"/>
        </w:rPr>
        <w:t>XXXX</w:t>
      </w:r>
      <w:r w:rsidR="00FF50F6" w:rsidRPr="00C23BB6">
        <w:rPr>
          <w:rFonts w:ascii="Arial" w:hAnsi="Arial" w:cs="Arial"/>
          <w:sz w:val="22"/>
          <w:szCs w:val="22"/>
        </w:rPr>
        <w:t xml:space="preserve">, trvale bytem </w:t>
      </w:r>
      <w:r w:rsidR="00B524FC">
        <w:rPr>
          <w:rFonts w:ascii="Arial" w:hAnsi="Arial" w:cs="Arial"/>
          <w:sz w:val="22"/>
          <w:szCs w:val="22"/>
        </w:rPr>
        <w:t>XXXXXXXXXXXX</w:t>
      </w:r>
      <w:r w:rsidR="00FF50F6" w:rsidRPr="00C23BB6">
        <w:rPr>
          <w:rFonts w:ascii="Arial" w:hAnsi="Arial" w:cs="Arial"/>
          <w:sz w:val="22"/>
          <w:szCs w:val="22"/>
        </w:rPr>
        <w:t>, Velké Meziříčí, PSČ 594 01</w:t>
      </w:r>
    </w:p>
    <w:p w14:paraId="6EB739B0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062D03FC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07FE9585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4CBAC0EB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3387DAA7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7DDC05FE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CDECC7E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1024/11a, 130 00 Praha 3 – Žižkov,</w:t>
      </w:r>
    </w:p>
    <w:p w14:paraId="0A57FB48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6C4FB638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490E83F8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4CE9A439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 CZ01312774</w:t>
      </w:r>
    </w:p>
    <w:p w14:paraId="3A4E0476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5E0DEFF8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BBD369" w14:textId="77777777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uzavírají  podle ust. § 1888 a násl. zákona č. 89/2012 Sb., občanského zákoníku, v platném znění,  tuto:</w:t>
      </w:r>
    </w:p>
    <w:p w14:paraId="5BAA4693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2E6250AB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0CBD6CBE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01667A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02C52BAB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6128EE53" w14:textId="1FD99A53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1.8.2007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1024/11a,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793DC2">
        <w:rPr>
          <w:rFonts w:ascii="Arial" w:hAnsi="Arial" w:cs="Arial"/>
          <w:sz w:val="22"/>
          <w:szCs w:val="22"/>
        </w:rPr>
        <w:t xml:space="preserve">vedoucím územního pracoviště Břeclav Ing. Petrem Klanicou </w:t>
      </w:r>
      <w:r w:rsidR="00CE7C4E" w:rsidRPr="00D87E4D">
        <w:rPr>
          <w:rFonts w:ascii="Arial" w:hAnsi="Arial" w:cs="Arial"/>
          <w:sz w:val="22"/>
          <w:szCs w:val="22"/>
        </w:rPr>
        <w:t xml:space="preserve">kupní smlouvu č. </w:t>
      </w:r>
      <w:r w:rsidR="00CE7C4E" w:rsidRPr="00793DC2">
        <w:rPr>
          <w:rFonts w:ascii="Arial" w:hAnsi="Arial" w:cs="Arial"/>
          <w:b/>
          <w:bCs/>
          <w:sz w:val="22"/>
          <w:szCs w:val="22"/>
        </w:rPr>
        <w:t>1035780759</w:t>
      </w:r>
      <w:r w:rsidR="00CE7C4E" w:rsidRPr="00D87E4D">
        <w:rPr>
          <w:rFonts w:ascii="Arial" w:hAnsi="Arial" w:cs="Arial"/>
          <w:sz w:val="22"/>
          <w:szCs w:val="22"/>
        </w:rPr>
        <w:t xml:space="preserve"> 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ve </w:t>
      </w:r>
      <w:r w:rsidR="00CE7C4E" w:rsidRPr="00A807E6">
        <w:rPr>
          <w:rFonts w:ascii="Arial" w:hAnsi="Arial" w:cs="Arial"/>
          <w:sz w:val="22"/>
          <w:szCs w:val="22"/>
        </w:rPr>
        <w:t>znění dodatku č.</w:t>
      </w:r>
      <w:r w:rsidR="00091363">
        <w:rPr>
          <w:rFonts w:ascii="Arial" w:hAnsi="Arial" w:cs="Arial"/>
          <w:sz w:val="22"/>
          <w:szCs w:val="22"/>
        </w:rPr>
        <w:t xml:space="preserve"> 1/19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 ceny dle této smlouvy  činí ke dni </w:t>
      </w:r>
      <w:r w:rsidR="00E15777">
        <w:rPr>
          <w:rFonts w:ascii="Arial" w:hAnsi="Arial" w:cs="Arial"/>
          <w:sz w:val="22"/>
          <w:szCs w:val="22"/>
        </w:rPr>
        <w:t>22.2.2021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 w:rsidRPr="00793DC2">
        <w:rPr>
          <w:rFonts w:ascii="Arial" w:hAnsi="Arial" w:cs="Arial"/>
          <w:b/>
          <w:bCs/>
          <w:sz w:val="22"/>
          <w:szCs w:val="22"/>
        </w:rPr>
        <w:t>361 398,00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tři sta šedesát jeden tisíc tři sta devadesát osm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7A4BD0A0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98F7F3D" w14:textId="5CFEFE48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</w:r>
      <w:r w:rsidR="00793DC2">
        <w:rPr>
          <w:rFonts w:ascii="Arial" w:hAnsi="Arial" w:cs="Arial"/>
          <w:sz w:val="22"/>
          <w:szCs w:val="22"/>
        </w:rPr>
        <w:t xml:space="preserve">Přejímatel č. 1 a přejímatel č. 2 hodlají </w:t>
      </w:r>
      <w:r w:rsidRPr="00A807E6">
        <w:rPr>
          <w:rFonts w:ascii="Arial" w:hAnsi="Arial" w:cs="Arial"/>
          <w:sz w:val="22"/>
          <w:szCs w:val="22"/>
        </w:rPr>
        <w:t xml:space="preserve">závazek dlužníka vůči vedlejšímu účastníkovi ve výši </w:t>
      </w:r>
      <w:r w:rsidR="00091363" w:rsidRPr="00793DC2">
        <w:rPr>
          <w:rFonts w:ascii="Arial" w:hAnsi="Arial" w:cs="Arial"/>
          <w:b/>
          <w:bCs/>
          <w:sz w:val="22"/>
          <w:szCs w:val="22"/>
        </w:rPr>
        <w:t>361 398,00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 závazek hradit takto:</w:t>
      </w:r>
    </w:p>
    <w:p w14:paraId="21111D68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2D51EE4C" w14:textId="77777777" w:rsidR="00793DC2" w:rsidRDefault="00793DC2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793DC2">
          <w:headerReference w:type="default" r:id="rId9"/>
          <w:type w:val="continuous"/>
          <w:pgSz w:w="11907" w:h="16840"/>
          <w:pgMar w:top="1418" w:right="1304" w:bottom="851" w:left="1304" w:header="706" w:footer="706" w:gutter="0"/>
          <w:paperSrc w:first="273" w:other="273"/>
          <w:cols w:space="709"/>
        </w:sectPr>
      </w:pPr>
    </w:p>
    <w:p w14:paraId="2F185F0E" w14:textId="77777777" w:rsidR="00793DC2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793DC2" w:rsidSect="00793DC2">
          <w:type w:val="continuous"/>
          <w:pgSz w:w="11907" w:h="16840"/>
          <w:pgMar w:top="1418" w:right="1304" w:bottom="851" w:left="1304" w:header="706" w:footer="706" w:gutter="0"/>
          <w:paperSrc w:first="273" w:other="273"/>
          <w:cols w:num="2" w:space="709"/>
        </w:sectPr>
      </w:pPr>
      <w:r>
        <w:rPr>
          <w:rFonts w:ascii="Arial" w:hAnsi="Arial" w:cs="Arial"/>
          <w:sz w:val="22"/>
          <w:szCs w:val="22"/>
        </w:rPr>
        <w:t>1.8.2021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1.8.2022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1.8.2023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1.8.2024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1.8.2025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1.8.2026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1.8.2027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1.8.2028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1.8.2029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1.8.2030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1.8.2031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1.8.2032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1.8.2033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1.8.2034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1.8.2035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1.8.2036</w:t>
      </w:r>
      <w:r>
        <w:rPr>
          <w:rFonts w:ascii="Arial" w:hAnsi="Arial" w:cs="Arial"/>
          <w:sz w:val="22"/>
          <w:szCs w:val="22"/>
        </w:rPr>
        <w:tab/>
        <w:t>21 259,00 Kč</w:t>
      </w:r>
      <w:r>
        <w:rPr>
          <w:rFonts w:ascii="Arial" w:hAnsi="Arial" w:cs="Arial"/>
          <w:sz w:val="22"/>
          <w:szCs w:val="22"/>
        </w:rPr>
        <w:br/>
        <w:t>31.7.2037</w:t>
      </w:r>
      <w:r>
        <w:rPr>
          <w:rFonts w:ascii="Arial" w:hAnsi="Arial" w:cs="Arial"/>
          <w:sz w:val="22"/>
          <w:szCs w:val="22"/>
        </w:rPr>
        <w:tab/>
        <w:t>21 254,00 Kč</w:t>
      </w:r>
      <w:r>
        <w:rPr>
          <w:rFonts w:ascii="Arial" w:hAnsi="Arial" w:cs="Arial"/>
          <w:sz w:val="22"/>
          <w:szCs w:val="22"/>
        </w:rPr>
        <w:br/>
      </w:r>
    </w:p>
    <w:p w14:paraId="28A1D4E2" w14:textId="3B2FAD4E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3709B1F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71FBD6DD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656EDDFC" w14:textId="7033E691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793DC2">
        <w:rPr>
          <w:rFonts w:ascii="Arial" w:hAnsi="Arial" w:cs="Arial"/>
          <w:sz w:val="22"/>
          <w:szCs w:val="22"/>
        </w:rPr>
        <w:t xml:space="preserve">přejímatel č. 1 a přejímatel č. 2 </w:t>
      </w:r>
      <w:r w:rsidRPr="00A807E6">
        <w:rPr>
          <w:rFonts w:ascii="Arial" w:hAnsi="Arial" w:cs="Arial"/>
          <w:sz w:val="22"/>
          <w:szCs w:val="22"/>
        </w:rPr>
        <w:t>závazek a nastupuje na místo dlužníka z kupní smlouvy.</w:t>
      </w:r>
    </w:p>
    <w:p w14:paraId="6946F691" w14:textId="306C5959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</w:r>
      <w:r w:rsidR="00793DC2">
        <w:rPr>
          <w:rFonts w:ascii="Arial" w:hAnsi="Arial" w:cs="Arial"/>
          <w:sz w:val="22"/>
          <w:szCs w:val="22"/>
        </w:rPr>
        <w:t xml:space="preserve">Přejímatel č. 1 a přejímatel č. 2 se stanou </w:t>
      </w:r>
      <w:r w:rsidRPr="002D72C8">
        <w:rPr>
          <w:rFonts w:ascii="Arial" w:hAnsi="Arial" w:cs="Arial"/>
          <w:sz w:val="22"/>
          <w:szCs w:val="22"/>
        </w:rPr>
        <w:t>dlužníkem z kupní smlouvy namísto dlužníka okamžikem, kdy vedlejší účastník podpisem této smlouvy dá s převzetím závazku souhlas.</w:t>
      </w:r>
    </w:p>
    <w:p w14:paraId="626E19B3" w14:textId="34254B14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 xml:space="preserve">Platby podle kupní smlouvy budou </w:t>
      </w:r>
      <w:r w:rsidR="001D3B02">
        <w:rPr>
          <w:rFonts w:ascii="Arial" w:hAnsi="Arial" w:cs="Arial"/>
          <w:sz w:val="22"/>
          <w:szCs w:val="22"/>
        </w:rPr>
        <w:t xml:space="preserve">přejímatelem č. 1 nebo přejímatelem č. 2 </w:t>
      </w:r>
      <w:r w:rsidRPr="002D72C8">
        <w:rPr>
          <w:rFonts w:ascii="Arial" w:hAnsi="Arial" w:cs="Arial"/>
          <w:sz w:val="22"/>
          <w:szCs w:val="22"/>
        </w:rPr>
        <w:t>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 w:rsidRPr="001D3B02">
        <w:rPr>
          <w:rFonts w:ascii="Arial" w:hAnsi="Arial" w:cs="Arial"/>
          <w:b/>
          <w:bCs/>
          <w:sz w:val="22"/>
          <w:szCs w:val="22"/>
        </w:rPr>
        <w:t>1035780759</w:t>
      </w:r>
      <w:r w:rsidR="00475787">
        <w:rPr>
          <w:rFonts w:ascii="Arial" w:hAnsi="Arial" w:cs="Arial"/>
          <w:sz w:val="22"/>
          <w:szCs w:val="22"/>
        </w:rPr>
        <w:t>.</w:t>
      </w:r>
    </w:p>
    <w:p w14:paraId="34DCDFFD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889BF56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2E84E700" w14:textId="77777777" w:rsidR="001D3B02" w:rsidRDefault="00CE7C4E" w:rsidP="001D3B0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Tato smlouva je vyhotovena ve </w:t>
      </w:r>
      <w:r w:rsidR="001D3B02">
        <w:rPr>
          <w:rFonts w:ascii="Arial" w:hAnsi="Arial" w:cs="Arial"/>
          <w:sz w:val="22"/>
          <w:szCs w:val="22"/>
        </w:rPr>
        <w:t>4</w:t>
      </w:r>
      <w:r w:rsidRPr="00A807E6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D3B02">
        <w:rPr>
          <w:rFonts w:ascii="Arial" w:hAnsi="Arial" w:cs="Arial"/>
          <w:sz w:val="22"/>
          <w:szCs w:val="22"/>
        </w:rPr>
        <w:t xml:space="preserve">Dlužník obdrží 3 stejnopisy, z toho 1 stejnopis pro potřeby přejímatele č. 1 a 1 </w:t>
      </w:r>
      <w:r w:rsidR="001D3B02">
        <w:rPr>
          <w:rFonts w:ascii="Arial" w:hAnsi="Arial" w:cs="Arial"/>
          <w:sz w:val="22"/>
          <w:szCs w:val="22"/>
          <w:lang w:eastAsia="ar-SA"/>
        </w:rPr>
        <w:t>stejnopis pro potřeby přejímatele č. 2, vedlejší účastník obdrží 1 stejnopis této smlouvy</w:t>
      </w:r>
      <w:r w:rsidR="001D3B02">
        <w:rPr>
          <w:rFonts w:ascii="Arial" w:hAnsi="Arial" w:cs="Arial"/>
          <w:sz w:val="22"/>
          <w:szCs w:val="22"/>
        </w:rPr>
        <w:t>.</w:t>
      </w:r>
    </w:p>
    <w:p w14:paraId="35C26673" w14:textId="3B9EC464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7DE1196C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4086385" w14:textId="77777777" w:rsidR="001D3B02" w:rsidRDefault="00264B15" w:rsidP="001D3B0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1D3B02">
        <w:rPr>
          <w:rFonts w:ascii="Arial" w:hAnsi="Arial" w:cs="Arial"/>
          <w:sz w:val="22"/>
          <w:szCs w:val="22"/>
        </w:rPr>
        <w:t>Přejímatel č. 1 a přejímatel č. 2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64515E70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21170B" w14:textId="6F28036F" w:rsidR="001D3B02" w:rsidRDefault="001D3B02" w:rsidP="001D3B0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524FC">
        <w:rPr>
          <w:rFonts w:ascii="Arial" w:hAnsi="Arial" w:cs="Arial"/>
          <w:sz w:val="22"/>
          <w:szCs w:val="22"/>
        </w:rPr>
        <w:t xml:space="preserve"> Měříně </w:t>
      </w:r>
      <w:r>
        <w:rPr>
          <w:rFonts w:ascii="Arial" w:hAnsi="Arial" w:cs="Arial"/>
          <w:sz w:val="22"/>
          <w:szCs w:val="22"/>
        </w:rPr>
        <w:t xml:space="preserve">dne </w:t>
      </w:r>
      <w:r w:rsidR="00B524FC">
        <w:rPr>
          <w:rFonts w:ascii="Arial" w:hAnsi="Arial" w:cs="Arial"/>
          <w:sz w:val="22"/>
          <w:szCs w:val="22"/>
        </w:rPr>
        <w:t>2.3.2021</w:t>
      </w:r>
      <w:r>
        <w:rPr>
          <w:rFonts w:ascii="Arial" w:hAnsi="Arial" w:cs="Arial"/>
          <w:sz w:val="22"/>
          <w:szCs w:val="22"/>
        </w:rPr>
        <w:tab/>
        <w:t>V</w:t>
      </w:r>
      <w:r w:rsidR="00B524FC">
        <w:rPr>
          <w:rFonts w:ascii="Arial" w:hAnsi="Arial" w:cs="Arial"/>
          <w:sz w:val="22"/>
          <w:szCs w:val="22"/>
        </w:rPr>
        <w:t> Měříně dne 2.3.2021</w:t>
      </w:r>
    </w:p>
    <w:p w14:paraId="4F7DD2E4" w14:textId="77777777" w:rsidR="001D3B02" w:rsidRDefault="001D3B02" w:rsidP="001D3B02">
      <w:pPr>
        <w:widowControl/>
        <w:rPr>
          <w:rFonts w:ascii="Arial" w:hAnsi="Arial" w:cs="Arial"/>
          <w:sz w:val="22"/>
          <w:szCs w:val="22"/>
        </w:rPr>
      </w:pPr>
    </w:p>
    <w:p w14:paraId="29106320" w14:textId="77777777" w:rsidR="001D3B02" w:rsidRDefault="001D3B02" w:rsidP="001D3B02">
      <w:pPr>
        <w:widowControl/>
        <w:rPr>
          <w:rFonts w:ascii="Arial" w:hAnsi="Arial" w:cs="Arial"/>
          <w:sz w:val="22"/>
          <w:szCs w:val="22"/>
        </w:rPr>
      </w:pPr>
    </w:p>
    <w:p w14:paraId="74B7847C" w14:textId="77777777" w:rsidR="001D3B02" w:rsidRDefault="001D3B02" w:rsidP="001D3B02">
      <w:pPr>
        <w:widowControl/>
        <w:rPr>
          <w:rFonts w:ascii="Arial" w:hAnsi="Arial" w:cs="Arial"/>
          <w:sz w:val="22"/>
          <w:szCs w:val="22"/>
        </w:rPr>
      </w:pPr>
    </w:p>
    <w:p w14:paraId="3F627C49" w14:textId="77777777" w:rsidR="001D3B02" w:rsidRDefault="001D3B02" w:rsidP="001D3B02">
      <w:pPr>
        <w:widowControl/>
        <w:rPr>
          <w:rFonts w:ascii="Arial" w:hAnsi="Arial" w:cs="Arial"/>
          <w:sz w:val="22"/>
          <w:szCs w:val="22"/>
        </w:rPr>
      </w:pPr>
    </w:p>
    <w:p w14:paraId="4046E472" w14:textId="77777777" w:rsid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AB6C0C7" w14:textId="34302287" w:rsidR="001D3B02" w:rsidRDefault="001D3B02" w:rsidP="001D3B02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AGRO - Měřín, a.s.</w:t>
      </w:r>
      <w:r>
        <w:rPr>
          <w:rFonts w:ascii="Arial" w:hAnsi="Arial" w:cs="Arial"/>
          <w:sz w:val="22"/>
          <w:szCs w:val="22"/>
        </w:rPr>
        <w:tab/>
      </w:r>
      <w:r w:rsidRPr="001D3B02">
        <w:rPr>
          <w:rFonts w:ascii="Arial" w:hAnsi="Arial" w:cs="Arial"/>
          <w:b/>
          <w:bCs/>
          <w:sz w:val="22"/>
          <w:szCs w:val="22"/>
        </w:rPr>
        <w:t>Ing. Večeřa Gabriel</w:t>
      </w:r>
    </w:p>
    <w:p w14:paraId="500E8A8D" w14:textId="0941C707" w:rsid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zast. místopředseda představenstva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dlužník</w:t>
      </w:r>
    </w:p>
    <w:p w14:paraId="58E63197" w14:textId="3DA2C1B5" w:rsidR="001D3B02" w:rsidRP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3B02">
        <w:rPr>
          <w:rFonts w:ascii="Arial" w:hAnsi="Arial" w:cs="Arial"/>
          <w:sz w:val="22"/>
          <w:szCs w:val="22"/>
        </w:rPr>
        <w:t>Mgr. Večeřová Lucie</w:t>
      </w:r>
      <w:r w:rsidRPr="001D3B02">
        <w:rPr>
          <w:rFonts w:ascii="Arial" w:hAnsi="Arial" w:cs="Arial"/>
          <w:sz w:val="22"/>
          <w:szCs w:val="22"/>
        </w:rPr>
        <w:tab/>
      </w:r>
    </w:p>
    <w:p w14:paraId="12095D0D" w14:textId="77777777" w:rsidR="001D3B02" w:rsidRDefault="001D3B02" w:rsidP="001D3B02">
      <w:pPr>
        <w:widowControl/>
        <w:ind w:left="5104" w:hanging="510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přejímatel č. 1</w:t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0C43847B" w14:textId="77777777" w:rsidR="001D3B02" w:rsidRDefault="001D3B02" w:rsidP="001D3B02">
      <w:pPr>
        <w:pStyle w:val="adresa"/>
        <w:tabs>
          <w:tab w:val="clear" w:pos="3402"/>
          <w:tab w:val="left" w:pos="5103"/>
          <w:tab w:val="left" w:pos="6195"/>
        </w:tabs>
        <w:rPr>
          <w:rFonts w:ascii="Arial" w:hAnsi="Arial" w:cs="Arial"/>
          <w:sz w:val="22"/>
          <w:szCs w:val="22"/>
        </w:rPr>
      </w:pPr>
    </w:p>
    <w:p w14:paraId="153E2479" w14:textId="77777777" w:rsidR="001D3B02" w:rsidRDefault="001D3B02" w:rsidP="001D3B0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C09FBDE" w14:textId="49363B27" w:rsidR="001D3B02" w:rsidRDefault="001D3B02" w:rsidP="001D3B0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F197B">
        <w:rPr>
          <w:rFonts w:ascii="Arial" w:hAnsi="Arial" w:cs="Arial"/>
          <w:sz w:val="22"/>
          <w:szCs w:val="22"/>
        </w:rPr>
        <w:t xml:space="preserve"> Měříně </w:t>
      </w:r>
      <w:r>
        <w:rPr>
          <w:rFonts w:ascii="Arial" w:hAnsi="Arial" w:cs="Arial"/>
          <w:sz w:val="22"/>
          <w:szCs w:val="22"/>
        </w:rPr>
        <w:t xml:space="preserve">dne </w:t>
      </w:r>
      <w:r w:rsidR="005F197B">
        <w:rPr>
          <w:rFonts w:ascii="Arial" w:hAnsi="Arial" w:cs="Arial"/>
          <w:sz w:val="22"/>
          <w:szCs w:val="22"/>
        </w:rPr>
        <w:t>2.3.2021</w:t>
      </w:r>
      <w:r>
        <w:rPr>
          <w:rFonts w:ascii="Arial" w:hAnsi="Arial" w:cs="Arial"/>
          <w:sz w:val="22"/>
          <w:szCs w:val="22"/>
        </w:rPr>
        <w:tab/>
        <w:t>V Brně dne</w:t>
      </w:r>
      <w:r w:rsidR="005F197B">
        <w:rPr>
          <w:rFonts w:ascii="Arial" w:hAnsi="Arial" w:cs="Arial"/>
          <w:sz w:val="22"/>
          <w:szCs w:val="22"/>
        </w:rPr>
        <w:t xml:space="preserve"> 9.3.2021</w:t>
      </w:r>
    </w:p>
    <w:p w14:paraId="7610392E" w14:textId="77777777" w:rsid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6E8921" w14:textId="77777777" w:rsid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8F94BA" w14:textId="77777777" w:rsid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495FF7" w14:textId="77777777" w:rsid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2F349A5" w14:textId="77777777" w:rsid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</w:t>
      </w:r>
      <w:r>
        <w:rPr>
          <w:rFonts w:ascii="Arial" w:hAnsi="Arial" w:cs="Arial"/>
          <w:sz w:val="22"/>
          <w:szCs w:val="22"/>
        </w:rPr>
        <w:tab/>
      </w:r>
    </w:p>
    <w:p w14:paraId="6A5CFA48" w14:textId="77777777" w:rsidR="001D3B02" w:rsidRDefault="001D3B02" w:rsidP="001D3B02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NOVÉ VINAŘSTVÍ, a.s.</w:t>
      </w:r>
      <w:r>
        <w:rPr>
          <w:rFonts w:ascii="Arial" w:hAnsi="Arial" w:cs="Arial"/>
          <w:b/>
          <w:bCs/>
          <w:sz w:val="22"/>
          <w:szCs w:val="22"/>
        </w:rPr>
        <w:tab/>
        <w:t>Státní pozemkový úřad</w:t>
      </w:r>
    </w:p>
    <w:p w14:paraId="0BFA96F8" w14:textId="0EF6F7E7" w:rsidR="001D3B02" w:rsidRDefault="001D3B02" w:rsidP="001D3B0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zast. předseda představenstva </w:t>
      </w:r>
      <w:r>
        <w:rPr>
          <w:rFonts w:ascii="Arial" w:hAnsi="Arial" w:cs="Arial"/>
          <w:sz w:val="22"/>
          <w:szCs w:val="22"/>
        </w:rPr>
        <w:tab/>
        <w:t>Ing. Renata Číhalová</w:t>
      </w:r>
    </w:p>
    <w:p w14:paraId="277E5068" w14:textId="21F92084" w:rsidR="001D3B02" w:rsidRDefault="001D3B02" w:rsidP="001D3B0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3B02">
        <w:rPr>
          <w:rFonts w:ascii="Arial" w:hAnsi="Arial" w:cs="Arial"/>
          <w:sz w:val="22"/>
          <w:szCs w:val="22"/>
        </w:rPr>
        <w:t>Mgr. Večeřová Lucie</w:t>
      </w:r>
      <w:r>
        <w:rPr>
          <w:rFonts w:ascii="Arial" w:hAnsi="Arial" w:cs="Arial"/>
          <w:sz w:val="22"/>
          <w:szCs w:val="22"/>
        </w:rPr>
        <w:tab/>
        <w:t>ředitelka Krajského pozemkového úřadu</w:t>
      </w:r>
    </w:p>
    <w:p w14:paraId="33DF74FB" w14:textId="77777777" w:rsidR="001D3B02" w:rsidRDefault="001D3B02" w:rsidP="001D3B0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přejímatel č. 2</w:t>
      </w:r>
      <w:r>
        <w:rPr>
          <w:rFonts w:ascii="Arial" w:hAnsi="Arial" w:cs="Arial"/>
          <w:sz w:val="22"/>
          <w:szCs w:val="22"/>
        </w:rPr>
        <w:tab/>
        <w:t>pro Jihomoravský kraj</w:t>
      </w:r>
    </w:p>
    <w:p w14:paraId="1E979ACD" w14:textId="77777777" w:rsidR="001D3B02" w:rsidRDefault="001D3B02" w:rsidP="001D3B02">
      <w:pPr>
        <w:widowControl/>
        <w:ind w:left="5104" w:hanging="510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>vedlejší účastník</w:t>
      </w:r>
    </w:p>
    <w:p w14:paraId="391A673E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 smluv, vedeném dle zákona č. 340/2015 Sb., o registru smluv.</w:t>
      </w:r>
    </w:p>
    <w:p w14:paraId="44F774EA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</w:p>
    <w:p w14:paraId="644D021B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56C27C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07018D8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</w:p>
    <w:p w14:paraId="3775CB72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D0A9800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A760BB2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</w:p>
    <w:p w14:paraId="7DAB8161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78F5EA6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22EDC40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</w:p>
    <w:p w14:paraId="2AC443D7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466B589C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1F3339C8" w14:textId="77777777" w:rsidR="001D3B02" w:rsidRDefault="001D3B02" w:rsidP="001D3B02">
      <w:pPr>
        <w:jc w:val="both"/>
        <w:rPr>
          <w:rFonts w:ascii="Arial" w:hAnsi="Arial" w:cs="Arial"/>
          <w:sz w:val="22"/>
          <w:szCs w:val="22"/>
        </w:rPr>
      </w:pPr>
    </w:p>
    <w:p w14:paraId="0CFA566E" w14:textId="1F4540C2" w:rsidR="009575AD" w:rsidRPr="00B05308" w:rsidRDefault="001D3B02" w:rsidP="001D3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9575AD" w:rsidRPr="00B05308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56B8B" w14:textId="77777777" w:rsidR="00A4016E" w:rsidRDefault="00A4016E">
      <w:r>
        <w:separator/>
      </w:r>
    </w:p>
  </w:endnote>
  <w:endnote w:type="continuationSeparator" w:id="0">
    <w:p w14:paraId="4E77862C" w14:textId="77777777" w:rsidR="00A4016E" w:rsidRDefault="00A4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880AD" w14:textId="77777777" w:rsidR="00A4016E" w:rsidRDefault="00A4016E">
      <w:r>
        <w:separator/>
      </w:r>
    </w:p>
  </w:footnote>
  <w:footnote w:type="continuationSeparator" w:id="0">
    <w:p w14:paraId="0CCA2982" w14:textId="77777777" w:rsidR="00A4016E" w:rsidRDefault="00A4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8025F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0B4DDB"/>
    <w:rsid w:val="00105699"/>
    <w:rsid w:val="001330EA"/>
    <w:rsid w:val="001D3B02"/>
    <w:rsid w:val="001E25AC"/>
    <w:rsid w:val="001F0CB8"/>
    <w:rsid w:val="002176E7"/>
    <w:rsid w:val="002234B7"/>
    <w:rsid w:val="0023542D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5F197B"/>
    <w:rsid w:val="00604DC5"/>
    <w:rsid w:val="00665D25"/>
    <w:rsid w:val="006704D9"/>
    <w:rsid w:val="006B4632"/>
    <w:rsid w:val="006C5721"/>
    <w:rsid w:val="006F7A83"/>
    <w:rsid w:val="0072729F"/>
    <w:rsid w:val="00734C3B"/>
    <w:rsid w:val="00793DC2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4016E"/>
    <w:rsid w:val="00A807E6"/>
    <w:rsid w:val="00AE4090"/>
    <w:rsid w:val="00AE5523"/>
    <w:rsid w:val="00B007D0"/>
    <w:rsid w:val="00B05308"/>
    <w:rsid w:val="00B102CF"/>
    <w:rsid w:val="00B524FC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64C54"/>
  <w14:defaultImageDpi w14:val="0"/>
  <w15:docId w15:val="{4E84F61B-A42D-4A40-81A3-F4014733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3" ma:contentTypeDescription="Vytvoří nový dokument" ma:contentTypeScope="" ma:versionID="3b26cc72227ce81f394868934b772bd6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381b7f7255346ddcd47f802f689a07ba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0B08D-5136-4C6C-B7B0-56CC46650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F9D50A-9A99-4013-B459-E7A1CA655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50899-1CB5-44C1-B992-94F0F3C80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 Luboš</dc:creator>
  <cp:keywords/>
  <dc:description/>
  <cp:lastModifiedBy>Schejbal Luboš DiS.</cp:lastModifiedBy>
  <cp:revision>4</cp:revision>
  <cp:lastPrinted>2000-06-20T10:00:00Z</cp:lastPrinted>
  <dcterms:created xsi:type="dcterms:W3CDTF">2021-03-09T08:07:00Z</dcterms:created>
  <dcterms:modified xsi:type="dcterms:W3CDTF">2021-03-09T08:08:00Z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