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8C4059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:rsidR="00081AF7" w:rsidRPr="00355A7B" w:rsidRDefault="00EA35B5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2019/OIVZ/029</w:t>
      </w:r>
    </w:p>
    <w:p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ust. § 2586 a násl. z</w:t>
      </w:r>
      <w:r>
        <w:rPr>
          <w:b/>
          <w:szCs w:val="22"/>
        </w:rPr>
        <w:t>ákona č. 89/2012 Sb., občanský zákoník</w:t>
      </w:r>
      <w:r w:rsidR="00A1678F">
        <w:rPr>
          <w:b/>
          <w:szCs w:val="22"/>
        </w:rPr>
        <w:t xml:space="preserve"> </w:t>
      </w:r>
    </w:p>
    <w:p w:rsidR="00C32417" w:rsidRPr="00751BF3" w:rsidRDefault="00C32417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751BF3">
        <w:rPr>
          <w:sz w:val="20"/>
          <w:szCs w:val="20"/>
        </w:rPr>
        <w:t>(dále jen „</w:t>
      </w:r>
      <w:r w:rsidR="002A3CA2">
        <w:rPr>
          <w:sz w:val="20"/>
          <w:szCs w:val="20"/>
        </w:rPr>
        <w:t>D</w:t>
      </w:r>
      <w:r w:rsidR="00CE645A" w:rsidRPr="00751BF3">
        <w:rPr>
          <w:sz w:val="20"/>
          <w:szCs w:val="20"/>
        </w:rPr>
        <w:t xml:space="preserve">odatek </w:t>
      </w:r>
      <w:r w:rsidRPr="00751BF3">
        <w:rPr>
          <w:sz w:val="20"/>
          <w:szCs w:val="20"/>
        </w:rPr>
        <w:t xml:space="preserve">č. </w:t>
      </w:r>
      <w:r w:rsidR="00A8293C">
        <w:rPr>
          <w:sz w:val="20"/>
          <w:szCs w:val="20"/>
        </w:rPr>
        <w:t>2</w:t>
      </w:r>
      <w:r w:rsidRPr="00751BF3">
        <w:rPr>
          <w:sz w:val="20"/>
          <w:szCs w:val="20"/>
        </w:rPr>
        <w:t>“)</w:t>
      </w:r>
    </w:p>
    <w:p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objednatel:</w:t>
      </w:r>
      <w:r>
        <w:rPr>
          <w:szCs w:val="22"/>
        </w:rPr>
        <w:tab/>
      </w:r>
      <w:r>
        <w:rPr>
          <w:szCs w:val="22"/>
        </w:rPr>
        <w:tab/>
      </w:r>
      <w:r w:rsidR="00262FDA">
        <w:rPr>
          <w:b/>
          <w:szCs w:val="22"/>
        </w:rPr>
        <w:t xml:space="preserve">         </w:t>
      </w:r>
      <w:r w:rsidR="00262FDA">
        <w:rPr>
          <w:b/>
          <w:szCs w:val="22"/>
        </w:rPr>
        <w:tab/>
        <w:t>M</w:t>
      </w:r>
      <w:r>
        <w:rPr>
          <w:b/>
          <w:szCs w:val="22"/>
        </w:rPr>
        <w:t>ěstská část Praha 7</w:t>
      </w:r>
      <w:r>
        <w:rPr>
          <w:szCs w:val="22"/>
        </w:rPr>
        <w:t xml:space="preserve"> </w:t>
      </w:r>
    </w:p>
    <w:p w:rsidR="00A1678F" w:rsidRDefault="00A1678F" w:rsidP="00A1678F">
      <w:pPr>
        <w:rPr>
          <w:szCs w:val="22"/>
        </w:rPr>
      </w:pPr>
      <w:r>
        <w:rPr>
          <w:szCs w:val="22"/>
        </w:rPr>
        <w:t>zast</w:t>
      </w:r>
      <w:r w:rsidR="001617A9">
        <w:rPr>
          <w:szCs w:val="22"/>
        </w:rPr>
        <w:t xml:space="preserve">oupený:              </w:t>
      </w:r>
      <w:r w:rsidR="001617A9">
        <w:rPr>
          <w:szCs w:val="22"/>
        </w:rPr>
        <w:tab/>
        <w:t xml:space="preserve">        </w:t>
      </w:r>
      <w:r w:rsidR="001617A9">
        <w:rPr>
          <w:szCs w:val="22"/>
        </w:rPr>
        <w:tab/>
        <w:t xml:space="preserve">Mgr. Jan Čižinský, </w:t>
      </w:r>
      <w:r w:rsidR="009B778C">
        <w:rPr>
          <w:szCs w:val="22"/>
        </w:rPr>
        <w:t>starosta</w:t>
      </w:r>
      <w:r>
        <w:rPr>
          <w:szCs w:val="22"/>
        </w:rPr>
        <w:t xml:space="preserve"> MČ Praha 7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sídlo: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</w:t>
      </w:r>
      <w:r>
        <w:rPr>
          <w:szCs w:val="22"/>
        </w:rPr>
        <w:tab/>
      </w:r>
      <w:r w:rsidR="00447B6F">
        <w:rPr>
          <w:szCs w:val="22"/>
        </w:rPr>
        <w:t>U Průhonu 1338/38</w:t>
      </w:r>
      <w:r>
        <w:rPr>
          <w:szCs w:val="22"/>
        </w:rPr>
        <w:t>, 170 00</w:t>
      </w:r>
      <w:r w:rsidR="00447B6F">
        <w:rPr>
          <w:szCs w:val="22"/>
        </w:rPr>
        <w:t>,</w:t>
      </w:r>
      <w:r>
        <w:rPr>
          <w:szCs w:val="22"/>
        </w:rPr>
        <w:t xml:space="preserve"> Praha 7</w:t>
      </w:r>
      <w:r w:rsidR="00447B6F">
        <w:rPr>
          <w:szCs w:val="22"/>
        </w:rPr>
        <w:t xml:space="preserve"> - Holešovice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IČO:                                     </w:t>
      </w:r>
      <w:r>
        <w:rPr>
          <w:szCs w:val="22"/>
        </w:rPr>
        <w:tab/>
        <w:t>00063754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bankovní spojení:    </w:t>
      </w:r>
      <w:r>
        <w:rPr>
          <w:szCs w:val="22"/>
        </w:rPr>
        <w:tab/>
        <w:t xml:space="preserve">         </w:t>
      </w:r>
      <w:r>
        <w:rPr>
          <w:szCs w:val="22"/>
        </w:rPr>
        <w:tab/>
        <w:t>Česká spořitelna</w:t>
      </w:r>
      <w:r w:rsidR="003E5A88">
        <w:rPr>
          <w:szCs w:val="22"/>
        </w:rPr>
        <w:t>,</w:t>
      </w:r>
      <w:r>
        <w:rPr>
          <w:szCs w:val="22"/>
        </w:rPr>
        <w:t xml:space="preserve"> a.s.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číslo účtu: </w:t>
      </w:r>
      <w:r w:rsidR="001617A9">
        <w:rPr>
          <w:szCs w:val="22"/>
        </w:rPr>
        <w:t xml:space="preserve">                           </w:t>
      </w:r>
      <w:r w:rsidR="001617A9">
        <w:rPr>
          <w:szCs w:val="22"/>
        </w:rPr>
        <w:tab/>
      </w:r>
      <w:r>
        <w:rPr>
          <w:szCs w:val="22"/>
        </w:rPr>
        <w:t xml:space="preserve">     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telefon:            </w:t>
      </w:r>
      <w:r w:rsidR="001617A9">
        <w:rPr>
          <w:szCs w:val="22"/>
        </w:rPr>
        <w:t xml:space="preserve">                    </w:t>
      </w:r>
      <w:r w:rsidR="001617A9">
        <w:rPr>
          <w:szCs w:val="22"/>
        </w:rPr>
        <w:tab/>
      </w:r>
      <w:r>
        <w:rPr>
          <w:szCs w:val="22"/>
        </w:rPr>
        <w:tab/>
      </w:r>
    </w:p>
    <w:p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e-mail:         </w:t>
      </w:r>
      <w:r w:rsidR="001617A9">
        <w:rPr>
          <w:szCs w:val="22"/>
        </w:rPr>
        <w:t xml:space="preserve">  </w:t>
      </w:r>
      <w:r w:rsidR="00C45478">
        <w:rPr>
          <w:szCs w:val="22"/>
        </w:rPr>
        <w:t xml:space="preserve">                      </w:t>
      </w:r>
      <w:r w:rsidR="00C45478">
        <w:rPr>
          <w:szCs w:val="22"/>
        </w:rPr>
        <w:tab/>
      </w:r>
      <w:r>
        <w:rPr>
          <w:szCs w:val="22"/>
        </w:rPr>
        <w:t xml:space="preserve">                                                                                                                           </w:t>
      </w:r>
    </w:p>
    <w:p w:rsidR="00A1678F" w:rsidRDefault="00CA363F" w:rsidP="001617A9">
      <w:pPr>
        <w:spacing w:line="240" w:lineRule="exact"/>
        <w:ind w:firstLine="708"/>
        <w:jc w:val="both"/>
        <w:rPr>
          <w:i/>
          <w:szCs w:val="22"/>
        </w:rPr>
      </w:pPr>
      <w:r>
        <w:rPr>
          <w:i/>
          <w:szCs w:val="22"/>
        </w:rPr>
        <w:t>(dále jako „O</w:t>
      </w:r>
      <w:r w:rsidR="00A1678F">
        <w:rPr>
          <w:i/>
          <w:szCs w:val="22"/>
        </w:rPr>
        <w:t>bjednatel“)</w:t>
      </w:r>
    </w:p>
    <w:p w:rsidR="00A1678F" w:rsidRDefault="00A1678F" w:rsidP="00A1678F">
      <w:pPr>
        <w:spacing w:line="240" w:lineRule="exact"/>
        <w:jc w:val="both"/>
        <w:rPr>
          <w:szCs w:val="22"/>
        </w:rPr>
      </w:pP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zhotovitel: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b/>
          <w:sz w:val="22"/>
          <w:szCs w:val="22"/>
        </w:rPr>
        <w:t>RENASTAV s.r.o.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 xml:space="preserve">zastoupený: 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Ján Potanka</w:t>
      </w:r>
      <w:r w:rsidRPr="00983970">
        <w:rPr>
          <w:rFonts w:ascii="Arial" w:hAnsi="Arial" w:cs="Arial"/>
          <w:sz w:val="22"/>
          <w:szCs w:val="22"/>
        </w:rPr>
        <w:t>, jednatel</w:t>
      </w:r>
      <w:r w:rsidRPr="00983970">
        <w:rPr>
          <w:rFonts w:ascii="Arial" w:hAnsi="Arial" w:cs="Arial"/>
          <w:sz w:val="22"/>
          <w:szCs w:val="22"/>
        </w:rPr>
        <w:tab/>
      </w: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sídlo/místo podnikání:</w:t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Strakonická 37, Lahovice, 159 00 Praha 5</w:t>
      </w: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IČO: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26735580</w:t>
      </w: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DIČ: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>CZ</w:t>
      </w:r>
      <w:r w:rsidR="00EA35B5">
        <w:rPr>
          <w:rFonts w:ascii="Arial" w:hAnsi="Arial" w:cs="Arial"/>
          <w:sz w:val="22"/>
          <w:szCs w:val="22"/>
        </w:rPr>
        <w:t>26735580</w:t>
      </w:r>
    </w:p>
    <w:p w:rsidR="00081AF7" w:rsidRPr="00B52C79" w:rsidRDefault="003E5A88" w:rsidP="00081AF7">
      <w:pPr>
        <w:rPr>
          <w:szCs w:val="22"/>
        </w:rPr>
      </w:pPr>
      <w:r w:rsidRPr="00B52C79">
        <w:rPr>
          <w:szCs w:val="22"/>
        </w:rPr>
        <w:t xml:space="preserve">zapsaný </w:t>
      </w:r>
      <w:r w:rsidR="00081AF7" w:rsidRPr="00B52C79">
        <w:rPr>
          <w:szCs w:val="22"/>
        </w:rPr>
        <w:t xml:space="preserve">v Obchodním rejstříku vedeném </w:t>
      </w:r>
      <w:r w:rsidR="00EA35B5">
        <w:rPr>
          <w:szCs w:val="22"/>
        </w:rPr>
        <w:t>Městským soudem</w:t>
      </w:r>
      <w:r w:rsidR="00081AF7" w:rsidRPr="00B52C79">
        <w:rPr>
          <w:szCs w:val="22"/>
        </w:rPr>
        <w:t xml:space="preserve"> v P</w:t>
      </w:r>
      <w:r w:rsidR="00EA35B5">
        <w:rPr>
          <w:szCs w:val="22"/>
        </w:rPr>
        <w:t>raze</w:t>
      </w:r>
      <w:r w:rsidR="00081AF7" w:rsidRPr="00B52C79">
        <w:rPr>
          <w:szCs w:val="22"/>
        </w:rPr>
        <w:t xml:space="preserve"> oddíl C, vložka </w:t>
      </w:r>
      <w:r w:rsidR="00EA35B5">
        <w:rPr>
          <w:szCs w:val="22"/>
        </w:rPr>
        <w:t>90477</w:t>
      </w:r>
    </w:p>
    <w:p w:rsidR="00081AF7" w:rsidRPr="00B52C79" w:rsidRDefault="00081AF7" w:rsidP="00081AF7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B52C79">
        <w:rPr>
          <w:rFonts w:ascii="Arial" w:hAnsi="Arial" w:cs="Arial"/>
          <w:color w:val="auto"/>
          <w:sz w:val="22"/>
          <w:szCs w:val="22"/>
        </w:rPr>
        <w:t>bankovní spojení:</w:t>
      </w:r>
      <w:r w:rsidRPr="00B52C79">
        <w:rPr>
          <w:rFonts w:ascii="Arial" w:hAnsi="Arial" w:cs="Arial"/>
          <w:color w:val="auto"/>
          <w:sz w:val="22"/>
          <w:szCs w:val="22"/>
        </w:rPr>
        <w:tab/>
      </w:r>
      <w:r w:rsidRPr="00B52C79">
        <w:rPr>
          <w:rFonts w:ascii="Arial" w:hAnsi="Arial" w:cs="Arial"/>
          <w:color w:val="auto"/>
          <w:sz w:val="22"/>
          <w:szCs w:val="22"/>
        </w:rPr>
        <w:tab/>
      </w:r>
    </w:p>
    <w:p w:rsidR="00081AF7" w:rsidRPr="003C732F" w:rsidRDefault="003E5A88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tel./fax: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:rsidR="00A1678F" w:rsidRPr="001617A9" w:rsidRDefault="00081AF7" w:rsidP="001617A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e-mail: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 xml:space="preserve">           </w:t>
      </w:r>
    </w:p>
    <w:p w:rsidR="00A1678F" w:rsidRDefault="00CA363F" w:rsidP="001617A9">
      <w:pPr>
        <w:spacing w:after="240" w:line="240" w:lineRule="exact"/>
        <w:ind w:firstLine="708"/>
        <w:jc w:val="both"/>
        <w:rPr>
          <w:i/>
          <w:szCs w:val="22"/>
        </w:rPr>
      </w:pPr>
      <w:r>
        <w:rPr>
          <w:i/>
          <w:szCs w:val="22"/>
        </w:rPr>
        <w:t>(dále jako „Z</w:t>
      </w:r>
      <w:r w:rsidR="00A1678F">
        <w:rPr>
          <w:i/>
          <w:szCs w:val="22"/>
        </w:rPr>
        <w:t>hotovitel“)</w:t>
      </w:r>
    </w:p>
    <w:p w:rsidR="00A1678F" w:rsidRDefault="00A1678F" w:rsidP="0061745E">
      <w:pPr>
        <w:pStyle w:val="Zkladntext2"/>
        <w:pBdr>
          <w:top w:val="single" w:sz="4" w:space="1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>T</w:t>
      </w:r>
      <w:r w:rsidR="008C4059">
        <w:rPr>
          <w:szCs w:val="22"/>
        </w:rPr>
        <w:t>ento Dodatek č. 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</w:t>
      </w:r>
      <w:r w:rsidR="00EA35B5">
        <w:rPr>
          <w:szCs w:val="22"/>
        </w:rPr>
        <w:t>2019</w:t>
      </w:r>
      <w:r w:rsidR="00081AF7" w:rsidRPr="00F3736C">
        <w:rPr>
          <w:szCs w:val="22"/>
        </w:rPr>
        <w:t>/OIVZ/</w:t>
      </w:r>
      <w:r w:rsidR="00EA35B5">
        <w:rPr>
          <w:szCs w:val="22"/>
        </w:rPr>
        <w:t>029</w:t>
      </w:r>
      <w:r w:rsidR="00B52C79">
        <w:rPr>
          <w:szCs w:val="22"/>
        </w:rPr>
        <w:t xml:space="preserve"> </w:t>
      </w:r>
      <w:r w:rsidR="00B52C79" w:rsidRPr="00517EAF">
        <w:rPr>
          <w:szCs w:val="22"/>
        </w:rPr>
        <w:t xml:space="preserve">(dále </w:t>
      </w:r>
      <w:r w:rsidR="00B52C79" w:rsidRPr="00517EAF">
        <w:rPr>
          <w:szCs w:val="22"/>
          <w:lang w:eastAsia="cs-CZ"/>
        </w:rPr>
        <w:t>jen „</w:t>
      </w:r>
      <w:r w:rsidR="00B52C79" w:rsidRPr="00517EAF">
        <w:rPr>
          <w:szCs w:val="22"/>
        </w:rPr>
        <w:t>S</w:t>
      </w:r>
      <w:r w:rsidR="00B52C79">
        <w:rPr>
          <w:szCs w:val="22"/>
          <w:lang w:eastAsia="cs-CZ"/>
        </w:rPr>
        <w:t>mlouva“)</w:t>
      </w:r>
      <w:r w:rsidR="00081AF7" w:rsidRPr="00F3736C">
        <w:rPr>
          <w:szCs w:val="22"/>
        </w:rPr>
        <w:t xml:space="preserve"> </w:t>
      </w:r>
      <w:r>
        <w:rPr>
          <w:szCs w:val="22"/>
        </w:rPr>
        <w:t>je uzavřen</w:t>
      </w:r>
      <w:r w:rsidR="005A4742">
        <w:rPr>
          <w:szCs w:val="22"/>
        </w:rPr>
        <w:t>ý</w:t>
      </w:r>
      <w:r>
        <w:rPr>
          <w:szCs w:val="22"/>
        </w:rPr>
        <w:t xml:space="preserve"> na základě rozhodnutí Rady MČ Praha 7 č. </w:t>
      </w:r>
      <w:r w:rsidRPr="00F95092">
        <w:rPr>
          <w:szCs w:val="22"/>
        </w:rPr>
        <w:t xml:space="preserve">usnesení </w:t>
      </w:r>
      <w:r w:rsidR="0091140A">
        <w:rPr>
          <w:szCs w:val="22"/>
        </w:rPr>
        <w:t>0147</w:t>
      </w:r>
      <w:r w:rsidR="008C4059">
        <w:rPr>
          <w:szCs w:val="22"/>
        </w:rPr>
        <w:t>/21</w:t>
      </w:r>
      <w:r w:rsidR="0091140A">
        <w:rPr>
          <w:szCs w:val="22"/>
        </w:rPr>
        <w:t xml:space="preserve">-R z jednání č. 12 ze dne 3. 3. </w:t>
      </w:r>
      <w:r w:rsidR="008C4059">
        <w:rPr>
          <w:szCs w:val="22"/>
        </w:rPr>
        <w:t>2021</w:t>
      </w:r>
      <w:r w:rsidRPr="00F95092">
        <w:rPr>
          <w:szCs w:val="22"/>
        </w:rPr>
        <w:t>.</w:t>
      </w:r>
      <w:r>
        <w:rPr>
          <w:szCs w:val="22"/>
        </w:rPr>
        <w:t xml:space="preserve"> </w:t>
      </w:r>
    </w:p>
    <w:p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:rsidR="00B52C79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se, </w:t>
      </w:r>
      <w:r w:rsidR="00272EE2" w:rsidRPr="00A8293C">
        <w:rPr>
          <w:szCs w:val="22"/>
        </w:rPr>
        <w:t>v souladu s čl. 14. odst. 14.</w:t>
      </w:r>
      <w:r w:rsidR="009404FE" w:rsidRPr="00A8293C">
        <w:rPr>
          <w:szCs w:val="22"/>
        </w:rPr>
        <w:t>3</w:t>
      </w:r>
      <w:r w:rsidR="00272EE2" w:rsidRPr="00A8293C">
        <w:rPr>
          <w:szCs w:val="22"/>
        </w:rPr>
        <w:t xml:space="preserve"> S</w:t>
      </w:r>
      <w:r w:rsidR="00272EE2" w:rsidRPr="00A8293C">
        <w:rPr>
          <w:szCs w:val="22"/>
          <w:lang w:eastAsia="cs-CZ"/>
        </w:rPr>
        <w:t xml:space="preserve">mlouvy o dílo č. </w:t>
      </w:r>
      <w:r w:rsidR="00330331" w:rsidRPr="00A8293C">
        <w:rPr>
          <w:szCs w:val="22"/>
        </w:rPr>
        <w:t>20</w:t>
      </w:r>
      <w:r w:rsidR="00EA35B5" w:rsidRPr="00A8293C">
        <w:rPr>
          <w:szCs w:val="22"/>
        </w:rPr>
        <w:t>19</w:t>
      </w:r>
      <w:r w:rsidR="00081AF7" w:rsidRPr="00A8293C">
        <w:rPr>
          <w:szCs w:val="22"/>
        </w:rPr>
        <w:t>/OIVZ/</w:t>
      </w:r>
      <w:r w:rsidR="00330331" w:rsidRPr="00A8293C">
        <w:rPr>
          <w:szCs w:val="22"/>
        </w:rPr>
        <w:t>0</w:t>
      </w:r>
      <w:r w:rsidR="00EA35B5" w:rsidRPr="00A8293C">
        <w:rPr>
          <w:szCs w:val="22"/>
        </w:rPr>
        <w:t>29</w:t>
      </w:r>
      <w:r w:rsidRPr="00A8293C">
        <w:rPr>
          <w:szCs w:val="22"/>
          <w:lang w:eastAsia="cs-CZ"/>
        </w:rPr>
        <w:t xml:space="preserve"> </w:t>
      </w:r>
      <w:r w:rsidR="005A4742" w:rsidRPr="00A8293C">
        <w:rPr>
          <w:szCs w:val="22"/>
          <w:lang w:eastAsia="cs-CZ"/>
        </w:rPr>
        <w:t xml:space="preserve">k realizaci </w:t>
      </w:r>
      <w:r w:rsidR="00A8293C" w:rsidRPr="00A8293C">
        <w:rPr>
          <w:szCs w:val="22"/>
          <w:lang w:eastAsia="cs-CZ"/>
        </w:rPr>
        <w:t xml:space="preserve">podlimitní </w:t>
      </w:r>
      <w:r w:rsidR="00A8293C" w:rsidRPr="00A8293C">
        <w:rPr>
          <w:szCs w:val="22"/>
        </w:rPr>
        <w:t xml:space="preserve">veřejné zakázky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081AF7" w:rsidRPr="00A8293C">
        <w:rPr>
          <w:b/>
          <w:szCs w:val="22"/>
        </w:rPr>
        <w:t>„</w:t>
      </w:r>
      <w:r w:rsidR="00EA35B5" w:rsidRPr="00A8293C">
        <w:rPr>
          <w:rFonts w:eastAsia="MS Mincho"/>
          <w:b/>
          <w:szCs w:val="22"/>
        </w:rPr>
        <w:t>Rekonstrukce objektu Dobrovského 537/19, Praha 7</w:t>
      </w:r>
      <w:r w:rsidR="00081AF7" w:rsidRPr="00A8293C">
        <w:rPr>
          <w:b/>
          <w:szCs w:val="22"/>
        </w:rPr>
        <w:t>“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A8293C" w:rsidRPr="00A8293C">
        <w:rPr>
          <w:szCs w:val="22"/>
        </w:rPr>
        <w:t>2</w:t>
      </w:r>
      <w:r w:rsidR="007208EA" w:rsidRPr="00A8293C">
        <w:rPr>
          <w:szCs w:val="22"/>
        </w:rPr>
        <w:t xml:space="preserve">. </w:t>
      </w:r>
    </w:p>
    <w:p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8E1510" w:rsidRPr="00A8293C">
        <w:rPr>
          <w:szCs w:val="22"/>
        </w:rPr>
        <w:t>6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</w:t>
      </w:r>
      <w:r w:rsidRPr="00A8293C">
        <w:rPr>
          <w:szCs w:val="22"/>
        </w:rPr>
        <w:t>. 2020 v souladu s usnesením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8E1510" w:rsidRPr="00A8293C">
        <w:rPr>
          <w:szCs w:val="22"/>
        </w:rPr>
        <w:t>832</w:t>
      </w:r>
      <w:r w:rsidRPr="00A8293C">
        <w:rPr>
          <w:szCs w:val="22"/>
        </w:rPr>
        <w:t>/</w:t>
      </w:r>
      <w:r w:rsidR="008E1510" w:rsidRPr="00A8293C">
        <w:rPr>
          <w:szCs w:val="22"/>
        </w:rPr>
        <w:t>19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8E1510" w:rsidRPr="00A8293C">
        <w:rPr>
          <w:szCs w:val="22"/>
        </w:rPr>
        <w:t>64 ze dne 13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12. 2019</w:t>
      </w:r>
      <w:r w:rsidRPr="00A8293C">
        <w:rPr>
          <w:szCs w:val="22"/>
        </w:rPr>
        <w:t xml:space="preserve">. </w:t>
      </w:r>
    </w:p>
    <w:p w:rsidR="00A8293C" w:rsidRPr="00B21D03" w:rsidRDefault="00A8293C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>Dodatek č. 1 ke Smlouvě byl uzavřen dne 14. 9. 2020 v </w:t>
      </w:r>
      <w:r w:rsidRPr="00B21D03">
        <w:rPr>
          <w:szCs w:val="22"/>
        </w:rPr>
        <w:t xml:space="preserve">souladu s Usnesením Rady MČ P7 č. 0588/20-R z jednání č. 50 ze dne 8. 9. 2020. </w:t>
      </w:r>
    </w:p>
    <w:p w:rsidR="00B131B4" w:rsidRPr="00B21D03" w:rsidRDefault="00A8293C" w:rsidP="00B52C79">
      <w:pPr>
        <w:pStyle w:val="Zkladntext2"/>
        <w:spacing w:after="0" w:line="240" w:lineRule="auto"/>
        <w:jc w:val="both"/>
        <w:rPr>
          <w:szCs w:val="22"/>
        </w:rPr>
      </w:pPr>
      <w:r w:rsidRPr="00B21D03">
        <w:rPr>
          <w:szCs w:val="22"/>
        </w:rPr>
        <w:t>Dodatek č. 2</w:t>
      </w:r>
      <w:r w:rsidR="00B131B4" w:rsidRPr="00B21D03">
        <w:rPr>
          <w:szCs w:val="22"/>
        </w:rPr>
        <w:t xml:space="preserve"> ke Smlouvě je zpracován v souladu s čl. 1</w:t>
      </w:r>
      <w:r w:rsidRPr="00B21D03">
        <w:rPr>
          <w:szCs w:val="22"/>
        </w:rPr>
        <w:t xml:space="preserve"> odst. 1.14</w:t>
      </w:r>
      <w:r w:rsidR="00EA35B5" w:rsidRPr="00B21D03">
        <w:rPr>
          <w:szCs w:val="22"/>
        </w:rPr>
        <w:t>.</w:t>
      </w:r>
      <w:r w:rsidR="00B52C79" w:rsidRPr="00B21D03">
        <w:rPr>
          <w:szCs w:val="22"/>
        </w:rPr>
        <w:t xml:space="preserve"> Smlouvy a dle ust. § 222 odst. 4, 6 a 9 zákona č. 134/2016 Sb., o zadávání veřejných zakázek, ve znění pozdějších předpisů (dále také jen „ZZVZ“) </w:t>
      </w:r>
    </w:p>
    <w:p w:rsidR="00272EE2" w:rsidRPr="00B21D03" w:rsidRDefault="00A8293C" w:rsidP="00B52C79">
      <w:pPr>
        <w:pStyle w:val="Zkladntext2"/>
        <w:spacing w:after="0" w:line="240" w:lineRule="auto"/>
        <w:jc w:val="both"/>
        <w:rPr>
          <w:b/>
          <w:szCs w:val="22"/>
        </w:rPr>
      </w:pPr>
      <w:r w:rsidRPr="00B21D03">
        <w:rPr>
          <w:b/>
          <w:szCs w:val="22"/>
        </w:rPr>
        <w:t>Tímto Dodatkem č. 2</w:t>
      </w:r>
      <w:r w:rsidR="00272EE2" w:rsidRPr="00B21D03">
        <w:rPr>
          <w:b/>
          <w:szCs w:val="22"/>
        </w:rPr>
        <w:t xml:space="preserve"> se nepodstatným způsobem</w:t>
      </w:r>
      <w:r w:rsidR="00272EE2" w:rsidRPr="00B21D03">
        <w:rPr>
          <w:szCs w:val="22"/>
        </w:rPr>
        <w:t xml:space="preserve"> </w:t>
      </w:r>
      <w:r w:rsidR="00272EE2" w:rsidRPr="00B21D03">
        <w:rPr>
          <w:b/>
          <w:szCs w:val="22"/>
        </w:rPr>
        <w:t>mění rozsah závazku ze Smlouvy</w:t>
      </w:r>
      <w:r w:rsidR="00330331" w:rsidRPr="00B21D03">
        <w:rPr>
          <w:b/>
          <w:szCs w:val="22"/>
        </w:rPr>
        <w:t xml:space="preserve"> a cena díla.</w:t>
      </w:r>
    </w:p>
    <w:p w:rsidR="00B131B4" w:rsidRPr="00B21D03" w:rsidRDefault="00B131B4" w:rsidP="00B52C79">
      <w:pPr>
        <w:pStyle w:val="Zkladntext2"/>
        <w:spacing w:after="0" w:line="240" w:lineRule="auto"/>
        <w:jc w:val="both"/>
        <w:rPr>
          <w:szCs w:val="22"/>
        </w:rPr>
      </w:pPr>
    </w:p>
    <w:p w:rsidR="00272EE2" w:rsidRPr="00B21D0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B21D03">
        <w:rPr>
          <w:b/>
          <w:szCs w:val="22"/>
        </w:rPr>
        <w:t>Ke změně rozsahu díla</w:t>
      </w:r>
      <w:r w:rsidRPr="00B21D03">
        <w:rPr>
          <w:szCs w:val="22"/>
        </w:rPr>
        <w:t xml:space="preserve"> dochází z důvodu:</w:t>
      </w:r>
    </w:p>
    <w:p w:rsidR="00272EE2" w:rsidRPr="00B21D03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B21D03">
        <w:rPr>
          <w:b/>
          <w:szCs w:val="22"/>
        </w:rPr>
        <w:t>změny rozsahu stavebních prací,</w:t>
      </w:r>
      <w:r w:rsidRPr="00B21D03">
        <w:rPr>
          <w:szCs w:val="22"/>
        </w:rPr>
        <w:t xml:space="preserve"> které nemění celkovou povahu veřejné zakázky </w:t>
      </w:r>
      <w:r w:rsidRPr="00B21D03">
        <w:rPr>
          <w:szCs w:val="22"/>
        </w:rPr>
        <w:br/>
        <w:t xml:space="preserve">a hodnota </w:t>
      </w:r>
      <w:r w:rsidR="00CF0310" w:rsidRPr="00B21D03">
        <w:rPr>
          <w:szCs w:val="22"/>
        </w:rPr>
        <w:t xml:space="preserve">změn </w:t>
      </w:r>
      <w:r w:rsidRPr="00B21D03">
        <w:rPr>
          <w:szCs w:val="22"/>
        </w:rPr>
        <w:t xml:space="preserve">je nižší než 15 % původní hodnoty závazku ze </w:t>
      </w:r>
      <w:r w:rsidR="00147B35" w:rsidRPr="00B21D03">
        <w:rPr>
          <w:szCs w:val="22"/>
        </w:rPr>
        <w:t>S</w:t>
      </w:r>
      <w:r w:rsidRPr="00B21D03">
        <w:rPr>
          <w:szCs w:val="22"/>
        </w:rPr>
        <w:t xml:space="preserve">mlouvy. V průběhu provádění díla vznesl </w:t>
      </w:r>
      <w:r w:rsidR="00CA363F" w:rsidRPr="00B21D03">
        <w:rPr>
          <w:szCs w:val="22"/>
        </w:rPr>
        <w:t>O</w:t>
      </w:r>
      <w:r w:rsidRPr="00B21D03">
        <w:rPr>
          <w:szCs w:val="22"/>
        </w:rPr>
        <w:t>bjednatel dodatečné požadavky (viz P</w:t>
      </w:r>
      <w:r w:rsidR="00330331" w:rsidRPr="00B21D03">
        <w:rPr>
          <w:szCs w:val="22"/>
        </w:rPr>
        <w:t xml:space="preserve">říloha </w:t>
      </w:r>
      <w:r w:rsidR="002A1D67" w:rsidRPr="00B21D03">
        <w:rPr>
          <w:szCs w:val="22"/>
        </w:rPr>
        <w:t xml:space="preserve">č. </w:t>
      </w:r>
      <w:r w:rsidR="00286064" w:rsidRPr="00B21D03">
        <w:rPr>
          <w:szCs w:val="22"/>
        </w:rPr>
        <w:t>4</w:t>
      </w:r>
      <w:r w:rsidR="00330331" w:rsidRPr="00B21D03">
        <w:rPr>
          <w:szCs w:val="22"/>
        </w:rPr>
        <w:t xml:space="preserve"> - </w:t>
      </w:r>
      <w:r w:rsidR="0061745E" w:rsidRPr="00B21D03">
        <w:rPr>
          <w:szCs w:val="22"/>
        </w:rPr>
        <w:t>Z</w:t>
      </w:r>
      <w:r w:rsidR="00BF3790">
        <w:rPr>
          <w:szCs w:val="22"/>
        </w:rPr>
        <w:t>měnové</w:t>
      </w:r>
      <w:r w:rsidR="00330331" w:rsidRPr="00B21D03">
        <w:rPr>
          <w:szCs w:val="22"/>
        </w:rPr>
        <w:t xml:space="preserve"> listy č. </w:t>
      </w:r>
      <w:r w:rsidR="00BF3790">
        <w:rPr>
          <w:rFonts w:ascii="Arial CE" w:hAnsi="Arial CE" w:cs="Arial CE"/>
          <w:color w:val="000000"/>
          <w:sz w:val="23"/>
          <w:szCs w:val="23"/>
        </w:rPr>
        <w:t>15,17,18,20,21,23,26,28,30 a 31</w:t>
      </w:r>
      <w:r w:rsidR="008130C5" w:rsidRPr="00B21D03">
        <w:rPr>
          <w:szCs w:val="22"/>
        </w:rPr>
        <w:t>);</w:t>
      </w:r>
    </w:p>
    <w:p w:rsidR="00995A12" w:rsidRPr="00B21D03" w:rsidRDefault="005D102C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B21D03">
        <w:rPr>
          <w:b/>
          <w:szCs w:val="22"/>
        </w:rPr>
        <w:lastRenderedPageBreak/>
        <w:t>změny rozsahu stavebních prací</w:t>
      </w:r>
      <w:r w:rsidRPr="00B21D03">
        <w:rPr>
          <w:szCs w:val="22"/>
        </w:rPr>
        <w:t>, jejíž potřeba vznikla v důsledku okolností, které zadavatel jednající s náležitou péčí nemohl předvídat, nemění celkovou povahu veřejné zakázky a hodnota</w:t>
      </w:r>
      <w:r w:rsidR="00CF0310" w:rsidRPr="00B21D03">
        <w:rPr>
          <w:szCs w:val="22"/>
        </w:rPr>
        <w:t xml:space="preserve"> změn</w:t>
      </w:r>
      <w:r w:rsidRPr="00B21D03">
        <w:rPr>
          <w:szCs w:val="22"/>
        </w:rPr>
        <w:t xml:space="preserve"> nepřekročí 50</w:t>
      </w:r>
      <w:r w:rsidR="00CF0310" w:rsidRPr="00B21D03">
        <w:rPr>
          <w:szCs w:val="22"/>
        </w:rPr>
        <w:t xml:space="preserve"> </w:t>
      </w:r>
      <w:r w:rsidRPr="00B21D03">
        <w:rPr>
          <w:szCs w:val="22"/>
        </w:rPr>
        <w:t xml:space="preserve">% původní hodnoty závazku. Změny jsou doloženy formou změnových listů (viz Příloha </w:t>
      </w:r>
      <w:r w:rsidR="002A1D67" w:rsidRPr="00B21D03">
        <w:rPr>
          <w:szCs w:val="22"/>
        </w:rPr>
        <w:t>č. 4</w:t>
      </w:r>
      <w:r w:rsidRPr="00B21D03">
        <w:rPr>
          <w:szCs w:val="22"/>
        </w:rPr>
        <w:t xml:space="preserve"> - </w:t>
      </w:r>
      <w:r w:rsidR="0061745E" w:rsidRPr="00B21D03">
        <w:rPr>
          <w:szCs w:val="22"/>
        </w:rPr>
        <w:t>Z</w:t>
      </w:r>
      <w:r w:rsidRPr="00B21D03">
        <w:rPr>
          <w:szCs w:val="22"/>
        </w:rPr>
        <w:t xml:space="preserve">měnové listy </w:t>
      </w:r>
      <w:r w:rsidR="00BF3790">
        <w:rPr>
          <w:szCs w:val="22"/>
        </w:rPr>
        <w:br/>
      </w:r>
      <w:r w:rsidRPr="00B21D03">
        <w:rPr>
          <w:szCs w:val="22"/>
        </w:rPr>
        <w:t>č.</w:t>
      </w:r>
      <w:r w:rsidR="00BF3790">
        <w:rPr>
          <w:szCs w:val="22"/>
        </w:rPr>
        <w:t xml:space="preserve"> </w:t>
      </w:r>
      <w:r w:rsidR="00BF3790">
        <w:rPr>
          <w:rFonts w:ascii="Arial CE" w:hAnsi="Arial CE" w:cs="Arial CE"/>
          <w:color w:val="000000"/>
          <w:sz w:val="23"/>
          <w:szCs w:val="23"/>
        </w:rPr>
        <w:t>12,13,14,16,19,22,24,25,27 a 29</w:t>
      </w:r>
      <w:r w:rsidRPr="00B21D03">
        <w:rPr>
          <w:szCs w:val="22"/>
        </w:rPr>
        <w:t>)</w:t>
      </w:r>
      <w:r w:rsidR="00C47039" w:rsidRPr="00B21D03">
        <w:rPr>
          <w:szCs w:val="22"/>
        </w:rPr>
        <w:t>.</w:t>
      </w:r>
    </w:p>
    <w:p w:rsidR="00272EE2" w:rsidRPr="00B21D0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B21D03">
        <w:rPr>
          <w:szCs w:val="22"/>
        </w:rPr>
        <w:t>Ve Smlouvě se  v důsledku změny rozsahu závazku</w:t>
      </w:r>
      <w:r w:rsidR="005D102C" w:rsidRPr="00B21D03">
        <w:rPr>
          <w:szCs w:val="22"/>
        </w:rPr>
        <w:t xml:space="preserve"> doplňuje v čl. 1 nový odst.</w:t>
      </w:r>
      <w:r w:rsidR="00A8293C" w:rsidRPr="00B21D03">
        <w:rPr>
          <w:szCs w:val="22"/>
        </w:rPr>
        <w:t xml:space="preserve"> 1.5</w:t>
      </w:r>
      <w:r w:rsidR="003E1840" w:rsidRPr="00B21D03">
        <w:rPr>
          <w:szCs w:val="22"/>
        </w:rPr>
        <w:t xml:space="preserve"> </w:t>
      </w:r>
      <w:r w:rsidR="003E1840" w:rsidRPr="00B21D03">
        <w:rPr>
          <w:szCs w:val="22"/>
        </w:rPr>
        <w:br/>
      </w:r>
      <w:r w:rsidR="002A1D67" w:rsidRPr="00B21D03">
        <w:rPr>
          <w:szCs w:val="22"/>
        </w:rPr>
        <w:t>s</w:t>
      </w:r>
      <w:r w:rsidRPr="00B21D03">
        <w:rPr>
          <w:szCs w:val="22"/>
        </w:rPr>
        <w:t xml:space="preserve"> tímto textem:</w:t>
      </w:r>
    </w:p>
    <w:p w:rsidR="00272EE2" w:rsidRPr="00B21D03" w:rsidRDefault="00A8293C" w:rsidP="00272EE2">
      <w:pPr>
        <w:ind w:left="340"/>
        <w:jc w:val="both"/>
        <w:rPr>
          <w:szCs w:val="22"/>
        </w:rPr>
      </w:pPr>
      <w:r w:rsidRPr="00B21D03">
        <w:rPr>
          <w:szCs w:val="22"/>
        </w:rPr>
        <w:t>„1.5</w:t>
      </w:r>
      <w:r w:rsidR="00CF0310" w:rsidRPr="00B21D03">
        <w:rPr>
          <w:szCs w:val="22"/>
        </w:rPr>
        <w:t>.</w:t>
      </w:r>
      <w:r w:rsidRPr="00B21D03">
        <w:rPr>
          <w:szCs w:val="22"/>
        </w:rPr>
        <w:t xml:space="preserve"> Dodatkem č. 2</w:t>
      </w:r>
      <w:r w:rsidR="00272EE2" w:rsidRPr="00B21D03">
        <w:rPr>
          <w:szCs w:val="22"/>
        </w:rPr>
        <w:t xml:space="preserve"> se mění rozsah stavebních prací tak, že dodatečné stave</w:t>
      </w:r>
      <w:r w:rsidR="004230F5" w:rsidRPr="00B21D03">
        <w:rPr>
          <w:szCs w:val="22"/>
        </w:rPr>
        <w:t>bní práce js</w:t>
      </w:r>
      <w:r w:rsidRPr="00B21D03">
        <w:rPr>
          <w:szCs w:val="22"/>
        </w:rPr>
        <w:t>ou specifikovány v Příloze č. 5</w:t>
      </w:r>
      <w:r w:rsidR="004230F5" w:rsidRPr="00B21D03">
        <w:rPr>
          <w:szCs w:val="22"/>
        </w:rPr>
        <w:t xml:space="preserve"> Smlouvy</w:t>
      </w:r>
      <w:r w:rsidR="005A4742" w:rsidRPr="00B21D03">
        <w:rPr>
          <w:szCs w:val="22"/>
        </w:rPr>
        <w:t xml:space="preserve">. Celkový součet hodnot </w:t>
      </w:r>
      <w:r w:rsidR="00272EE2" w:rsidRPr="00B21D03">
        <w:rPr>
          <w:szCs w:val="22"/>
        </w:rPr>
        <w:t xml:space="preserve">změn závazku dle </w:t>
      </w:r>
      <w:r w:rsidR="004A2863">
        <w:rPr>
          <w:szCs w:val="22"/>
        </w:rPr>
        <w:t>Změnových</w:t>
      </w:r>
      <w:r w:rsidR="004230F5" w:rsidRPr="00B21D03">
        <w:rPr>
          <w:szCs w:val="22"/>
        </w:rPr>
        <w:t xml:space="preserve"> </w:t>
      </w:r>
      <w:r w:rsidR="004A2863">
        <w:rPr>
          <w:szCs w:val="22"/>
        </w:rPr>
        <w:t xml:space="preserve">listů č. </w:t>
      </w:r>
      <w:r w:rsidR="004A2863">
        <w:rPr>
          <w:rFonts w:ascii="Arial CE" w:hAnsi="Arial CE" w:cs="Arial CE"/>
          <w:color w:val="000000"/>
          <w:sz w:val="23"/>
          <w:szCs w:val="23"/>
        </w:rPr>
        <w:t>15,17,18,20,21,23,26,28,30 a 31</w:t>
      </w:r>
      <w:r w:rsidR="00272EE2" w:rsidRPr="00B21D03">
        <w:rPr>
          <w:szCs w:val="22"/>
        </w:rPr>
        <w:t xml:space="preserve"> nepřesáhne 15</w:t>
      </w:r>
      <w:r w:rsidR="004230F5" w:rsidRPr="00B21D03">
        <w:rPr>
          <w:szCs w:val="22"/>
        </w:rPr>
        <w:t xml:space="preserve"> </w:t>
      </w:r>
      <w:r w:rsidR="00272EE2" w:rsidRPr="00B21D03">
        <w:rPr>
          <w:szCs w:val="22"/>
        </w:rPr>
        <w:t xml:space="preserve">% původní hodnoty závazku </w:t>
      </w:r>
      <w:r w:rsidR="009B778C" w:rsidRPr="00B21D03">
        <w:rPr>
          <w:szCs w:val="22"/>
        </w:rPr>
        <w:t>v souladu s</w:t>
      </w:r>
      <w:r w:rsidR="004230F5" w:rsidRPr="00B21D03">
        <w:rPr>
          <w:szCs w:val="22"/>
        </w:rPr>
        <w:t xml:space="preserve"> ust. </w:t>
      </w:r>
      <w:r w:rsidR="009B778C" w:rsidRPr="00B21D03">
        <w:rPr>
          <w:szCs w:val="22"/>
        </w:rPr>
        <w:t>§ 222 odst. 4 ZZVZ.</w:t>
      </w:r>
      <w:r w:rsidR="007646EA" w:rsidRPr="00B21D03">
        <w:rPr>
          <w:szCs w:val="22"/>
        </w:rPr>
        <w:t xml:space="preserve"> </w:t>
      </w:r>
      <w:r w:rsidR="00517EAF" w:rsidRPr="00B21D03">
        <w:rPr>
          <w:szCs w:val="22"/>
        </w:rPr>
        <w:t xml:space="preserve">Celkový součet hodnot změn závazku dle Změnových listů č. </w:t>
      </w:r>
      <w:r w:rsidR="004A2863">
        <w:rPr>
          <w:rFonts w:ascii="Arial CE" w:hAnsi="Arial CE" w:cs="Arial CE"/>
          <w:color w:val="000000"/>
          <w:sz w:val="23"/>
          <w:szCs w:val="23"/>
        </w:rPr>
        <w:t>12,13,14,16,19,22,24,25,27 a 29</w:t>
      </w:r>
      <w:r w:rsidR="00B21D03" w:rsidRPr="00B21D03">
        <w:rPr>
          <w:szCs w:val="22"/>
        </w:rPr>
        <w:t xml:space="preserve"> </w:t>
      </w:r>
      <w:r w:rsidR="00517EAF" w:rsidRPr="00B21D03">
        <w:rPr>
          <w:szCs w:val="22"/>
        </w:rPr>
        <w:t>nepřesáhne 50 % pův</w:t>
      </w:r>
      <w:r w:rsidR="00B21D03" w:rsidRPr="00B21D03">
        <w:rPr>
          <w:szCs w:val="22"/>
        </w:rPr>
        <w:t xml:space="preserve">odní hodnoty závazku v souladu </w:t>
      </w:r>
      <w:r w:rsidR="00517EAF" w:rsidRPr="00B21D03">
        <w:rPr>
          <w:szCs w:val="22"/>
        </w:rPr>
        <w:t>s ust. § 222 odst. 6 ZZVZ a s</w:t>
      </w:r>
      <w:r w:rsidR="007646EA" w:rsidRPr="00B21D03">
        <w:rPr>
          <w:szCs w:val="22"/>
        </w:rPr>
        <w:t xml:space="preserve">oučasně celkový nárůst změn </w:t>
      </w:r>
      <w:r w:rsidR="004230F5" w:rsidRPr="00B21D03">
        <w:rPr>
          <w:szCs w:val="22"/>
        </w:rPr>
        <w:t xml:space="preserve">závazku dle Změnových listů č. </w:t>
      </w:r>
      <w:r w:rsidR="004A2863">
        <w:rPr>
          <w:rFonts w:ascii="Arial CE" w:hAnsi="Arial CE" w:cs="Arial CE"/>
          <w:color w:val="000000"/>
          <w:sz w:val="23"/>
          <w:szCs w:val="23"/>
        </w:rPr>
        <w:t xml:space="preserve">12,13,14,16,19,22,24,25,27 a 29 </w:t>
      </w:r>
      <w:r w:rsidR="004230F5" w:rsidRPr="00B21D03">
        <w:rPr>
          <w:szCs w:val="22"/>
        </w:rPr>
        <w:t>nepřesáhne 30 % původní hodnoty závazku</w:t>
      </w:r>
      <w:r w:rsidR="00CF0310" w:rsidRPr="00B21D03">
        <w:rPr>
          <w:szCs w:val="22"/>
        </w:rPr>
        <w:t>, a to</w:t>
      </w:r>
      <w:r w:rsidR="004230F5" w:rsidRPr="00B21D03">
        <w:rPr>
          <w:szCs w:val="22"/>
        </w:rPr>
        <w:t xml:space="preserve"> v souladu </w:t>
      </w:r>
      <w:r w:rsidR="00517EAF" w:rsidRPr="00B21D03">
        <w:rPr>
          <w:szCs w:val="22"/>
        </w:rPr>
        <w:t xml:space="preserve">s ust. § 222 </w:t>
      </w:r>
      <w:r w:rsidR="004230F5" w:rsidRPr="00B21D03">
        <w:rPr>
          <w:szCs w:val="22"/>
        </w:rPr>
        <w:t>odst. 9 ZZVZ</w:t>
      </w:r>
      <w:r w:rsidR="00517EAF" w:rsidRPr="00B21D03">
        <w:rPr>
          <w:szCs w:val="22"/>
        </w:rPr>
        <w:t>.</w:t>
      </w:r>
      <w:r w:rsidR="00272EE2" w:rsidRPr="00B21D03">
        <w:rPr>
          <w:szCs w:val="22"/>
        </w:rPr>
        <w:t>“</w:t>
      </w:r>
    </w:p>
    <w:p w:rsidR="00272EE2" w:rsidRPr="00B21D03" w:rsidRDefault="00272EE2" w:rsidP="00272EE2">
      <w:pPr>
        <w:jc w:val="both"/>
        <w:rPr>
          <w:szCs w:val="22"/>
        </w:rPr>
      </w:pPr>
    </w:p>
    <w:p w:rsidR="00272EE2" w:rsidRPr="00B21D03" w:rsidRDefault="00147B35" w:rsidP="001617A9">
      <w:pPr>
        <w:ind w:firstLine="340"/>
        <w:jc w:val="both"/>
        <w:rPr>
          <w:szCs w:val="22"/>
        </w:rPr>
      </w:pPr>
      <w:r w:rsidRPr="00B21D03">
        <w:rPr>
          <w:szCs w:val="22"/>
        </w:rPr>
        <w:t xml:space="preserve">V čl. 1 </w:t>
      </w:r>
      <w:r w:rsidR="00B52C79" w:rsidRPr="00B21D03">
        <w:rPr>
          <w:szCs w:val="22"/>
        </w:rPr>
        <w:t xml:space="preserve">Smlouvy </w:t>
      </w:r>
      <w:r w:rsidRPr="00B21D03">
        <w:rPr>
          <w:szCs w:val="22"/>
        </w:rPr>
        <w:t>se s</w:t>
      </w:r>
      <w:r w:rsidR="005D102C" w:rsidRPr="00B21D03">
        <w:rPr>
          <w:szCs w:val="22"/>
        </w:rPr>
        <w:t xml:space="preserve">távající odstavce </w:t>
      </w:r>
      <w:r w:rsidR="003E1840" w:rsidRPr="00B21D03">
        <w:rPr>
          <w:szCs w:val="22"/>
        </w:rPr>
        <w:t>1.5</w:t>
      </w:r>
      <w:r w:rsidR="00E15659" w:rsidRPr="00B21D03">
        <w:rPr>
          <w:szCs w:val="22"/>
        </w:rPr>
        <w:t>.</w:t>
      </w:r>
      <w:r w:rsidR="003E1840" w:rsidRPr="00B21D03">
        <w:rPr>
          <w:szCs w:val="22"/>
        </w:rPr>
        <w:t>až 1.18</w:t>
      </w:r>
      <w:r w:rsidR="00CF0310" w:rsidRPr="00B21D03">
        <w:rPr>
          <w:szCs w:val="22"/>
        </w:rPr>
        <w:t>.</w:t>
      </w:r>
      <w:r w:rsidR="00B52C79" w:rsidRPr="00B21D03">
        <w:rPr>
          <w:szCs w:val="22"/>
        </w:rPr>
        <w:t xml:space="preserve"> </w:t>
      </w:r>
      <w:r w:rsidR="003E1840" w:rsidRPr="00B21D03">
        <w:rPr>
          <w:szCs w:val="22"/>
        </w:rPr>
        <w:t>přečíslují na odstavce 1.6</w:t>
      </w:r>
      <w:r w:rsidR="00CF0310" w:rsidRPr="00B21D03">
        <w:rPr>
          <w:szCs w:val="22"/>
        </w:rPr>
        <w:t>.</w:t>
      </w:r>
      <w:r w:rsidR="00272EE2" w:rsidRPr="00B21D03">
        <w:rPr>
          <w:szCs w:val="22"/>
        </w:rPr>
        <w:t>až</w:t>
      </w:r>
      <w:r w:rsidR="001617A9" w:rsidRPr="00B21D03">
        <w:rPr>
          <w:szCs w:val="22"/>
        </w:rPr>
        <w:t xml:space="preserve"> </w:t>
      </w:r>
      <w:r w:rsidR="00272EE2" w:rsidRPr="00B21D03">
        <w:rPr>
          <w:szCs w:val="22"/>
        </w:rPr>
        <w:t>1.1</w:t>
      </w:r>
      <w:r w:rsidR="003E1840" w:rsidRPr="00B21D03">
        <w:rPr>
          <w:szCs w:val="22"/>
        </w:rPr>
        <w:t>9</w:t>
      </w:r>
      <w:r w:rsidR="00272EE2" w:rsidRPr="00B21D03">
        <w:rPr>
          <w:szCs w:val="22"/>
        </w:rPr>
        <w:t>.</w:t>
      </w:r>
    </w:p>
    <w:p w:rsidR="00330331" w:rsidRPr="00B21D03" w:rsidRDefault="00330331" w:rsidP="00330331">
      <w:pPr>
        <w:ind w:left="340"/>
        <w:jc w:val="both"/>
        <w:rPr>
          <w:szCs w:val="22"/>
        </w:rPr>
      </w:pPr>
    </w:p>
    <w:p w:rsidR="00C36B55" w:rsidRDefault="00272EE2" w:rsidP="00C36B55">
      <w:pPr>
        <w:numPr>
          <w:ilvl w:val="0"/>
          <w:numId w:val="16"/>
        </w:numPr>
        <w:jc w:val="both"/>
        <w:rPr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4. Cena díla </w:t>
      </w:r>
      <w:r w:rsidRPr="00B21D03">
        <w:rPr>
          <w:szCs w:val="22"/>
        </w:rPr>
        <w:t xml:space="preserve">Smlouvy se mění a doplňuje přehledová tabulka v </w:t>
      </w:r>
      <w:r w:rsidRPr="00B21D03">
        <w:rPr>
          <w:b/>
          <w:szCs w:val="22"/>
        </w:rPr>
        <w:t>odstavci</w:t>
      </w:r>
      <w:r w:rsidR="00286064" w:rsidRPr="00B21D03">
        <w:rPr>
          <w:b/>
          <w:szCs w:val="22"/>
        </w:rPr>
        <w:t xml:space="preserve"> 4.2</w:t>
      </w:r>
      <w:r w:rsidRPr="00B21D03">
        <w:rPr>
          <w:szCs w:val="22"/>
        </w:rPr>
        <w:t xml:space="preserve"> s tímto textem: </w:t>
      </w:r>
    </w:p>
    <w:p w:rsidR="00272EE2" w:rsidRPr="00B21D03" w:rsidRDefault="00EF6C8C" w:rsidP="00272EE2">
      <w:pPr>
        <w:jc w:val="both"/>
        <w:rPr>
          <w:szCs w:val="22"/>
        </w:rPr>
      </w:pPr>
      <w:r>
        <w:rPr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EF6C8C" w:rsidRPr="00B21D03" w:rsidTr="00344375">
        <w:trPr>
          <w:trHeight w:val="396"/>
        </w:trPr>
        <w:tc>
          <w:tcPr>
            <w:tcW w:w="5670" w:type="dxa"/>
            <w:vAlign w:val="center"/>
            <w:hideMark/>
          </w:tcPr>
          <w:p w:rsidR="00EF6C8C" w:rsidRPr="00EF6C8C" w:rsidRDefault="00344375" w:rsidP="0034437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C</w:t>
            </w:r>
            <w:r w:rsidR="00062056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ena díla ve znění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Smlouvy bez DPH </w:t>
            </w:r>
          </w:p>
        </w:tc>
        <w:tc>
          <w:tcPr>
            <w:tcW w:w="679" w:type="dxa"/>
            <w:vAlign w:val="center"/>
          </w:tcPr>
          <w:p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93" w:type="dxa"/>
            <w:vAlign w:val="center"/>
          </w:tcPr>
          <w:p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35 178 004,80 Kč </w:t>
            </w:r>
          </w:p>
        </w:tc>
      </w:tr>
      <w:tr w:rsidR="00EF6C8C" w:rsidRPr="00EF6C8C" w:rsidTr="00344375">
        <w:trPr>
          <w:trHeight w:val="396"/>
        </w:trPr>
        <w:tc>
          <w:tcPr>
            <w:tcW w:w="5670" w:type="dxa"/>
            <w:vAlign w:val="center"/>
          </w:tcPr>
          <w:p w:rsidR="00EF6C8C" w:rsidRPr="00EF6C8C" w:rsidRDefault="00EF6C8C" w:rsidP="0034437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Cena díla ve znění Dodatku č. 1 bez DPH </w:t>
            </w:r>
          </w:p>
        </w:tc>
        <w:tc>
          <w:tcPr>
            <w:tcW w:w="679" w:type="dxa"/>
            <w:vAlign w:val="center"/>
          </w:tcPr>
          <w:p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93" w:type="dxa"/>
            <w:vAlign w:val="center"/>
          </w:tcPr>
          <w:p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14 775,29 Kč</w:t>
            </w:r>
          </w:p>
        </w:tc>
      </w:tr>
      <w:tr w:rsidR="00EF6C8C" w:rsidRPr="00EF6C8C" w:rsidTr="00344375">
        <w:trPr>
          <w:trHeight w:val="414"/>
        </w:trPr>
        <w:tc>
          <w:tcPr>
            <w:tcW w:w="5670" w:type="dxa"/>
            <w:vAlign w:val="center"/>
            <w:hideMark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EF6C8C">
              <w:rPr>
                <w:bCs/>
                <w:szCs w:val="22"/>
              </w:rPr>
              <w:t>Cena díla ve znění Dodatku č. 2 bez DPH</w:t>
            </w:r>
          </w:p>
        </w:tc>
        <w:tc>
          <w:tcPr>
            <w:tcW w:w="679" w:type="dxa"/>
            <w:vAlign w:val="center"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EF6C8C">
              <w:rPr>
                <w:bCs/>
                <w:szCs w:val="22"/>
              </w:rPr>
              <w:t>484 762,83 Kč</w:t>
            </w:r>
          </w:p>
        </w:tc>
      </w:tr>
      <w:tr w:rsidR="00EF6C8C" w:rsidRPr="00B21D03" w:rsidTr="00344375">
        <w:tc>
          <w:tcPr>
            <w:tcW w:w="5670" w:type="dxa"/>
            <w:vAlign w:val="center"/>
            <w:hideMark/>
          </w:tcPr>
          <w:p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 xml:space="preserve">Celková </w:t>
            </w:r>
            <w:r w:rsidR="00062056">
              <w:rPr>
                <w:b/>
                <w:bCs/>
                <w:szCs w:val="22"/>
              </w:rPr>
              <w:t>cena díla dle</w:t>
            </w:r>
            <w:r w:rsidRPr="00B21D03">
              <w:rPr>
                <w:b/>
                <w:bCs/>
                <w:szCs w:val="22"/>
              </w:rPr>
              <w:t xml:space="preserve"> Smlouvy, </w:t>
            </w:r>
            <w:r w:rsidR="00062056">
              <w:rPr>
                <w:b/>
                <w:bCs/>
                <w:szCs w:val="22"/>
              </w:rPr>
              <w:br/>
              <w:t xml:space="preserve">ve znění </w:t>
            </w:r>
            <w:r w:rsidRPr="00B21D03">
              <w:rPr>
                <w:b/>
                <w:bCs/>
                <w:szCs w:val="22"/>
              </w:rPr>
              <w:t>Dodatku č. 1 a Dodatku č. 2</w:t>
            </w:r>
            <w:r>
              <w:rPr>
                <w:b/>
                <w:bCs/>
                <w:szCs w:val="22"/>
              </w:rPr>
              <w:t xml:space="preserve"> </w:t>
            </w:r>
            <w:r w:rsidRPr="00B21D03">
              <w:rPr>
                <w:b/>
                <w:bCs/>
                <w:szCs w:val="22"/>
              </w:rPr>
              <w:t>bez DPH</w:t>
            </w:r>
          </w:p>
        </w:tc>
        <w:tc>
          <w:tcPr>
            <w:tcW w:w="679" w:type="dxa"/>
            <w:vAlign w:val="center"/>
          </w:tcPr>
          <w:p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>35 677 542,92 Kč</w:t>
            </w:r>
          </w:p>
        </w:tc>
      </w:tr>
      <w:tr w:rsidR="00EF6C8C" w:rsidRPr="00EF6C8C" w:rsidTr="00344375">
        <w:tc>
          <w:tcPr>
            <w:tcW w:w="5670" w:type="dxa"/>
            <w:vAlign w:val="center"/>
            <w:hideMark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EF6C8C">
              <w:rPr>
                <w:b/>
                <w:bCs/>
                <w:szCs w:val="22"/>
              </w:rPr>
              <w:t xml:space="preserve">DPH </w:t>
            </w:r>
          </w:p>
        </w:tc>
        <w:tc>
          <w:tcPr>
            <w:tcW w:w="679" w:type="dxa"/>
            <w:vAlign w:val="center"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EF6C8C">
              <w:rPr>
                <w:bCs/>
                <w:szCs w:val="22"/>
              </w:rPr>
              <w:t>15 %</w:t>
            </w:r>
          </w:p>
        </w:tc>
        <w:tc>
          <w:tcPr>
            <w:tcW w:w="2793" w:type="dxa"/>
            <w:vAlign w:val="center"/>
            <w:hideMark/>
          </w:tcPr>
          <w:p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EF6C8C">
              <w:rPr>
                <w:b/>
                <w:bCs/>
                <w:szCs w:val="22"/>
              </w:rPr>
              <w:t>5 351 631,44 Kč</w:t>
            </w:r>
          </w:p>
        </w:tc>
      </w:tr>
      <w:tr w:rsidR="00EF6C8C" w:rsidRPr="00B21D03" w:rsidTr="00344375">
        <w:tc>
          <w:tcPr>
            <w:tcW w:w="5670" w:type="dxa"/>
            <w:vAlign w:val="center"/>
            <w:hideMark/>
          </w:tcPr>
          <w:p w:rsidR="00EF6C8C" w:rsidRPr="00B21D03" w:rsidRDefault="0006205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</w:t>
            </w:r>
            <w:r w:rsidR="00EF6C8C" w:rsidRPr="00B21D03">
              <w:rPr>
                <w:b/>
                <w:bCs/>
                <w:szCs w:val="22"/>
              </w:rPr>
              <w:t xml:space="preserve">Smlouvy, </w:t>
            </w:r>
            <w:r>
              <w:rPr>
                <w:b/>
                <w:bCs/>
                <w:szCs w:val="22"/>
              </w:rPr>
              <w:br/>
              <w:t xml:space="preserve">ve znění </w:t>
            </w:r>
            <w:r w:rsidR="00EF6C8C" w:rsidRPr="00B21D03">
              <w:rPr>
                <w:b/>
                <w:bCs/>
                <w:szCs w:val="22"/>
              </w:rPr>
              <w:t>Dodatku č. 1 a Dodatku č. 2</w:t>
            </w:r>
            <w:r w:rsidR="00EF6C8C">
              <w:rPr>
                <w:b/>
                <w:bCs/>
                <w:szCs w:val="22"/>
              </w:rPr>
              <w:t xml:space="preserve"> </w:t>
            </w:r>
            <w:r w:rsidR="00EF6C8C" w:rsidRPr="00B21D03">
              <w:rPr>
                <w:b/>
                <w:bCs/>
                <w:szCs w:val="22"/>
              </w:rPr>
              <w:t>včetně DPH</w:t>
            </w:r>
          </w:p>
        </w:tc>
        <w:tc>
          <w:tcPr>
            <w:tcW w:w="679" w:type="dxa"/>
            <w:vAlign w:val="center"/>
          </w:tcPr>
          <w:p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>41 029 174,36 Kč</w:t>
            </w:r>
          </w:p>
        </w:tc>
      </w:tr>
    </w:tbl>
    <w:p w:rsidR="00A4071B" w:rsidRPr="00B21D03" w:rsidRDefault="00272EE2" w:rsidP="00C36B55">
      <w:pPr>
        <w:autoSpaceDN w:val="0"/>
        <w:adjustRightInd w:val="0"/>
        <w:spacing w:after="120"/>
        <w:ind w:left="240"/>
        <w:jc w:val="both"/>
        <w:rPr>
          <w:szCs w:val="22"/>
        </w:rPr>
      </w:pPr>
      <w:r w:rsidRPr="00B21D03">
        <w:rPr>
          <w:szCs w:val="22"/>
        </w:rPr>
        <w:t>“</w:t>
      </w:r>
    </w:p>
    <w:p w:rsidR="00272EE2" w:rsidRPr="00B21D0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14. </w:t>
      </w:r>
      <w:r w:rsidR="00330331" w:rsidRPr="00B21D03">
        <w:rPr>
          <w:b/>
          <w:szCs w:val="22"/>
        </w:rPr>
        <w:t xml:space="preserve">Závěrečná ustanovení </w:t>
      </w:r>
      <w:r w:rsidRPr="00B21D03">
        <w:rPr>
          <w:b/>
          <w:szCs w:val="22"/>
        </w:rPr>
        <w:t>se mění a doplňuje odst. 14.1</w:t>
      </w:r>
      <w:r w:rsidR="00C72EA7" w:rsidRPr="00B21D03">
        <w:rPr>
          <w:b/>
          <w:szCs w:val="22"/>
        </w:rPr>
        <w:t>8</w:t>
      </w:r>
      <w:r w:rsidRPr="00B21D03">
        <w:rPr>
          <w:b/>
          <w:szCs w:val="22"/>
        </w:rPr>
        <w:t xml:space="preserve"> a nově zní takto: </w:t>
      </w:r>
    </w:p>
    <w:p w:rsidR="00272EE2" w:rsidRPr="00B21D03" w:rsidRDefault="00272EE2" w:rsidP="00995A12">
      <w:pPr>
        <w:suppressAutoHyphens w:val="0"/>
        <w:ind w:firstLine="340"/>
        <w:jc w:val="both"/>
        <w:rPr>
          <w:szCs w:val="22"/>
        </w:rPr>
      </w:pPr>
      <w:r w:rsidRPr="00B21D03">
        <w:rPr>
          <w:szCs w:val="22"/>
        </w:rPr>
        <w:t>„14.1</w:t>
      </w:r>
      <w:r w:rsidR="00C72EA7" w:rsidRPr="00B21D03">
        <w:rPr>
          <w:szCs w:val="22"/>
        </w:rPr>
        <w:t>8</w:t>
      </w:r>
      <w:r w:rsidRPr="00B21D03">
        <w:rPr>
          <w:szCs w:val="22"/>
        </w:rPr>
        <w:t xml:space="preserve">. Přílohy, které tvoří nedílnou součást této </w:t>
      </w:r>
      <w:r w:rsidR="00C1667C" w:rsidRPr="00B21D03">
        <w:rPr>
          <w:szCs w:val="22"/>
        </w:rPr>
        <w:t>S</w:t>
      </w:r>
      <w:r w:rsidRPr="00B21D03">
        <w:rPr>
          <w:szCs w:val="22"/>
        </w:rPr>
        <w:t>mlouvy:</w:t>
      </w:r>
      <w:r w:rsidRPr="00B21D03">
        <w:rPr>
          <w:szCs w:val="22"/>
        </w:rPr>
        <w:tab/>
        <w:t xml:space="preserve">  </w:t>
      </w:r>
      <w:r w:rsidRPr="00B21D03">
        <w:rPr>
          <w:szCs w:val="22"/>
        </w:rPr>
        <w:tab/>
      </w:r>
    </w:p>
    <w:p w:rsidR="00286064" w:rsidRPr="00B21D03" w:rsidRDefault="00286064" w:rsidP="00286064">
      <w:pPr>
        <w:ind w:left="425" w:firstLine="284"/>
        <w:jc w:val="both"/>
      </w:pPr>
      <w:r w:rsidRPr="00B21D03">
        <w:t xml:space="preserve">č. 1a - </w:t>
      </w:r>
      <w:r w:rsidRPr="00B21D03">
        <w:tab/>
        <w:t>Nabídkový rozpočet část A - bytový dům – soupis prací oceněný Zhotovitelem</w:t>
      </w:r>
    </w:p>
    <w:p w:rsidR="00286064" w:rsidRPr="00B21D03" w:rsidRDefault="00286064" w:rsidP="00286064">
      <w:pPr>
        <w:ind w:left="425" w:firstLine="284"/>
        <w:jc w:val="both"/>
      </w:pPr>
      <w:r w:rsidRPr="00B21D03">
        <w:t xml:space="preserve">č. 1b - </w:t>
      </w:r>
      <w:r w:rsidRPr="00B21D03">
        <w:tab/>
        <w:t>Nabídkový rozpočet část B – ateliér – soupis prací oceněný Zhotovitelem</w:t>
      </w:r>
    </w:p>
    <w:p w:rsidR="00286064" w:rsidRPr="00B21D03" w:rsidRDefault="00286064" w:rsidP="00286064">
      <w:pPr>
        <w:ind w:left="425" w:firstLine="284"/>
        <w:jc w:val="both"/>
      </w:pPr>
      <w:r w:rsidRPr="00B21D03">
        <w:t xml:space="preserve">č. 2a - </w:t>
      </w:r>
      <w:r w:rsidRPr="00B21D03">
        <w:tab/>
        <w:t>Harmonogram provádění díla část A - bytový dům</w:t>
      </w:r>
    </w:p>
    <w:p w:rsidR="00286064" w:rsidRPr="00B21D03" w:rsidRDefault="00286064" w:rsidP="00286064">
      <w:pPr>
        <w:ind w:left="425" w:firstLine="284"/>
        <w:jc w:val="both"/>
      </w:pPr>
      <w:r w:rsidRPr="00B21D03">
        <w:t xml:space="preserve">č. 2b - </w:t>
      </w:r>
      <w:r w:rsidRPr="00B21D03">
        <w:tab/>
        <w:t>Harmonogram provádění díla část B – ateliér</w:t>
      </w:r>
    </w:p>
    <w:p w:rsidR="00286064" w:rsidRPr="005C7FB3" w:rsidRDefault="00286064" w:rsidP="00286064">
      <w:pPr>
        <w:ind w:left="1418" w:hanging="709"/>
        <w:jc w:val="both"/>
      </w:pPr>
      <w:r w:rsidRPr="00B21D03">
        <w:t>č. 3a -</w:t>
      </w:r>
      <w:r w:rsidRPr="00B21D03">
        <w:tab/>
        <w:t xml:space="preserve">Projektová dokumentace část A - bytový dům </w:t>
      </w:r>
      <w:r w:rsidRPr="005C7FB3">
        <w:t>(digitální podoba PD na DVD/CD nosiči)</w:t>
      </w:r>
    </w:p>
    <w:p w:rsidR="00272EE2" w:rsidRPr="00B21D03" w:rsidRDefault="00286064" w:rsidP="00286064">
      <w:pPr>
        <w:ind w:left="1418" w:hanging="709"/>
        <w:jc w:val="both"/>
      </w:pPr>
      <w:r w:rsidRPr="005C7FB3">
        <w:t>č. 3b -</w:t>
      </w:r>
      <w:r w:rsidRPr="005C7FB3">
        <w:tab/>
        <w:t xml:space="preserve">Projektová dokumentace část B – ateliér (digitální podoba PD na DVD/CD </w:t>
      </w:r>
      <w:r w:rsidRPr="00B21D03">
        <w:t>nosiči)</w:t>
      </w:r>
    </w:p>
    <w:p w:rsidR="002A1D67" w:rsidRPr="00B21D03" w:rsidRDefault="002A1D67" w:rsidP="00286064">
      <w:pPr>
        <w:ind w:left="1418" w:hanging="709"/>
        <w:jc w:val="both"/>
      </w:pPr>
      <w:r w:rsidRPr="00B21D03">
        <w:t>č</w:t>
      </w:r>
      <w:r w:rsidR="005C7FB3" w:rsidRPr="00B21D03">
        <w:t>. 4 -</w:t>
      </w:r>
      <w:r w:rsidR="005C7FB3" w:rsidRPr="00B21D03">
        <w:tab/>
      </w:r>
      <w:r w:rsidRPr="00B21D03">
        <w:t xml:space="preserve">Změnové listy č. 1 </w:t>
      </w:r>
      <w:r w:rsidR="005C7FB3" w:rsidRPr="00B21D03">
        <w:t>–</w:t>
      </w:r>
      <w:r w:rsidRPr="00B21D03">
        <w:t xml:space="preserve"> 11</w:t>
      </w:r>
    </w:p>
    <w:p w:rsidR="005C7FB3" w:rsidRPr="00B21D03" w:rsidRDefault="00A8293C" w:rsidP="00286064">
      <w:pPr>
        <w:ind w:left="1418" w:hanging="709"/>
        <w:jc w:val="both"/>
        <w:rPr>
          <w:szCs w:val="22"/>
          <w:lang w:eastAsia="cs-CZ"/>
        </w:rPr>
      </w:pPr>
      <w:r w:rsidRPr="00B21D03">
        <w:t>č. 5 -</w:t>
      </w:r>
      <w:r w:rsidRPr="00B21D03">
        <w:tab/>
        <w:t xml:space="preserve">Změnové listy č. 12 </w:t>
      </w:r>
      <w:r w:rsidR="00344375">
        <w:t>–</w:t>
      </w:r>
      <w:r w:rsidRPr="00B21D03">
        <w:t xml:space="preserve"> 31</w:t>
      </w:r>
      <w:r w:rsidR="00344375">
        <w:t>“</w:t>
      </w:r>
    </w:p>
    <w:p w:rsidR="00C72EA7" w:rsidRPr="008C4059" w:rsidRDefault="00C72EA7" w:rsidP="00C72EA7">
      <w:pPr>
        <w:rPr>
          <w:color w:val="FF0000"/>
          <w:szCs w:val="22"/>
        </w:rPr>
      </w:pPr>
    </w:p>
    <w:p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Ostatní ustanovení Smlouvy, která nejsou dotčena tímto Dodatkem č. </w:t>
      </w:r>
      <w:r w:rsidR="005C7FB3" w:rsidRPr="005C7FB3">
        <w:rPr>
          <w:szCs w:val="22"/>
        </w:rPr>
        <w:t>2</w:t>
      </w:r>
      <w:r w:rsidRPr="005C7FB3">
        <w:rPr>
          <w:szCs w:val="22"/>
        </w:rPr>
        <w:t>, zůstávají v platnosti.</w:t>
      </w:r>
    </w:p>
    <w:p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>Smluvní strany souh</w:t>
      </w:r>
      <w:r w:rsidR="005C7FB3" w:rsidRPr="005C7FB3">
        <w:rPr>
          <w:szCs w:val="22"/>
        </w:rPr>
        <w:t>lasí se zveřejněním Dodatku č. 2</w:t>
      </w:r>
      <w:r w:rsidRPr="005C7FB3">
        <w:rPr>
          <w:szCs w:val="22"/>
        </w:rPr>
        <w:t xml:space="preserve"> na internetových </w:t>
      </w:r>
      <w:r w:rsidR="00B131B4" w:rsidRPr="005C7FB3">
        <w:rPr>
          <w:szCs w:val="22"/>
        </w:rPr>
        <w:t>stránkách městské části Praha 7 a na Profilu zadavatele.</w:t>
      </w:r>
    </w:p>
    <w:p w:rsidR="00272EE2" w:rsidRPr="005C7FB3" w:rsidRDefault="009B778C" w:rsidP="00330331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lastRenderedPageBreak/>
        <w:t xml:space="preserve">Tento </w:t>
      </w:r>
      <w:r w:rsidR="005C7FB3" w:rsidRPr="005C7FB3">
        <w:rPr>
          <w:szCs w:val="22"/>
        </w:rPr>
        <w:t>Dodatek č. 2</w:t>
      </w:r>
      <w:r w:rsidR="00272EE2" w:rsidRPr="005C7FB3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2A1D67" w:rsidRPr="005C7FB3">
        <w:rPr>
          <w:szCs w:val="22"/>
        </w:rPr>
        <w:t>.</w:t>
      </w:r>
    </w:p>
    <w:p w:rsidR="009B778C" w:rsidRPr="005C7FB3" w:rsidRDefault="00272EE2" w:rsidP="00B57A21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>Smluvní strany výslovně sjednávají, ž</w:t>
      </w:r>
      <w:r w:rsidR="005C7FB3" w:rsidRPr="005C7FB3">
        <w:rPr>
          <w:szCs w:val="22"/>
        </w:rPr>
        <w:t>e uveřejnění tohoto Dodatku č. 2</w:t>
      </w:r>
      <w:r w:rsidRPr="005C7FB3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 w:rsidRPr="005C7FB3">
        <w:rPr>
          <w:szCs w:val="22"/>
        </w:rPr>
        <w:t>, ve znění pozdějších předpisů,</w:t>
      </w:r>
      <w:r w:rsidRPr="005C7FB3">
        <w:rPr>
          <w:szCs w:val="22"/>
        </w:rPr>
        <w:t xml:space="preserve"> </w:t>
      </w:r>
      <w:r w:rsidR="00062056">
        <w:t>zajistí M</w:t>
      </w:r>
      <w:r w:rsidRPr="005C7FB3">
        <w:t xml:space="preserve">ěstská část Praha 7 do 30 dnů od podpisu </w:t>
      </w:r>
      <w:r w:rsidR="00C1667C" w:rsidRPr="005C7FB3">
        <w:t>S</w:t>
      </w:r>
      <w:r w:rsidRPr="005C7FB3">
        <w:t>mlouvy a neprodleně bude druhou smluvní stranu o provedeném uveřejnění v registru smluv informovat.</w:t>
      </w:r>
      <w:r w:rsidRPr="005C7FB3">
        <w:rPr>
          <w:szCs w:val="22"/>
        </w:rPr>
        <w:t xml:space="preserve"> </w:t>
      </w:r>
    </w:p>
    <w:p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 xml:space="preserve">Smluvní strany souhlasí s uveřejněním tohoto Dodatku č. </w:t>
      </w:r>
      <w:r w:rsidR="005C7FB3" w:rsidRPr="005C7FB3">
        <w:rPr>
          <w:szCs w:val="22"/>
        </w:rPr>
        <w:t>2</w:t>
      </w:r>
      <w:r w:rsidRPr="005C7FB3">
        <w:rPr>
          <w:szCs w:val="22"/>
        </w:rPr>
        <w:t xml:space="preserve"> ke Smlouvě a konstatují, že v Dodatku č. </w:t>
      </w:r>
      <w:r w:rsidR="005C7FB3" w:rsidRPr="005C7FB3">
        <w:rPr>
          <w:szCs w:val="22"/>
        </w:rPr>
        <w:t>2</w:t>
      </w:r>
      <w:r w:rsidRPr="005C7FB3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 </w:t>
      </w:r>
      <w:r w:rsidR="003E5A88" w:rsidRPr="005C7FB3">
        <w:rPr>
          <w:szCs w:val="22"/>
        </w:rPr>
        <w:t xml:space="preserve">(zákon o registru smluv), ve znění pozdějších předpisů </w:t>
      </w:r>
      <w:r w:rsidRPr="005C7FB3">
        <w:rPr>
          <w:szCs w:val="22"/>
        </w:rPr>
        <w:t>a zákona č. 106/1999 Sb., o svobodném přístupu k</w:t>
      </w:r>
      <w:r w:rsidR="00C1667C" w:rsidRPr="005C7FB3">
        <w:rPr>
          <w:szCs w:val="22"/>
        </w:rPr>
        <w:t> </w:t>
      </w:r>
      <w:r w:rsidRPr="005C7FB3">
        <w:rPr>
          <w:szCs w:val="22"/>
        </w:rPr>
        <w:t>informacím</w:t>
      </w:r>
      <w:r w:rsidR="00C1667C" w:rsidRPr="005C7FB3">
        <w:rPr>
          <w:szCs w:val="22"/>
        </w:rPr>
        <w:t>, ve znění pozdějších předpisů</w:t>
      </w:r>
      <w:r w:rsidRPr="005C7FB3">
        <w:rPr>
          <w:szCs w:val="22"/>
        </w:rPr>
        <w:t>.</w:t>
      </w:r>
    </w:p>
    <w:p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Dodatek č. </w:t>
      </w:r>
      <w:r w:rsidR="005C7FB3" w:rsidRPr="005C7FB3">
        <w:rPr>
          <w:szCs w:val="22"/>
        </w:rPr>
        <w:t>2</w:t>
      </w:r>
      <w:r w:rsidR="00A8293C">
        <w:rPr>
          <w:szCs w:val="22"/>
        </w:rPr>
        <w:t xml:space="preserve"> se vyhotovuje v šesti</w:t>
      </w:r>
      <w:r w:rsidRPr="005C7FB3">
        <w:rPr>
          <w:szCs w:val="22"/>
        </w:rPr>
        <w:t xml:space="preserve"> vyhotoveních s platností originálu</w:t>
      </w:r>
      <w:r w:rsidR="00330331" w:rsidRPr="005C7FB3">
        <w:rPr>
          <w:szCs w:val="22"/>
        </w:rPr>
        <w:t>, z nichž Objednatel obdrží čtyři stejnopisy</w:t>
      </w:r>
      <w:r w:rsidRPr="005C7FB3">
        <w:rPr>
          <w:szCs w:val="22"/>
        </w:rPr>
        <w:t xml:space="preserve"> a Zhotovitel dva stejnopisy. </w:t>
      </w:r>
    </w:p>
    <w:p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K tomuto Dodatku č. </w:t>
      </w:r>
      <w:r w:rsidR="005C7FB3" w:rsidRPr="005C7FB3">
        <w:rPr>
          <w:szCs w:val="22"/>
        </w:rPr>
        <w:t>2</w:t>
      </w:r>
      <w:r w:rsidR="007646EA" w:rsidRPr="005C7FB3">
        <w:rPr>
          <w:szCs w:val="22"/>
        </w:rPr>
        <w:t xml:space="preserve"> je přiložena následující příloha S</w:t>
      </w:r>
      <w:r w:rsidR="003E5A88" w:rsidRPr="005C7FB3">
        <w:rPr>
          <w:szCs w:val="22"/>
        </w:rPr>
        <w:t>mlouvy</w:t>
      </w:r>
      <w:r w:rsidRPr="005C7FB3">
        <w:rPr>
          <w:szCs w:val="22"/>
        </w:rPr>
        <w:t>:</w:t>
      </w:r>
    </w:p>
    <w:p w:rsidR="00272EE2" w:rsidRPr="00B21D03" w:rsidRDefault="00731FA7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</w:rPr>
      </w:pPr>
      <w:r w:rsidRPr="005C7FB3">
        <w:rPr>
          <w:rFonts w:ascii="Arial" w:hAnsi="Arial" w:cs="Arial"/>
          <w:color w:val="auto"/>
          <w:sz w:val="22"/>
          <w:szCs w:val="22"/>
        </w:rPr>
        <w:t xml:space="preserve">Příloha </w:t>
      </w:r>
      <w:r w:rsidR="005C7FB3" w:rsidRPr="005C7FB3">
        <w:rPr>
          <w:rFonts w:ascii="Arial" w:hAnsi="Arial" w:cs="Arial"/>
          <w:color w:val="auto"/>
          <w:sz w:val="22"/>
          <w:szCs w:val="22"/>
        </w:rPr>
        <w:t>č. 5</w:t>
      </w:r>
      <w:r w:rsidR="00272EE2" w:rsidRPr="005C7FB3">
        <w:rPr>
          <w:rFonts w:ascii="Arial" w:hAnsi="Arial" w:cs="Arial"/>
          <w:color w:val="auto"/>
          <w:sz w:val="22"/>
          <w:szCs w:val="22"/>
        </w:rPr>
        <w:t xml:space="preserve"> -</w:t>
      </w:r>
      <w:r w:rsidR="00C1667C" w:rsidRPr="005C7FB3">
        <w:rPr>
          <w:rFonts w:ascii="Arial" w:hAnsi="Arial" w:cs="Arial"/>
          <w:color w:val="auto"/>
          <w:sz w:val="22"/>
          <w:szCs w:val="22"/>
        </w:rPr>
        <w:t xml:space="preserve"> </w:t>
      </w:r>
      <w:r w:rsidR="00272EE2" w:rsidRPr="005C7FB3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</w:t>
      </w:r>
      <w:r w:rsidR="00272EE2" w:rsidRPr="00B21D03">
        <w:rPr>
          <w:rFonts w:ascii="Arial" w:hAnsi="Arial" w:cs="Arial"/>
          <w:color w:val="auto"/>
          <w:sz w:val="22"/>
          <w:szCs w:val="22"/>
          <w:lang w:eastAsia="zh-CN"/>
        </w:rPr>
        <w:t xml:space="preserve">listy </w:t>
      </w:r>
      <w:r w:rsidR="002A1D67" w:rsidRPr="00B21D03">
        <w:rPr>
          <w:rFonts w:ascii="Arial" w:hAnsi="Arial" w:cs="Arial"/>
          <w:color w:val="auto"/>
          <w:sz w:val="22"/>
          <w:szCs w:val="22"/>
        </w:rPr>
        <w:t>č. 1</w:t>
      </w:r>
      <w:r w:rsidR="00A8293C" w:rsidRPr="00B21D03">
        <w:rPr>
          <w:rFonts w:ascii="Arial" w:hAnsi="Arial" w:cs="Arial"/>
          <w:color w:val="auto"/>
          <w:sz w:val="22"/>
          <w:szCs w:val="22"/>
        </w:rPr>
        <w:t>2 – 3</w:t>
      </w:r>
      <w:r w:rsidR="002A1D67" w:rsidRPr="00B21D03">
        <w:rPr>
          <w:rFonts w:ascii="Arial" w:hAnsi="Arial" w:cs="Arial"/>
          <w:color w:val="auto"/>
          <w:sz w:val="22"/>
          <w:szCs w:val="22"/>
        </w:rPr>
        <w:t>1</w:t>
      </w:r>
    </w:p>
    <w:p w:rsidR="00E11312" w:rsidRPr="00517EAF" w:rsidRDefault="00E11312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</w:p>
    <w:p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61745E" w:rsidRPr="00517EAF" w:rsidRDefault="0061745E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61745E" w:rsidRPr="00517EAF" w:rsidRDefault="0061745E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272EE2" w:rsidRPr="00517EAF" w:rsidRDefault="003A4214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5. 3. </w:t>
      </w:r>
      <w:r w:rsidR="008C4059">
        <w:rPr>
          <w:szCs w:val="22"/>
          <w:lang w:eastAsia="cs-CZ"/>
        </w:rPr>
        <w:t>2021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4. 3. </w:t>
      </w:r>
      <w:r w:rsidR="008C4059">
        <w:rPr>
          <w:szCs w:val="22"/>
          <w:lang w:eastAsia="cs-CZ"/>
        </w:rPr>
        <w:t>2021</w:t>
      </w:r>
    </w:p>
    <w:p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740563" w:rsidRPr="00517EAF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</w:p>
    <w:p w:rsidR="00272EE2" w:rsidRPr="00517EAF" w:rsidRDefault="00272EE2" w:rsidP="00272EE2">
      <w:pPr>
        <w:tabs>
          <w:tab w:val="left" w:pos="0"/>
        </w:tabs>
        <w:rPr>
          <w:bCs/>
          <w:szCs w:val="22"/>
        </w:rPr>
      </w:pPr>
      <w:r w:rsidRPr="00517EAF">
        <w:rPr>
          <w:bCs/>
          <w:szCs w:val="22"/>
        </w:rPr>
        <w:t>…………………………..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 xml:space="preserve">         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>….…..……………………</w:t>
      </w:r>
    </w:p>
    <w:p w:rsidR="00272EE2" w:rsidRPr="00517EAF" w:rsidRDefault="00262FDA" w:rsidP="00272EE2">
      <w:pPr>
        <w:tabs>
          <w:tab w:val="left" w:pos="0"/>
        </w:tabs>
        <w:rPr>
          <w:b/>
          <w:bCs/>
          <w:szCs w:val="22"/>
        </w:rPr>
      </w:pPr>
      <w:r w:rsidRPr="00517EAF">
        <w:rPr>
          <w:b/>
          <w:szCs w:val="22"/>
        </w:rPr>
        <w:t>M</w:t>
      </w:r>
      <w:r w:rsidR="00272EE2" w:rsidRPr="00517EAF">
        <w:rPr>
          <w:b/>
          <w:szCs w:val="22"/>
        </w:rPr>
        <w:t>ěstská část Praha 7</w:t>
      </w:r>
      <w:r w:rsidR="00AE45B6" w:rsidRPr="00517EAF">
        <w:rPr>
          <w:b/>
          <w:szCs w:val="22"/>
        </w:rPr>
        <w:tab/>
      </w:r>
      <w:r w:rsidR="00AE45B6" w:rsidRPr="00517EAF">
        <w:rPr>
          <w:b/>
          <w:szCs w:val="22"/>
        </w:rPr>
        <w:tab/>
      </w:r>
      <w:r w:rsidR="00AE45B6" w:rsidRPr="00517EAF">
        <w:rPr>
          <w:b/>
          <w:szCs w:val="22"/>
        </w:rPr>
        <w:tab/>
        <w:t xml:space="preserve">       </w:t>
      </w:r>
      <w:r w:rsidR="00AE45B6" w:rsidRPr="00517EAF">
        <w:rPr>
          <w:b/>
          <w:szCs w:val="22"/>
        </w:rPr>
        <w:tab/>
        <w:t xml:space="preserve">    </w:t>
      </w:r>
      <w:r w:rsidR="00AE45B6" w:rsidRPr="00517EAF">
        <w:rPr>
          <w:b/>
          <w:szCs w:val="22"/>
        </w:rPr>
        <w:tab/>
      </w:r>
      <w:r w:rsidR="002A1D67">
        <w:rPr>
          <w:b/>
          <w:szCs w:val="22"/>
        </w:rPr>
        <w:t>RENASTAV</w:t>
      </w:r>
      <w:r w:rsidR="009404FE" w:rsidRPr="00517EAF">
        <w:rPr>
          <w:b/>
          <w:szCs w:val="22"/>
        </w:rPr>
        <w:t xml:space="preserve"> s.r.o.</w:t>
      </w:r>
    </w:p>
    <w:p w:rsidR="00272EE2" w:rsidRPr="00517EAF" w:rsidRDefault="001617A9" w:rsidP="00272EE2">
      <w:pPr>
        <w:tabs>
          <w:tab w:val="left" w:pos="0"/>
        </w:tabs>
        <w:rPr>
          <w:b/>
          <w:bCs/>
          <w:szCs w:val="22"/>
        </w:rPr>
      </w:pPr>
      <w:r w:rsidRPr="00517EAF">
        <w:rPr>
          <w:bCs/>
          <w:szCs w:val="22"/>
        </w:rPr>
        <w:t>Mgr. Jan Čižinský</w:t>
      </w:r>
      <w:r w:rsidR="00272EE2" w:rsidRPr="00517EAF">
        <w:rPr>
          <w:b/>
          <w:szCs w:val="22"/>
        </w:rPr>
        <w:t xml:space="preserve">                                          </w:t>
      </w:r>
      <w:r w:rsidR="00272EE2" w:rsidRPr="00517EAF">
        <w:rPr>
          <w:b/>
          <w:szCs w:val="22"/>
        </w:rPr>
        <w:tab/>
      </w:r>
      <w:r w:rsidRPr="00517EAF">
        <w:rPr>
          <w:b/>
          <w:szCs w:val="22"/>
        </w:rPr>
        <w:tab/>
      </w:r>
      <w:r w:rsidR="002A1D67">
        <w:rPr>
          <w:szCs w:val="22"/>
        </w:rPr>
        <w:t>Ján Potanka</w:t>
      </w:r>
    </w:p>
    <w:p w:rsidR="00A604F2" w:rsidRPr="00517EAF" w:rsidRDefault="009B778C" w:rsidP="00272EE2">
      <w:pPr>
        <w:rPr>
          <w:b/>
        </w:rPr>
      </w:pPr>
      <w:r w:rsidRPr="00517EAF">
        <w:rPr>
          <w:szCs w:val="22"/>
        </w:rPr>
        <w:t>starosta</w:t>
      </w:r>
      <w:r w:rsidR="00272EE2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szCs w:val="22"/>
        </w:rPr>
        <w:t>jednatel</w:t>
      </w:r>
    </w:p>
    <w:sectPr w:rsidR="00A604F2" w:rsidRPr="00517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F8" w:rsidRDefault="009E32F8" w:rsidP="00920B07">
      <w:r>
        <w:separator/>
      </w:r>
    </w:p>
  </w:endnote>
  <w:endnote w:type="continuationSeparator" w:id="0">
    <w:p w:rsidR="009E32F8" w:rsidRDefault="009E32F8" w:rsidP="00920B07">
      <w:r>
        <w:continuationSeparator/>
      </w:r>
    </w:p>
  </w:endnote>
  <w:endnote w:type="continuationNotice" w:id="1">
    <w:p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D9" w:rsidRDefault="00F155E1">
    <w:pPr>
      <w:pStyle w:val="Zpat"/>
    </w:pPr>
    <w:r>
      <w:rPr>
        <w:rStyle w:val="slostrnky"/>
        <w:sz w:val="18"/>
        <w:szCs w:val="20"/>
      </w:rPr>
      <w:tab/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>
      <w:rPr>
        <w:rStyle w:val="slostrnky"/>
        <w:sz w:val="18"/>
        <w:szCs w:val="20"/>
      </w:rPr>
      <w:fldChar w:fldCharType="separate"/>
    </w:r>
    <w:r w:rsidR="00CD2C23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>
      <w:rPr>
        <w:rStyle w:val="slostrnky"/>
        <w:sz w:val="18"/>
        <w:szCs w:val="20"/>
      </w:rPr>
      <w:fldChar w:fldCharType="separate"/>
    </w:r>
    <w:r w:rsidR="00CD2C23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</w:p>
  <w:p w:rsidR="004C0CD9" w:rsidRDefault="00CD2C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F8" w:rsidRDefault="009E32F8" w:rsidP="00920B07">
      <w:r>
        <w:separator/>
      </w:r>
    </w:p>
  </w:footnote>
  <w:footnote w:type="continuationSeparator" w:id="0">
    <w:p w:rsidR="009E32F8" w:rsidRDefault="009E32F8" w:rsidP="00920B07">
      <w:r>
        <w:continuationSeparator/>
      </w:r>
    </w:p>
  </w:footnote>
  <w:footnote w:type="continuationNotice" w:id="1">
    <w:p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3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5"/>
  </w:num>
  <w:num w:numId="5">
    <w:abstractNumId w:val="7"/>
  </w:num>
  <w:num w:numId="6">
    <w:abstractNumId w:val="0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  <w:num w:numId="16">
    <w:abstractNumId w:val="1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C156F"/>
    <w:rsid w:val="000C3741"/>
    <w:rsid w:val="000C52D4"/>
    <w:rsid w:val="000D374D"/>
    <w:rsid w:val="000D487B"/>
    <w:rsid w:val="000F599E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2044D6"/>
    <w:rsid w:val="00213FDA"/>
    <w:rsid w:val="00221D71"/>
    <w:rsid w:val="00236572"/>
    <w:rsid w:val="002369F0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7307"/>
    <w:rsid w:val="002A1D67"/>
    <w:rsid w:val="002A3B47"/>
    <w:rsid w:val="002A3CA2"/>
    <w:rsid w:val="002A47F5"/>
    <w:rsid w:val="002C06F4"/>
    <w:rsid w:val="002D071D"/>
    <w:rsid w:val="00306F80"/>
    <w:rsid w:val="00317988"/>
    <w:rsid w:val="00320AC4"/>
    <w:rsid w:val="00322A9E"/>
    <w:rsid w:val="00322FCC"/>
    <w:rsid w:val="00326409"/>
    <w:rsid w:val="00330331"/>
    <w:rsid w:val="00344375"/>
    <w:rsid w:val="00356EB6"/>
    <w:rsid w:val="00381F0B"/>
    <w:rsid w:val="0039215C"/>
    <w:rsid w:val="003973A9"/>
    <w:rsid w:val="003A4214"/>
    <w:rsid w:val="003B1A02"/>
    <w:rsid w:val="003C47BA"/>
    <w:rsid w:val="003C5796"/>
    <w:rsid w:val="003D6C4F"/>
    <w:rsid w:val="003E1840"/>
    <w:rsid w:val="003E5A88"/>
    <w:rsid w:val="003F475E"/>
    <w:rsid w:val="003F5F5C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60176D"/>
    <w:rsid w:val="0061745E"/>
    <w:rsid w:val="00650ED1"/>
    <w:rsid w:val="00680136"/>
    <w:rsid w:val="00687C7D"/>
    <w:rsid w:val="006910FA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D216B"/>
    <w:rsid w:val="007D4DA3"/>
    <w:rsid w:val="007E29C8"/>
    <w:rsid w:val="00803CCF"/>
    <w:rsid w:val="008130C5"/>
    <w:rsid w:val="00820F47"/>
    <w:rsid w:val="00830B4D"/>
    <w:rsid w:val="00846792"/>
    <w:rsid w:val="00884084"/>
    <w:rsid w:val="00897B7D"/>
    <w:rsid w:val="008B0814"/>
    <w:rsid w:val="008B1FD5"/>
    <w:rsid w:val="008C4059"/>
    <w:rsid w:val="008C7180"/>
    <w:rsid w:val="008D5E5E"/>
    <w:rsid w:val="008E1510"/>
    <w:rsid w:val="008E7E81"/>
    <w:rsid w:val="008F2F2F"/>
    <w:rsid w:val="0091140A"/>
    <w:rsid w:val="00913EFB"/>
    <w:rsid w:val="00917275"/>
    <w:rsid w:val="00920B07"/>
    <w:rsid w:val="009212D6"/>
    <w:rsid w:val="00922AB9"/>
    <w:rsid w:val="009249C5"/>
    <w:rsid w:val="00925F5E"/>
    <w:rsid w:val="00930175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4071B"/>
    <w:rsid w:val="00A42862"/>
    <w:rsid w:val="00A5275A"/>
    <w:rsid w:val="00A54002"/>
    <w:rsid w:val="00A605A6"/>
    <w:rsid w:val="00A649F4"/>
    <w:rsid w:val="00A8293C"/>
    <w:rsid w:val="00A84E7E"/>
    <w:rsid w:val="00A920D5"/>
    <w:rsid w:val="00AA1B50"/>
    <w:rsid w:val="00AA561B"/>
    <w:rsid w:val="00AB4CE4"/>
    <w:rsid w:val="00AC06D6"/>
    <w:rsid w:val="00AC6666"/>
    <w:rsid w:val="00AD0E0C"/>
    <w:rsid w:val="00AE45B6"/>
    <w:rsid w:val="00B06B7C"/>
    <w:rsid w:val="00B131B4"/>
    <w:rsid w:val="00B1655D"/>
    <w:rsid w:val="00B21D03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F6C"/>
    <w:rsid w:val="00C1667C"/>
    <w:rsid w:val="00C24A07"/>
    <w:rsid w:val="00C24D8F"/>
    <w:rsid w:val="00C32417"/>
    <w:rsid w:val="00C36B55"/>
    <w:rsid w:val="00C3760B"/>
    <w:rsid w:val="00C45478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2C23"/>
    <w:rsid w:val="00CD6BBF"/>
    <w:rsid w:val="00CD6FDD"/>
    <w:rsid w:val="00CE14B4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6233"/>
    <w:rsid w:val="00E408A9"/>
    <w:rsid w:val="00E5230F"/>
    <w:rsid w:val="00E64501"/>
    <w:rsid w:val="00E83865"/>
    <w:rsid w:val="00EA246C"/>
    <w:rsid w:val="00EA35B5"/>
    <w:rsid w:val="00EB2E1F"/>
    <w:rsid w:val="00EB5DBF"/>
    <w:rsid w:val="00EC3F3B"/>
    <w:rsid w:val="00ED3BAE"/>
    <w:rsid w:val="00EF6C8C"/>
    <w:rsid w:val="00F155E1"/>
    <w:rsid w:val="00F2160B"/>
    <w:rsid w:val="00F462F1"/>
    <w:rsid w:val="00F53A38"/>
    <w:rsid w:val="00F6243A"/>
    <w:rsid w:val="00F76A48"/>
    <w:rsid w:val="00F77C77"/>
    <w:rsid w:val="00F929F3"/>
    <w:rsid w:val="00FA5DAE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4C6F-C402-4C11-9B60-3439FB16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5666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2020-08-05T12:19:00Z</cp:lastPrinted>
  <dcterms:created xsi:type="dcterms:W3CDTF">2021-03-08T09:17:00Z</dcterms:created>
  <dcterms:modified xsi:type="dcterms:W3CDTF">2021-03-08T09:17:00Z</dcterms:modified>
</cp:coreProperties>
</file>