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AA" w:rsidRDefault="00F45B2B">
      <w:pPr>
        <w:rPr>
          <w:rFonts w:ascii="TT57t00" w:hAnsi="TT57t00" w:cs="TT57t00"/>
          <w:sz w:val="32"/>
          <w:szCs w:val="32"/>
        </w:rPr>
      </w:pPr>
      <w:r>
        <w:rPr>
          <w:rFonts w:ascii="TT57t00" w:hAnsi="TT57t00" w:cs="TT57t00"/>
          <w:sz w:val="32"/>
          <w:szCs w:val="32"/>
        </w:rPr>
        <w:t xml:space="preserve">Příloha </w:t>
      </w:r>
      <w:proofErr w:type="gramStart"/>
      <w:r>
        <w:rPr>
          <w:rFonts w:ascii="TT57t00" w:hAnsi="TT57t00" w:cs="TT57t00"/>
          <w:sz w:val="32"/>
          <w:szCs w:val="32"/>
        </w:rPr>
        <w:t>č.3 smlouvy</w:t>
      </w:r>
      <w:proofErr w:type="gramEnd"/>
      <w:r>
        <w:rPr>
          <w:rFonts w:ascii="TT57t00" w:hAnsi="TT57t00" w:cs="TT57t00"/>
          <w:sz w:val="32"/>
          <w:szCs w:val="32"/>
        </w:rPr>
        <w:t>: Platební kalendář</w:t>
      </w:r>
    </w:p>
    <w:p w:rsidR="00F45B2B" w:rsidRDefault="00F45B2B">
      <w:r>
        <w:rPr>
          <w:rFonts w:ascii="TT57t00" w:hAnsi="TT57t00" w:cs="TT57t00"/>
          <w:sz w:val="32"/>
          <w:szCs w:val="32"/>
        </w:rPr>
        <w:t>xxxxxxxxxxxxxxxxx</w:t>
      </w:r>
      <w:bookmarkStart w:id="0" w:name="_GoBack"/>
      <w:bookmarkEnd w:id="0"/>
    </w:p>
    <w:sectPr w:rsidR="00F4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57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DPrW/of4xXQqpaDzCCiTdm1oBg=" w:salt="X1y4KbMzcVF7ffxmvG7C6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2B"/>
    <w:rsid w:val="0058004C"/>
    <w:rsid w:val="00C83C45"/>
    <w:rsid w:val="00E65CC4"/>
    <w:rsid w:val="00F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0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2</cp:revision>
  <cp:lastPrinted>2017-02-15T13:56:00Z</cp:lastPrinted>
  <dcterms:created xsi:type="dcterms:W3CDTF">2017-02-15T13:55:00Z</dcterms:created>
  <dcterms:modified xsi:type="dcterms:W3CDTF">2017-02-15T13:56:00Z</dcterms:modified>
</cp:coreProperties>
</file>