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0B05C6">
        <w:rPr>
          <w:rFonts w:asciiTheme="minorHAnsi" w:hAnsiTheme="minorHAnsi"/>
          <w:sz w:val="22"/>
          <w:szCs w:val="22"/>
        </w:rPr>
        <w:t>Domov</w:t>
      </w:r>
      <w:r w:rsidRPr="00272775">
        <w:rPr>
          <w:rFonts w:asciiTheme="minorHAnsi" w:hAnsiTheme="minorHAnsi"/>
          <w:sz w:val="22"/>
          <w:szCs w:val="22"/>
        </w:rPr>
        <w:t xml:space="preserve"> Iris,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="001D4E25">
        <w:rPr>
          <w:rFonts w:asciiTheme="minorHAnsi" w:hAnsiTheme="minorHAnsi"/>
          <w:sz w:val="22"/>
          <w:szCs w:val="22"/>
        </w:rPr>
        <w:tab/>
      </w:r>
      <w:r w:rsidR="001D4E25">
        <w:rPr>
          <w:rFonts w:asciiTheme="minorHAnsi" w:hAnsiTheme="minorHAnsi"/>
          <w:sz w:val="22"/>
          <w:szCs w:val="22"/>
        </w:rPr>
        <w:tab/>
      </w:r>
      <w:r w:rsidR="001D4E25">
        <w:rPr>
          <w:rFonts w:asciiTheme="minorHAnsi" w:hAnsiTheme="minorHAnsi"/>
          <w:sz w:val="22"/>
          <w:szCs w:val="22"/>
        </w:rPr>
        <w:tab/>
        <w:t>SEJKORA Luboš – Podlahové krytiny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</w:r>
      <w:r w:rsidR="001D4E25">
        <w:rPr>
          <w:rFonts w:asciiTheme="minorHAnsi" w:hAnsiTheme="minorHAnsi"/>
          <w:sz w:val="22"/>
          <w:szCs w:val="22"/>
        </w:rPr>
        <w:t>Ostrava</w:t>
      </w:r>
      <w:r w:rsidR="0076441C" w:rsidRPr="00272775">
        <w:rPr>
          <w:rFonts w:asciiTheme="minorHAnsi" w:hAnsiTheme="minorHAnsi"/>
          <w:sz w:val="22"/>
          <w:szCs w:val="22"/>
        </w:rPr>
        <w:t xml:space="preserve"> 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1D4E25">
        <w:rPr>
          <w:rFonts w:asciiTheme="minorHAnsi" w:hAnsiTheme="minorHAnsi"/>
          <w:sz w:val="22"/>
          <w:szCs w:val="22"/>
        </w:rPr>
        <w:t>46535489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3F28DD">
        <w:rPr>
          <w:rFonts w:asciiTheme="minorHAnsi" w:hAnsiTheme="minorHAnsi"/>
          <w:sz w:val="22"/>
          <w:szCs w:val="22"/>
        </w:rPr>
        <w:t>xxxxxxxx</w:t>
      </w:r>
      <w:proofErr w:type="spellEnd"/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713C4C">
        <w:rPr>
          <w:rFonts w:asciiTheme="minorHAnsi" w:hAnsiTheme="minorHAnsi"/>
          <w:sz w:val="22"/>
          <w:szCs w:val="22"/>
        </w:rPr>
        <w:t>xxxxxxxx</w:t>
      </w:r>
    </w:p>
    <w:p w:rsidR="0060225F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3F28DD">
        <w:rPr>
          <w:rFonts w:asciiTheme="minorHAnsi" w:hAnsiTheme="minorHAnsi"/>
          <w:sz w:val="22"/>
          <w:szCs w:val="22"/>
        </w:rPr>
        <w:t>xxxxxxxx</w:t>
      </w:r>
    </w:p>
    <w:p w:rsidR="00D667EF" w:rsidRPr="00272775" w:rsidRDefault="007C0EF6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xxxxxxxx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D667EF" w:rsidRDefault="00D667EF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1D4E25" w:rsidRDefault="001D4E25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D667EF">
      <w:pPr>
        <w:spacing w:before="120" w:after="0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</w:t>
      </w:r>
      <w:r w:rsidR="000C2250">
        <w:rPr>
          <w:rFonts w:cs="Times New Roman"/>
        </w:rPr>
        <w:t>u</w:t>
      </w:r>
      <w:r w:rsidRPr="00272775">
        <w:rPr>
          <w:rFonts w:cs="Times New Roman"/>
        </w:rPr>
        <w:t>zavř</w:t>
      </w:r>
      <w:r w:rsidR="000C2250">
        <w:rPr>
          <w:rFonts w:cs="Times New Roman"/>
        </w:rPr>
        <w:t xml:space="preserve">eli dne </w:t>
      </w:r>
      <w:proofErr w:type="gramStart"/>
      <w:r w:rsidR="000C2250">
        <w:rPr>
          <w:rFonts w:cs="Times New Roman"/>
        </w:rPr>
        <w:t>22.2.2017</w:t>
      </w:r>
      <w:proofErr w:type="gramEnd"/>
      <w:r w:rsidRPr="00272775">
        <w:rPr>
          <w:rFonts w:cs="Times New Roman"/>
        </w:rPr>
        <w:t xml:space="preserve"> </w:t>
      </w:r>
      <w:r w:rsidR="000C2250">
        <w:rPr>
          <w:rFonts w:cs="Times New Roman"/>
        </w:rPr>
        <w:t>Sm</w:t>
      </w:r>
      <w:r>
        <w:rPr>
          <w:rFonts w:cs="Times New Roman"/>
        </w:rPr>
        <w:t>louvu</w:t>
      </w:r>
      <w:r w:rsidR="000C2250">
        <w:rPr>
          <w:rFonts w:cs="Times New Roman"/>
        </w:rPr>
        <w:t xml:space="preserve"> o dílo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</w:t>
      </w:r>
      <w:r w:rsidR="000C2250">
        <w:rPr>
          <w:rFonts w:cs="Times New Roman"/>
        </w:rPr>
        <w:t>byla výměna podlahové krytiny na chodbách oddělení A2 a A4 v budově Objednatele</w:t>
      </w:r>
      <w:r>
        <w:rPr>
          <w:rFonts w:cs="Times New Roman"/>
        </w:rPr>
        <w:t>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E86BFF" w:rsidRPr="00272775" w:rsidRDefault="00E86BFF" w:rsidP="00E86BFF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8C1C67">
        <w:rPr>
          <w:rFonts w:cs="Times New Roman"/>
        </w:rPr>
        <w:t>Dodavatel</w:t>
      </w:r>
      <w:r w:rsidRPr="00272775">
        <w:rPr>
          <w:rFonts w:cs="Times New Roman"/>
        </w:rPr>
        <w:t xml:space="preserve"> </w:t>
      </w:r>
      <w:r w:rsidR="008C1C67">
        <w:rPr>
          <w:rFonts w:cs="Times New Roman"/>
        </w:rPr>
        <w:t>provedl</w:t>
      </w:r>
      <w:r w:rsidRPr="00272775">
        <w:rPr>
          <w:rFonts w:cs="Times New Roman"/>
        </w:rPr>
        <w:t xml:space="preserve"> Objednateli bez právního důvodu </w:t>
      </w:r>
      <w:r w:rsidR="008C1C67">
        <w:rPr>
          <w:rFonts w:cs="Times New Roman"/>
        </w:rPr>
        <w:t>dílo</w:t>
      </w:r>
      <w:r w:rsidRPr="00272775">
        <w:rPr>
          <w:rFonts w:cs="Times New Roman"/>
        </w:rPr>
        <w:t>, zejména:</w:t>
      </w:r>
    </w:p>
    <w:p w:rsidR="00E86BFF" w:rsidRPr="00272775" w:rsidRDefault="00E86BFF" w:rsidP="00E86BFF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</w:t>
      </w:r>
      <w:r w:rsidR="008C1C67">
        <w:rPr>
          <w:rFonts w:cs="Times New Roman"/>
        </w:rPr>
        <w:t>Dodavateli</w:t>
      </w:r>
      <w:r w:rsidRPr="00272775">
        <w:rPr>
          <w:rFonts w:cs="Times New Roman"/>
        </w:rPr>
        <w:t xml:space="preserve"> nárok na úhradu </w:t>
      </w:r>
      <w:r>
        <w:rPr>
          <w:rFonts w:cs="Times New Roman"/>
        </w:rPr>
        <w:t>ceny</w:t>
      </w:r>
      <w:r w:rsidR="008C1C67">
        <w:rPr>
          <w:rFonts w:cs="Times New Roman"/>
        </w:rPr>
        <w:t xml:space="preserve"> za provedení díla</w:t>
      </w:r>
      <w:r>
        <w:rPr>
          <w:rFonts w:cs="Times New Roman"/>
        </w:rPr>
        <w:t>;</w:t>
      </w:r>
    </w:p>
    <w:p w:rsidR="00E86BFF" w:rsidRPr="00272775" w:rsidRDefault="00E86BFF" w:rsidP="00E86BFF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>
        <w:rPr>
          <w:rFonts w:cs="Times New Roman"/>
        </w:rPr>
        <w:t xml:space="preserve">č. </w:t>
      </w:r>
      <w:r w:rsidR="00DC0B9B">
        <w:rPr>
          <w:rFonts w:cs="Times New Roman"/>
        </w:rPr>
        <w:t>20170009</w:t>
      </w:r>
      <w:r w:rsidR="0066293D">
        <w:rPr>
          <w:rFonts w:cs="Times New Roman"/>
        </w:rPr>
        <w:t>“</w:t>
      </w:r>
      <w:r w:rsidR="00DC0B9B">
        <w:rPr>
          <w:rFonts w:cs="Times New Roman"/>
        </w:rPr>
        <w:t xml:space="preserve"> </w:t>
      </w:r>
      <w:r w:rsidRPr="00DC0B9B">
        <w:rPr>
          <w:rFonts w:cs="Times New Roman"/>
        </w:rPr>
        <w:t xml:space="preserve">ve výši </w:t>
      </w:r>
      <w:r w:rsidR="00DC0B9B">
        <w:rPr>
          <w:rFonts w:cs="Times New Roman"/>
        </w:rPr>
        <w:t>249 926</w:t>
      </w:r>
      <w:r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</w:t>
      </w:r>
      <w:r w:rsidR="00A52834">
        <w:rPr>
          <w:rFonts w:cs="Times New Roman"/>
        </w:rPr>
        <w:t>astník užíval dílo</w:t>
      </w:r>
      <w:r w:rsidRPr="00C06FA1">
        <w:rPr>
          <w:rFonts w:cs="Times New Roman"/>
        </w:rPr>
        <w:t xml:space="preserve"> do dne uzavření této Dohody bez právního </w:t>
      </w:r>
      <w:r w:rsidR="00A52834">
        <w:rPr>
          <w:rFonts w:cs="Times New Roman"/>
        </w:rPr>
        <w:t>důvodu, přičemž za dílo</w:t>
      </w:r>
      <w:r w:rsidRPr="00C06FA1">
        <w:rPr>
          <w:rFonts w:cs="Times New Roman"/>
        </w:rPr>
        <w:t xml:space="preserve">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Dodavateli částku ve výši </w:t>
      </w:r>
      <w:r w:rsidR="005C579B">
        <w:rPr>
          <w:rFonts w:cs="Times New Roman"/>
        </w:rPr>
        <w:t xml:space="preserve">249 926 Kč </w:t>
      </w:r>
      <w:r w:rsidRPr="00C06FA1">
        <w:rPr>
          <w:rFonts w:cs="Times New Roman"/>
        </w:rPr>
        <w:t xml:space="preserve">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Smluvní strany berou na vědomí, že k nabytí účinnosti této dohody je vyžadováno uveřejnění v registru smluv dle zákona č. 340/2015 Sb., o zvláštních podmínkách účinnosti některých smluv a o registru smluv (zákon o registru smluv)</w:t>
      </w:r>
      <w:r w:rsidR="00EE3D2A">
        <w:rPr>
          <w:rFonts w:cstheme="minorHAnsi"/>
        </w:rPr>
        <w:t>.</w:t>
      </w:r>
      <w:r w:rsidRPr="00272775">
        <w:rPr>
          <w:rFonts w:cstheme="minorHAnsi"/>
        </w:rPr>
        <w:t xml:space="preserve">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 xml:space="preserve">V Ostravě, dne 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V</w:t>
      </w:r>
      <w:r w:rsidR="007B6FC6">
        <w:rPr>
          <w:rFonts w:cs="Times New Roman"/>
        </w:rPr>
        <w:t> Ostravě</w:t>
      </w:r>
      <w:r w:rsidR="00923086">
        <w:rPr>
          <w:rFonts w:cs="Times New Roman"/>
        </w:rPr>
        <w:t>,</w:t>
      </w:r>
      <w:r w:rsidR="00CE7C15">
        <w:rPr>
          <w:rFonts w:cs="Times New Roman"/>
        </w:rPr>
        <w:t xml:space="preserve"> dne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7B6FC6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74" w:rsidRDefault="006A3A74" w:rsidP="000425BE">
      <w:pPr>
        <w:spacing w:after="0" w:line="240" w:lineRule="auto"/>
      </w:pPr>
      <w:r>
        <w:separator/>
      </w:r>
    </w:p>
  </w:endnote>
  <w:endnote w:type="continuationSeparator" w:id="0">
    <w:p w:rsidR="006A3A74" w:rsidRDefault="006A3A74" w:rsidP="000425BE">
      <w:pPr>
        <w:spacing w:after="0" w:line="240" w:lineRule="auto"/>
      </w:pPr>
      <w:r>
        <w:continuationSeparator/>
      </w:r>
    </w:p>
  </w:endnote>
  <w:endnote w:type="continuationNotice" w:id="1">
    <w:p w:rsidR="006A3A74" w:rsidRDefault="006A3A7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DC4632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DC4632" w:rsidRPr="004001CA">
              <w:rPr>
                <w:bCs/>
                <w:sz w:val="20"/>
                <w:szCs w:val="20"/>
              </w:rPr>
              <w:fldChar w:fldCharType="separate"/>
            </w:r>
            <w:r w:rsidR="007C0EF6">
              <w:rPr>
                <w:bCs/>
                <w:noProof/>
                <w:sz w:val="20"/>
                <w:szCs w:val="20"/>
              </w:rPr>
              <w:t>1</w:t>
            </w:r>
            <w:r w:rsidR="00DC4632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DC4632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DC4632" w:rsidRPr="004001CA">
              <w:rPr>
                <w:bCs/>
                <w:sz w:val="20"/>
                <w:szCs w:val="20"/>
              </w:rPr>
              <w:fldChar w:fldCharType="separate"/>
            </w:r>
            <w:r w:rsidR="007C0EF6">
              <w:rPr>
                <w:bCs/>
                <w:noProof/>
                <w:sz w:val="20"/>
                <w:szCs w:val="20"/>
              </w:rPr>
              <w:t>3</w:t>
            </w:r>
            <w:r w:rsidR="00DC4632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74" w:rsidRDefault="006A3A74" w:rsidP="000425BE">
      <w:pPr>
        <w:spacing w:after="0" w:line="240" w:lineRule="auto"/>
      </w:pPr>
      <w:r>
        <w:separator/>
      </w:r>
    </w:p>
  </w:footnote>
  <w:footnote w:type="continuationSeparator" w:id="0">
    <w:p w:rsidR="006A3A74" w:rsidRDefault="006A3A74" w:rsidP="000425BE">
      <w:pPr>
        <w:spacing w:after="0" w:line="240" w:lineRule="auto"/>
      </w:pPr>
      <w:r>
        <w:continuationSeparator/>
      </w:r>
    </w:p>
  </w:footnote>
  <w:footnote w:type="continuationNotice" w:id="1">
    <w:p w:rsidR="006A3A74" w:rsidRDefault="006A3A7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327CD"/>
    <w:rsid w:val="000425BE"/>
    <w:rsid w:val="00053702"/>
    <w:rsid w:val="000B05C6"/>
    <w:rsid w:val="000B3D3A"/>
    <w:rsid w:val="000B5DDB"/>
    <w:rsid w:val="000C2250"/>
    <w:rsid w:val="000D7CEB"/>
    <w:rsid w:val="00102AB3"/>
    <w:rsid w:val="0011645D"/>
    <w:rsid w:val="00121B0B"/>
    <w:rsid w:val="00131AF0"/>
    <w:rsid w:val="001419D1"/>
    <w:rsid w:val="00153DCB"/>
    <w:rsid w:val="001A4383"/>
    <w:rsid w:val="001B0ECB"/>
    <w:rsid w:val="001C7929"/>
    <w:rsid w:val="001D4E25"/>
    <w:rsid w:val="00206B23"/>
    <w:rsid w:val="002129E8"/>
    <w:rsid w:val="0023318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DB4"/>
    <w:rsid w:val="002D1658"/>
    <w:rsid w:val="002F391F"/>
    <w:rsid w:val="0030076E"/>
    <w:rsid w:val="00380960"/>
    <w:rsid w:val="00386B00"/>
    <w:rsid w:val="003931FB"/>
    <w:rsid w:val="003E15D3"/>
    <w:rsid w:val="003F28DD"/>
    <w:rsid w:val="003F380B"/>
    <w:rsid w:val="004001CA"/>
    <w:rsid w:val="00416B1D"/>
    <w:rsid w:val="0042172D"/>
    <w:rsid w:val="00447360"/>
    <w:rsid w:val="00455BE6"/>
    <w:rsid w:val="00465F3E"/>
    <w:rsid w:val="004918F9"/>
    <w:rsid w:val="004951D8"/>
    <w:rsid w:val="004B538A"/>
    <w:rsid w:val="004D7D90"/>
    <w:rsid w:val="00512111"/>
    <w:rsid w:val="00533DF5"/>
    <w:rsid w:val="005826C5"/>
    <w:rsid w:val="00592415"/>
    <w:rsid w:val="005955D9"/>
    <w:rsid w:val="005B52F9"/>
    <w:rsid w:val="005C43B7"/>
    <w:rsid w:val="005C50FE"/>
    <w:rsid w:val="005C579B"/>
    <w:rsid w:val="0060005C"/>
    <w:rsid w:val="0060225F"/>
    <w:rsid w:val="00605F37"/>
    <w:rsid w:val="00645C69"/>
    <w:rsid w:val="00646936"/>
    <w:rsid w:val="00657C9A"/>
    <w:rsid w:val="00661BC1"/>
    <w:rsid w:val="0066293D"/>
    <w:rsid w:val="006706EB"/>
    <w:rsid w:val="006A0D50"/>
    <w:rsid w:val="006A3A74"/>
    <w:rsid w:val="006C73EF"/>
    <w:rsid w:val="006E04CD"/>
    <w:rsid w:val="006F03E2"/>
    <w:rsid w:val="00713C4C"/>
    <w:rsid w:val="00751C06"/>
    <w:rsid w:val="0076441C"/>
    <w:rsid w:val="00764D6E"/>
    <w:rsid w:val="007925D3"/>
    <w:rsid w:val="00795CBA"/>
    <w:rsid w:val="007B6FC6"/>
    <w:rsid w:val="007C0EF6"/>
    <w:rsid w:val="007C10D7"/>
    <w:rsid w:val="008077E9"/>
    <w:rsid w:val="00820335"/>
    <w:rsid w:val="00831D69"/>
    <w:rsid w:val="00842104"/>
    <w:rsid w:val="00883254"/>
    <w:rsid w:val="00891D56"/>
    <w:rsid w:val="008B79A1"/>
    <w:rsid w:val="008C1C67"/>
    <w:rsid w:val="008C7116"/>
    <w:rsid w:val="008F4EA5"/>
    <w:rsid w:val="00923086"/>
    <w:rsid w:val="00966923"/>
    <w:rsid w:val="00976EA9"/>
    <w:rsid w:val="00992F81"/>
    <w:rsid w:val="009E3904"/>
    <w:rsid w:val="009F039B"/>
    <w:rsid w:val="00A02EE0"/>
    <w:rsid w:val="00A13AD4"/>
    <w:rsid w:val="00A52834"/>
    <w:rsid w:val="00A82929"/>
    <w:rsid w:val="00AD101D"/>
    <w:rsid w:val="00B27447"/>
    <w:rsid w:val="00B34EE7"/>
    <w:rsid w:val="00B41A04"/>
    <w:rsid w:val="00B44D23"/>
    <w:rsid w:val="00B50F8A"/>
    <w:rsid w:val="00B76655"/>
    <w:rsid w:val="00B93506"/>
    <w:rsid w:val="00BA1775"/>
    <w:rsid w:val="00BB29F3"/>
    <w:rsid w:val="00BE29DE"/>
    <w:rsid w:val="00C06FA1"/>
    <w:rsid w:val="00C22135"/>
    <w:rsid w:val="00C25167"/>
    <w:rsid w:val="00C31C11"/>
    <w:rsid w:val="00C40933"/>
    <w:rsid w:val="00C44737"/>
    <w:rsid w:val="00C44ECA"/>
    <w:rsid w:val="00C45E77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613F7"/>
    <w:rsid w:val="00D667EF"/>
    <w:rsid w:val="00D72944"/>
    <w:rsid w:val="00D91A9A"/>
    <w:rsid w:val="00DC0B9B"/>
    <w:rsid w:val="00DC4632"/>
    <w:rsid w:val="00DE6866"/>
    <w:rsid w:val="00E12EF9"/>
    <w:rsid w:val="00E23C42"/>
    <w:rsid w:val="00E433FE"/>
    <w:rsid w:val="00E86BFF"/>
    <w:rsid w:val="00E86FEC"/>
    <w:rsid w:val="00EE2DE9"/>
    <w:rsid w:val="00EE3D2A"/>
    <w:rsid w:val="00F430A6"/>
    <w:rsid w:val="00F8035C"/>
    <w:rsid w:val="00F8545D"/>
    <w:rsid w:val="00F95B7A"/>
    <w:rsid w:val="00FA12FA"/>
    <w:rsid w:val="00FA3E9D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733E-B1EB-4518-B9A0-7883436E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6</cp:revision>
  <cp:lastPrinted>2019-06-06T06:00:00Z</cp:lastPrinted>
  <dcterms:created xsi:type="dcterms:W3CDTF">2021-03-05T08:47:00Z</dcterms:created>
  <dcterms:modified xsi:type="dcterms:W3CDTF">2021-03-08T08:41:00Z</dcterms:modified>
</cp:coreProperties>
</file>