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37" w:rsidRDefault="00DE0B37" w:rsidP="00DE0B37">
      <w:pPr>
        <w:tabs>
          <w:tab w:val="right" w:pos="7230"/>
        </w:tabs>
      </w:pPr>
      <w:r>
        <w:t>Evidenční číslo smlouvy objednatele:</w:t>
      </w:r>
      <w:r>
        <w:tab/>
        <w:t>4000/28/2015</w:t>
      </w:r>
    </w:p>
    <w:p w:rsidR="00DE0B37" w:rsidRDefault="00DE0B37" w:rsidP="00DE0B37">
      <w:pPr>
        <w:tabs>
          <w:tab w:val="right" w:pos="7230"/>
        </w:tabs>
      </w:pPr>
      <w:r>
        <w:t>Evidenční číslo smlouvy zhotovitele:</w:t>
      </w:r>
      <w:r>
        <w:tab/>
      </w:r>
    </w:p>
    <w:p w:rsidR="00DE0B37" w:rsidRDefault="00DE0B37" w:rsidP="00DE0B37">
      <w:pPr>
        <w:tabs>
          <w:tab w:val="right" w:pos="7230"/>
        </w:tabs>
      </w:pPr>
    </w:p>
    <w:p w:rsidR="00DE0B37" w:rsidRPr="002D7B23" w:rsidRDefault="00DE0B37" w:rsidP="00DE0B37">
      <w:pPr>
        <w:tabs>
          <w:tab w:val="right" w:pos="7230"/>
        </w:tabs>
        <w:spacing w:after="0"/>
        <w:jc w:val="center"/>
        <w:rPr>
          <w:rStyle w:val="Nzevknihy"/>
          <w:b w:val="0"/>
          <w:bCs w:val="0"/>
          <w:caps/>
          <w:smallCaps w:val="0"/>
        </w:rPr>
      </w:pPr>
      <w:r w:rsidRPr="002D7B23">
        <w:rPr>
          <w:rStyle w:val="Nzevknihy"/>
          <w:caps/>
          <w:sz w:val="40"/>
          <w:szCs w:val="40"/>
        </w:rPr>
        <w:t xml:space="preserve">Dodatek </w:t>
      </w:r>
      <w:proofErr w:type="gramStart"/>
      <w:r w:rsidRPr="002D7B23">
        <w:rPr>
          <w:rStyle w:val="Nzevknihy"/>
          <w:caps/>
          <w:sz w:val="40"/>
          <w:szCs w:val="40"/>
        </w:rPr>
        <w:t>č.1</w:t>
      </w:r>
      <w:proofErr w:type="gramEnd"/>
    </w:p>
    <w:p w:rsidR="00DE0B37" w:rsidRPr="002D7B23" w:rsidRDefault="00DE0B37" w:rsidP="00DE0B37">
      <w:pPr>
        <w:pStyle w:val="Nzev"/>
        <w:pBdr>
          <w:bottom w:val="none" w:sz="0" w:space="0" w:color="auto"/>
        </w:pBdr>
        <w:spacing w:after="0"/>
        <w:jc w:val="center"/>
        <w:rPr>
          <w:rFonts w:ascii="Calibri" w:hAnsi="Calibri"/>
          <w:b/>
          <w:bCs/>
          <w:smallCaps/>
          <w:color w:val="auto"/>
          <w:sz w:val="24"/>
          <w:szCs w:val="24"/>
        </w:rPr>
      </w:pPr>
      <w:r w:rsidRPr="002D7B23">
        <w:rPr>
          <w:rStyle w:val="Nzevknihy"/>
          <w:rFonts w:ascii="Calibri" w:hAnsi="Calibri"/>
          <w:sz w:val="24"/>
          <w:szCs w:val="24"/>
        </w:rPr>
        <w:t xml:space="preserve">ke Smlouvě o dílo č. </w:t>
      </w:r>
      <w:r>
        <w:rPr>
          <w:rStyle w:val="Nzevknihy"/>
          <w:rFonts w:ascii="Calibri" w:hAnsi="Calibri"/>
          <w:smallCaps w:val="0"/>
          <w:sz w:val="24"/>
          <w:szCs w:val="24"/>
        </w:rPr>
        <w:t>SDD411015</w:t>
      </w:r>
      <w:r w:rsidRPr="002D7B23">
        <w:rPr>
          <w:rStyle w:val="Nzevknihy"/>
          <w:rFonts w:ascii="Calibri" w:hAnsi="Calibri"/>
          <w:sz w:val="24"/>
          <w:szCs w:val="24"/>
        </w:rPr>
        <w:t>0</w:t>
      </w:r>
      <w:r>
        <w:rPr>
          <w:rStyle w:val="Nzevknihy"/>
          <w:rFonts w:ascii="Calibri" w:hAnsi="Calibri"/>
          <w:smallCaps w:val="0"/>
          <w:sz w:val="24"/>
          <w:szCs w:val="24"/>
        </w:rPr>
        <w:t>21</w:t>
      </w:r>
      <w:r w:rsidRPr="002D7B23">
        <w:rPr>
          <w:rStyle w:val="Nzevknihy"/>
          <w:rFonts w:ascii="Calibri" w:hAnsi="Calibri"/>
          <w:sz w:val="24"/>
          <w:szCs w:val="24"/>
        </w:rPr>
        <w:t xml:space="preserve"> </w:t>
      </w:r>
      <w:r>
        <w:rPr>
          <w:rStyle w:val="Nzevknihy"/>
          <w:rFonts w:ascii="Calibri" w:hAnsi="Calibri"/>
          <w:sz w:val="24"/>
          <w:szCs w:val="24"/>
        </w:rPr>
        <w:t>ze</w:t>
      </w:r>
      <w:r w:rsidRPr="002D7B23">
        <w:rPr>
          <w:rStyle w:val="Nzevknihy"/>
          <w:rFonts w:ascii="Calibri" w:hAnsi="Calibri"/>
          <w:sz w:val="24"/>
          <w:szCs w:val="24"/>
        </w:rPr>
        <w:t xml:space="preserve"> dne </w:t>
      </w:r>
      <w:proofErr w:type="gramStart"/>
      <w:r>
        <w:rPr>
          <w:rStyle w:val="Nzevknihy"/>
          <w:rFonts w:ascii="Calibri" w:hAnsi="Calibri"/>
          <w:smallCaps w:val="0"/>
          <w:sz w:val="24"/>
          <w:szCs w:val="24"/>
        </w:rPr>
        <w:t>7</w:t>
      </w:r>
      <w:r w:rsidRPr="002D7B23">
        <w:rPr>
          <w:rStyle w:val="Nzevknihy"/>
          <w:rFonts w:ascii="Calibri" w:hAnsi="Calibri"/>
          <w:sz w:val="24"/>
          <w:szCs w:val="24"/>
        </w:rPr>
        <w:t>.1</w:t>
      </w:r>
      <w:r>
        <w:rPr>
          <w:rStyle w:val="Nzevknihy"/>
          <w:rFonts w:ascii="Calibri" w:hAnsi="Calibri"/>
          <w:smallCaps w:val="0"/>
          <w:sz w:val="24"/>
          <w:szCs w:val="24"/>
        </w:rPr>
        <w:t>0</w:t>
      </w:r>
      <w:r w:rsidRPr="002D7B23">
        <w:rPr>
          <w:rStyle w:val="Nzevknihy"/>
          <w:rFonts w:ascii="Calibri" w:hAnsi="Calibri"/>
          <w:sz w:val="24"/>
          <w:szCs w:val="24"/>
        </w:rPr>
        <w:t>.</w:t>
      </w:r>
      <w:r>
        <w:rPr>
          <w:rStyle w:val="Nzevknihy"/>
          <w:rFonts w:ascii="Calibri" w:hAnsi="Calibri"/>
          <w:sz w:val="24"/>
          <w:szCs w:val="24"/>
        </w:rPr>
        <w:t>201</w:t>
      </w:r>
      <w:r>
        <w:rPr>
          <w:rStyle w:val="Nzevknihy"/>
          <w:rFonts w:ascii="Calibri" w:hAnsi="Calibri"/>
          <w:smallCaps w:val="0"/>
          <w:sz w:val="24"/>
          <w:szCs w:val="24"/>
        </w:rPr>
        <w:t>5</w:t>
      </w:r>
      <w:proofErr w:type="gramEnd"/>
    </w:p>
    <w:p w:rsidR="00DE0B37" w:rsidRDefault="00DE0B37" w:rsidP="00DE0B37"/>
    <w:p w:rsidR="00DE0B37" w:rsidRPr="002D7B23" w:rsidRDefault="00DE0B37" w:rsidP="00DE0B37">
      <w:pPr>
        <w:spacing w:after="0"/>
        <w:jc w:val="center"/>
        <w:rPr>
          <w:b/>
        </w:rPr>
      </w:pPr>
      <w:r w:rsidRPr="002D7B23">
        <w:rPr>
          <w:b/>
        </w:rPr>
        <w:t>I.</w:t>
      </w:r>
    </w:p>
    <w:p w:rsidR="00DE0B37" w:rsidRPr="002D7B23" w:rsidRDefault="00DE0B37" w:rsidP="00DE0B37">
      <w:pPr>
        <w:spacing w:after="0"/>
        <w:jc w:val="center"/>
        <w:rPr>
          <w:b/>
        </w:rPr>
      </w:pPr>
      <w:r w:rsidRPr="002D7B23">
        <w:rPr>
          <w:b/>
        </w:rPr>
        <w:t>Smluvní strany</w:t>
      </w:r>
    </w:p>
    <w:p w:rsidR="00DE0B37" w:rsidRDefault="00DE0B37" w:rsidP="00DE0B37"/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5985"/>
      </w:tblGrid>
      <w:tr w:rsidR="00DE0B37" w:rsidRPr="004A61F5" w:rsidTr="00284C3D">
        <w:tc>
          <w:tcPr>
            <w:tcW w:w="3227" w:type="dxa"/>
          </w:tcPr>
          <w:p w:rsidR="00DE0B37" w:rsidRPr="004A61F5" w:rsidRDefault="00DE0B37" w:rsidP="00284C3D">
            <w:pPr>
              <w:spacing w:after="0" w:line="240" w:lineRule="auto"/>
              <w:ind w:right="317"/>
            </w:pPr>
            <w:r>
              <w:t>1.1.</w:t>
            </w:r>
          </w:p>
        </w:tc>
        <w:tc>
          <w:tcPr>
            <w:tcW w:w="5985" w:type="dxa"/>
          </w:tcPr>
          <w:p w:rsidR="00DE0B37" w:rsidRPr="004A61F5" w:rsidRDefault="00DE0B37" w:rsidP="00284C3D">
            <w:pPr>
              <w:spacing w:after="0" w:line="240" w:lineRule="auto"/>
            </w:pPr>
            <w:r w:rsidRPr="004A61F5">
              <w:rPr>
                <w:rStyle w:val="Zdraznnintenzivn"/>
              </w:rPr>
              <w:t>Český hydrometeorologický ústav</w:t>
            </w:r>
          </w:p>
        </w:tc>
      </w:tr>
      <w:tr w:rsidR="00DE0B37" w:rsidRPr="004A61F5" w:rsidTr="00284C3D">
        <w:tc>
          <w:tcPr>
            <w:tcW w:w="3227" w:type="dxa"/>
          </w:tcPr>
          <w:p w:rsidR="00DE0B37" w:rsidRPr="004A61F5" w:rsidRDefault="00DE0B37" w:rsidP="00284C3D">
            <w:pPr>
              <w:spacing w:after="0" w:line="240" w:lineRule="auto"/>
              <w:ind w:right="317"/>
              <w:jc w:val="right"/>
            </w:pPr>
          </w:p>
        </w:tc>
        <w:tc>
          <w:tcPr>
            <w:tcW w:w="5985" w:type="dxa"/>
          </w:tcPr>
          <w:p w:rsidR="00DE0B37" w:rsidRPr="004A61F5" w:rsidRDefault="00DE0B37" w:rsidP="00284C3D">
            <w:pPr>
              <w:tabs>
                <w:tab w:val="left" w:pos="1560"/>
                <w:tab w:val="right" w:pos="8505"/>
              </w:tabs>
              <w:spacing w:after="0" w:line="240" w:lineRule="auto"/>
            </w:pPr>
            <w:r w:rsidRPr="004A61F5">
              <w:t xml:space="preserve">Na </w:t>
            </w:r>
            <w:proofErr w:type="spellStart"/>
            <w:r w:rsidRPr="004A61F5">
              <w:t>Šabatce</w:t>
            </w:r>
            <w:proofErr w:type="spellEnd"/>
            <w:r w:rsidRPr="004A61F5">
              <w:t xml:space="preserve"> 17, 143 06 Praha 4</w:t>
            </w:r>
          </w:p>
          <w:p w:rsidR="00DE0B37" w:rsidRPr="004A61F5" w:rsidRDefault="00DE0B37" w:rsidP="00284C3D">
            <w:pPr>
              <w:spacing w:after="0" w:line="240" w:lineRule="auto"/>
            </w:pPr>
          </w:p>
        </w:tc>
      </w:tr>
      <w:tr w:rsidR="00DE0B37" w:rsidRPr="004A61F5" w:rsidTr="00284C3D">
        <w:tc>
          <w:tcPr>
            <w:tcW w:w="3227" w:type="dxa"/>
          </w:tcPr>
          <w:p w:rsidR="00DE0B37" w:rsidRPr="004A61F5" w:rsidRDefault="00DE0B37" w:rsidP="00284C3D">
            <w:pPr>
              <w:spacing w:after="0" w:line="240" w:lineRule="auto"/>
              <w:ind w:right="317"/>
              <w:jc w:val="right"/>
            </w:pPr>
            <w:r w:rsidRPr="004A61F5">
              <w:t xml:space="preserve">Statutární </w:t>
            </w:r>
            <w:r>
              <w:t>orgán</w:t>
            </w:r>
            <w:r w:rsidRPr="004A61F5">
              <w:t>:</w:t>
            </w:r>
          </w:p>
        </w:tc>
        <w:tc>
          <w:tcPr>
            <w:tcW w:w="5985" w:type="dxa"/>
          </w:tcPr>
          <w:p w:rsidR="00DE0B37" w:rsidRPr="004A61F5" w:rsidRDefault="00DE0B37" w:rsidP="00284C3D">
            <w:pPr>
              <w:spacing w:after="0" w:line="240" w:lineRule="auto"/>
            </w:pPr>
            <w:r w:rsidRPr="004A61F5">
              <w:t>Ing. Václav Dvořák Ph.D., ředitel ústavu</w:t>
            </w:r>
          </w:p>
        </w:tc>
      </w:tr>
      <w:tr w:rsidR="00DE0B37" w:rsidRPr="004A61F5" w:rsidTr="00284C3D">
        <w:tc>
          <w:tcPr>
            <w:tcW w:w="3227" w:type="dxa"/>
          </w:tcPr>
          <w:p w:rsidR="00DE0B37" w:rsidRPr="004A61F5" w:rsidRDefault="00DE0B37" w:rsidP="00284C3D">
            <w:pPr>
              <w:spacing w:after="0" w:line="240" w:lineRule="auto"/>
              <w:ind w:right="317"/>
              <w:jc w:val="right"/>
            </w:pPr>
            <w:r w:rsidRPr="004A61F5">
              <w:t>Zástupce pro věci smluvní:</w:t>
            </w:r>
          </w:p>
        </w:tc>
        <w:tc>
          <w:tcPr>
            <w:tcW w:w="5985" w:type="dxa"/>
          </w:tcPr>
          <w:p w:rsidR="00DE0B37" w:rsidRPr="004A61F5" w:rsidRDefault="001A65BD" w:rsidP="00284C3D">
            <w:pPr>
              <w:spacing w:after="0" w:line="240" w:lineRule="auto"/>
            </w:pPr>
            <w:r>
              <w:t>xxxxxxxxxxxxxxxx</w:t>
            </w:r>
            <w:bookmarkStart w:id="0" w:name="_GoBack"/>
            <w:bookmarkEnd w:id="0"/>
          </w:p>
        </w:tc>
      </w:tr>
      <w:tr w:rsidR="00DE0B37" w:rsidRPr="004A61F5" w:rsidTr="00284C3D">
        <w:tc>
          <w:tcPr>
            <w:tcW w:w="3227" w:type="dxa"/>
          </w:tcPr>
          <w:p w:rsidR="00DE0B37" w:rsidRPr="004A61F5" w:rsidRDefault="00DE0B37" w:rsidP="00284C3D">
            <w:pPr>
              <w:spacing w:after="0" w:line="240" w:lineRule="auto"/>
              <w:ind w:right="317"/>
              <w:jc w:val="right"/>
            </w:pPr>
            <w:r w:rsidRPr="004A61F5">
              <w:t>Zástupce pro věcná jednání:</w:t>
            </w:r>
          </w:p>
        </w:tc>
        <w:tc>
          <w:tcPr>
            <w:tcW w:w="5985" w:type="dxa"/>
          </w:tcPr>
          <w:p w:rsidR="00DE0B37" w:rsidRPr="004A61F5" w:rsidRDefault="001A65BD" w:rsidP="00284C3D">
            <w:pPr>
              <w:spacing w:after="0" w:line="240" w:lineRule="auto"/>
            </w:pPr>
            <w:proofErr w:type="spellStart"/>
            <w:r>
              <w:t>xxxxxxxxxxxxxxxx</w:t>
            </w:r>
            <w:proofErr w:type="spellEnd"/>
          </w:p>
        </w:tc>
      </w:tr>
      <w:tr w:rsidR="00DE0B37" w:rsidRPr="004A61F5" w:rsidTr="00284C3D">
        <w:tc>
          <w:tcPr>
            <w:tcW w:w="3227" w:type="dxa"/>
          </w:tcPr>
          <w:p w:rsidR="00DE0B37" w:rsidRPr="004A61F5" w:rsidRDefault="00DE0B37" w:rsidP="00284C3D">
            <w:pPr>
              <w:spacing w:after="0" w:line="240" w:lineRule="auto"/>
              <w:ind w:right="317"/>
              <w:jc w:val="right"/>
            </w:pPr>
            <w:r w:rsidRPr="004A61F5">
              <w:t>Bankovní spojení:</w:t>
            </w:r>
          </w:p>
        </w:tc>
        <w:tc>
          <w:tcPr>
            <w:tcW w:w="5985" w:type="dxa"/>
          </w:tcPr>
          <w:p w:rsidR="00DE0B37" w:rsidRPr="004A61F5" w:rsidRDefault="001A65BD" w:rsidP="00284C3D">
            <w:pPr>
              <w:spacing w:after="0" w:line="240" w:lineRule="auto"/>
            </w:pPr>
            <w:proofErr w:type="spellStart"/>
            <w:r>
              <w:t>xxxxxxxxxxxxxxx</w:t>
            </w:r>
            <w:proofErr w:type="spellEnd"/>
          </w:p>
        </w:tc>
      </w:tr>
      <w:tr w:rsidR="00DE0B37" w:rsidRPr="004A61F5" w:rsidTr="00284C3D">
        <w:tc>
          <w:tcPr>
            <w:tcW w:w="3227" w:type="dxa"/>
          </w:tcPr>
          <w:p w:rsidR="00DE0B37" w:rsidRPr="004A61F5" w:rsidRDefault="00DE0B37" w:rsidP="00284C3D">
            <w:pPr>
              <w:spacing w:after="0" w:line="240" w:lineRule="auto"/>
              <w:ind w:right="317"/>
              <w:jc w:val="right"/>
            </w:pPr>
            <w:r w:rsidRPr="004A61F5">
              <w:t>Číslo účtu:</w:t>
            </w:r>
          </w:p>
        </w:tc>
        <w:tc>
          <w:tcPr>
            <w:tcW w:w="5985" w:type="dxa"/>
          </w:tcPr>
          <w:p w:rsidR="00DE0B37" w:rsidRPr="004A61F5" w:rsidRDefault="001A65BD" w:rsidP="00284C3D">
            <w:pPr>
              <w:spacing w:after="0" w:line="240" w:lineRule="auto"/>
            </w:pPr>
            <w:proofErr w:type="spellStart"/>
            <w:r>
              <w:t>xxxxxxxxxxxxxxx</w:t>
            </w:r>
            <w:proofErr w:type="spellEnd"/>
          </w:p>
        </w:tc>
      </w:tr>
      <w:tr w:rsidR="00DE0B37" w:rsidRPr="004A61F5" w:rsidTr="00284C3D">
        <w:tc>
          <w:tcPr>
            <w:tcW w:w="3227" w:type="dxa"/>
          </w:tcPr>
          <w:p w:rsidR="00DE0B37" w:rsidRPr="004A61F5" w:rsidRDefault="00DE0B37" w:rsidP="00284C3D">
            <w:pPr>
              <w:spacing w:after="0" w:line="240" w:lineRule="auto"/>
              <w:ind w:right="317"/>
              <w:jc w:val="right"/>
            </w:pPr>
            <w:r w:rsidRPr="004A61F5">
              <w:t>IČ:</w:t>
            </w:r>
          </w:p>
        </w:tc>
        <w:tc>
          <w:tcPr>
            <w:tcW w:w="5985" w:type="dxa"/>
          </w:tcPr>
          <w:p w:rsidR="00DE0B37" w:rsidRPr="004A61F5" w:rsidRDefault="00DE0B37" w:rsidP="00284C3D">
            <w:pPr>
              <w:spacing w:after="0" w:line="240" w:lineRule="auto"/>
            </w:pPr>
            <w:r w:rsidRPr="004A61F5">
              <w:t>00020699</w:t>
            </w:r>
          </w:p>
        </w:tc>
      </w:tr>
      <w:tr w:rsidR="00DE0B37" w:rsidRPr="004A61F5" w:rsidTr="00284C3D">
        <w:tc>
          <w:tcPr>
            <w:tcW w:w="3227" w:type="dxa"/>
          </w:tcPr>
          <w:p w:rsidR="00DE0B37" w:rsidRPr="004A61F5" w:rsidRDefault="00DE0B37" w:rsidP="00284C3D">
            <w:pPr>
              <w:spacing w:after="0" w:line="240" w:lineRule="auto"/>
              <w:ind w:right="317"/>
              <w:jc w:val="right"/>
            </w:pPr>
            <w:r w:rsidRPr="004A61F5">
              <w:t>DIČ:</w:t>
            </w:r>
          </w:p>
        </w:tc>
        <w:tc>
          <w:tcPr>
            <w:tcW w:w="5985" w:type="dxa"/>
          </w:tcPr>
          <w:p w:rsidR="00DE0B37" w:rsidRPr="004A61F5" w:rsidRDefault="00DE0B37" w:rsidP="00284C3D">
            <w:pPr>
              <w:spacing w:after="0" w:line="240" w:lineRule="auto"/>
            </w:pPr>
            <w:r w:rsidRPr="004A61F5">
              <w:t>CZ00020699</w:t>
            </w:r>
          </w:p>
        </w:tc>
      </w:tr>
    </w:tbl>
    <w:p w:rsidR="00DE0B37" w:rsidRPr="002E294E" w:rsidRDefault="00DE0B37" w:rsidP="00DE0B37">
      <w:pPr>
        <w:tabs>
          <w:tab w:val="left" w:pos="1560"/>
          <w:tab w:val="right" w:pos="8505"/>
        </w:tabs>
        <w:spacing w:after="0" w:line="240" w:lineRule="auto"/>
        <w:rPr>
          <w:rStyle w:val="Zvraznn"/>
        </w:rPr>
      </w:pPr>
    </w:p>
    <w:p w:rsidR="00DE0B37" w:rsidRPr="005B4622" w:rsidRDefault="00DE0B37" w:rsidP="00DE0B37">
      <w:pPr>
        <w:tabs>
          <w:tab w:val="left" w:pos="1560"/>
          <w:tab w:val="right" w:pos="8505"/>
        </w:tabs>
        <w:spacing w:after="0" w:line="240" w:lineRule="auto"/>
      </w:pPr>
      <w:r w:rsidRPr="005B4622">
        <w:tab/>
      </w:r>
      <w:r>
        <w:t xml:space="preserve">                              </w:t>
      </w:r>
      <w:r w:rsidRPr="005B4622">
        <w:t>(dále jen objednatel)</w:t>
      </w:r>
    </w:p>
    <w:p w:rsidR="00DE0B37" w:rsidRPr="005B4622" w:rsidRDefault="00DE0B37" w:rsidP="00DE0B37">
      <w:r w:rsidRPr="005B4622">
        <w:t>a</w:t>
      </w:r>
    </w:p>
    <w:p w:rsidR="00DE0B37" w:rsidRDefault="00DE0B37" w:rsidP="00DE0B37"/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5985"/>
      </w:tblGrid>
      <w:tr w:rsidR="00DE0B37" w:rsidRPr="004A61F5" w:rsidTr="00284C3D">
        <w:tc>
          <w:tcPr>
            <w:tcW w:w="3227" w:type="dxa"/>
          </w:tcPr>
          <w:p w:rsidR="00DE0B37" w:rsidRPr="004A61F5" w:rsidRDefault="00DE0B37" w:rsidP="00284C3D">
            <w:pPr>
              <w:spacing w:after="0" w:line="240" w:lineRule="auto"/>
              <w:ind w:right="317"/>
            </w:pPr>
            <w:r>
              <w:t>1.2.</w:t>
            </w:r>
          </w:p>
        </w:tc>
        <w:tc>
          <w:tcPr>
            <w:tcW w:w="5985" w:type="dxa"/>
          </w:tcPr>
          <w:p w:rsidR="00DE0B37" w:rsidRPr="004A61F5" w:rsidRDefault="00DE0B37" w:rsidP="00284C3D">
            <w:pPr>
              <w:spacing w:after="0" w:line="240" w:lineRule="auto"/>
            </w:pPr>
            <w:r w:rsidRPr="004A61F5">
              <w:rPr>
                <w:rStyle w:val="Zdraznnintenzivn"/>
              </w:rPr>
              <w:t>IFER – Ústav pro výzkum lesních ekosystémů, s.r.o.</w:t>
            </w:r>
          </w:p>
        </w:tc>
      </w:tr>
      <w:tr w:rsidR="00DE0B37" w:rsidRPr="004A61F5" w:rsidTr="00284C3D">
        <w:tc>
          <w:tcPr>
            <w:tcW w:w="3227" w:type="dxa"/>
          </w:tcPr>
          <w:p w:rsidR="00DE0B37" w:rsidRPr="004A61F5" w:rsidRDefault="00DE0B37" w:rsidP="00284C3D">
            <w:pPr>
              <w:spacing w:after="0" w:line="240" w:lineRule="auto"/>
              <w:ind w:right="317"/>
              <w:jc w:val="right"/>
            </w:pPr>
            <w:r w:rsidRPr="004A61F5">
              <w:t>Sídlo:</w:t>
            </w:r>
          </w:p>
          <w:p w:rsidR="00DE0B37" w:rsidRPr="004A61F5" w:rsidRDefault="00DE0B37" w:rsidP="00284C3D">
            <w:pPr>
              <w:spacing w:after="0" w:line="240" w:lineRule="auto"/>
              <w:ind w:right="317"/>
              <w:jc w:val="right"/>
            </w:pPr>
          </w:p>
        </w:tc>
        <w:tc>
          <w:tcPr>
            <w:tcW w:w="5985" w:type="dxa"/>
          </w:tcPr>
          <w:p w:rsidR="00DE0B37" w:rsidRPr="00543F7B" w:rsidRDefault="00DE0B37" w:rsidP="00284C3D">
            <w:pPr>
              <w:spacing w:after="0" w:line="240" w:lineRule="auto"/>
            </w:pPr>
            <w:r>
              <w:t>Čs. armády 655, 254 01 Jílové u Prahy</w:t>
            </w:r>
          </w:p>
          <w:p w:rsidR="00DE0B37" w:rsidRPr="004A61F5" w:rsidRDefault="00DE0B37" w:rsidP="00284C3D">
            <w:pPr>
              <w:spacing w:after="0" w:line="240" w:lineRule="auto"/>
            </w:pPr>
          </w:p>
        </w:tc>
      </w:tr>
      <w:tr w:rsidR="00DE0B37" w:rsidRPr="004A61F5" w:rsidTr="00284C3D">
        <w:tc>
          <w:tcPr>
            <w:tcW w:w="3227" w:type="dxa"/>
          </w:tcPr>
          <w:p w:rsidR="00DE0B37" w:rsidRPr="004A61F5" w:rsidRDefault="00DE0B37" w:rsidP="00284C3D">
            <w:pPr>
              <w:spacing w:after="0" w:line="240" w:lineRule="auto"/>
              <w:ind w:right="317"/>
              <w:jc w:val="right"/>
            </w:pPr>
            <w:r>
              <w:t>Statutární orgán</w:t>
            </w:r>
            <w:r w:rsidRPr="004A61F5">
              <w:t>:</w:t>
            </w:r>
          </w:p>
        </w:tc>
        <w:tc>
          <w:tcPr>
            <w:tcW w:w="5985" w:type="dxa"/>
          </w:tcPr>
          <w:p w:rsidR="00DE0B37" w:rsidRPr="004A61F5" w:rsidRDefault="00DE0B37" w:rsidP="00284C3D">
            <w:pPr>
              <w:spacing w:after="0" w:line="240" w:lineRule="auto"/>
            </w:pPr>
            <w:r w:rsidRPr="004A61F5">
              <w:t>Ing. Martin Černý, CSc., jednatel společnosti</w:t>
            </w:r>
          </w:p>
        </w:tc>
      </w:tr>
      <w:tr w:rsidR="00DE0B37" w:rsidRPr="004A61F5" w:rsidTr="00284C3D">
        <w:tc>
          <w:tcPr>
            <w:tcW w:w="3227" w:type="dxa"/>
          </w:tcPr>
          <w:p w:rsidR="00DE0B37" w:rsidRPr="004A61F5" w:rsidRDefault="00DE0B37" w:rsidP="00284C3D">
            <w:pPr>
              <w:spacing w:after="0" w:line="240" w:lineRule="auto"/>
              <w:ind w:right="317"/>
              <w:jc w:val="right"/>
            </w:pPr>
            <w:r w:rsidRPr="004A61F5">
              <w:t>Zástupce pro věcná jednání:</w:t>
            </w:r>
          </w:p>
        </w:tc>
        <w:tc>
          <w:tcPr>
            <w:tcW w:w="5985" w:type="dxa"/>
          </w:tcPr>
          <w:p w:rsidR="00DE0B37" w:rsidRPr="004A61F5" w:rsidRDefault="001A65BD" w:rsidP="001A65BD">
            <w:pPr>
              <w:spacing w:after="0" w:line="240" w:lineRule="auto"/>
            </w:pPr>
            <w:proofErr w:type="spellStart"/>
            <w:r>
              <w:t>xxxxxxxxxxxxx</w:t>
            </w:r>
            <w:proofErr w:type="spellEnd"/>
          </w:p>
        </w:tc>
      </w:tr>
      <w:tr w:rsidR="00DE0B37" w:rsidRPr="004A61F5" w:rsidTr="00284C3D">
        <w:tc>
          <w:tcPr>
            <w:tcW w:w="3227" w:type="dxa"/>
          </w:tcPr>
          <w:p w:rsidR="00DE0B37" w:rsidRPr="004A61F5" w:rsidRDefault="00DE0B37" w:rsidP="00284C3D">
            <w:pPr>
              <w:spacing w:after="0" w:line="240" w:lineRule="auto"/>
              <w:ind w:right="317"/>
              <w:jc w:val="right"/>
            </w:pPr>
            <w:r w:rsidRPr="004A61F5">
              <w:t>Bankovní spojení:</w:t>
            </w:r>
          </w:p>
        </w:tc>
        <w:tc>
          <w:tcPr>
            <w:tcW w:w="5985" w:type="dxa"/>
          </w:tcPr>
          <w:p w:rsidR="00DE0B37" w:rsidRPr="004A61F5" w:rsidRDefault="001A65BD" w:rsidP="001A65BD">
            <w:pPr>
              <w:spacing w:after="0" w:line="240" w:lineRule="auto"/>
            </w:pPr>
            <w:proofErr w:type="spellStart"/>
            <w:r>
              <w:t>xxxxxxxxxxxxx</w:t>
            </w:r>
            <w:proofErr w:type="spellEnd"/>
          </w:p>
        </w:tc>
      </w:tr>
      <w:tr w:rsidR="00DE0B37" w:rsidRPr="004A61F5" w:rsidTr="00284C3D">
        <w:tc>
          <w:tcPr>
            <w:tcW w:w="3227" w:type="dxa"/>
          </w:tcPr>
          <w:p w:rsidR="00DE0B37" w:rsidRPr="004A61F5" w:rsidRDefault="00DE0B37" w:rsidP="00284C3D">
            <w:pPr>
              <w:spacing w:after="0" w:line="240" w:lineRule="auto"/>
              <w:ind w:right="317"/>
              <w:jc w:val="right"/>
            </w:pPr>
            <w:r w:rsidRPr="004A61F5">
              <w:t>Číslo účtu:</w:t>
            </w:r>
          </w:p>
        </w:tc>
        <w:tc>
          <w:tcPr>
            <w:tcW w:w="5985" w:type="dxa"/>
          </w:tcPr>
          <w:p w:rsidR="00DE0B37" w:rsidRPr="004A61F5" w:rsidRDefault="001A65BD" w:rsidP="00284C3D">
            <w:pPr>
              <w:spacing w:after="0" w:line="240" w:lineRule="auto"/>
            </w:pPr>
            <w:proofErr w:type="spellStart"/>
            <w:r>
              <w:t>xxxxxxxxxxxxx</w:t>
            </w:r>
            <w:proofErr w:type="spellEnd"/>
          </w:p>
        </w:tc>
      </w:tr>
      <w:tr w:rsidR="00DE0B37" w:rsidRPr="004A61F5" w:rsidTr="00284C3D">
        <w:tc>
          <w:tcPr>
            <w:tcW w:w="3227" w:type="dxa"/>
          </w:tcPr>
          <w:p w:rsidR="00DE0B37" w:rsidRPr="004A61F5" w:rsidRDefault="00DE0B37" w:rsidP="00284C3D">
            <w:pPr>
              <w:spacing w:after="0" w:line="240" w:lineRule="auto"/>
              <w:ind w:right="317"/>
              <w:jc w:val="right"/>
            </w:pPr>
            <w:r w:rsidRPr="004A61F5">
              <w:t>IČ:</w:t>
            </w:r>
          </w:p>
        </w:tc>
        <w:tc>
          <w:tcPr>
            <w:tcW w:w="5985" w:type="dxa"/>
          </w:tcPr>
          <w:p w:rsidR="00DE0B37" w:rsidRPr="004A61F5" w:rsidRDefault="00DE0B37" w:rsidP="00284C3D">
            <w:pPr>
              <w:spacing w:after="0" w:line="240" w:lineRule="auto"/>
            </w:pPr>
            <w:r w:rsidRPr="004A61F5">
              <w:t>00883921</w:t>
            </w:r>
          </w:p>
        </w:tc>
      </w:tr>
      <w:tr w:rsidR="00DE0B37" w:rsidRPr="004A61F5" w:rsidTr="00284C3D">
        <w:tc>
          <w:tcPr>
            <w:tcW w:w="3227" w:type="dxa"/>
          </w:tcPr>
          <w:p w:rsidR="00DE0B37" w:rsidRPr="004A61F5" w:rsidRDefault="00DE0B37" w:rsidP="00284C3D">
            <w:pPr>
              <w:spacing w:after="0" w:line="240" w:lineRule="auto"/>
              <w:ind w:right="317"/>
              <w:jc w:val="right"/>
            </w:pPr>
            <w:r w:rsidRPr="004A61F5">
              <w:t>DIČ:</w:t>
            </w:r>
          </w:p>
        </w:tc>
        <w:tc>
          <w:tcPr>
            <w:tcW w:w="5985" w:type="dxa"/>
          </w:tcPr>
          <w:p w:rsidR="00DE0B37" w:rsidRPr="004A61F5" w:rsidRDefault="00DE0B37" w:rsidP="00284C3D">
            <w:pPr>
              <w:spacing w:after="0" w:line="240" w:lineRule="auto"/>
            </w:pPr>
            <w:r w:rsidRPr="004A61F5">
              <w:t>CZ00883921</w:t>
            </w:r>
          </w:p>
        </w:tc>
      </w:tr>
    </w:tbl>
    <w:p w:rsidR="00DE0B37" w:rsidRPr="002E294E" w:rsidRDefault="00DE0B37" w:rsidP="00DE0B37">
      <w:pPr>
        <w:tabs>
          <w:tab w:val="left" w:pos="1560"/>
          <w:tab w:val="right" w:pos="8505"/>
        </w:tabs>
        <w:spacing w:after="0" w:line="240" w:lineRule="auto"/>
        <w:rPr>
          <w:rStyle w:val="Zvraznn"/>
        </w:rPr>
      </w:pPr>
    </w:p>
    <w:p w:rsidR="00DE0B37" w:rsidRPr="005B4622" w:rsidRDefault="00DE0B37" w:rsidP="00DE0B37">
      <w:pPr>
        <w:tabs>
          <w:tab w:val="left" w:pos="1560"/>
          <w:tab w:val="right" w:pos="8505"/>
        </w:tabs>
        <w:spacing w:after="0" w:line="240" w:lineRule="auto"/>
      </w:pPr>
      <w:r w:rsidRPr="005B4622">
        <w:tab/>
      </w:r>
      <w:r>
        <w:t xml:space="preserve">                             </w:t>
      </w:r>
      <w:r w:rsidRPr="005B4622">
        <w:t xml:space="preserve">dále jen </w:t>
      </w:r>
      <w:r>
        <w:t>„</w:t>
      </w:r>
      <w:r w:rsidRPr="001D73A6">
        <w:rPr>
          <w:i/>
        </w:rPr>
        <w:t>Zhotovitel</w:t>
      </w:r>
      <w:r>
        <w:t>“</w:t>
      </w:r>
    </w:p>
    <w:p w:rsidR="00DE0B37" w:rsidRDefault="00DE0B37" w:rsidP="00DE0B37"/>
    <w:p w:rsidR="00DE0B37" w:rsidRDefault="00DE0B37" w:rsidP="00DE0B37"/>
    <w:p w:rsidR="00DE0B37" w:rsidRDefault="00DE0B37" w:rsidP="00DE0B37"/>
    <w:p w:rsidR="00DE0B37" w:rsidRPr="002D7B23" w:rsidRDefault="00DE0B37" w:rsidP="00DE0B37">
      <w:pPr>
        <w:spacing w:after="0"/>
        <w:jc w:val="center"/>
        <w:rPr>
          <w:b/>
        </w:rPr>
      </w:pPr>
      <w:r w:rsidRPr="002D7B23">
        <w:rPr>
          <w:b/>
        </w:rPr>
        <w:lastRenderedPageBreak/>
        <w:t>II.</w:t>
      </w:r>
    </w:p>
    <w:p w:rsidR="00DE0B37" w:rsidRDefault="00DE0B37" w:rsidP="00DE0B37">
      <w:pPr>
        <w:spacing w:after="0"/>
        <w:jc w:val="center"/>
        <w:rPr>
          <w:b/>
        </w:rPr>
      </w:pPr>
      <w:r w:rsidRPr="002D7B23">
        <w:rPr>
          <w:b/>
        </w:rPr>
        <w:t xml:space="preserve">Předmět dodatku </w:t>
      </w:r>
    </w:p>
    <w:p w:rsidR="00DE0B37" w:rsidRPr="002D7B23" w:rsidRDefault="00DE0B37" w:rsidP="00DE0B37">
      <w:pPr>
        <w:spacing w:after="0"/>
        <w:jc w:val="center"/>
        <w:rPr>
          <w:b/>
        </w:rPr>
      </w:pPr>
    </w:p>
    <w:p w:rsidR="00DE0B37" w:rsidRDefault="00DE0B37" w:rsidP="00DE0B37">
      <w:pPr>
        <w:spacing w:after="0"/>
      </w:pPr>
      <w:r>
        <w:t>2.1.</w:t>
      </w:r>
      <w:r>
        <w:tab/>
        <w:t xml:space="preserve">Smluvní strany se tímto Dodatkem </w:t>
      </w:r>
      <w:proofErr w:type="gramStart"/>
      <w:r>
        <w:t>č.1 dohodly</w:t>
      </w:r>
      <w:proofErr w:type="gramEnd"/>
      <w:r>
        <w:t xml:space="preserve"> na nahrazení části ustanovení, které je uvedené v sekci X. Ostatní ujednání o dílo č. </w:t>
      </w:r>
      <w:r w:rsidRPr="002D7B23">
        <w:t>SD</w:t>
      </w:r>
      <w:r w:rsidRPr="001D73A6">
        <w:t>D411015021</w:t>
      </w:r>
      <w:r>
        <w:t xml:space="preserve"> ze dne 7.10.2015 v bodu 2)  a to z důvodů, že </w:t>
      </w:r>
      <w:proofErr w:type="spellStart"/>
      <w:r w:rsidR="001A65BD">
        <w:t>xxxxxxxxxxxxx</w:t>
      </w:r>
      <w:r>
        <w:t>již</w:t>
      </w:r>
      <w:proofErr w:type="spellEnd"/>
      <w:r>
        <w:t xml:space="preserve"> není součástí </w:t>
      </w:r>
      <w:r w:rsidRPr="001D73A6">
        <w:t>IFER – Ústav</w:t>
      </w:r>
      <w:r>
        <w:t>u</w:t>
      </w:r>
      <w:r w:rsidRPr="001D73A6">
        <w:t xml:space="preserve"> pro výzkum lesních ekosystémů, s.r.o.</w:t>
      </w:r>
      <w:r>
        <w:t xml:space="preserve"> a není tak součástí národního inventarizačního systému emisí a propadů skleníkových plynů České republiky. </w:t>
      </w:r>
    </w:p>
    <w:p w:rsidR="00DE0B37" w:rsidRDefault="00DE0B37" w:rsidP="00DE0B37">
      <w:pPr>
        <w:spacing w:after="0"/>
      </w:pPr>
      <w:r>
        <w:t xml:space="preserve">Odbornou pozici pro účely zpracování emisí skleníkových plynů nyní zastává </w:t>
      </w:r>
      <w:proofErr w:type="spellStart"/>
      <w:r w:rsidR="001A65BD">
        <w:t>xxxxxxxxxxxxxxxxx</w:t>
      </w:r>
      <w:proofErr w:type="spellEnd"/>
    </w:p>
    <w:p w:rsidR="00DE0B37" w:rsidRDefault="00DE0B37" w:rsidP="00DE0B37">
      <w:pPr>
        <w:spacing w:after="0"/>
      </w:pPr>
    </w:p>
    <w:p w:rsidR="00DE0B37" w:rsidRDefault="00DE0B37" w:rsidP="00DE0B37">
      <w:pPr>
        <w:spacing w:after="0"/>
      </w:pPr>
    </w:p>
    <w:p w:rsidR="00DE0B37" w:rsidRPr="00006E60" w:rsidRDefault="00DE0B37" w:rsidP="00DE0B37">
      <w:pPr>
        <w:spacing w:after="0"/>
        <w:jc w:val="center"/>
        <w:rPr>
          <w:b/>
        </w:rPr>
      </w:pPr>
      <w:r w:rsidRPr="00006E60">
        <w:rPr>
          <w:b/>
        </w:rPr>
        <w:t>III.</w:t>
      </w:r>
    </w:p>
    <w:p w:rsidR="00DE0B37" w:rsidRDefault="00DE0B37" w:rsidP="00DE0B37">
      <w:pPr>
        <w:spacing w:after="0"/>
        <w:jc w:val="center"/>
        <w:rPr>
          <w:b/>
        </w:rPr>
      </w:pPr>
      <w:r w:rsidRPr="00006E60">
        <w:rPr>
          <w:b/>
        </w:rPr>
        <w:t>Závěrečná ustanovení</w:t>
      </w:r>
    </w:p>
    <w:p w:rsidR="00DE0B37" w:rsidRPr="00006E60" w:rsidRDefault="00DE0B37" w:rsidP="00DE0B37">
      <w:pPr>
        <w:spacing w:after="0"/>
        <w:jc w:val="center"/>
        <w:rPr>
          <w:b/>
        </w:rPr>
      </w:pPr>
    </w:p>
    <w:p w:rsidR="00DE0B37" w:rsidRDefault="00DE0B37" w:rsidP="00DE0B37">
      <w:r>
        <w:t xml:space="preserve">3.1. </w:t>
      </w:r>
      <w:r>
        <w:tab/>
        <w:t xml:space="preserve">Dodatek č. 1 je nedílnou součástí Smlouvy o dílo č. </w:t>
      </w:r>
      <w:r w:rsidRPr="001D73A6">
        <w:t>SDD411015021</w:t>
      </w:r>
      <w:r>
        <w:t xml:space="preserve"> ze dne </w:t>
      </w:r>
      <w:proofErr w:type="gramStart"/>
      <w:r>
        <w:t>7.10.2015</w:t>
      </w:r>
      <w:proofErr w:type="gramEnd"/>
      <w:r>
        <w:t xml:space="preserve"> a nabývá platnosti a účinnosti dnem podpisu  poslední ze smluvních stran.</w:t>
      </w:r>
    </w:p>
    <w:p w:rsidR="00DE0B37" w:rsidRDefault="00DE0B37" w:rsidP="00DE0B37">
      <w:proofErr w:type="gramStart"/>
      <w:r>
        <w:t>3.2</w:t>
      </w:r>
      <w:proofErr w:type="gramEnd"/>
      <w:r>
        <w:t>.</w:t>
      </w:r>
      <w:r>
        <w:tab/>
        <w:t>Smluvní strany se dohodly, že ostatní ustanovení Smlouvy se nemění a zůstávají v platnosti.</w:t>
      </w:r>
    </w:p>
    <w:p w:rsidR="00DE0B37" w:rsidRDefault="00DE0B37" w:rsidP="00DE0B37">
      <w:proofErr w:type="gramStart"/>
      <w:r>
        <w:t>3.3</w:t>
      </w:r>
      <w:proofErr w:type="gramEnd"/>
      <w:r>
        <w:t>.</w:t>
      </w:r>
      <w:r>
        <w:tab/>
        <w:t>Dodatek č. 1 je vyhotoven v počtu čtyřech vyhotovení, s platností originálu.</w:t>
      </w:r>
    </w:p>
    <w:p w:rsidR="00DE0B37" w:rsidRDefault="00DE0B37" w:rsidP="00DE0B37">
      <w:r>
        <w:t>3.4.</w:t>
      </w:r>
      <w:r>
        <w:tab/>
        <w:t xml:space="preserve">Smluvní strany prohlašují, že si Dodatek </w:t>
      </w:r>
      <w:proofErr w:type="gramStart"/>
      <w:r>
        <w:t>č.1 přečetly</w:t>
      </w:r>
      <w:proofErr w:type="gramEnd"/>
      <w:r>
        <w:t>, jsou srozuměny s jeho obsahem a na důkaz toho připojují své podpisy.</w:t>
      </w:r>
    </w:p>
    <w:p w:rsidR="00674303" w:rsidRDefault="00674303" w:rsidP="00674303">
      <w:r>
        <w:t xml:space="preserve">3.5. </w:t>
      </w:r>
      <w:r>
        <w:tab/>
      </w:r>
      <w:r w:rsidRPr="00674303">
        <w:t xml:space="preserve">Smluvní strany berou na vědomí, že ČHMÚ, jako osoba povinná ze zákona č. 340/2015 Sb., o registru smluv (dále jen „RS“), je oprávněný  smlouvu a navazující dodatek </w:t>
      </w:r>
      <w:proofErr w:type="gramStart"/>
      <w:r w:rsidRPr="00674303">
        <w:t>č.1 zveřejnit</w:t>
      </w:r>
      <w:proofErr w:type="gramEnd"/>
      <w:r w:rsidRPr="00674303">
        <w:t xml:space="preserve"> v registru smluv v  souladu s ustanovením § 5 i s tím, že na určité  části obsahu dokumentů bude provedena </w:t>
      </w:r>
      <w:proofErr w:type="spellStart"/>
      <w:r w:rsidRPr="00674303">
        <w:t>anonymizace</w:t>
      </w:r>
      <w:proofErr w:type="spellEnd"/>
      <w:r w:rsidRPr="00674303">
        <w:t>.</w:t>
      </w:r>
    </w:p>
    <w:p w:rsidR="00CC554A" w:rsidRPr="00C70BF1" w:rsidRDefault="00DE0B37" w:rsidP="00CC554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1107440</wp:posOffset>
                </wp:positionH>
                <wp:positionV relativeFrom="page">
                  <wp:posOffset>8380095</wp:posOffset>
                </wp:positionV>
                <wp:extent cx="5649595" cy="1677035"/>
                <wp:effectExtent l="0" t="0" r="8255" b="0"/>
                <wp:wrapTopAndBottom/>
                <wp:docPr id="3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9595" cy="1677035"/>
                          <a:chOff x="0" y="0"/>
                          <a:chExt cx="57570" cy="19800"/>
                        </a:xfrm>
                      </wpg:grpSpPr>
                      <wps:wsp>
                        <wps:cNvPr id="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992" cy="19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0B37" w:rsidRDefault="00DE0B37" w:rsidP="00DE0B37">
                              <w:r>
                                <w:t>V Praze, dne</w:t>
                              </w:r>
                              <w:r w:rsidRPr="00891271">
                                <w:t>:</w:t>
                              </w:r>
                            </w:p>
                            <w:p w:rsidR="00DE0B37" w:rsidRDefault="00DE0B37" w:rsidP="00DE0B37">
                              <w:pPr>
                                <w:pBdr>
                                  <w:bottom w:val="dotted" w:sz="4" w:space="1" w:color="auto"/>
                                </w:pBdr>
                              </w:pPr>
                            </w:p>
                            <w:p w:rsidR="00DE0B37" w:rsidRDefault="00DE0B37" w:rsidP="00DE0B37">
                              <w:pPr>
                                <w:jc w:val="center"/>
                              </w:pPr>
                              <w:r>
                                <w:t>z</w:t>
                              </w:r>
                              <w:r w:rsidRPr="00891271">
                                <w:t>a objednatele</w:t>
                              </w:r>
                            </w:p>
                            <w:p w:rsidR="00C45074" w:rsidRDefault="00C45074" w:rsidP="00DE0B37">
                              <w:pPr>
                                <w:spacing w:after="0"/>
                                <w:jc w:val="center"/>
                              </w:pPr>
                              <w:r w:rsidRPr="004A61F5">
                                <w:t>Ing. Václav Dvořák Ph.D</w:t>
                              </w:r>
                              <w:r w:rsidRPr="00891271">
                                <w:t xml:space="preserve"> </w:t>
                              </w:r>
                            </w:p>
                            <w:p w:rsidR="00DE0B37" w:rsidRDefault="00C45074" w:rsidP="00DE0B37">
                              <w:pPr>
                                <w:spacing w:after="0"/>
                                <w:jc w:val="center"/>
                              </w:pPr>
                              <w:r>
                                <w:t xml:space="preserve">ředitel </w:t>
                              </w:r>
                              <w:r w:rsidR="00DE0B37" w:rsidRPr="00891271">
                                <w:t>ČHMÚ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577" y="0"/>
                            <a:ext cx="26993" cy="19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0B37" w:rsidRDefault="0027734C" w:rsidP="00DE0B37">
                              <w:r>
                                <w:t>V Jílovém u Prahy</w:t>
                              </w:r>
                              <w:r w:rsidR="00DE0B37">
                                <w:t>, dne</w:t>
                              </w:r>
                              <w:r w:rsidR="00DE0B37" w:rsidRPr="00891271">
                                <w:t>:</w:t>
                              </w:r>
                            </w:p>
                            <w:p w:rsidR="00DE0B37" w:rsidRDefault="00DE0B37" w:rsidP="00DE0B37">
                              <w:pPr>
                                <w:pBdr>
                                  <w:bottom w:val="dotted" w:sz="4" w:space="1" w:color="auto"/>
                                </w:pBdr>
                              </w:pPr>
                            </w:p>
                            <w:p w:rsidR="00DE0B37" w:rsidRDefault="00DE0B37" w:rsidP="00DE0B37">
                              <w:pPr>
                                <w:jc w:val="center"/>
                              </w:pPr>
                              <w:r>
                                <w:t>z</w:t>
                              </w:r>
                              <w:r w:rsidRPr="00891271">
                                <w:t xml:space="preserve">a </w:t>
                              </w:r>
                              <w:r>
                                <w:t>zhotovitele</w:t>
                              </w:r>
                            </w:p>
                            <w:p w:rsidR="00DE0B37" w:rsidRDefault="00DE0B37" w:rsidP="00DE0B37">
                              <w:pPr>
                                <w:spacing w:after="0"/>
                                <w:jc w:val="center"/>
                              </w:pPr>
                              <w:r>
                                <w:t>Ing. Martin Černý</w:t>
                              </w:r>
                              <w:r w:rsidRPr="00101D83">
                                <w:t>, CSc.</w:t>
                              </w:r>
                            </w:p>
                            <w:p w:rsidR="00DE0B37" w:rsidRDefault="00C45074" w:rsidP="00DE0B37">
                              <w:pPr>
                                <w:spacing w:after="0"/>
                                <w:jc w:val="center"/>
                              </w:pPr>
                              <w:r>
                                <w:t>Jednatel společnosti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margin-left:87.2pt;margin-top:659.85pt;width:444.85pt;height:132.05pt;z-index:251659264;mso-position-horizontal-relative:page;mso-position-vertical-relative:page" coordsize="57570,1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7" type="#_x0000_t202" style="position:absolute;width:26992;height:19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DE0B37" w:rsidRDefault="00DE0B37" w:rsidP="00DE0B37">
                        <w:r>
                          <w:t>V Praze, dne</w:t>
                        </w:r>
                        <w:r w:rsidRPr="00891271">
                          <w:t>:</w:t>
                        </w:r>
                      </w:p>
                      <w:p w:rsidR="00DE0B37" w:rsidRDefault="00DE0B37" w:rsidP="00DE0B37">
                        <w:pPr>
                          <w:pBdr>
                            <w:bottom w:val="dotted" w:sz="4" w:space="1" w:color="auto"/>
                          </w:pBdr>
                        </w:pPr>
                      </w:p>
                      <w:p w:rsidR="00DE0B37" w:rsidRDefault="00DE0B37" w:rsidP="00DE0B37">
                        <w:pPr>
                          <w:jc w:val="center"/>
                        </w:pPr>
                        <w:r>
                          <w:t>z</w:t>
                        </w:r>
                        <w:r w:rsidRPr="00891271">
                          <w:t>a objednatele</w:t>
                        </w:r>
                      </w:p>
                      <w:p w:rsidR="00C45074" w:rsidRDefault="00C45074" w:rsidP="00DE0B37">
                        <w:pPr>
                          <w:spacing w:after="0"/>
                          <w:jc w:val="center"/>
                        </w:pPr>
                        <w:r w:rsidRPr="004A61F5">
                          <w:t xml:space="preserve">Ing. Václav Dvořák </w:t>
                        </w:r>
                        <w:proofErr w:type="spellStart"/>
                        <w:r w:rsidRPr="004A61F5">
                          <w:t>Ph.D</w:t>
                        </w:r>
                        <w:proofErr w:type="spellEnd"/>
                        <w:r w:rsidRPr="00891271">
                          <w:t xml:space="preserve"> </w:t>
                        </w:r>
                      </w:p>
                      <w:p w:rsidR="00DE0B37" w:rsidRDefault="00C45074" w:rsidP="00DE0B37">
                        <w:pPr>
                          <w:spacing w:after="0"/>
                          <w:jc w:val="center"/>
                        </w:pPr>
                        <w:r>
                          <w:t xml:space="preserve">ředitel </w:t>
                        </w:r>
                        <w:r w:rsidR="00DE0B37" w:rsidRPr="00891271">
                          <w:t>ČHMÚ</w:t>
                        </w:r>
                      </w:p>
                    </w:txbxContent>
                  </v:textbox>
                </v:shape>
                <v:shape id="Textové pole 2" o:spid="_x0000_s1028" type="#_x0000_t202" style="position:absolute;left:30577;width:26993;height:19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E0B37" w:rsidRDefault="0027734C" w:rsidP="00DE0B37">
                        <w:r>
                          <w:t>V Jílovém u Prahy</w:t>
                        </w:r>
                        <w:r w:rsidR="00DE0B37">
                          <w:t>, dne</w:t>
                        </w:r>
                        <w:r w:rsidR="00DE0B37" w:rsidRPr="00891271">
                          <w:t>:</w:t>
                        </w:r>
                      </w:p>
                      <w:p w:rsidR="00DE0B37" w:rsidRDefault="00DE0B37" w:rsidP="00DE0B37">
                        <w:pPr>
                          <w:pBdr>
                            <w:bottom w:val="dotted" w:sz="4" w:space="1" w:color="auto"/>
                          </w:pBdr>
                        </w:pPr>
                      </w:p>
                      <w:p w:rsidR="00DE0B37" w:rsidRDefault="00DE0B37" w:rsidP="00DE0B37">
                        <w:pPr>
                          <w:jc w:val="center"/>
                        </w:pPr>
                        <w:r>
                          <w:t>z</w:t>
                        </w:r>
                        <w:r w:rsidRPr="00891271">
                          <w:t xml:space="preserve">a </w:t>
                        </w:r>
                        <w:r>
                          <w:t>zhotovitele</w:t>
                        </w:r>
                      </w:p>
                      <w:p w:rsidR="00DE0B37" w:rsidRDefault="00DE0B37" w:rsidP="00DE0B37">
                        <w:pPr>
                          <w:spacing w:after="0"/>
                          <w:jc w:val="center"/>
                        </w:pPr>
                        <w:r>
                          <w:t>Ing. Martin Černý</w:t>
                        </w:r>
                        <w:r w:rsidRPr="00101D83">
                          <w:t>, CSc.</w:t>
                        </w:r>
                      </w:p>
                      <w:p w:rsidR="00DE0B37" w:rsidRDefault="00C45074" w:rsidP="00DE0B37">
                        <w:pPr>
                          <w:spacing w:after="0"/>
                          <w:jc w:val="center"/>
                        </w:pPr>
                        <w:r>
                          <w:t>Jednatel společnosti</w:t>
                        </w:r>
                      </w:p>
                    </w:txbxContent>
                  </v:textbox>
                </v:shape>
                <w10:wrap type="topAndBottom" anchorx="page" anchory="page"/>
              </v:group>
            </w:pict>
          </mc:Fallback>
        </mc:AlternateContent>
      </w:r>
    </w:p>
    <w:sectPr w:rsidR="00CC554A" w:rsidRPr="00C70BF1" w:rsidSect="00B611C9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2127" w:right="1418" w:bottom="1843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44D" w:rsidRDefault="0033644D" w:rsidP="00E36896">
      <w:pPr>
        <w:spacing w:after="0" w:line="240" w:lineRule="auto"/>
      </w:pPr>
      <w:r>
        <w:separator/>
      </w:r>
    </w:p>
  </w:endnote>
  <w:endnote w:type="continuationSeparator" w:id="0">
    <w:p w:rsidR="0033644D" w:rsidRDefault="0033644D" w:rsidP="00E3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1C9" w:rsidRPr="00B611C9" w:rsidRDefault="00B611C9">
    <w:pPr>
      <w:pStyle w:val="Zpat"/>
      <w:jc w:val="center"/>
      <w:rPr>
        <w:rFonts w:ascii="Arial" w:hAnsi="Arial" w:cs="Arial"/>
        <w:color w:val="808080"/>
        <w:sz w:val="16"/>
        <w:szCs w:val="16"/>
      </w:rPr>
    </w:pPr>
    <w:r w:rsidRPr="00B611C9">
      <w:rPr>
        <w:rFonts w:ascii="Arial" w:hAnsi="Arial" w:cs="Arial"/>
        <w:color w:val="808080"/>
        <w:sz w:val="16"/>
        <w:szCs w:val="16"/>
      </w:rPr>
      <w:t xml:space="preserve">Stránka </w: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begin"/>
    </w:r>
    <w:r w:rsidRPr="00B611C9">
      <w:rPr>
        <w:rFonts w:ascii="Arial" w:hAnsi="Arial" w:cs="Arial"/>
        <w:b/>
        <w:color w:val="808080"/>
        <w:sz w:val="16"/>
        <w:szCs w:val="16"/>
      </w:rPr>
      <w:instrText>PAGE</w:instrTex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separate"/>
    </w:r>
    <w:r w:rsidR="00E720A4">
      <w:rPr>
        <w:rFonts w:ascii="Arial" w:hAnsi="Arial" w:cs="Arial"/>
        <w:b/>
        <w:noProof/>
        <w:color w:val="808080"/>
        <w:sz w:val="16"/>
        <w:szCs w:val="16"/>
      </w:rPr>
      <w:t>2</w: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end"/>
    </w:r>
    <w:r w:rsidRPr="00B611C9">
      <w:rPr>
        <w:rFonts w:ascii="Arial" w:hAnsi="Arial" w:cs="Arial"/>
        <w:color w:val="808080"/>
        <w:sz w:val="16"/>
        <w:szCs w:val="16"/>
      </w:rPr>
      <w:t xml:space="preserve"> z </w: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begin"/>
    </w:r>
    <w:r w:rsidRPr="00B611C9">
      <w:rPr>
        <w:rFonts w:ascii="Arial" w:hAnsi="Arial" w:cs="Arial"/>
        <w:b/>
        <w:color w:val="808080"/>
        <w:sz w:val="16"/>
        <w:szCs w:val="16"/>
      </w:rPr>
      <w:instrText>NUMPAGES</w:instrTex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separate"/>
    </w:r>
    <w:r w:rsidR="00E720A4">
      <w:rPr>
        <w:rFonts w:ascii="Arial" w:hAnsi="Arial" w:cs="Arial"/>
        <w:b/>
        <w:noProof/>
        <w:color w:val="808080"/>
        <w:sz w:val="16"/>
        <w:szCs w:val="16"/>
      </w:rPr>
      <w:t>2</w: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end"/>
    </w:r>
  </w:p>
  <w:p w:rsidR="00655C8E" w:rsidRPr="004E7BCE" w:rsidRDefault="00655C8E" w:rsidP="004E7B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44D" w:rsidRDefault="0033644D" w:rsidP="00E36896">
      <w:pPr>
        <w:spacing w:after="0" w:line="240" w:lineRule="auto"/>
      </w:pPr>
      <w:r>
        <w:separator/>
      </w:r>
    </w:p>
  </w:footnote>
  <w:footnote w:type="continuationSeparator" w:id="0">
    <w:p w:rsidR="0033644D" w:rsidRDefault="0033644D" w:rsidP="00E3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DA" w:rsidRDefault="0033644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60" o:spid="_x0000_s2055" type="#_x0000_t75" style="position:absolute;margin-left:0;margin-top:0;width:453.35pt;height:309.55pt;z-index:-251658752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C8E" w:rsidRDefault="00DE0B3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0</wp:posOffset>
          </wp:positionV>
          <wp:extent cx="7567930" cy="10692130"/>
          <wp:effectExtent l="0" t="0" r="0" b="0"/>
          <wp:wrapNone/>
          <wp:docPr id="20" name="obrázek 20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93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DA" w:rsidRDefault="0033644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59" o:spid="_x0000_s2054" type="#_x0000_t75" style="position:absolute;margin-left:0;margin-top:0;width:453.35pt;height:309.55pt;z-index:-251659776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246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hm7Tfd6U5Pv3DOH9Dy0FvQVPHrM=" w:salt="8TwInWud/jbR9WRHtQ3Vn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37"/>
    <w:rsid w:val="00017A4D"/>
    <w:rsid w:val="00022906"/>
    <w:rsid w:val="00070840"/>
    <w:rsid w:val="00070DB5"/>
    <w:rsid w:val="0007302A"/>
    <w:rsid w:val="00091C44"/>
    <w:rsid w:val="000B3F1F"/>
    <w:rsid w:val="000B7C2A"/>
    <w:rsid w:val="000D11BB"/>
    <w:rsid w:val="0015152F"/>
    <w:rsid w:val="00185E52"/>
    <w:rsid w:val="001A65BD"/>
    <w:rsid w:val="001D7B23"/>
    <w:rsid w:val="001F13D2"/>
    <w:rsid w:val="001F6735"/>
    <w:rsid w:val="00212BA4"/>
    <w:rsid w:val="00243849"/>
    <w:rsid w:val="00254F7B"/>
    <w:rsid w:val="0027734C"/>
    <w:rsid w:val="002A216D"/>
    <w:rsid w:val="002C37C6"/>
    <w:rsid w:val="00327663"/>
    <w:rsid w:val="003327CC"/>
    <w:rsid w:val="0033644D"/>
    <w:rsid w:val="00361A1F"/>
    <w:rsid w:val="00366FE3"/>
    <w:rsid w:val="003720DA"/>
    <w:rsid w:val="00373E96"/>
    <w:rsid w:val="00381B8A"/>
    <w:rsid w:val="00382E38"/>
    <w:rsid w:val="003A56E1"/>
    <w:rsid w:val="004664CC"/>
    <w:rsid w:val="004704B1"/>
    <w:rsid w:val="004877EA"/>
    <w:rsid w:val="004A3B7E"/>
    <w:rsid w:val="004E2235"/>
    <w:rsid w:val="004E7BCE"/>
    <w:rsid w:val="005143C2"/>
    <w:rsid w:val="00537529"/>
    <w:rsid w:val="00551DE1"/>
    <w:rsid w:val="0055517A"/>
    <w:rsid w:val="0057468C"/>
    <w:rsid w:val="005B5596"/>
    <w:rsid w:val="005C4D28"/>
    <w:rsid w:val="005F3FDF"/>
    <w:rsid w:val="00601318"/>
    <w:rsid w:val="00655C8E"/>
    <w:rsid w:val="00671C9C"/>
    <w:rsid w:val="00674303"/>
    <w:rsid w:val="006D16CA"/>
    <w:rsid w:val="006D61D2"/>
    <w:rsid w:val="006E055F"/>
    <w:rsid w:val="006E5EBD"/>
    <w:rsid w:val="0070289A"/>
    <w:rsid w:val="007047A2"/>
    <w:rsid w:val="007214C7"/>
    <w:rsid w:val="007235E7"/>
    <w:rsid w:val="0076321F"/>
    <w:rsid w:val="007633DC"/>
    <w:rsid w:val="007725ED"/>
    <w:rsid w:val="00784596"/>
    <w:rsid w:val="007D03A6"/>
    <w:rsid w:val="007D3A93"/>
    <w:rsid w:val="007D60BC"/>
    <w:rsid w:val="007F794C"/>
    <w:rsid w:val="00800B92"/>
    <w:rsid w:val="00817F48"/>
    <w:rsid w:val="008B0974"/>
    <w:rsid w:val="008C3A8F"/>
    <w:rsid w:val="008E3B37"/>
    <w:rsid w:val="008E7F99"/>
    <w:rsid w:val="008F2CF6"/>
    <w:rsid w:val="008F4DC1"/>
    <w:rsid w:val="00932A7C"/>
    <w:rsid w:val="00933295"/>
    <w:rsid w:val="00987BE9"/>
    <w:rsid w:val="009B5281"/>
    <w:rsid w:val="009C407E"/>
    <w:rsid w:val="009C6CB8"/>
    <w:rsid w:val="009D77DE"/>
    <w:rsid w:val="009E2D6B"/>
    <w:rsid w:val="00A3158A"/>
    <w:rsid w:val="00A4394E"/>
    <w:rsid w:val="00A461F8"/>
    <w:rsid w:val="00AB6629"/>
    <w:rsid w:val="00AD1284"/>
    <w:rsid w:val="00B04145"/>
    <w:rsid w:val="00B227F5"/>
    <w:rsid w:val="00B44524"/>
    <w:rsid w:val="00B53AAF"/>
    <w:rsid w:val="00B611C9"/>
    <w:rsid w:val="00B82F04"/>
    <w:rsid w:val="00BA3D46"/>
    <w:rsid w:val="00BC2614"/>
    <w:rsid w:val="00BD5BDD"/>
    <w:rsid w:val="00C413C6"/>
    <w:rsid w:val="00C45074"/>
    <w:rsid w:val="00C70BF1"/>
    <w:rsid w:val="00C83570"/>
    <w:rsid w:val="00C843B7"/>
    <w:rsid w:val="00CC554A"/>
    <w:rsid w:val="00D064C8"/>
    <w:rsid w:val="00D20030"/>
    <w:rsid w:val="00D4020B"/>
    <w:rsid w:val="00D8541F"/>
    <w:rsid w:val="00DC0CF9"/>
    <w:rsid w:val="00DC26A6"/>
    <w:rsid w:val="00DE0B37"/>
    <w:rsid w:val="00DF0075"/>
    <w:rsid w:val="00E0344A"/>
    <w:rsid w:val="00E057B7"/>
    <w:rsid w:val="00E21A01"/>
    <w:rsid w:val="00E23AC3"/>
    <w:rsid w:val="00E272C7"/>
    <w:rsid w:val="00E34BC9"/>
    <w:rsid w:val="00E36896"/>
    <w:rsid w:val="00E703F9"/>
    <w:rsid w:val="00E720A4"/>
    <w:rsid w:val="00EB3B9E"/>
    <w:rsid w:val="00F26BE5"/>
    <w:rsid w:val="00F41647"/>
    <w:rsid w:val="00FE21AD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0B37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00B9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B9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B9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04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E3689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6896"/>
  </w:style>
  <w:style w:type="paragraph" w:styleId="Zpat">
    <w:name w:val="footer"/>
    <w:basedOn w:val="Normln"/>
    <w:link w:val="Zpat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ZpatChar">
    <w:name w:val="Zápatí Char"/>
    <w:basedOn w:val="Standardnpsmoodstavce"/>
    <w:link w:val="Zpat"/>
    <w:uiPriority w:val="99"/>
    <w:rsid w:val="00E36896"/>
  </w:style>
  <w:style w:type="character" w:styleId="Hypertextovodkaz">
    <w:name w:val="Hyperlink"/>
    <w:basedOn w:val="Standardnpsmoodstavce"/>
    <w:uiPriority w:val="99"/>
    <w:unhideWhenUsed/>
    <w:rsid w:val="00070DB5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76321F"/>
    <w:rPr>
      <w:sz w:val="22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semiHidden/>
    <w:rsid w:val="00CC554A"/>
    <w:pPr>
      <w:widowControl w:val="0"/>
      <w:spacing w:after="0" w:line="240" w:lineRule="auto"/>
      <w:jc w:val="left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C554A"/>
    <w:rPr>
      <w:rFonts w:ascii="Times New Roman" w:eastAsia="Times New Roman" w:hAnsi="Times New Roman"/>
      <w:color w:val="000000"/>
      <w:sz w:val="24"/>
    </w:rPr>
  </w:style>
  <w:style w:type="table" w:styleId="Mkatabulky">
    <w:name w:val="Table Grid"/>
    <w:basedOn w:val="Normlntabulka"/>
    <w:uiPriority w:val="59"/>
    <w:rsid w:val="0072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99"/>
    <w:qFormat/>
    <w:rsid w:val="00DE0B3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rsid w:val="00DE0B37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styleId="Nzevknihy">
    <w:name w:val="Book Title"/>
    <w:uiPriority w:val="99"/>
    <w:qFormat/>
    <w:rsid w:val="00DE0B37"/>
    <w:rPr>
      <w:rFonts w:cs="Times New Roman"/>
      <w:b/>
      <w:bCs/>
      <w:smallCaps/>
      <w:color w:val="auto"/>
    </w:rPr>
  </w:style>
  <w:style w:type="character" w:styleId="Zvraznn">
    <w:name w:val="Emphasis"/>
    <w:uiPriority w:val="20"/>
    <w:qFormat/>
    <w:rsid w:val="00DE0B37"/>
    <w:rPr>
      <w:rFonts w:cs="Times New Roman"/>
      <w:i/>
      <w:iCs/>
    </w:rPr>
  </w:style>
  <w:style w:type="character" w:styleId="Zdraznnintenzivn">
    <w:name w:val="Intense Emphasis"/>
    <w:uiPriority w:val="21"/>
    <w:qFormat/>
    <w:rsid w:val="00DE0B37"/>
    <w:rPr>
      <w:rFonts w:cs="Times New Roman"/>
      <w:b/>
      <w:bCs/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674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0B37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00B9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B9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B9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04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E3689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6896"/>
  </w:style>
  <w:style w:type="paragraph" w:styleId="Zpat">
    <w:name w:val="footer"/>
    <w:basedOn w:val="Normln"/>
    <w:link w:val="Zpat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ZpatChar">
    <w:name w:val="Zápatí Char"/>
    <w:basedOn w:val="Standardnpsmoodstavce"/>
    <w:link w:val="Zpat"/>
    <w:uiPriority w:val="99"/>
    <w:rsid w:val="00E36896"/>
  </w:style>
  <w:style w:type="character" w:styleId="Hypertextovodkaz">
    <w:name w:val="Hyperlink"/>
    <w:basedOn w:val="Standardnpsmoodstavce"/>
    <w:uiPriority w:val="99"/>
    <w:unhideWhenUsed/>
    <w:rsid w:val="00070DB5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76321F"/>
    <w:rPr>
      <w:sz w:val="22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semiHidden/>
    <w:rsid w:val="00CC554A"/>
    <w:pPr>
      <w:widowControl w:val="0"/>
      <w:spacing w:after="0" w:line="240" w:lineRule="auto"/>
      <w:jc w:val="left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C554A"/>
    <w:rPr>
      <w:rFonts w:ascii="Times New Roman" w:eastAsia="Times New Roman" w:hAnsi="Times New Roman"/>
      <w:color w:val="000000"/>
      <w:sz w:val="24"/>
    </w:rPr>
  </w:style>
  <w:style w:type="table" w:styleId="Mkatabulky">
    <w:name w:val="Table Grid"/>
    <w:basedOn w:val="Normlntabulka"/>
    <w:uiPriority w:val="59"/>
    <w:rsid w:val="0072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99"/>
    <w:qFormat/>
    <w:rsid w:val="00DE0B3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rsid w:val="00DE0B37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styleId="Nzevknihy">
    <w:name w:val="Book Title"/>
    <w:uiPriority w:val="99"/>
    <w:qFormat/>
    <w:rsid w:val="00DE0B37"/>
    <w:rPr>
      <w:rFonts w:cs="Times New Roman"/>
      <w:b/>
      <w:bCs/>
      <w:smallCaps/>
      <w:color w:val="auto"/>
    </w:rPr>
  </w:style>
  <w:style w:type="character" w:styleId="Zvraznn">
    <w:name w:val="Emphasis"/>
    <w:uiPriority w:val="20"/>
    <w:qFormat/>
    <w:rsid w:val="00DE0B37"/>
    <w:rPr>
      <w:rFonts w:cs="Times New Roman"/>
      <w:i/>
      <w:iCs/>
    </w:rPr>
  </w:style>
  <w:style w:type="character" w:styleId="Zdraznnintenzivn">
    <w:name w:val="Intense Emphasis"/>
    <w:uiPriority w:val="21"/>
    <w:qFormat/>
    <w:rsid w:val="00DE0B37"/>
    <w:rPr>
      <w:rFonts w:cs="Times New Roman"/>
      <w:b/>
      <w:bCs/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674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genda\1_CHMU%20agenda\1_pracovn&#237;\F970698134_hlavickovy_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F970698134_hlavickovy_papir.dot</Template>
  <TotalTime>0</TotalTime>
  <Pages>2</Pages>
  <Words>320</Words>
  <Characters>1892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Tibitanzlova</cp:lastModifiedBy>
  <cp:revision>3</cp:revision>
  <cp:lastPrinted>2017-03-02T13:26:00Z</cp:lastPrinted>
  <dcterms:created xsi:type="dcterms:W3CDTF">2017-03-02T13:27:00Z</dcterms:created>
  <dcterms:modified xsi:type="dcterms:W3CDTF">2017-03-02T13:27:00Z</dcterms:modified>
</cp:coreProperties>
</file>