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F" w:rsidRDefault="008E6D14">
      <w:pPr>
        <w:pStyle w:val="Nadpis10"/>
        <w:keepNext/>
        <w:keepLines/>
        <w:shd w:val="clear" w:color="auto" w:fill="auto"/>
        <w:ind w:left="380"/>
      </w:pPr>
      <w:bookmarkStart w:id="0" w:name="bookmark0"/>
      <w:bookmarkStart w:id="1" w:name="_GoBack"/>
      <w:bookmarkEnd w:id="1"/>
      <w:r>
        <w:t>Předběžný rozpočet Česká voda-Czech Water,a.s.</w:t>
      </w:r>
      <w:bookmarkEnd w:id="0"/>
    </w:p>
    <w:p w:rsidR="007875CF" w:rsidRDefault="00E800F9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21590" distL="63500" distR="916940" simplePos="0" relativeHeight="377487104" behindDoc="1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20320</wp:posOffset>
                </wp:positionV>
                <wp:extent cx="1536065" cy="382270"/>
                <wp:effectExtent l="0" t="1905" r="127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CF" w:rsidRDefault="008E6D1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ČESKÁ VODA</w:t>
                            </w:r>
                          </w:p>
                          <w:p w:rsidR="007875CF" w:rsidRDefault="008E6D14">
                            <w:pPr>
                              <w:pStyle w:val="Zkladntext4"/>
                              <w:shd w:val="clear" w:color="auto" w:fill="auto"/>
                              <w:ind w:left="340"/>
                            </w:pPr>
                            <w:r>
                              <w:t>CZGCH WATER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5pt;margin-top:1.6pt;width:120.95pt;height:30.1pt;z-index:-125829376;visibility:visible;mso-wrap-style:square;mso-width-percent:0;mso-height-percent:0;mso-wrap-distance-left:5pt;mso-wrap-distance-top:0;mso-wrap-distance-right:72.2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PZrQIAAKk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" filled="f" stroked="f">
                <v:textbox style="mso-fit-shape-to-text:t" inset="0,0,0,0">
                  <w:txbxContent>
                    <w:p w:rsidR="007875CF" w:rsidRDefault="008E6D14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ČESKÁ VODA</w:t>
                      </w:r>
                    </w:p>
                    <w:p w:rsidR="007875CF" w:rsidRDefault="008E6D14">
                      <w:pPr>
                        <w:pStyle w:val="Zkladntext4"/>
                        <w:shd w:val="clear" w:color="auto" w:fill="auto"/>
                        <w:ind w:left="340"/>
                      </w:pPr>
                      <w:r>
                        <w:t>CZGCH WATER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6D14">
        <w:t>Ke Kablu 971/1, Praha 10, 10200</w:t>
      </w:r>
    </w:p>
    <w:p w:rsidR="007875CF" w:rsidRDefault="008E6D14">
      <w:pPr>
        <w:pStyle w:val="Zkladntext20"/>
        <w:shd w:val="clear" w:color="auto" w:fill="auto"/>
      </w:pPr>
      <w:r>
        <w:t>100:25035070, DIČ: CZ25035070</w:t>
      </w:r>
    </w:p>
    <w:p w:rsidR="007875CF" w:rsidRDefault="008E6D14">
      <w:pPr>
        <w:pStyle w:val="Zkladntext20"/>
        <w:shd w:val="clear" w:color="auto" w:fill="auto"/>
      </w:pPr>
      <w:r>
        <w:t>zapsaná v obchodním rejstříku vedeném Městským soudem</w:t>
      </w:r>
    </w:p>
    <w:p w:rsidR="007875CF" w:rsidRDefault="008E6D14">
      <w:pPr>
        <w:pStyle w:val="Zkladntext20"/>
        <w:shd w:val="clear" w:color="auto" w:fill="auto"/>
      </w:pPr>
      <w:r>
        <w:t>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133"/>
        <w:gridCol w:w="886"/>
        <w:gridCol w:w="1073"/>
        <w:gridCol w:w="1040"/>
        <w:gridCol w:w="1458"/>
      </w:tblGrid>
      <w:tr w:rsidR="007875C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21"/>
              </w:rPr>
              <w:t xml:space="preserve">Nabídka: </w:t>
            </w:r>
            <w:r>
              <w:rPr>
                <w:rStyle w:val="Zkladntext21"/>
              </w:rPr>
              <w:t>CVCW20440-2021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1602"/>
              </w:tabs>
              <w:spacing w:line="212" w:lineRule="exact"/>
              <w:jc w:val="both"/>
            </w:pPr>
            <w:r>
              <w:rPr>
                <w:rStyle w:val="Zkladntext21"/>
              </w:rPr>
              <w:t>Provádí:</w:t>
            </w:r>
            <w:r>
              <w:rPr>
                <w:rStyle w:val="Zkladntext21"/>
              </w:rPr>
              <w:tab/>
              <w:t>CVCW, a.s., stř.20440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64"/>
              </w:tabs>
              <w:spacing w:line="212" w:lineRule="exact"/>
              <w:jc w:val="both"/>
            </w:pPr>
            <w:r>
              <w:rPr>
                <w:rStyle w:val="Zkladntext21"/>
              </w:rPr>
              <w:t>Datum:</w:t>
            </w:r>
            <w:r>
              <w:rPr>
                <w:rStyle w:val="Zkladntext21"/>
              </w:rPr>
              <w:tab/>
              <w:t>02.03.2021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after="220" w:line="212" w:lineRule="exact"/>
            </w:pPr>
            <w:r>
              <w:rPr>
                <w:rStyle w:val="Zkladntext21"/>
              </w:rPr>
              <w:t>Název zakázky:</w:t>
            </w:r>
          </w:p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before="220" w:line="234" w:lineRule="exact"/>
            </w:pPr>
            <w:r>
              <w:rPr>
                <w:rStyle w:val="Zkladntext2105ptTun"/>
              </w:rPr>
              <w:t>Havarijní oprava sběrače chladivá včetně doplnění chladivá tepelného čerpadla TČ1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574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after="560" w:line="212" w:lineRule="exact"/>
            </w:pPr>
            <w:r>
              <w:rPr>
                <w:rStyle w:val="Zkladntext21"/>
              </w:rPr>
              <w:t>Popis:</w:t>
            </w:r>
          </w:p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1238"/>
              </w:tabs>
              <w:spacing w:before="560"/>
              <w:jc w:val="both"/>
            </w:pPr>
            <w:r>
              <w:rPr>
                <w:rStyle w:val="Zkladntext21"/>
              </w:rPr>
              <w:t>^</w:t>
            </w:r>
            <w:r>
              <w:rPr>
                <w:rStyle w:val="Zkladntext21"/>
              </w:rPr>
              <w:tab/>
              <w:t xml:space="preserve">odsátí chladivá, odpojení a demontáž vadného sběrače chladivá, montáž nového </w:t>
            </w:r>
            <w:r>
              <w:rPr>
                <w:rStyle w:val="Zkladntext21"/>
              </w:rPr>
              <w:t>sběrače</w:t>
            </w:r>
          </w:p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chladivá, výměna vložky filtrdehydrátoru, vakuování, plnění chladivém, zkouška těsnosti, uvedení do provozu a přezkoušení včetně kontroly parametrů tepelného čerpadla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Jednotková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sběrač chladivá RV</w:t>
            </w:r>
            <w:r>
              <w:rPr>
                <w:rStyle w:val="Zkladntext21"/>
              </w:rPr>
              <w:t xml:space="preserve"> Tecnac/3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21 487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21 487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ventil regulační 3KM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2 914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2 914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vložka filtrdehydrátoru M27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748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748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chladivo R4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9 643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81 966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těsnící materiál - sada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697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697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ind w:left="1060"/>
            </w:pPr>
            <w:r>
              <w:rPr>
                <w:rStyle w:val="Zkladntext21"/>
              </w:rPr>
              <w:t>drobný montážní a spojovací materiál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 xml:space="preserve">856 </w:t>
            </w:r>
            <w:r>
              <w:rPr>
                <w:rStyle w:val="Zkladntext21"/>
              </w:rPr>
              <w:t>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856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7875CF">
            <w:pPr>
              <w:framePr w:w="9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104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Materiál celkem</w:t>
            </w:r>
            <w:r>
              <w:rPr>
                <w:rStyle w:val="Zkladntext285ptTun"/>
              </w:rPr>
              <w:tab/>
              <w:t>108 668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201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Práce celkem</w:t>
            </w:r>
            <w:r>
              <w:rPr>
                <w:rStyle w:val="Zkladntext285ptTun"/>
              </w:rPr>
              <w:tab/>
              <w:t>24 056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305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Doprava</w:t>
            </w:r>
            <w:r>
              <w:rPr>
                <w:rStyle w:val="Zkladntext285ptTun"/>
              </w:rPr>
              <w:tab/>
              <w:t>5 700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672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Ostatní náklady</w:t>
            </w:r>
            <w:r>
              <w:rPr>
                <w:rStyle w:val="Zkladntext285ptTun"/>
              </w:rPr>
              <w:tab/>
              <w:t>0 Kč</w:t>
            </w:r>
          </w:p>
        </w:tc>
      </w:tr>
      <w:tr w:rsidR="007875C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CF" w:rsidRDefault="008E6D14">
            <w:pPr>
              <w:pStyle w:val="Zkladntext20"/>
              <w:framePr w:w="9198" w:wrap="notBeside" w:vAnchor="text" w:hAnchor="text" w:xAlign="center" w:y="1"/>
              <w:shd w:val="clear" w:color="auto" w:fill="auto"/>
              <w:tabs>
                <w:tab w:val="left" w:pos="8104"/>
              </w:tabs>
              <w:spacing w:line="190" w:lineRule="exact"/>
              <w:jc w:val="both"/>
            </w:pPr>
            <w:r>
              <w:rPr>
                <w:rStyle w:val="Zkladntext285ptTun"/>
              </w:rPr>
              <w:t>Cena celkem bez DPH</w:t>
            </w:r>
            <w:r>
              <w:rPr>
                <w:rStyle w:val="Zkladntext285ptTun"/>
              </w:rPr>
              <w:tab/>
              <w:t>138 424 Kč</w:t>
            </w:r>
          </w:p>
        </w:tc>
      </w:tr>
    </w:tbl>
    <w:p w:rsidR="007875CF" w:rsidRDefault="007875CF">
      <w:pPr>
        <w:framePr w:w="9198" w:wrap="notBeside" w:vAnchor="text" w:hAnchor="text" w:xAlign="center" w:y="1"/>
        <w:rPr>
          <w:sz w:val="2"/>
          <w:szCs w:val="2"/>
        </w:rPr>
      </w:pPr>
    </w:p>
    <w:p w:rsidR="007875CF" w:rsidRDefault="007875CF">
      <w:pPr>
        <w:rPr>
          <w:sz w:val="2"/>
          <w:szCs w:val="2"/>
        </w:rPr>
      </w:pPr>
    </w:p>
    <w:p w:rsidR="007875CF" w:rsidRDefault="007875CF">
      <w:pPr>
        <w:rPr>
          <w:sz w:val="2"/>
          <w:szCs w:val="2"/>
        </w:rPr>
        <w:sectPr w:rsidR="007875CF">
          <w:pgSz w:w="11900" w:h="16840"/>
          <w:pgMar w:top="1106" w:right="1303" w:bottom="1008" w:left="1399" w:header="0" w:footer="3" w:gutter="0"/>
          <w:cols w:space="720"/>
          <w:noEndnote/>
          <w:docGrid w:linePitch="360"/>
        </w:sectPr>
      </w:pPr>
    </w:p>
    <w:p w:rsidR="007875CF" w:rsidRDefault="007875CF">
      <w:pPr>
        <w:spacing w:before="9" w:after="9" w:line="240" w:lineRule="exact"/>
        <w:rPr>
          <w:sz w:val="19"/>
          <w:szCs w:val="19"/>
        </w:rPr>
      </w:pPr>
    </w:p>
    <w:p w:rsidR="007875CF" w:rsidRDefault="007875CF">
      <w:pPr>
        <w:rPr>
          <w:sz w:val="2"/>
          <w:szCs w:val="2"/>
        </w:rPr>
        <w:sectPr w:rsidR="007875CF">
          <w:type w:val="continuous"/>
          <w:pgSz w:w="11900" w:h="16840"/>
          <w:pgMar w:top="1136" w:right="0" w:bottom="1038" w:left="0" w:header="0" w:footer="3" w:gutter="0"/>
          <w:cols w:space="720"/>
          <w:noEndnote/>
          <w:docGrid w:linePitch="360"/>
        </w:sectPr>
      </w:pPr>
    </w:p>
    <w:p w:rsidR="007875CF" w:rsidRDefault="00E800F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0</wp:posOffset>
                </wp:positionV>
                <wp:extent cx="5836285" cy="1366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CF" w:rsidRDefault="00E800F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844540" cy="1143000"/>
                                  <wp:effectExtent l="0" t="0" r="0" b="0"/>
                                  <wp:docPr id="2" name="obrázek 2" descr="C:\Users\sandovam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andovam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454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5CF" w:rsidRDefault="008E6D1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Ke Kablu 971/1, Hoslivoř 102 00 Praha 10</w:t>
                            </w:r>
                          </w:p>
                          <w:p w:rsidR="007875CF" w:rsidRDefault="008E6D1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IČ: 25035070, D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IČ: CZ25035070 </w:t>
                            </w:r>
                            <w:r>
                              <w:rPr>
                                <w:rStyle w:val="TitulekobrzkuPalatinoLinotype5ptTundkovn1ptExact"/>
                              </w:rPr>
                              <w:t>-I-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35pt;margin-top:0;width:459.55pt;height:10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kVsQIAALE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" filled="f" stroked="f">
                <v:textbox style="mso-fit-shape-to-text:t" inset="0,0,0,0">
                  <w:txbxContent>
                    <w:p w:rsidR="007875CF" w:rsidRDefault="00E800F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844540" cy="1143000"/>
                            <wp:effectExtent l="0" t="0" r="0" b="0"/>
                            <wp:docPr id="2" name="obrázek 2" descr="C:\Users\sandovam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andovam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454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5CF" w:rsidRDefault="008E6D14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Ke Kablu 971/1, Hoslivoř 102 00 Praha 10</w:t>
                      </w:r>
                    </w:p>
                    <w:p w:rsidR="007875CF" w:rsidRDefault="008E6D14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IČ: 25035070, D</w:t>
                      </w:r>
                      <w:r>
                        <w:rPr>
                          <w:rStyle w:val="TitulekobrzkuExact0"/>
                        </w:rPr>
                        <w:t xml:space="preserve">IČ: CZ25035070 </w:t>
                      </w:r>
                      <w:r>
                        <w:rPr>
                          <w:rStyle w:val="TitulekobrzkuPalatinoLinotype5ptTundkovn1ptExact"/>
                        </w:rPr>
                        <w:t>-I-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5CF" w:rsidRDefault="007875CF">
      <w:pPr>
        <w:spacing w:line="360" w:lineRule="exact"/>
      </w:pPr>
    </w:p>
    <w:p w:rsidR="007875CF" w:rsidRDefault="007875CF">
      <w:pPr>
        <w:spacing w:line="360" w:lineRule="exact"/>
      </w:pPr>
    </w:p>
    <w:p w:rsidR="007875CF" w:rsidRDefault="007875CF">
      <w:pPr>
        <w:spacing w:line="360" w:lineRule="exact"/>
      </w:pPr>
    </w:p>
    <w:p w:rsidR="007875CF" w:rsidRDefault="007875CF">
      <w:pPr>
        <w:spacing w:line="360" w:lineRule="exact"/>
      </w:pPr>
    </w:p>
    <w:p w:rsidR="007875CF" w:rsidRDefault="007875CF">
      <w:pPr>
        <w:spacing w:line="705" w:lineRule="exact"/>
      </w:pPr>
    </w:p>
    <w:p w:rsidR="007875CF" w:rsidRDefault="007875CF">
      <w:pPr>
        <w:rPr>
          <w:sz w:val="2"/>
          <w:szCs w:val="2"/>
        </w:rPr>
      </w:pPr>
    </w:p>
    <w:sectPr w:rsidR="007875CF">
      <w:type w:val="continuous"/>
      <w:pgSz w:w="11900" w:h="16840"/>
      <w:pgMar w:top="1136" w:right="1303" w:bottom="1038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14" w:rsidRDefault="008E6D14">
      <w:r>
        <w:separator/>
      </w:r>
    </w:p>
  </w:endnote>
  <w:endnote w:type="continuationSeparator" w:id="0">
    <w:p w:rsidR="008E6D14" w:rsidRDefault="008E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14" w:rsidRDefault="008E6D14"/>
  </w:footnote>
  <w:footnote w:type="continuationSeparator" w:id="0">
    <w:p w:rsidR="008E6D14" w:rsidRDefault="008E6D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CF"/>
    <w:rsid w:val="007875CF"/>
    <w:rsid w:val="008E6D14"/>
    <w:rsid w:val="00E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816ED-5824-4D79-90B9-B5F97EF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E12936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C98C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PalatinoLinotype5ptTundkovn1ptExact">
    <w:name w:val="Titulek obrázku + Palatino Linotype;5 pt;Tučné;Řádkování 1 pt Exact"/>
    <w:basedOn w:val="Titulekobrzku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3C98CC"/>
      <w:spacing w:val="2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6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2021-03-04T13:59:00Z</dcterms:created>
  <dcterms:modified xsi:type="dcterms:W3CDTF">2021-03-04T14:00:00Z</dcterms:modified>
</cp:coreProperties>
</file>