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92" w:rsidRDefault="00665B92">
      <w:pPr>
        <w:spacing w:line="14" w:lineRule="exact"/>
      </w:pPr>
    </w:p>
    <w:p w:rsidR="00F85D7D" w:rsidRDefault="00F85D7D" w:rsidP="00F85D7D">
      <w:pPr>
        <w:pStyle w:val="Nadpis10"/>
        <w:keepNext/>
        <w:keepLines/>
        <w:shd w:val="clear" w:color="auto" w:fill="auto"/>
        <w:spacing w:after="0"/>
      </w:pPr>
      <w:bookmarkStart w:id="0" w:name="bookmark0"/>
      <w:r>
        <w:t xml:space="preserve">Příloha č. 3 </w:t>
      </w:r>
    </w:p>
    <w:p w:rsidR="00F85D7D" w:rsidRDefault="00F85D7D" w:rsidP="00F85D7D">
      <w:pPr>
        <w:pStyle w:val="Nadpis10"/>
        <w:keepNext/>
        <w:keepLines/>
        <w:shd w:val="clear" w:color="auto" w:fill="auto"/>
        <w:spacing w:after="0"/>
      </w:pPr>
    </w:p>
    <w:p w:rsidR="00F85D7D" w:rsidRDefault="00F85D7D" w:rsidP="00F85D7D">
      <w:pPr>
        <w:pStyle w:val="Nadpis10"/>
        <w:keepNext/>
        <w:keepLines/>
        <w:shd w:val="clear" w:color="auto" w:fill="auto"/>
        <w:spacing w:after="0"/>
      </w:pPr>
    </w:p>
    <w:p w:rsidR="00665B92" w:rsidRDefault="00A36F60" w:rsidP="00A36F60">
      <w:pPr>
        <w:pStyle w:val="Nadpis10"/>
        <w:keepNext/>
        <w:keepLines/>
        <w:shd w:val="clear" w:color="auto" w:fill="auto"/>
        <w:spacing w:after="0"/>
        <w:jc w:val="center"/>
      </w:pPr>
      <w:r>
        <w:t>Harmonogram stavebních prací</w:t>
      </w:r>
      <w:bookmarkEnd w:id="0"/>
    </w:p>
    <w:p w:rsidR="00A36F60" w:rsidRDefault="00A36F60" w:rsidP="00A36F60">
      <w:pPr>
        <w:pStyle w:val="Nadpis10"/>
        <w:keepNext/>
        <w:keepLines/>
        <w:shd w:val="clear" w:color="auto" w:fill="auto"/>
        <w:spacing w:after="0"/>
        <w:jc w:val="center"/>
      </w:pPr>
    </w:p>
    <w:p w:rsidR="00F85D7D" w:rsidRDefault="00F85D7D" w:rsidP="00F85D7D">
      <w:pPr>
        <w:pStyle w:val="Nadpis10"/>
        <w:keepNext/>
        <w:keepLines/>
        <w:shd w:val="clear" w:color="auto" w:fill="auto"/>
        <w:spacing w:after="0"/>
        <w:jc w:val="center"/>
      </w:pPr>
    </w:p>
    <w:p w:rsidR="00665B92" w:rsidRDefault="00F85D7D" w:rsidP="00F85D7D">
      <w:pPr>
        <w:pStyle w:val="Nadpis10"/>
        <w:keepNext/>
        <w:keepLines/>
        <w:shd w:val="clear" w:color="auto" w:fill="auto"/>
        <w:spacing w:after="0"/>
      </w:pPr>
      <w:bookmarkStart w:id="1" w:name="bookmark1"/>
      <w:r w:rsidRPr="00A36F60">
        <w:rPr>
          <w:b w:val="0"/>
        </w:rPr>
        <w:t>Stavba:</w:t>
      </w:r>
      <w:r>
        <w:t xml:space="preserve"> </w:t>
      </w:r>
      <w:r>
        <w:tab/>
      </w:r>
      <w:r w:rsidR="00A36F60">
        <w:t xml:space="preserve">Sanace střech objektů areálu Náš svět </w:t>
      </w:r>
      <w:proofErr w:type="spellStart"/>
      <w:r w:rsidR="00A36F60">
        <w:t>p.o</w:t>
      </w:r>
      <w:proofErr w:type="spellEnd"/>
      <w:r w:rsidR="00A36F60">
        <w:t>. Pržno</w:t>
      </w:r>
      <w:bookmarkEnd w:id="1"/>
    </w:p>
    <w:p w:rsidR="00F85D7D" w:rsidRDefault="00F85D7D" w:rsidP="00F85D7D">
      <w:pPr>
        <w:pStyle w:val="Nadpis10"/>
        <w:keepNext/>
        <w:keepLines/>
        <w:shd w:val="clear" w:color="auto" w:fill="auto"/>
        <w:spacing w:after="0"/>
      </w:pPr>
    </w:p>
    <w:p w:rsidR="00F85D7D" w:rsidRDefault="00F85D7D" w:rsidP="00F85D7D">
      <w:pPr>
        <w:pStyle w:val="Zkladntext1"/>
        <w:shd w:val="clear" w:color="auto" w:fill="auto"/>
        <w:ind w:right="2020"/>
      </w:pPr>
      <w:r>
        <w:t>Zhotovitel:</w:t>
      </w:r>
      <w:r>
        <w:tab/>
        <w:t>TB MONT Mo</w:t>
      </w:r>
      <w:r w:rsidR="00A36F60">
        <w:t>r</w:t>
      </w:r>
      <w:r>
        <w:t xml:space="preserve">ava s.r.o. </w:t>
      </w:r>
    </w:p>
    <w:p w:rsidR="00F85D7D" w:rsidRDefault="00DF2BB5" w:rsidP="00F85D7D">
      <w:pPr>
        <w:pStyle w:val="Zkladntext1"/>
        <w:shd w:val="clear" w:color="auto" w:fill="auto"/>
        <w:ind w:left="708" w:right="2020" w:firstLine="708"/>
      </w:pPr>
      <w:r>
        <w:t>XXXXXXX</w:t>
      </w:r>
      <w:bookmarkStart w:id="2" w:name="_GoBack"/>
      <w:bookmarkEnd w:id="2"/>
    </w:p>
    <w:p w:rsidR="00F85D7D" w:rsidRDefault="00F85D7D" w:rsidP="00F85D7D">
      <w:pPr>
        <w:pStyle w:val="Zkladntext1"/>
        <w:shd w:val="clear" w:color="auto" w:fill="auto"/>
        <w:ind w:left="708" w:right="2020" w:firstLine="708"/>
      </w:pPr>
      <w:r>
        <w:t>IČ:29398941</w:t>
      </w:r>
    </w:p>
    <w:p w:rsidR="00F85D7D" w:rsidRDefault="00F85D7D" w:rsidP="00F85D7D">
      <w:pPr>
        <w:pStyle w:val="Nadpis10"/>
        <w:keepNext/>
        <w:keepLines/>
        <w:shd w:val="clear" w:color="auto" w:fill="auto"/>
        <w:spacing w:after="0"/>
      </w:pPr>
    </w:p>
    <w:p w:rsidR="00F85D7D" w:rsidRDefault="00F85D7D" w:rsidP="00F85D7D">
      <w:pPr>
        <w:pStyle w:val="Nadpis10"/>
        <w:keepNext/>
        <w:keepLines/>
        <w:shd w:val="clear" w:color="auto" w:fill="auto"/>
        <w:spacing w:after="0"/>
      </w:pPr>
    </w:p>
    <w:p w:rsidR="00F85D7D" w:rsidRDefault="00F85D7D" w:rsidP="00F85D7D">
      <w:pPr>
        <w:pStyle w:val="Zkladntext1"/>
        <w:shd w:val="clear" w:color="auto" w:fill="auto"/>
      </w:pPr>
      <w:r>
        <w:rPr>
          <w:b/>
          <w:bCs/>
        </w:rPr>
        <w:t>Rehabilitační část:</w:t>
      </w:r>
    </w:p>
    <w:p w:rsidR="00F85D7D" w:rsidRDefault="00F85D7D" w:rsidP="00F85D7D">
      <w:pPr>
        <w:pStyle w:val="Zkladntext1"/>
        <w:shd w:val="clear" w:color="auto" w:fill="auto"/>
      </w:pPr>
      <w:r>
        <w:t>Den</w:t>
      </w:r>
    </w:p>
    <w:p w:rsidR="00F85D7D" w:rsidRDefault="00F85D7D" w:rsidP="00F85D7D">
      <w:pPr>
        <w:pStyle w:val="Zkladntext1"/>
        <w:shd w:val="clear" w:color="auto" w:fill="auto"/>
      </w:pPr>
      <w:r>
        <w:t>15.4.2021</w:t>
      </w:r>
      <w:r>
        <w:tab/>
      </w:r>
      <w:r>
        <w:tab/>
        <w:t>předání staveniště</w:t>
      </w:r>
    </w:p>
    <w:p w:rsidR="00F85D7D" w:rsidRDefault="00F85D7D" w:rsidP="00F85D7D">
      <w:pPr>
        <w:pStyle w:val="Zkladntext1"/>
        <w:shd w:val="clear" w:color="auto" w:fill="auto"/>
      </w:pPr>
      <w:r>
        <w:t>16.4. - 30.4.2021</w:t>
      </w:r>
      <w:r>
        <w:tab/>
        <w:t>demontáž krytiny, montáž pojistné fólie, laťového roštu</w:t>
      </w:r>
    </w:p>
    <w:p w:rsidR="00F85D7D" w:rsidRDefault="00F85D7D" w:rsidP="00F85D7D">
      <w:pPr>
        <w:pStyle w:val="Zkladntext1"/>
        <w:shd w:val="clear" w:color="auto" w:fill="auto"/>
      </w:pPr>
      <w:r>
        <w:t>1.5. – 15.5.2021</w:t>
      </w:r>
      <w:r>
        <w:tab/>
        <w:t>montáž krytiny, nátěr podhledů</w:t>
      </w:r>
    </w:p>
    <w:p w:rsidR="00F85D7D" w:rsidRDefault="00F85D7D" w:rsidP="00F85D7D">
      <w:pPr>
        <w:pStyle w:val="Zkladntext1"/>
        <w:shd w:val="clear" w:color="auto" w:fill="auto"/>
      </w:pPr>
      <w:r>
        <w:t>16.5. – 20.5.2021</w:t>
      </w:r>
      <w:r>
        <w:tab/>
      </w:r>
      <w:r w:rsidR="00A36F60">
        <w:t>montáž hromosvodů</w:t>
      </w:r>
    </w:p>
    <w:p w:rsidR="00A36F60" w:rsidRDefault="00A36F60" w:rsidP="00F85D7D">
      <w:pPr>
        <w:pStyle w:val="Zkladntext1"/>
        <w:shd w:val="clear" w:color="auto" w:fill="auto"/>
      </w:pPr>
    </w:p>
    <w:p w:rsidR="00A36F60" w:rsidRDefault="00A36F60" w:rsidP="00F85D7D">
      <w:pPr>
        <w:pStyle w:val="Zkladntext1"/>
        <w:shd w:val="clear" w:color="auto" w:fill="auto"/>
      </w:pPr>
    </w:p>
    <w:p w:rsidR="00A36F60" w:rsidRDefault="00A36F60" w:rsidP="00A36F60">
      <w:pPr>
        <w:pStyle w:val="Zkladntext1"/>
        <w:shd w:val="clear" w:color="auto" w:fill="auto"/>
      </w:pPr>
      <w:proofErr w:type="spellStart"/>
      <w:r>
        <w:rPr>
          <w:b/>
          <w:bCs/>
        </w:rPr>
        <w:t>Tělocvičnová</w:t>
      </w:r>
      <w:proofErr w:type="spellEnd"/>
      <w:r>
        <w:rPr>
          <w:b/>
          <w:bCs/>
        </w:rPr>
        <w:t xml:space="preserve"> část</w:t>
      </w:r>
    </w:p>
    <w:p w:rsidR="00A36F60" w:rsidRDefault="00A36F60" w:rsidP="00A36F60">
      <w:pPr>
        <w:pStyle w:val="Zkladntext1"/>
        <w:shd w:val="clear" w:color="auto" w:fill="auto"/>
      </w:pPr>
      <w:r>
        <w:t>21.5. – 5.6.2021</w:t>
      </w:r>
      <w:r>
        <w:tab/>
        <w:t>demontáž krytiny, montáž pojistné fólie, laťového roštu</w:t>
      </w:r>
    </w:p>
    <w:p w:rsidR="00A36F60" w:rsidRDefault="00A36F60" w:rsidP="00A36F60">
      <w:pPr>
        <w:pStyle w:val="Zkladntext1"/>
        <w:shd w:val="clear" w:color="auto" w:fill="auto"/>
      </w:pPr>
      <w:r>
        <w:t>6.6. – 20.6.2021</w:t>
      </w:r>
      <w:r>
        <w:tab/>
        <w:t>montáž krytiny, nátěr podhledů</w:t>
      </w:r>
    </w:p>
    <w:p w:rsidR="00A36F60" w:rsidRDefault="00A36F60" w:rsidP="00A36F60">
      <w:pPr>
        <w:pStyle w:val="Zkladntext1"/>
        <w:shd w:val="clear" w:color="auto" w:fill="auto"/>
      </w:pPr>
      <w:r>
        <w:t>21.6. – 5.7.2021</w:t>
      </w:r>
      <w:r>
        <w:tab/>
        <w:t>montáž hromosvodů</w:t>
      </w:r>
    </w:p>
    <w:p w:rsidR="00A36F60" w:rsidRDefault="00A36F60" w:rsidP="00A36F60">
      <w:pPr>
        <w:pStyle w:val="Zkladntext1"/>
        <w:shd w:val="clear" w:color="auto" w:fill="auto"/>
      </w:pPr>
      <w:r>
        <w:t>5.7. – 10.7.2021</w:t>
      </w:r>
      <w:r>
        <w:tab/>
        <w:t>dokončovací práce</w:t>
      </w:r>
    </w:p>
    <w:p w:rsidR="00A36F60" w:rsidRDefault="00A36F60" w:rsidP="00A36F60">
      <w:pPr>
        <w:pStyle w:val="Zkladntext1"/>
        <w:shd w:val="clear" w:color="auto" w:fill="auto"/>
      </w:pPr>
      <w:r>
        <w:t>11.7. – 14.7.2021</w:t>
      </w:r>
      <w:r>
        <w:tab/>
        <w:t>úklid, vyklizení staveniště</w:t>
      </w:r>
    </w:p>
    <w:p w:rsidR="00A36F60" w:rsidRDefault="00A36F60" w:rsidP="00A36F60">
      <w:pPr>
        <w:pStyle w:val="Zkladntext1"/>
        <w:shd w:val="clear" w:color="auto" w:fill="auto"/>
      </w:pPr>
    </w:p>
    <w:p w:rsidR="00A36F60" w:rsidRDefault="00A36F60" w:rsidP="00A36F60">
      <w:pPr>
        <w:pStyle w:val="Zkladntext1"/>
        <w:shd w:val="clear" w:color="auto" w:fill="auto"/>
      </w:pPr>
    </w:p>
    <w:p w:rsidR="00F85D7D" w:rsidRDefault="00F85D7D" w:rsidP="00F85D7D">
      <w:pPr>
        <w:pStyle w:val="Zkladntext1"/>
        <w:shd w:val="clear" w:color="auto" w:fill="auto"/>
      </w:pPr>
    </w:p>
    <w:p w:rsidR="00F85D7D" w:rsidRDefault="00F85D7D" w:rsidP="00F85D7D">
      <w:pPr>
        <w:pStyle w:val="Zkladntext1"/>
        <w:shd w:val="clear" w:color="auto" w:fill="auto"/>
      </w:pPr>
    </w:p>
    <w:p w:rsidR="00665B92" w:rsidRDefault="00665B92" w:rsidP="00F85D7D">
      <w:pPr>
        <w:jc w:val="right"/>
        <w:rPr>
          <w:sz w:val="2"/>
          <w:szCs w:val="2"/>
        </w:rPr>
      </w:pPr>
    </w:p>
    <w:p w:rsidR="00665B92" w:rsidRDefault="00665B92" w:rsidP="00F85D7D"/>
    <w:p w:rsidR="00F85D7D" w:rsidRDefault="00F85D7D" w:rsidP="00F85D7D"/>
    <w:p w:rsidR="00F85D7D" w:rsidRDefault="00F85D7D" w:rsidP="00F85D7D"/>
    <w:sectPr w:rsidR="00F85D7D" w:rsidSect="00F85D7D">
      <w:pgSz w:w="11900" w:h="16840"/>
      <w:pgMar w:top="1422" w:right="1268" w:bottom="1422" w:left="1560" w:header="994" w:footer="9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1FA" w:rsidRDefault="00A36F60">
      <w:r>
        <w:separator/>
      </w:r>
    </w:p>
  </w:endnote>
  <w:endnote w:type="continuationSeparator" w:id="0">
    <w:p w:rsidR="008821FA" w:rsidRDefault="00A3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B92" w:rsidRDefault="00665B92"/>
  </w:footnote>
  <w:footnote w:type="continuationSeparator" w:id="0">
    <w:p w:rsidR="00665B92" w:rsidRDefault="00665B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428"/>
    <w:multiLevelType w:val="multilevel"/>
    <w:tmpl w:val="1FB6D8F8"/>
    <w:lvl w:ilvl="0">
      <w:start w:val="7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937ED7"/>
    <w:multiLevelType w:val="multilevel"/>
    <w:tmpl w:val="990A7E48"/>
    <w:lvl w:ilvl="0">
      <w:start w:val="7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2E1858"/>
    <w:multiLevelType w:val="multilevel"/>
    <w:tmpl w:val="4DAC1A5E"/>
    <w:lvl w:ilvl="0">
      <w:start w:val="5"/>
      <w:numFmt w:val="decimal"/>
      <w:lvlText w:val="1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3039CF"/>
    <w:multiLevelType w:val="multilevel"/>
    <w:tmpl w:val="D48EC660"/>
    <w:lvl w:ilvl="0">
      <w:start w:val="5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7477C2"/>
    <w:multiLevelType w:val="multilevel"/>
    <w:tmpl w:val="4470EDE4"/>
    <w:lvl w:ilvl="0">
      <w:start w:val="5"/>
      <w:numFmt w:val="decimal"/>
      <w:lvlText w:val="2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92"/>
    <w:rsid w:val="000A7294"/>
    <w:rsid w:val="00665B92"/>
    <w:rsid w:val="008821FA"/>
    <w:rsid w:val="00A36F60"/>
    <w:rsid w:val="00DF2BB5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1893"/>
  <w15:docId w15:val="{20E00F0E-16DD-4234-9C23-97C7813F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4</cp:revision>
  <dcterms:created xsi:type="dcterms:W3CDTF">2021-03-01T10:36:00Z</dcterms:created>
  <dcterms:modified xsi:type="dcterms:W3CDTF">2021-03-04T08:14:00Z</dcterms:modified>
</cp:coreProperties>
</file>