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EE" w:rsidRDefault="005A4370">
      <w:pPr>
        <w:pStyle w:val="Nadpis1"/>
        <w:spacing w:before="35"/>
        <w:ind w:right="21"/>
      </w:pPr>
      <w:bookmarkStart w:id="0" w:name="_GoBack"/>
      <w:bookmarkEnd w:id="0"/>
      <w:r>
        <w:t>Od: Odesláno: Komu: Kopie: Předmět:</w:t>
      </w:r>
    </w:p>
    <w:p w:rsidR="007E58EE" w:rsidRDefault="005A4370">
      <w:pPr>
        <w:pStyle w:val="Zkladntext"/>
        <w:spacing w:before="1"/>
        <w:rPr>
          <w:b/>
          <w:sz w:val="3"/>
        </w:rPr>
      </w:pPr>
      <w:r>
        <w:br w:type="column"/>
      </w:r>
    </w:p>
    <w:p w:rsidR="007E58EE" w:rsidRDefault="005A4370">
      <w:pPr>
        <w:pStyle w:val="Zkladn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266.65pt;height:14.8pt;mso-position-horizontal-relative:char;mso-position-vertical-relative:line" coordsize="5333,296">
            <v:rect id="_x0000_s1057" style="position:absolute;width:5333;height:296" fillcolor="black" stroked="f"/>
            <w10:wrap type="none"/>
            <w10:anchorlock/>
          </v:group>
        </w:pict>
      </w:r>
    </w:p>
    <w:p w:rsidR="007E58EE" w:rsidRDefault="005A4370">
      <w:pPr>
        <w:pStyle w:val="Zkladntext"/>
        <w:ind w:left="135"/>
      </w:pPr>
      <w:r>
        <w:t>3. března 2021 20:14</w:t>
      </w:r>
    </w:p>
    <w:p w:rsidR="007E58EE" w:rsidRDefault="005A4370">
      <w:pPr>
        <w:pStyle w:val="Zkladn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84.75pt;height:28.25pt;mso-position-horizontal-relative:char;mso-position-vertical-relative:line" coordsize="1695,565">
            <v:rect id="_x0000_s1055" style="position:absolute;width:1695;height:296" fillcolor="black" stroked="f"/>
            <v:rect id="_x0000_s1054" style="position:absolute;top:268;width:1501;height:296" fillcolor="black" stroked="f"/>
            <w10:wrap type="none"/>
            <w10:anchorlock/>
          </v:group>
        </w:pict>
      </w:r>
    </w:p>
    <w:p w:rsidR="007E58EE" w:rsidRDefault="005A4370">
      <w:pPr>
        <w:pStyle w:val="Zkladntext"/>
        <w:ind w:left="136"/>
      </w:pPr>
      <w:r>
        <w:t>RE: Krajský soud v Ústí nad Labem - objednávka OB 51/2021</w:t>
      </w:r>
    </w:p>
    <w:p w:rsidR="007E58EE" w:rsidRDefault="007E58EE">
      <w:pPr>
        <w:sectPr w:rsidR="007E58EE">
          <w:type w:val="continuous"/>
          <w:pgSz w:w="12240" w:h="15840"/>
          <w:pgMar w:top="1380" w:right="1340" w:bottom="280" w:left="1280" w:header="708" w:footer="708" w:gutter="0"/>
          <w:cols w:num="2" w:space="708" w:equalWidth="0">
            <w:col w:w="1101" w:space="1599"/>
            <w:col w:w="6920"/>
          </w:cols>
        </w:sectPr>
      </w:pPr>
    </w:p>
    <w:p w:rsidR="007E58EE" w:rsidRDefault="007E58EE">
      <w:pPr>
        <w:pStyle w:val="Zkladntext"/>
        <w:spacing w:before="5"/>
        <w:rPr>
          <w:sz w:val="17"/>
        </w:rPr>
      </w:pPr>
    </w:p>
    <w:p w:rsidR="007E58EE" w:rsidRDefault="005A4370">
      <w:pPr>
        <w:pStyle w:val="Zkladntext"/>
        <w:spacing w:before="56"/>
        <w:ind w:left="136"/>
      </w:pPr>
      <w:r>
        <w:t>Dobrý den.</w:t>
      </w:r>
    </w:p>
    <w:p w:rsidR="007E58EE" w:rsidRDefault="007E58EE">
      <w:pPr>
        <w:pStyle w:val="Zkladntext"/>
      </w:pPr>
    </w:p>
    <w:p w:rsidR="007E58EE" w:rsidRDefault="007E58EE">
      <w:pPr>
        <w:pStyle w:val="Zkladntext"/>
        <w:spacing w:before="10"/>
        <w:rPr>
          <w:sz w:val="21"/>
        </w:rPr>
      </w:pPr>
    </w:p>
    <w:p w:rsidR="007E58EE" w:rsidRDefault="005A4370">
      <w:pPr>
        <w:pStyle w:val="Zkladntext"/>
        <w:spacing w:before="1"/>
        <w:ind w:left="136"/>
      </w:pPr>
      <w:r>
        <w:t>Potvrzuji akceptaci objednávky 2021/O</w:t>
      </w:r>
      <w:r>
        <w:t xml:space="preserve">B/51 k </w:t>
      </w:r>
      <w:proofErr w:type="gramStart"/>
      <w:r>
        <w:t>26.2.2021</w:t>
      </w:r>
      <w:proofErr w:type="gramEnd"/>
      <w:r>
        <w:t xml:space="preserve"> na dodání zboží:</w:t>
      </w: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879"/>
        <w:gridCol w:w="1879"/>
        <w:gridCol w:w="1881"/>
      </w:tblGrid>
      <w:tr w:rsidR="007E58EE">
        <w:trPr>
          <w:trHeight w:val="316"/>
        </w:trPr>
        <w:tc>
          <w:tcPr>
            <w:tcW w:w="3701" w:type="dxa"/>
            <w:tcBorders>
              <w:top w:val="nil"/>
            </w:tcBorders>
            <w:shd w:val="clear" w:color="auto" w:fill="ADAAAA"/>
          </w:tcPr>
          <w:p w:rsidR="007E58EE" w:rsidRDefault="005A4370">
            <w:pPr>
              <w:pStyle w:val="TableParagraph"/>
              <w:spacing w:before="59"/>
              <w:ind w:left="1504" w:right="14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Produkty:</w:t>
            </w:r>
          </w:p>
        </w:tc>
        <w:tc>
          <w:tcPr>
            <w:tcW w:w="1879" w:type="dxa"/>
            <w:tcBorders>
              <w:top w:val="nil"/>
            </w:tcBorders>
            <w:shd w:val="clear" w:color="auto" w:fill="ADAAAA"/>
          </w:tcPr>
          <w:p w:rsidR="007E58EE" w:rsidRDefault="005A4370">
            <w:pPr>
              <w:pStyle w:val="TableParagraph"/>
              <w:spacing w:before="59"/>
              <w:ind w:left="643" w:right="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Počet ks</w:t>
            </w:r>
          </w:p>
        </w:tc>
        <w:tc>
          <w:tcPr>
            <w:tcW w:w="1879" w:type="dxa"/>
            <w:tcBorders>
              <w:top w:val="nil"/>
            </w:tcBorders>
            <w:shd w:val="clear" w:color="auto" w:fill="ADAAAA"/>
          </w:tcPr>
          <w:p w:rsidR="007E58EE" w:rsidRDefault="005A4370">
            <w:pPr>
              <w:pStyle w:val="TableParagraph"/>
              <w:spacing w:before="59"/>
              <w:ind w:left="2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Cena za 1 ks bez DPH</w:t>
            </w:r>
          </w:p>
        </w:tc>
        <w:tc>
          <w:tcPr>
            <w:tcW w:w="1881" w:type="dxa"/>
            <w:tcBorders>
              <w:top w:val="nil"/>
            </w:tcBorders>
            <w:shd w:val="clear" w:color="auto" w:fill="ADAAAA"/>
          </w:tcPr>
          <w:p w:rsidR="007E58EE" w:rsidRDefault="005A4370">
            <w:pPr>
              <w:pStyle w:val="TableParagraph"/>
              <w:spacing w:before="59"/>
              <w:ind w:left="2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Cena celkem bez DPH</w:t>
            </w:r>
          </w:p>
        </w:tc>
      </w:tr>
      <w:tr w:rsidR="007E58EE">
        <w:trPr>
          <w:trHeight w:val="313"/>
        </w:trPr>
        <w:tc>
          <w:tcPr>
            <w:tcW w:w="3701" w:type="dxa"/>
            <w:shd w:val="clear" w:color="auto" w:fill="D9E0F1"/>
          </w:tcPr>
          <w:p w:rsidR="007E58EE" w:rsidRDefault="005A4370">
            <w:pPr>
              <w:pStyle w:val="TableParagraph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MXM3571 Multifunkční zařízení Sharp bez finišeru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54 339,00</w:t>
            </w:r>
          </w:p>
        </w:tc>
        <w:tc>
          <w:tcPr>
            <w:tcW w:w="1881" w:type="dxa"/>
          </w:tcPr>
          <w:p w:rsidR="007E58EE" w:rsidRDefault="005A4370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54 339,00 Kč</w:t>
            </w:r>
          </w:p>
        </w:tc>
      </w:tr>
      <w:tr w:rsidR="007E58EE">
        <w:trPr>
          <w:trHeight w:val="316"/>
        </w:trPr>
        <w:tc>
          <w:tcPr>
            <w:tcW w:w="3701" w:type="dxa"/>
            <w:shd w:val="clear" w:color="auto" w:fill="D9E0F1"/>
          </w:tcPr>
          <w:p w:rsidR="007E58EE" w:rsidRDefault="005A4370">
            <w:pPr>
              <w:pStyle w:val="TableParagraph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MXFN28 externí finišer 1K, sešití 50 listů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35 602,00</w:t>
            </w:r>
          </w:p>
        </w:tc>
        <w:tc>
          <w:tcPr>
            <w:tcW w:w="1881" w:type="dxa"/>
          </w:tcPr>
          <w:p w:rsidR="007E58EE" w:rsidRDefault="005A4370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35 602,00 Kč</w:t>
            </w:r>
          </w:p>
        </w:tc>
      </w:tr>
      <w:tr w:rsidR="007E58EE">
        <w:trPr>
          <w:trHeight w:val="313"/>
        </w:trPr>
        <w:tc>
          <w:tcPr>
            <w:tcW w:w="3701" w:type="dxa"/>
            <w:shd w:val="clear" w:color="auto" w:fill="D9E0F1"/>
          </w:tcPr>
          <w:p w:rsidR="007E58EE" w:rsidRDefault="005A4370">
            <w:pPr>
              <w:pStyle w:val="TableParagraph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MXLC17 velkokapacitní zásobník na 3 000listů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18 681,00</w:t>
            </w:r>
          </w:p>
        </w:tc>
        <w:tc>
          <w:tcPr>
            <w:tcW w:w="1881" w:type="dxa"/>
          </w:tcPr>
          <w:p w:rsidR="007E58EE" w:rsidRDefault="005A4370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18 681,00 Kč</w:t>
            </w:r>
          </w:p>
        </w:tc>
      </w:tr>
      <w:tr w:rsidR="007E58EE">
        <w:trPr>
          <w:trHeight w:val="316"/>
        </w:trPr>
        <w:tc>
          <w:tcPr>
            <w:tcW w:w="3701" w:type="dxa"/>
            <w:shd w:val="clear" w:color="auto" w:fill="D9E0F1"/>
          </w:tcPr>
          <w:p w:rsidR="007E58EE" w:rsidRDefault="005A4370">
            <w:pPr>
              <w:pStyle w:val="TableParagraph"/>
              <w:spacing w:before="61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TWN4 P PCB čtečka čipových karet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spacing w:before="61"/>
              <w:ind w:right="4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79" w:type="dxa"/>
          </w:tcPr>
          <w:p w:rsidR="007E58EE" w:rsidRDefault="005A4370">
            <w:pPr>
              <w:pStyle w:val="TableParagraph"/>
              <w:spacing w:before="61"/>
              <w:ind w:right="43"/>
              <w:rPr>
                <w:sz w:val="16"/>
              </w:rPr>
            </w:pPr>
            <w:r>
              <w:rPr>
                <w:sz w:val="16"/>
              </w:rPr>
              <w:t>4 010,00</w:t>
            </w:r>
          </w:p>
        </w:tc>
        <w:tc>
          <w:tcPr>
            <w:tcW w:w="1881" w:type="dxa"/>
          </w:tcPr>
          <w:p w:rsidR="007E58EE" w:rsidRDefault="005A4370">
            <w:pPr>
              <w:pStyle w:val="TableParagraph"/>
              <w:spacing w:before="61"/>
              <w:ind w:right="43"/>
              <w:rPr>
                <w:sz w:val="16"/>
              </w:rPr>
            </w:pPr>
            <w:r>
              <w:rPr>
                <w:sz w:val="16"/>
              </w:rPr>
              <w:t>4 010,00 Kč</w:t>
            </w:r>
          </w:p>
        </w:tc>
      </w:tr>
    </w:tbl>
    <w:p w:rsidR="007E58EE" w:rsidRDefault="007E58EE">
      <w:pPr>
        <w:pStyle w:val="Zkladntext"/>
      </w:pPr>
    </w:p>
    <w:p w:rsidR="007E58EE" w:rsidRDefault="007E58EE">
      <w:pPr>
        <w:pStyle w:val="Zkladntext"/>
        <w:spacing w:before="11"/>
        <w:rPr>
          <w:sz w:val="21"/>
        </w:rPr>
      </w:pPr>
    </w:p>
    <w:p w:rsidR="007E58EE" w:rsidRDefault="005A4370">
      <w:pPr>
        <w:pStyle w:val="Zkladntext"/>
        <w:spacing w:before="1"/>
        <w:ind w:left="135"/>
      </w:pPr>
      <w:r>
        <w:t>Celková částka objednávky 136.284,-Kč včetně DPH.</w:t>
      </w:r>
    </w:p>
    <w:p w:rsidR="007E58EE" w:rsidRDefault="007E58EE">
      <w:pPr>
        <w:pStyle w:val="Zkladntext"/>
      </w:pPr>
    </w:p>
    <w:p w:rsidR="007E58EE" w:rsidRDefault="007E58EE">
      <w:pPr>
        <w:pStyle w:val="Zkladntext"/>
        <w:spacing w:before="3"/>
      </w:pPr>
    </w:p>
    <w:p w:rsidR="007E58EE" w:rsidRDefault="005A4370">
      <w:pPr>
        <w:spacing w:line="243" w:lineRule="exact"/>
        <w:ind w:left="135"/>
        <w:rPr>
          <w:sz w:val="20"/>
        </w:rPr>
      </w:pPr>
      <w:r>
        <w:rPr>
          <w:color w:val="1F487C"/>
          <w:sz w:val="20"/>
        </w:rPr>
        <w:t>S pozdravem.</w:t>
      </w:r>
    </w:p>
    <w:p w:rsidR="007E58EE" w:rsidRDefault="005A4370">
      <w:pPr>
        <w:spacing w:line="292" w:lineRule="exact"/>
        <w:ind w:left="135"/>
        <w:rPr>
          <w:b/>
          <w:sz w:val="24"/>
        </w:rPr>
      </w:pPr>
      <w:r>
        <w:rPr>
          <w:b/>
          <w:color w:val="1F487C"/>
          <w:sz w:val="24"/>
        </w:rPr>
        <w:t>Lenka Antonín Hořejšová</w:t>
      </w:r>
    </w:p>
    <w:p w:rsidR="007E58EE" w:rsidRDefault="007E58EE">
      <w:pPr>
        <w:pStyle w:val="Zkladntext"/>
        <w:spacing w:before="12"/>
        <w:rPr>
          <w:b/>
          <w:sz w:val="20"/>
        </w:rPr>
      </w:pPr>
    </w:p>
    <w:p w:rsidR="007E58EE" w:rsidRDefault="005A4370">
      <w:pPr>
        <w:ind w:left="2699"/>
        <w:rPr>
          <w:rFonts w:ascii="Tahoma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1036955</wp:posOffset>
            </wp:positionH>
            <wp:positionV relativeFrom="paragraph">
              <wp:posOffset>96874</wp:posOffset>
            </wp:positionV>
            <wp:extent cx="1341118" cy="457196"/>
            <wp:effectExtent l="0" t="0" r="0" b="0"/>
            <wp:wrapNone/>
            <wp:docPr id="1" name="image1.png" descr="cid:image001.png@01D71069.AF86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8" cy="45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position:absolute;left:0;text-align:left;margin-left:231.55pt;margin-top:.7pt;width:92.9pt;height:27.35pt;z-index:251664384;mso-position-horizontal-relative:page;mso-position-vertical-relative:text" coordorigin="4631,14" coordsize="1858,547">
            <v:rect id="_x0000_s1052" style="position:absolute;left:4631;top:14;width:1108;height:290" fillcolor="black" stroked="f"/>
            <v:line id="_x0000_s1051" style="position:absolute" from="4747,250" to="4747,546" strokeweight="1.86942mm"/>
            <v:shape id="_x0000_s1050" style="position:absolute;left:4799;top:250;width:1690;height:310" coordorigin="4799,250" coordsize="1690,310" path="m6488,271r-627,l5861,250r-1062,l4799,560r1061,l5861,560r627,l6488,271e" fillcolor="black" stroked="f">
              <v:path arrowok="t"/>
            </v:shape>
            <w10:wrap anchorx="page"/>
          </v:group>
        </w:pict>
      </w:r>
      <w:r>
        <w:rPr>
          <w:rFonts w:ascii="Tahoma"/>
          <w:color w:val="1F487C"/>
          <w:sz w:val="20"/>
        </w:rPr>
        <w:t>mobil.:</w:t>
      </w:r>
    </w:p>
    <w:p w:rsidR="007E58EE" w:rsidRDefault="005A4370">
      <w:pPr>
        <w:spacing w:before="15"/>
        <w:ind w:left="2699"/>
        <w:rPr>
          <w:rFonts w:ascii="Tahoma"/>
          <w:sz w:val="20"/>
        </w:rPr>
      </w:pPr>
      <w:r>
        <w:rPr>
          <w:rFonts w:ascii="Tahoma"/>
          <w:color w:val="1F487C"/>
          <w:sz w:val="20"/>
        </w:rPr>
        <w:t>e-mail.:</w:t>
      </w:r>
    </w:p>
    <w:p w:rsidR="007E58EE" w:rsidRDefault="005A4370">
      <w:pPr>
        <w:spacing w:before="37"/>
        <w:ind w:left="2699"/>
        <w:rPr>
          <w:rFonts w:ascii="Tahoma" w:hAnsi="Tahoma"/>
          <w:sz w:val="20"/>
        </w:rPr>
      </w:pPr>
      <w:r>
        <w:pict>
          <v:rect id="_x0000_s1048" style="position:absolute;left:0;text-align:left;margin-left:197.95pt;margin-top:15.25pt;width:56.5pt;height:14.45pt;z-index:-251656192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>
        <w:rPr>
          <w:rFonts w:ascii="Tahoma" w:hAnsi="Tahoma"/>
          <w:color w:val="1F487C"/>
          <w:sz w:val="20"/>
        </w:rPr>
        <w:t>Kancelář : Jana</w:t>
      </w:r>
      <w:proofErr w:type="gramEnd"/>
      <w:r>
        <w:rPr>
          <w:rFonts w:ascii="Tahoma" w:hAnsi="Tahoma"/>
          <w:color w:val="1F487C"/>
          <w:sz w:val="20"/>
        </w:rPr>
        <w:t xml:space="preserve"> Růžičky 1165/2a, 148 00 Praha 4</w:t>
      </w:r>
    </w:p>
    <w:p w:rsidR="007E58EE" w:rsidRDefault="007E58EE">
      <w:pPr>
        <w:pStyle w:val="Zkladntext"/>
        <w:rPr>
          <w:rFonts w:ascii="Tahoma"/>
          <w:sz w:val="20"/>
        </w:rPr>
      </w:pPr>
    </w:p>
    <w:p w:rsidR="007E58EE" w:rsidRDefault="007E58EE">
      <w:pPr>
        <w:pStyle w:val="Zkladntext"/>
        <w:rPr>
          <w:rFonts w:ascii="Tahoma"/>
          <w:sz w:val="20"/>
        </w:rPr>
      </w:pPr>
    </w:p>
    <w:p w:rsidR="007E58EE" w:rsidRDefault="007E58EE">
      <w:pPr>
        <w:pStyle w:val="Zkladntext"/>
        <w:rPr>
          <w:rFonts w:ascii="Tahoma"/>
          <w:sz w:val="20"/>
        </w:rPr>
      </w:pPr>
    </w:p>
    <w:p w:rsidR="007E58EE" w:rsidRDefault="005A4370">
      <w:pPr>
        <w:pStyle w:val="Zkladntext"/>
        <w:spacing w:before="11"/>
        <w:rPr>
          <w:rFonts w:ascii="Tahoma"/>
          <w:sz w:val="25"/>
        </w:rPr>
      </w:pPr>
      <w:r>
        <w:pict>
          <v:group id="_x0000_s1044" style="position:absolute;margin-left:69.35pt;margin-top:17.65pt;width:473.2pt;height:18.85pt;z-index:-251654144;mso-wrap-distance-left:0;mso-wrap-distance-right:0;mso-position-horizontal-relative:page" coordorigin="1387,353" coordsize="9464,377">
            <v:line id="_x0000_s1047" style="position:absolute" from="1387,363" to="10850,363" strokecolor="#e0e0e0" strokeweight=".33831mm"/>
            <v:rect id="_x0000_s1046" style="position:absolute;left:1984;top:434;width:1693;height:296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416;top:475;width:559;height:221" filled="f" stroked="f">
              <v:textbox inset="0,0,0,0">
                <w:txbxContent>
                  <w:p w:rsidR="007E58EE" w:rsidRDefault="005A4370">
                    <w:pPr>
                      <w:spacing w:line="221" w:lineRule="exact"/>
                      <w:rPr>
                        <w:b/>
                      </w:rPr>
                    </w:pPr>
                    <w:bookmarkStart w:id="1" w:name="From:_Pucová_Milena_Ing.__Sent:_Wednesda"/>
                    <w:bookmarkEnd w:id="1"/>
                    <w:proofErr w:type="spellStart"/>
                    <w:r>
                      <w:rPr>
                        <w:b/>
                      </w:rPr>
                      <w:t>From</w:t>
                    </w:r>
                    <w:proofErr w:type="spellEnd"/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58EE" w:rsidRDefault="005A4370">
      <w:pPr>
        <w:pStyle w:val="Zkladntext"/>
        <w:ind w:left="135"/>
      </w:pPr>
      <w:r>
        <w:rPr>
          <w:b/>
        </w:rP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24, 2021 3:34 PM</w:t>
      </w:r>
    </w:p>
    <w:p w:rsidR="007E58EE" w:rsidRDefault="005A4370">
      <w:pPr>
        <w:pStyle w:val="Nadpis1"/>
        <w:ind w:left="136"/>
      </w:pPr>
      <w:r>
        <w:pict>
          <v:rect id="_x0000_s1043" style="position:absolute;left:0;text-align:left;margin-left:86.7pt;margin-top:.15pt;width:179.15pt;height:14.8pt;z-index:251665408;mso-position-horizontal-relative:page" fillcolor="black" stroked="f">
            <w10:wrap anchorx="page"/>
          </v:rect>
        </w:pict>
      </w:r>
      <w:r>
        <w:t>To:</w:t>
      </w:r>
    </w:p>
    <w:p w:rsidR="007E58EE" w:rsidRDefault="005A4370">
      <w:pPr>
        <w:pStyle w:val="Zkladntext"/>
        <w:ind w:left="135"/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Krajský soud v Ústí nad Labem - objednávka OB 51/2021</w:t>
      </w:r>
    </w:p>
    <w:p w:rsidR="007E58EE" w:rsidRDefault="007E58EE">
      <w:pPr>
        <w:pStyle w:val="Zkladntext"/>
        <w:spacing w:before="10"/>
        <w:rPr>
          <w:sz w:val="21"/>
        </w:rPr>
      </w:pPr>
    </w:p>
    <w:p w:rsidR="007E58EE" w:rsidRDefault="005A4370">
      <w:pPr>
        <w:pStyle w:val="Zkladntext"/>
        <w:spacing w:before="1"/>
        <w:ind w:left="136"/>
      </w:pPr>
      <w:r>
        <w:t>Vážená paní,</w:t>
      </w:r>
    </w:p>
    <w:p w:rsidR="007E58EE" w:rsidRDefault="005A4370">
      <w:pPr>
        <w:pStyle w:val="Zkladntext"/>
        <w:ind w:left="136"/>
      </w:pPr>
      <w:r>
        <w:t>v příloze posílám objednávku Krajského soudu v Ústí nad Labem.</w:t>
      </w:r>
    </w:p>
    <w:p w:rsidR="007E58EE" w:rsidRDefault="007E58EE">
      <w:pPr>
        <w:pStyle w:val="Zkladntext"/>
        <w:spacing w:before="5"/>
        <w:rPr>
          <w:sz w:val="17"/>
        </w:rPr>
      </w:pPr>
    </w:p>
    <w:p w:rsidR="007E58EE" w:rsidRDefault="005A4370">
      <w:pPr>
        <w:pStyle w:val="Zkladntext"/>
        <w:tabs>
          <w:tab w:val="left" w:pos="8747"/>
        </w:tabs>
        <w:spacing w:before="56"/>
        <w:ind w:left="136"/>
      </w:pPr>
      <w:r>
        <w:pict>
          <v:rect id="_x0000_s1042" style="position:absolute;left:0;text-align:left;margin-left:356.6pt;margin-top:2.95pt;width:143.75pt;height:14.8pt;z-index:-251844608;mso-position-horizontal-relative:page" fillcolor="black" stroked="f">
            <w10:wrap anchorx="page"/>
          </v:rect>
        </w:pict>
      </w:r>
      <w:r>
        <w:t>Prosím pošlete akceptaci objednávky volným textem</w:t>
      </w:r>
      <w:r>
        <w:rPr>
          <w:spacing w:val="-17"/>
        </w:rPr>
        <w:t xml:space="preserve"> </w:t>
      </w:r>
      <w:r>
        <w:t>mailem na</w:t>
      </w:r>
      <w:r>
        <w:tab/>
        <w:t>Pro</w:t>
      </w:r>
    </w:p>
    <w:p w:rsidR="007E58EE" w:rsidRDefault="005A4370">
      <w:pPr>
        <w:pStyle w:val="Zkladntext"/>
        <w:ind w:left="135" w:right="492"/>
      </w:pPr>
      <w:r>
        <w:t>potřeby zveřejnění v registru smluv prosím v akceptaci uvést číslo objednávky, zboží a celkovou cenu zakázky.</w:t>
      </w:r>
    </w:p>
    <w:p w:rsidR="007E58EE" w:rsidRDefault="007E58EE">
      <w:pPr>
        <w:pStyle w:val="Zkladntext"/>
        <w:spacing w:before="1"/>
      </w:pPr>
    </w:p>
    <w:p w:rsidR="007E58EE" w:rsidRDefault="005A4370">
      <w:pPr>
        <w:pStyle w:val="Zkladntext"/>
        <w:ind w:left="135" w:right="459"/>
      </w:pPr>
      <w:r>
        <w:t>Celková cena na faktuře musí být shodná s cenou včetně DPH uvedenou na objednávce</w:t>
      </w:r>
      <w:r>
        <w:t>. Pokud dojde např. k odlišnému zaokrouhlení při výpočtu DPH, máme problém při závěrečném vyhodnocení programového financování.</w:t>
      </w:r>
    </w:p>
    <w:p w:rsidR="007E58EE" w:rsidRDefault="007E58EE">
      <w:pPr>
        <w:sectPr w:rsidR="007E58EE">
          <w:type w:val="continuous"/>
          <w:pgSz w:w="12240" w:h="15840"/>
          <w:pgMar w:top="1380" w:right="1340" w:bottom="280" w:left="1280" w:header="708" w:footer="708" w:gutter="0"/>
          <w:cols w:space="708"/>
        </w:sectPr>
      </w:pPr>
    </w:p>
    <w:p w:rsidR="007E58EE" w:rsidRDefault="005A4370">
      <w:pPr>
        <w:pStyle w:val="Zkladntext"/>
        <w:spacing w:before="5"/>
        <w:rPr>
          <w:sz w:val="1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975995</wp:posOffset>
            </wp:positionH>
            <wp:positionV relativeFrom="page">
              <wp:posOffset>4979131</wp:posOffset>
            </wp:positionV>
            <wp:extent cx="857250" cy="3143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8EE" w:rsidRDefault="005A4370">
      <w:pPr>
        <w:pStyle w:val="Zkladntext"/>
        <w:spacing w:before="57" w:line="480" w:lineRule="auto"/>
        <w:ind w:left="136" w:right="3693"/>
      </w:pPr>
      <w:r>
        <w:t>Objednávku jsem zároveň poslala do datové schránky Vaší firmy. Děkuji za spolupráci.</w:t>
      </w:r>
    </w:p>
    <w:p w:rsidR="007E58EE" w:rsidRDefault="005A4370">
      <w:pPr>
        <w:pStyle w:val="Zkladntext"/>
        <w:ind w:left="136"/>
      </w:pPr>
      <w:r>
        <w:t>S pozdravem</w:t>
      </w:r>
    </w:p>
    <w:p w:rsidR="007E58EE" w:rsidRDefault="007E58EE">
      <w:pPr>
        <w:pStyle w:val="Zkladntext"/>
        <w:rPr>
          <w:sz w:val="20"/>
        </w:rPr>
      </w:pPr>
    </w:p>
    <w:p w:rsidR="007E58EE" w:rsidRDefault="005A4370">
      <w:pPr>
        <w:pStyle w:val="Zkladntext"/>
        <w:spacing w:before="8"/>
        <w:rPr>
          <w:sz w:val="20"/>
        </w:rPr>
      </w:pPr>
      <w:r>
        <w:pict>
          <v:group id="_x0000_s1039" style="position:absolute;margin-left:69.8pt;margin-top:14.6pt;width:98.8pt;height:25.95pt;z-index:-251649024;mso-wrap-distance-left:0;mso-wrap-distance-right:0;mso-position-horizontal-relative:page" coordorigin="1396,292" coordsize="1976,519">
            <v:rect id="_x0000_s1041" style="position:absolute;left:1396;top:291;width:1739;height:279" fillcolor="black" stroked="f"/>
            <v:rect id="_x0000_s1040" style="position:absolute;left:1396;top:569;width:1976;height:241" fillcolor="black" stroked="f"/>
            <w10:wrap type="topAndBottom" anchorx="page"/>
          </v:group>
        </w:pict>
      </w:r>
    </w:p>
    <w:p w:rsidR="007E58EE" w:rsidRDefault="005A4370">
      <w:pPr>
        <w:spacing w:before="163"/>
        <w:ind w:left="135"/>
        <w:rPr>
          <w:b/>
          <w:sz w:val="20"/>
        </w:rPr>
      </w:pPr>
      <w:r>
        <w:rPr>
          <w:b/>
          <w:sz w:val="20"/>
        </w:rPr>
        <w:t>Krajský soud v Ústí nad Labem</w:t>
      </w:r>
    </w:p>
    <w:p w:rsidR="007E58EE" w:rsidRDefault="005A4370">
      <w:pPr>
        <w:spacing w:line="219" w:lineRule="exact"/>
        <w:ind w:left="135"/>
        <w:rPr>
          <w:sz w:val="18"/>
        </w:rPr>
      </w:pPr>
      <w:r>
        <w:rPr>
          <w:sz w:val="18"/>
        </w:rPr>
        <w:t>Národního odboje 1274</w:t>
      </w:r>
    </w:p>
    <w:p w:rsidR="007E58EE" w:rsidRDefault="005A4370">
      <w:pPr>
        <w:spacing w:line="219" w:lineRule="exact"/>
        <w:ind w:left="136"/>
        <w:rPr>
          <w:sz w:val="18"/>
        </w:rPr>
      </w:pPr>
      <w:r>
        <w:pict>
          <v:group id="_x0000_s1027" style="position:absolute;left:0;text-align:left;margin-left:70.9pt;margin-top:15.05pt;width:145.15pt;height:80.75pt;z-index:-251646976;mso-wrap-distance-left:0;mso-wrap-distance-right:0;mso-position-horizontal-relative:page" coordorigin="1418,301" coordsize="2903,1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433;top:1262;width:34;height:39">
              <v:imagedata r:id="rId6" o:title=""/>
            </v:shape>
            <v:line id="_x0000_s1037" style="position:absolute" from="1418,1246" to="3744,1246" strokeweight="0"/>
            <v:line id="_x0000_s1036" style="position:absolute" from="1418,1246" to="1418,1916" strokeweight="0"/>
            <v:line id="_x0000_s1035" style="position:absolute" from="1418,1916" to="3744,1916" strokeweight="0"/>
            <v:line id="_x0000_s1034" style="position:absolute" from="3744,1916" to="3744,1246" strokeweight="0"/>
            <v:rect id="_x0000_s1033" style="position:absolute;left:2048;top:301;width:1307;height:241" fillcolor="black" stroked="f"/>
            <v:rect id="_x0000_s1032" style="position:absolute;left:2063;top:519;width:1307;height:221" fillcolor="black" stroked="f"/>
            <v:rect id="_x0000_s1031" style="position:absolute;left:3651;top:740;width:669;height:241" fillcolor="black" stroked="f"/>
            <v:rect id="_x0000_s1030" style="position:absolute;left:2063;top:740;width:1589;height:241" fillcolor="black" stroked="f"/>
            <v:rect id="_x0000_s1029" style="position:absolute;left:2082;top:958;width:1596;height:241" fillcolor="black" stroked="f"/>
            <v:shape id="_x0000_s1028" type="#_x0000_t202" style="position:absolute;left:1418;top:301;width:2903;height:1615" filled="f" stroked="f">
              <v:textbox inset="0,0,0,0">
                <w:txbxContent>
                  <w:p w:rsidR="007E58EE" w:rsidRDefault="005A4370">
                    <w:pPr>
                      <w:spacing w:line="212" w:lineRule="exact"/>
                      <w:ind w:left="-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telefon:</w:t>
                    </w:r>
                  </w:p>
                  <w:p w:rsidR="007E58EE" w:rsidRDefault="005A4370">
                    <w:pPr>
                      <w:spacing w:line="219" w:lineRule="exact"/>
                      <w:ind w:left="-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mobil:</w:t>
                    </w:r>
                  </w:p>
                  <w:p w:rsidR="007E58EE" w:rsidRDefault="005A4370">
                    <w:pPr>
                      <w:spacing w:before="1" w:line="219" w:lineRule="exact"/>
                      <w:ind w:left="-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e-mail:</w:t>
                    </w:r>
                  </w:p>
                  <w:p w:rsidR="007E58EE" w:rsidRDefault="005A4370">
                    <w:pPr>
                      <w:spacing w:line="219" w:lineRule="exact"/>
                      <w:ind w:left="-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web:</w:t>
                    </w:r>
                  </w:p>
                  <w:p w:rsidR="007E58EE" w:rsidRDefault="005A4370">
                    <w:pPr>
                      <w:spacing w:before="95"/>
                      <w:ind w:left="63"/>
                      <w:rPr>
                        <w:rFonts w:ascii="Tahoma" w:hAnsi="Tahoma"/>
                        <w:sz w:val="2"/>
                      </w:rPr>
                    </w:pPr>
                    <w:hyperlink r:id="rId7">
                      <w:r>
                        <w:rPr>
                          <w:rFonts w:ascii="Tahoma" w:hAnsi="Tahoma"/>
                          <w:w w:val="120"/>
                          <w:sz w:val="2"/>
                        </w:rPr>
                        <w:t>Propojený obrázek nelze zobrazit. Příslušný soubor byl pravděpodobně přesunut, přejmenován nebo odstraněn. Ověřte, zda propojení odkazuje na správný soubor a umístění.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rPr>
          <w:sz w:val="18"/>
        </w:rPr>
        <w:t>400 92 Ústí nad Labem</w:t>
      </w:r>
    </w:p>
    <w:p w:rsidR="007E58EE" w:rsidRDefault="007E58EE">
      <w:pPr>
        <w:pStyle w:val="Zkladntext"/>
        <w:rPr>
          <w:sz w:val="20"/>
        </w:rPr>
      </w:pPr>
    </w:p>
    <w:p w:rsidR="007E58EE" w:rsidRDefault="007E58EE">
      <w:pPr>
        <w:pStyle w:val="Zkladntext"/>
        <w:rPr>
          <w:sz w:val="20"/>
        </w:rPr>
      </w:pPr>
    </w:p>
    <w:p w:rsidR="007E58EE" w:rsidRDefault="007E58EE">
      <w:pPr>
        <w:pStyle w:val="Zkladntext"/>
        <w:rPr>
          <w:sz w:val="20"/>
        </w:rPr>
      </w:pPr>
    </w:p>
    <w:p w:rsidR="007E58EE" w:rsidRDefault="005A4370">
      <w:pPr>
        <w:pStyle w:val="Zkladntext"/>
        <w:spacing w:before="3"/>
      </w:pPr>
      <w:r>
        <w:pict>
          <v:shape id="_x0000_s1026" style="position:absolute;margin-left:73.1pt;margin-top:15.85pt;width:465.6pt;height:.1pt;z-index:-251645952;mso-wrap-distance-left:0;mso-wrap-distance-right:0;mso-position-horizontal-relative:page" coordorigin="1462,317" coordsize="9312,0" path="m1462,317r9312,e" filled="f" strokecolor="#909090" strokeweight=".6pt">
            <v:path arrowok="t"/>
            <w10:wrap type="topAndBottom" anchorx="page"/>
          </v:shape>
        </w:pict>
      </w:r>
    </w:p>
    <w:p w:rsidR="007E58EE" w:rsidRDefault="005A4370">
      <w:pPr>
        <w:spacing w:before="35"/>
        <w:ind w:left="1847" w:right="1226"/>
        <w:rPr>
          <w:sz w:val="24"/>
        </w:rPr>
      </w:pPr>
      <w:r>
        <w:rPr>
          <w:color w:val="3C4D5A"/>
          <w:sz w:val="24"/>
        </w:rPr>
        <w:t xml:space="preserve">Tato zpráva byla zkontrolována na viry programem </w:t>
      </w:r>
      <w:proofErr w:type="spellStart"/>
      <w:r>
        <w:rPr>
          <w:color w:val="3C4D5A"/>
          <w:sz w:val="24"/>
        </w:rPr>
        <w:t>Avast</w:t>
      </w:r>
      <w:proofErr w:type="spellEnd"/>
      <w:r>
        <w:rPr>
          <w:color w:val="3C4D5A"/>
          <w:sz w:val="24"/>
        </w:rPr>
        <w:t xml:space="preserve"> Antivirus. </w:t>
      </w:r>
      <w:hyperlink r:id="rId8">
        <w:r>
          <w:rPr>
            <w:color w:val="0562C1"/>
            <w:sz w:val="24"/>
            <w:u w:val="single" w:color="0562C1"/>
          </w:rPr>
          <w:t>www.avast.com</w:t>
        </w:r>
      </w:hyperlink>
    </w:p>
    <w:sectPr w:rsidR="007E58EE">
      <w:pgSz w:w="12240" w:h="15840"/>
      <w:pgMar w:top="1500" w:right="13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GT53jVTkPYus7rRpxcq9ilqYaft6sn1RfSkNOdrKf87zOfBzB9y/H3LUYVFWXAZTIx3YtRyTaZ2qygN+tWoYA==" w:salt="dlyuyX5D2U1FD352M8cAQ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E58EE"/>
    <w:rsid w:val="005A4370"/>
    <w:rsid w:val="007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D10330EB-8E92-4ED0-B067-4A096F3C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antivi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stice.cz/web/krajsky-soud-v-usti-nad-lab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ybIRdByjk1JWyepNFHVUT2yNMqPgYxHxNLT42lVYVJg=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wUYf9QpXgYYZ2ipqTkRj/DxyyajZcC17r/NfeL34+Co=</DigestValue>
    </Reference>
  </SignedInfo>
  <SignatureValue>nQZ6BhQs7BomglaKqi9Cs+ltI2ZU2yOM2iCiXqkczfno5wPzkywuInEOoiq7s8yDqniVIudSE/ej
9pVYblix4vFzkPiH7zvBLIRyZfmxg9uUMy4fSluakOCIFBj6ZExFufhE4maZ8vBz6FHcddexuohW
lNHEJRxyGbO6FP/yeHdhf4dugU8iw13021dWiy/FYTdDj4+8HaAPK1qQnM11XOCkGXWasxK2sMsZ
gg1jczBezNt3/VZ0+usSjUBYwXx/BL6BlBuoSnseU8xgriQRFgdQxxEL9h6FcoC7npeI8OVL1T3A
XtenmWP9aUi8ettcihQOdHw9KbInV9YnewLTTw==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KFGQVfLVWYMHYZEYAhJtcgwQ8rueKLnti2GsisS/gco=</DigestValue>
      </Reference>
      <Reference URI="/word/document.xml?ContentType=application/vnd.openxmlformats-officedocument.wordprocessingml.document.main+xml">
        <DigestMethod Algorithm="http://www.w3.org/2001/04/xmlenc#sha256"/>
        <DigestValue>K9CixkhlQxobo8nQFbgwGTzjcnNJEzzOiQ40+3TuWjA=</DigestValue>
      </Reference>
      <Reference URI="/word/fontTable.xml?ContentType=application/vnd.openxmlformats-officedocument.wordprocessingml.fontTable+xml">
        <DigestMethod Algorithm="http://www.w3.org/2001/04/xmlenc#sha256"/>
        <DigestValue>j252HEcZatTJO7J2WfflGJ6IztWc6LkKvwPe6FvmDpE=</DigestValue>
      </Reference>
      <Reference URI="/word/media/image1.png?ContentType=image/png">
        <DigestMethod Algorithm="http://www.w3.org/2001/04/xmlenc#sha256"/>
        <DigestValue>2vKpv/Fr6ilFiLmGF4QNq6viMhU9fc3/io9FC0oR+bM=</DigestValue>
      </Reference>
      <Reference URI="/word/media/image2.png?ContentType=image/png">
        <DigestMethod Algorithm="http://www.w3.org/2001/04/xmlenc#sha256"/>
        <DigestValue>D3f655qJS/dKJFGDG8opjp0hxSRXBfKYE2u+57ULhto=</DigestValue>
      </Reference>
      <Reference URI="/word/media/image3.png?ContentType=image/png">
        <DigestMethod Algorithm="http://www.w3.org/2001/04/xmlenc#sha256"/>
        <DigestValue>JLlctqojxziHsDy+vAGT5mG4jq0GUWbvRsm/4zrxRe4=</DigestValue>
      </Reference>
      <Reference URI="/word/settings.xml?ContentType=application/vnd.openxmlformats-officedocument.wordprocessingml.settings+xml">
        <DigestMethod Algorithm="http://www.w3.org/2001/04/xmlenc#sha256"/>
        <DigestValue>vDp1jKCUE75JZ/7K++gHupEqgwmRrLL+OBxNmwH5UZE=</DigestValue>
      </Reference>
      <Reference URI="/word/styles.xml?ContentType=application/vnd.openxmlformats-officedocument.wordprocessingml.styles+xml">
        <DigestMethod Algorithm="http://www.w3.org/2001/04/xmlenc#sha256"/>
        <DigestValue>UNMAkxmabwCXUGyUwQzFzCvtlZWzMr1jRstTH71nazQ=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2021-03-04T12:26:07Z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2021-03-04T12:26:07Z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1400</Characters>
  <Application>Microsoft Office Word</Application>
  <DocSecurity>8</DocSecurity>
  <Lines>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Pucová Milena Ing.</dc:creator>
  <cp:lastModifiedBy>Okrutová Jana</cp:lastModifiedBy>
  <cp:revision>2</cp:revision>
  <dcterms:created xsi:type="dcterms:W3CDTF">2021-03-04T12:25:00Z</dcterms:created>
  <dcterms:modified xsi:type="dcterms:W3CDTF">2021-03-04T12:26:00Z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2021-03-04T00:00:00Z</vt:filetime>
  </property>
</Properties>
</file>