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6768" w14:textId="77777777" w:rsidR="00B45C22" w:rsidRPr="00585EEA" w:rsidRDefault="00B45C22" w:rsidP="005D20D9">
      <w:pPr>
        <w:tabs>
          <w:tab w:val="center" w:pos="4536"/>
          <w:tab w:val="left" w:pos="6814"/>
        </w:tabs>
        <w:spacing w:before="120" w:after="120" w:line="240" w:lineRule="auto"/>
        <w:jc w:val="center"/>
        <w:rPr>
          <w:rFonts w:ascii="Garamond" w:hAnsi="Garamond" w:cs="Arial"/>
          <w:b/>
          <w:sz w:val="36"/>
          <w:szCs w:val="36"/>
        </w:rPr>
      </w:pPr>
      <w:r w:rsidRPr="00585EEA">
        <w:rPr>
          <w:rFonts w:ascii="Garamond" w:hAnsi="Garamond" w:cs="Arial"/>
          <w:b/>
          <w:sz w:val="36"/>
          <w:szCs w:val="36"/>
        </w:rPr>
        <w:t xml:space="preserve">Dodatek č. </w:t>
      </w:r>
      <w:r w:rsidR="00672D39" w:rsidRPr="00585EEA">
        <w:rPr>
          <w:rFonts w:ascii="Garamond" w:hAnsi="Garamond" w:cs="Arial"/>
          <w:b/>
          <w:sz w:val="36"/>
          <w:szCs w:val="36"/>
        </w:rPr>
        <w:t>5</w:t>
      </w:r>
    </w:p>
    <w:p w14:paraId="35BCC1AC" w14:textId="77777777" w:rsidR="00B45C22" w:rsidRPr="00585EEA" w:rsidRDefault="00B45C22" w:rsidP="005A6445">
      <w:pPr>
        <w:tabs>
          <w:tab w:val="center" w:pos="4536"/>
          <w:tab w:val="left" w:pos="6814"/>
        </w:tabs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585EEA">
        <w:rPr>
          <w:rFonts w:ascii="Garamond" w:hAnsi="Garamond" w:cs="Arial"/>
          <w:b/>
          <w:sz w:val="28"/>
          <w:szCs w:val="28"/>
        </w:rPr>
        <w:t xml:space="preserve">ke </w:t>
      </w:r>
      <w:r w:rsidR="00C23A5F" w:rsidRPr="00585EEA">
        <w:rPr>
          <w:rFonts w:ascii="Garamond" w:hAnsi="Garamond" w:cs="Arial"/>
          <w:b/>
          <w:sz w:val="28"/>
          <w:szCs w:val="28"/>
        </w:rPr>
        <w:t>Smlouvě o dílo</w:t>
      </w:r>
    </w:p>
    <w:p w14:paraId="255EA281" w14:textId="77777777" w:rsidR="00B45C22" w:rsidRPr="00585EEA" w:rsidRDefault="00B45C22" w:rsidP="005A6445">
      <w:pPr>
        <w:tabs>
          <w:tab w:val="center" w:pos="4536"/>
          <w:tab w:val="left" w:pos="6814"/>
        </w:tabs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585EEA">
        <w:rPr>
          <w:rFonts w:ascii="Garamond" w:hAnsi="Garamond" w:cs="Arial"/>
          <w:b/>
          <w:sz w:val="28"/>
          <w:szCs w:val="28"/>
        </w:rPr>
        <w:t>číslo dodavatele: S060401HS</w:t>
      </w:r>
    </w:p>
    <w:p w14:paraId="3A8CF020" w14:textId="77777777" w:rsidR="00B45C22" w:rsidRPr="00585EEA" w:rsidRDefault="00B45C22" w:rsidP="005A6445">
      <w:pPr>
        <w:tabs>
          <w:tab w:val="center" w:pos="4536"/>
          <w:tab w:val="left" w:pos="6814"/>
        </w:tabs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585EEA">
        <w:rPr>
          <w:rFonts w:ascii="Garamond" w:hAnsi="Garamond" w:cs="Arial"/>
          <w:b/>
          <w:sz w:val="28"/>
          <w:szCs w:val="28"/>
        </w:rPr>
        <w:t>číslo odběratele: 20070058</w:t>
      </w:r>
    </w:p>
    <w:p w14:paraId="4BE4DD7B" w14:textId="77777777" w:rsidR="005A6445" w:rsidRPr="00585EEA" w:rsidRDefault="005A6445" w:rsidP="005A6445">
      <w:pPr>
        <w:pStyle w:val="Odstavecseseznamem"/>
        <w:tabs>
          <w:tab w:val="center" w:pos="4536"/>
          <w:tab w:val="left" w:pos="6814"/>
        </w:tabs>
        <w:spacing w:before="120" w:after="0" w:line="240" w:lineRule="auto"/>
        <w:jc w:val="center"/>
        <w:rPr>
          <w:rFonts w:ascii="Garamond" w:hAnsi="Garamond" w:cs="Arial"/>
          <w:b/>
        </w:rPr>
      </w:pPr>
      <w:r w:rsidRPr="00585EEA">
        <w:rPr>
          <w:rFonts w:ascii="Garamond" w:hAnsi="Garamond" w:cs="Arial"/>
          <w:b/>
        </w:rPr>
        <w:t xml:space="preserve">o údržbě a hot-line docházkového systému ACS-line </w:t>
      </w:r>
    </w:p>
    <w:p w14:paraId="26119A11" w14:textId="427EDEA5" w:rsidR="005A6445" w:rsidRPr="00585EEA" w:rsidRDefault="005A6445" w:rsidP="005A6445">
      <w:pPr>
        <w:pStyle w:val="Odstavecseseznamem"/>
        <w:tabs>
          <w:tab w:val="center" w:pos="4536"/>
          <w:tab w:val="left" w:pos="6814"/>
        </w:tabs>
        <w:spacing w:before="120" w:after="240" w:line="240" w:lineRule="auto"/>
        <w:jc w:val="center"/>
        <w:rPr>
          <w:rFonts w:ascii="Garamond" w:hAnsi="Garamond" w:cs="Arial"/>
          <w:b/>
        </w:rPr>
      </w:pPr>
      <w:r w:rsidRPr="00585EEA">
        <w:rPr>
          <w:rFonts w:ascii="Garamond" w:hAnsi="Garamond" w:cs="Arial"/>
          <w:b/>
        </w:rPr>
        <w:t xml:space="preserve">ve znění dodatků č. </w:t>
      </w:r>
      <w:r w:rsidR="00F01FA1" w:rsidRPr="00585EEA">
        <w:rPr>
          <w:rFonts w:ascii="Garamond" w:hAnsi="Garamond" w:cs="Arial"/>
          <w:b/>
        </w:rPr>
        <w:t>1–4</w:t>
      </w:r>
      <w:r w:rsidRPr="00585EEA">
        <w:rPr>
          <w:rFonts w:ascii="Garamond" w:hAnsi="Garamond" w:cs="Arial"/>
          <w:b/>
        </w:rPr>
        <w:t xml:space="preserve"> </w:t>
      </w:r>
    </w:p>
    <w:p w14:paraId="0C50449D" w14:textId="77777777" w:rsidR="00B45C22" w:rsidRPr="00585EEA" w:rsidRDefault="00C23A5F" w:rsidP="005D20D9">
      <w:pPr>
        <w:spacing w:before="120" w:after="120" w:line="240" w:lineRule="auto"/>
        <w:jc w:val="center"/>
        <w:rPr>
          <w:rFonts w:ascii="Garamond" w:hAnsi="Garamond" w:cs="Arial"/>
          <w:b/>
        </w:rPr>
      </w:pPr>
      <w:r w:rsidRPr="00585EEA">
        <w:rPr>
          <w:rFonts w:ascii="Garamond" w:hAnsi="Garamond" w:cs="Arial"/>
          <w:b/>
          <w:snapToGrid w:val="0"/>
        </w:rPr>
        <w:t xml:space="preserve">uzavřené </w:t>
      </w:r>
      <w:r w:rsidR="00B45C22" w:rsidRPr="00585EEA">
        <w:rPr>
          <w:rFonts w:ascii="Garamond" w:hAnsi="Garamond" w:cs="Arial"/>
          <w:b/>
          <w:snapToGrid w:val="0"/>
        </w:rPr>
        <w:t>mezi těmito smluvními stranami</w:t>
      </w:r>
    </w:p>
    <w:p w14:paraId="7E64E49E" w14:textId="0F366789" w:rsidR="00B45C22" w:rsidRPr="00585EEA" w:rsidRDefault="00B45C22" w:rsidP="005D20D9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585EEA">
        <w:rPr>
          <w:rFonts w:ascii="Garamond" w:hAnsi="Garamond" w:cs="Arial"/>
          <w:i w:val="0"/>
          <w:sz w:val="24"/>
          <w:szCs w:val="24"/>
        </w:rPr>
        <w:t xml:space="preserve">Česká </w:t>
      </w:r>
      <w:r w:rsidR="00F01FA1" w:rsidRPr="00585EEA">
        <w:rPr>
          <w:rFonts w:ascii="Garamond" w:hAnsi="Garamond" w:cs="Arial"/>
          <w:i w:val="0"/>
          <w:sz w:val="24"/>
          <w:szCs w:val="24"/>
        </w:rPr>
        <w:t>republika – Správa</w:t>
      </w:r>
      <w:r w:rsidRPr="00585EEA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14:paraId="7FA37A54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se sídlem:</w:t>
      </w:r>
      <w:r w:rsidRPr="00585EEA">
        <w:rPr>
          <w:rFonts w:ascii="Garamond" w:hAnsi="Garamond" w:cs="Arial"/>
        </w:rPr>
        <w:tab/>
        <w:t>Praha 5 – Malá Strana, Šeříková 616/1, PSČ 150 85</w:t>
      </w:r>
    </w:p>
    <w:p w14:paraId="3D98EF50" w14:textId="77777777" w:rsidR="00B45C22" w:rsidRPr="00585EEA" w:rsidRDefault="00B45C22" w:rsidP="005D20D9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</w:rPr>
      </w:pPr>
      <w:r w:rsidRPr="00585EEA">
        <w:rPr>
          <w:rFonts w:ascii="Garamond" w:hAnsi="Garamond" w:cs="Arial"/>
        </w:rPr>
        <w:t>právně jednající:</w:t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809"/>
          <w:placeholder>
            <w:docPart w:val="963E22465F674AFE91A42C795C0A65BC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B417BC" w:rsidRPr="00585EEA">
            <w:rPr>
              <w:rStyle w:val="Smlouva"/>
            </w:rPr>
            <w:t>Ing. Pavel Švagr, CSc., předseda Správy státních hmotných rezerv</w:t>
          </w:r>
        </w:sdtContent>
      </w:sdt>
    </w:p>
    <w:p w14:paraId="2F21A136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</w:rPr>
      </w:pPr>
      <w:bookmarkStart w:id="0" w:name="_Toc380061317"/>
      <w:r w:rsidRPr="00585EEA">
        <w:rPr>
          <w:rFonts w:ascii="Garamond" w:hAnsi="Garamond" w:cs="Arial"/>
        </w:rPr>
        <w:t>IČO:</w:t>
      </w:r>
      <w:r w:rsidRPr="00585EEA">
        <w:rPr>
          <w:rFonts w:ascii="Garamond" w:hAnsi="Garamond" w:cs="Arial"/>
        </w:rPr>
        <w:tab/>
        <w:t>48133990</w:t>
      </w:r>
      <w:bookmarkEnd w:id="0"/>
    </w:p>
    <w:p w14:paraId="38326398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bookmarkStart w:id="1" w:name="_Toc380061318"/>
      <w:r w:rsidRPr="00585EEA">
        <w:rPr>
          <w:rFonts w:ascii="Garamond" w:hAnsi="Garamond" w:cs="Arial"/>
        </w:rPr>
        <w:t>DIČ:</w:t>
      </w:r>
      <w:r w:rsidRPr="00585EEA">
        <w:rPr>
          <w:rFonts w:ascii="Garamond" w:hAnsi="Garamond" w:cs="Arial"/>
        </w:rPr>
        <w:tab/>
        <w:t>CZ4813399</w:t>
      </w:r>
      <w:bookmarkEnd w:id="1"/>
      <w:r w:rsidRPr="00585EEA">
        <w:rPr>
          <w:rFonts w:ascii="Garamond" w:hAnsi="Garamond" w:cs="Arial"/>
        </w:rPr>
        <w:t>0</w:t>
      </w:r>
    </w:p>
    <w:bookmarkStart w:id="2" w:name="_Toc380061319" w:displacedByCustomXml="next"/>
    <w:sdt>
      <w:sdtPr>
        <w:rPr>
          <w:rFonts w:ascii="Garamond" w:hAnsi="Garamond" w:cs="Arial"/>
        </w:rPr>
        <w:id w:val="-317879781"/>
        <w:placeholder>
          <w:docPart w:val="F28BBEFCDECE450CBEB41BA59C217F3C"/>
        </w:placeholder>
      </w:sdtPr>
      <w:sdtEndPr>
        <w:rPr>
          <w:rStyle w:val="Smlouva"/>
          <w:rFonts w:cs="Times New Roman"/>
        </w:rPr>
      </w:sdtEndPr>
      <w:sdtContent>
        <w:p w14:paraId="002382EF" w14:textId="77777777" w:rsidR="00B45C22" w:rsidRPr="00585EEA" w:rsidRDefault="00B45C22" w:rsidP="005D20D9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</w:rPr>
          </w:pPr>
          <w:r w:rsidRPr="00585EEA">
            <w:rPr>
              <w:rFonts w:ascii="Garamond" w:hAnsi="Garamond" w:cs="Arial"/>
            </w:rPr>
            <w:t>bankovní spojení:</w:t>
          </w:r>
          <w:r w:rsidRPr="00585EEA">
            <w:rPr>
              <w:rFonts w:ascii="Garamond" w:hAnsi="Garamond" w:cs="Arial"/>
            </w:rPr>
            <w:tab/>
            <w:t>Česká národní banka, pobočka Praha</w:t>
          </w:r>
          <w:bookmarkEnd w:id="2"/>
        </w:p>
        <w:p w14:paraId="6D62AD97" w14:textId="77777777" w:rsidR="00B45C22" w:rsidRPr="00585EEA" w:rsidRDefault="00B45C22" w:rsidP="005D20D9">
          <w:pPr>
            <w:pStyle w:val="Zkladntext3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585EEA">
            <w:rPr>
              <w:rFonts w:ascii="Garamond" w:hAnsi="Garamond"/>
              <w:sz w:val="24"/>
              <w:szCs w:val="24"/>
            </w:rPr>
            <w:t>č. účtu:</w:t>
          </w:r>
          <w:r w:rsidRPr="00585EEA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46B3A1F94566403CBE7F47A585E08D5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Pr="00585EEA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8807EE1B891F4D98A280F6AED9A5B3E4"/>
              </w:placeholder>
            </w:sdtPr>
            <w:sdtEndPr>
              <w:rPr>
                <w:rStyle w:val="Standardnpsmoodstavce"/>
                <w:rFonts w:asciiTheme="minorHAnsi" w:hAnsiTheme="minorHAnsi"/>
                <w:sz w:val="22"/>
              </w:rPr>
            </w:sdtEndPr>
            <w:sdtContent>
              <w:r w:rsidRPr="00585EEA">
                <w:rPr>
                  <w:rStyle w:val="Smlouva"/>
                </w:rPr>
                <w:t xml:space="preserve"> </w:t>
              </w:r>
            </w:sdtContent>
          </w:sdt>
        </w:p>
        <w:p w14:paraId="7DAA5E7B" w14:textId="53451ABB" w:rsidR="00B45C22" w:rsidRPr="00585EEA" w:rsidRDefault="00B45C22" w:rsidP="005D20D9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</w:rPr>
          </w:pPr>
          <w:r w:rsidRPr="00585EEA">
            <w:rPr>
              <w:rFonts w:ascii="Garamond" w:hAnsi="Garamond" w:cs="Arial"/>
            </w:rPr>
            <w:t>kontaktní osoba:</w:t>
          </w:r>
          <w:r w:rsidRPr="00585EEA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60BD133F451D421DA699F20448070E75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1253BC" w:rsidRPr="00F21749">
                <w:rPr>
                  <w:rStyle w:val="Zstupntext"/>
                  <w:rFonts w:ascii="Garamond" w:hAnsi="Garamond"/>
                </w:rPr>
                <w:t>ředitel IZ</w:t>
              </w:r>
            </w:sdtContent>
          </w:sdt>
        </w:p>
        <w:p w14:paraId="0BF7A12D" w14:textId="5F6EDF3A" w:rsidR="00B45C22" w:rsidRPr="00585EEA" w:rsidRDefault="00B45C22" w:rsidP="005D20D9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</w:rPr>
          </w:pPr>
          <w:r w:rsidRPr="00585EEA">
            <w:rPr>
              <w:rFonts w:ascii="Garamond" w:hAnsi="Garamond" w:cs="Arial"/>
            </w:rPr>
            <w:t>telefon:</w:t>
          </w:r>
          <w:r w:rsidRPr="00585EEA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54"/>
              <w:placeholder>
                <w:docPart w:val="2DA9E4419D9543FDB015392E2C107AC2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1253BC" w:rsidRPr="00F21749">
                <w:rPr>
                  <w:rStyle w:val="Zstupntext"/>
                  <w:rFonts w:ascii="Garamond" w:hAnsi="Garamond"/>
                  <w:color w:val="FF0000"/>
                </w:rPr>
                <w:t>zadejte telefon</w:t>
              </w:r>
            </w:sdtContent>
          </w:sdt>
          <w:r w:rsidRPr="00585EEA">
            <w:rPr>
              <w:rFonts w:ascii="Garamond" w:hAnsi="Garamond" w:cs="Arial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74901D6DE4FE43678863AAE225836D9F"/>
              </w:placeholder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Pr="00585EEA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35EF0501" w14:textId="0D6FDD5A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e-mail:</w:t>
      </w:r>
      <w:r w:rsidRPr="00585EEA">
        <w:rPr>
          <w:rFonts w:ascii="Garamond" w:hAnsi="Garamond" w:cs="Arial"/>
        </w:rPr>
        <w:tab/>
      </w:r>
    </w:p>
    <w:p w14:paraId="2D9FC00C" w14:textId="77777777" w:rsidR="00B45C22" w:rsidRPr="00585EEA" w:rsidRDefault="00B45C22" w:rsidP="005D20D9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585EEA">
        <w:rPr>
          <w:rFonts w:ascii="Garamond" w:hAnsi="Garamond"/>
          <w:sz w:val="24"/>
          <w:szCs w:val="24"/>
        </w:rPr>
        <w:t>datová schránka:</w:t>
      </w:r>
      <w:r w:rsidRPr="00585EEA">
        <w:rPr>
          <w:rFonts w:ascii="Garamond" w:hAnsi="Garamond"/>
          <w:sz w:val="24"/>
          <w:szCs w:val="24"/>
        </w:rPr>
        <w:tab/>
        <w:t>4iqaa3x</w:t>
      </w:r>
    </w:p>
    <w:p w14:paraId="6497472D" w14:textId="77777777" w:rsidR="00B45C22" w:rsidRPr="00585EEA" w:rsidRDefault="00B45C22" w:rsidP="005D20D9">
      <w:pPr>
        <w:spacing w:before="360" w:after="24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 xml:space="preserve">(dále jen </w:t>
      </w:r>
      <w:r w:rsidRPr="00585EEA">
        <w:rPr>
          <w:rFonts w:ascii="Garamond" w:hAnsi="Garamond" w:cs="Arial"/>
          <w:b/>
        </w:rPr>
        <w:t>„</w:t>
      </w:r>
      <w:r w:rsidR="00FA15F1" w:rsidRPr="00585EEA">
        <w:rPr>
          <w:rFonts w:ascii="Garamond" w:hAnsi="Garamond" w:cs="Arial"/>
          <w:b/>
        </w:rPr>
        <w:t>odběratel</w:t>
      </w:r>
      <w:r w:rsidRPr="00585EEA">
        <w:rPr>
          <w:rFonts w:ascii="Garamond" w:hAnsi="Garamond" w:cs="Arial"/>
          <w:b/>
        </w:rPr>
        <w:t>“</w:t>
      </w:r>
      <w:r w:rsidRPr="00585EEA">
        <w:rPr>
          <w:rFonts w:ascii="Garamond" w:hAnsi="Garamond" w:cs="Arial"/>
        </w:rPr>
        <w:t>)</w:t>
      </w:r>
    </w:p>
    <w:p w14:paraId="1A9279BE" w14:textId="77777777" w:rsidR="00B45C22" w:rsidRPr="00585EEA" w:rsidRDefault="00B45C22" w:rsidP="005D20D9">
      <w:pPr>
        <w:spacing w:after="240" w:line="240" w:lineRule="auto"/>
        <w:ind w:left="2694" w:hanging="2694"/>
        <w:jc w:val="center"/>
        <w:rPr>
          <w:rFonts w:ascii="Garamond" w:hAnsi="Garamond" w:cs="Arial"/>
        </w:rPr>
      </w:pPr>
      <w:r w:rsidRPr="00585EEA">
        <w:rPr>
          <w:rFonts w:ascii="Garamond" w:hAnsi="Garamond" w:cs="Arial"/>
        </w:rPr>
        <w:t>a</w:t>
      </w:r>
    </w:p>
    <w:p w14:paraId="00553330" w14:textId="77777777" w:rsidR="00B45C22" w:rsidRPr="00585EEA" w:rsidRDefault="00865FF6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tun"/>
          </w:rPr>
          <w:id w:val="357706996"/>
          <w:placeholder>
            <w:docPart w:val="D3FF89AC555546AC9BCF3C26223C6AEB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E36D11" w:rsidRPr="00585EEA">
            <w:rPr>
              <w:rStyle w:val="Smlouvatun"/>
            </w:rPr>
            <w:t>Obchodní firma</w:t>
          </w:r>
        </w:sdtContent>
      </w:sdt>
      <w:r w:rsidR="00B45C22" w:rsidRPr="00585EEA">
        <w:rPr>
          <w:rFonts w:ascii="Garamond" w:hAnsi="Garamond" w:cs="Arial"/>
        </w:rPr>
        <w:tab/>
      </w:r>
      <w:sdt>
        <w:sdtPr>
          <w:rPr>
            <w:rStyle w:val="Smlouvatun"/>
          </w:rPr>
          <w:id w:val="357706862"/>
          <w:placeholder>
            <w:docPart w:val="3485E92A0C954558B419F51B864520B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C768D1" w:rsidRPr="00585EEA">
            <w:rPr>
              <w:rStyle w:val="Smlouvatun"/>
            </w:rPr>
            <w:t>ESTELAR s. r. o</w:t>
          </w:r>
          <w:r w:rsidR="00B45C22" w:rsidRPr="00585EEA">
            <w:rPr>
              <w:rStyle w:val="Smlouvatun"/>
            </w:rPr>
            <w:t>.</w:t>
          </w:r>
        </w:sdtContent>
      </w:sdt>
    </w:p>
    <w:p w14:paraId="5F995EA6" w14:textId="77777777" w:rsidR="00B45C22" w:rsidRPr="00585EEA" w:rsidRDefault="00865FF6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3"/>
          <w:placeholder>
            <w:docPart w:val="58B7B028733C42EAA1E38A9592583340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</w:rPr>
        </w:sdtEndPr>
        <w:sdtContent>
          <w:r w:rsidR="00E36D11" w:rsidRPr="00585EEA">
            <w:rPr>
              <w:rStyle w:val="Smlouva"/>
            </w:rPr>
            <w:t>se sídlem:</w:t>
          </w:r>
        </w:sdtContent>
      </w:sdt>
      <w:r w:rsidR="00B45C22"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893"/>
          <w:placeholder>
            <w:docPart w:val="6EC2160338FE44B9915DB37C99E051E8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3E4ABD" w:rsidRPr="00585EEA">
            <w:rPr>
              <w:rStyle w:val="Smlouva"/>
            </w:rPr>
            <w:t>Palackého 744, 769 01</w:t>
          </w:r>
          <w:r w:rsidR="004E0EB6" w:rsidRPr="00585EEA">
            <w:rPr>
              <w:rStyle w:val="Smlouva"/>
            </w:rPr>
            <w:t xml:space="preserve"> Holešov</w:t>
          </w:r>
        </w:sdtContent>
      </w:sdt>
    </w:p>
    <w:p w14:paraId="19D0F893" w14:textId="33CA33F0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adresa pro doručování:</w:t>
      </w:r>
      <w:r w:rsidRPr="00585EEA">
        <w:rPr>
          <w:rFonts w:ascii="Garamond" w:hAnsi="Garamond" w:cs="Arial"/>
        </w:rPr>
        <w:tab/>
      </w:r>
    </w:p>
    <w:p w14:paraId="00DCE158" w14:textId="77777777" w:rsidR="00B45C22" w:rsidRPr="00585EEA" w:rsidRDefault="00865FF6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4"/>
          <w:placeholder>
            <w:docPart w:val="0C3F4148E0D1421FADAE76F857A78A48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</w:rPr>
        </w:sdtEndPr>
        <w:sdtContent>
          <w:r w:rsidR="00E36D11" w:rsidRPr="00585EEA">
            <w:rPr>
              <w:rStyle w:val="Smlouva"/>
            </w:rPr>
            <w:t>spisová značka:</w:t>
          </w:r>
        </w:sdtContent>
      </w:sdt>
      <w:r w:rsidR="00B45C22"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02"/>
          <w:placeholder>
            <w:docPart w:val="5E33764125BC405FB93611ADD263CD4E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C 45924 vedená u Krajského soudu v Brně</w:t>
          </w:r>
        </w:sdtContent>
      </w:sdt>
    </w:p>
    <w:p w14:paraId="34BD9A74" w14:textId="77777777" w:rsidR="00B45C22" w:rsidRPr="00585EEA" w:rsidRDefault="00865FF6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sdt>
        <w:sdtPr>
          <w:rPr>
            <w:rStyle w:val="Smlouva"/>
          </w:rPr>
          <w:id w:val="357707008"/>
          <w:placeholder>
            <w:docPart w:val="967AA3CAD4F748C8AE18BF4C5A90A7C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</w:rPr>
        </w:sdtEndPr>
        <w:sdtContent>
          <w:r w:rsidR="00E36D11" w:rsidRPr="00585EEA">
            <w:rPr>
              <w:rStyle w:val="Smlouva"/>
            </w:rPr>
            <w:t>zastoupena:</w:t>
          </w:r>
        </w:sdtContent>
      </w:sdt>
      <w:r w:rsidR="00B45C22"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04"/>
          <w:placeholder>
            <w:docPart w:val="E1B26B22E86447C3AB1E2E55F74CD2FD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Martinem Měcháčkem, jednatelem</w:t>
          </w:r>
        </w:sdtContent>
      </w:sdt>
    </w:p>
    <w:p w14:paraId="68DB116E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IČO:</w:t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67"/>
          <w:placeholder>
            <w:docPart w:val="895C86BD284C4E59AA83085BAC431EB1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269 32 962</w:t>
          </w:r>
        </w:sdtContent>
      </w:sdt>
    </w:p>
    <w:p w14:paraId="3738A4A2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DIČ:</w:t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70"/>
          <w:placeholder>
            <w:docPart w:val="84AD002A7C854BF794A2F350581326EF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CZ26932962</w:t>
          </w:r>
        </w:sdtContent>
      </w:sdt>
    </w:p>
    <w:p w14:paraId="131099CB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bankovní spojení:</w:t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84"/>
          <w:placeholder>
            <w:docPart w:val="07C2978A51EB4895BCDEE50C0C3FBC8C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Česká spořitelna, a.s.</w:t>
          </w:r>
        </w:sdtContent>
      </w:sdt>
    </w:p>
    <w:p w14:paraId="7EE8CA66" w14:textId="77777777" w:rsidR="00B45C22" w:rsidRPr="00585EEA" w:rsidRDefault="00B45C22" w:rsidP="005D20D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číslo účtu: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85"/>
          <w:placeholder>
            <w:docPart w:val="ED401DFFCC5D4F9FAA883F3B2C9EC43A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4E0EB6" w:rsidRPr="00585EEA">
            <w:rPr>
              <w:rStyle w:val="Smlouva"/>
            </w:rPr>
            <w:t>1484857389/0800</w:t>
          </w:r>
        </w:sdtContent>
      </w:sdt>
    </w:p>
    <w:p w14:paraId="43A99A19" w14:textId="07B6DE03" w:rsidR="00B45C22" w:rsidRPr="00585EEA" w:rsidRDefault="00B45C22" w:rsidP="005D20D9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kontaktní osoba: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86"/>
          <w:placeholder>
            <w:docPart w:val="78B99D5B19F24B65AECF2DD1211029E8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1253BC" w:rsidRPr="00F21749">
            <w:rPr>
              <w:rStyle w:val="Zstupntext"/>
              <w:rFonts w:ascii="Garamond" w:hAnsi="Garamond"/>
              <w:color w:val="FF0000"/>
            </w:rPr>
            <w:t>zadejte kontaktní osobu</w:t>
          </w:r>
        </w:sdtContent>
      </w:sdt>
    </w:p>
    <w:p w14:paraId="5C89926A" w14:textId="653691A7" w:rsidR="00B45C22" w:rsidRPr="00585EEA" w:rsidRDefault="00B45C22" w:rsidP="005D20D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telefon: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87"/>
          <w:placeholder>
            <w:docPart w:val="5B954906C702492DA2CCCB9796F980E2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sdt>
            <w:sdtPr>
              <w:rPr>
                <w:rStyle w:val="Smlouva"/>
              </w:rPr>
              <w:id w:val="893545622"/>
              <w:placeholder>
                <w:docPart w:val="76A0028F7B664B45AA0614B7E21A2334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</w:rPr>
            </w:sdtEndPr>
            <w:sdtContent>
              <w:r w:rsidR="001253BC" w:rsidRPr="00F21749">
                <w:rPr>
                  <w:rStyle w:val="Zstupntext"/>
                  <w:rFonts w:ascii="Garamond" w:hAnsi="Garamond"/>
                  <w:color w:val="FF0000"/>
                </w:rPr>
                <w:t>zadejte kontaktní telefon</w:t>
              </w:r>
            </w:sdtContent>
          </w:sdt>
        </w:sdtContent>
      </w:sdt>
    </w:p>
    <w:p w14:paraId="24C2C47A" w14:textId="50C9ED6E" w:rsidR="00B45C22" w:rsidRPr="00585EEA" w:rsidRDefault="00B45C22" w:rsidP="005D20D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fax: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</w:p>
    <w:p w14:paraId="5EF8393C" w14:textId="62F111D1" w:rsidR="00B45C22" w:rsidRPr="00585EEA" w:rsidRDefault="00B45C22" w:rsidP="005D20D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e-mail: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7697"/>
          <w:placeholder>
            <w:docPart w:val="3B437B4B42A641C695A20399C4EEDF1F"/>
          </w:placeholder>
          <w:showingPlcHdr/>
        </w:sdtPr>
        <w:sdtEndPr>
          <w:rPr>
            <w:rStyle w:val="Standardnpsmoodstavce"/>
            <w:rFonts w:ascii="Calibri" w:hAnsi="Calibri" w:cs="Arial"/>
          </w:rPr>
        </w:sdtEndPr>
        <w:sdtContent>
          <w:r w:rsidR="001253BC" w:rsidRPr="00F21749">
            <w:rPr>
              <w:rStyle w:val="Zstupntext"/>
              <w:rFonts w:ascii="Garamond" w:hAnsi="Garamond"/>
              <w:color w:val="FF0000"/>
            </w:rPr>
            <w:t>zadejte e-mail před @</w:t>
          </w:r>
        </w:sdtContent>
      </w:sdt>
    </w:p>
    <w:p w14:paraId="73B8A67C" w14:textId="77777777" w:rsidR="00B45C22" w:rsidRPr="00585EEA" w:rsidRDefault="00B45C22" w:rsidP="005D20D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</w:rPr>
      </w:pPr>
      <w:r w:rsidRPr="00585EEA">
        <w:rPr>
          <w:rFonts w:ascii="Garamond" w:hAnsi="Garamond" w:cs="Arial"/>
        </w:rPr>
        <w:t>datová schránka: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Style w:val="Smlouva"/>
          </w:rPr>
          <w:id w:val="357706990"/>
          <w:placeholder>
            <w:docPart w:val="A2CBC734345441439DA88B5383AEE93C"/>
          </w:placeholder>
        </w:sdtPr>
        <w:sdtEndPr>
          <w:rPr>
            <w:rStyle w:val="Standardnpsmoodstavce"/>
            <w:rFonts w:ascii="Calibri" w:hAnsi="Calibri" w:cs="Arial"/>
          </w:rPr>
        </w:sdtEndPr>
        <w:sdtContent>
          <w:r w:rsidR="00215E4A" w:rsidRPr="00585EEA">
            <w:rPr>
              <w:rStyle w:val="Smlouva"/>
            </w:rPr>
            <w:t>ntd4n26</w:t>
          </w:r>
        </w:sdtContent>
      </w:sdt>
    </w:p>
    <w:p w14:paraId="0DD7CE46" w14:textId="77777777" w:rsidR="00B45C22" w:rsidRPr="00585EEA" w:rsidRDefault="00B45C22" w:rsidP="005D20D9">
      <w:pPr>
        <w:spacing w:before="360" w:after="360" w:line="240" w:lineRule="auto"/>
        <w:rPr>
          <w:rFonts w:ascii="Garamond" w:hAnsi="Garamond" w:cs="Arial"/>
        </w:rPr>
      </w:pPr>
      <w:r w:rsidRPr="00585EEA">
        <w:rPr>
          <w:rFonts w:ascii="Garamond" w:hAnsi="Garamond" w:cs="Arial"/>
        </w:rPr>
        <w:t xml:space="preserve">(dále jen </w:t>
      </w:r>
      <w:r w:rsidRPr="00585EEA">
        <w:rPr>
          <w:rFonts w:ascii="Garamond" w:hAnsi="Garamond" w:cs="Arial"/>
          <w:b/>
        </w:rPr>
        <w:t>„</w:t>
      </w:r>
      <w:r w:rsidR="00FA15F1" w:rsidRPr="00585EEA">
        <w:rPr>
          <w:rFonts w:ascii="Garamond" w:hAnsi="Garamond" w:cs="Arial"/>
          <w:b/>
        </w:rPr>
        <w:t>dodavatel</w:t>
      </w:r>
      <w:r w:rsidRPr="00585EEA">
        <w:rPr>
          <w:rFonts w:ascii="Garamond" w:hAnsi="Garamond" w:cs="Arial"/>
          <w:b/>
        </w:rPr>
        <w:t>“</w:t>
      </w:r>
      <w:r w:rsidRPr="00585EEA">
        <w:rPr>
          <w:rFonts w:ascii="Garamond" w:hAnsi="Garamond" w:cs="Arial"/>
        </w:rPr>
        <w:t>)</w:t>
      </w:r>
    </w:p>
    <w:p w14:paraId="2B110436" w14:textId="77777777" w:rsidR="00B45C22" w:rsidRPr="00585EEA" w:rsidRDefault="00B45C22" w:rsidP="005D20D9">
      <w:pPr>
        <w:spacing w:after="240" w:line="240" w:lineRule="auto"/>
        <w:rPr>
          <w:rFonts w:ascii="Garamond" w:hAnsi="Garamond"/>
        </w:rPr>
      </w:pPr>
      <w:r w:rsidRPr="00585EEA">
        <w:rPr>
          <w:rFonts w:ascii="Garamond" w:hAnsi="Garamond" w:cs="Arial"/>
        </w:rPr>
        <w:t xml:space="preserve">(dále také společně </w:t>
      </w:r>
      <w:r w:rsidRPr="00585EEA">
        <w:rPr>
          <w:rFonts w:ascii="Garamond" w:hAnsi="Garamond" w:cs="Arial"/>
          <w:b/>
        </w:rPr>
        <w:t>„smluvní strany“</w:t>
      </w:r>
      <w:r w:rsidRPr="00585EEA">
        <w:rPr>
          <w:rFonts w:ascii="Garamond" w:hAnsi="Garamond" w:cs="Arial"/>
        </w:rPr>
        <w:t>)</w:t>
      </w:r>
      <w:r w:rsidRPr="00585EEA">
        <w:rPr>
          <w:rFonts w:ascii="Garamond" w:hAnsi="Garamond"/>
        </w:rPr>
        <w:br w:type="page"/>
      </w:r>
    </w:p>
    <w:p w14:paraId="657D5CF7" w14:textId="2C00516D" w:rsidR="00B45C22" w:rsidRPr="00585EEA" w:rsidRDefault="00B45C22" w:rsidP="00C85547">
      <w:pPr>
        <w:spacing w:after="240" w:line="247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lastRenderedPageBreak/>
        <w:t xml:space="preserve">Smluvní strany uzavřely dne </w:t>
      </w:r>
      <w:r w:rsidR="004E0EB6" w:rsidRPr="00585EEA">
        <w:rPr>
          <w:rFonts w:ascii="Garamond" w:hAnsi="Garamond"/>
        </w:rPr>
        <w:t>19. 6. 2007</w:t>
      </w:r>
      <w:r w:rsidRPr="00585EEA">
        <w:rPr>
          <w:rFonts w:ascii="Garamond" w:hAnsi="Garamond"/>
        </w:rPr>
        <w:t xml:space="preserve"> Smlouvu o dílo </w:t>
      </w:r>
      <w:r w:rsidR="004E0EB6" w:rsidRPr="00585EEA">
        <w:rPr>
          <w:rFonts w:ascii="Garamond" w:hAnsi="Garamond"/>
        </w:rPr>
        <w:t xml:space="preserve">o údržbě a hot-line docházkového systému </w:t>
      </w:r>
      <w:r w:rsidR="00F01FA1" w:rsidRPr="00585EEA">
        <w:rPr>
          <w:rFonts w:ascii="Garamond" w:hAnsi="Garamond"/>
        </w:rPr>
        <w:t>ACS – line</w:t>
      </w:r>
      <w:r w:rsidR="007D51C8" w:rsidRPr="00585EEA">
        <w:rPr>
          <w:rFonts w:ascii="Garamond" w:hAnsi="Garamond"/>
        </w:rPr>
        <w:t xml:space="preserve"> </w:t>
      </w:r>
      <w:r w:rsidR="00FA15F1" w:rsidRPr="00585EEA">
        <w:rPr>
          <w:rFonts w:ascii="Garamond" w:hAnsi="Garamond"/>
        </w:rPr>
        <w:t>ve znění dodatků č. 1-</w:t>
      </w:r>
      <w:r w:rsidR="0065622D" w:rsidRPr="00585EEA">
        <w:rPr>
          <w:rFonts w:ascii="Garamond" w:hAnsi="Garamond"/>
        </w:rPr>
        <w:t>4</w:t>
      </w:r>
      <w:r w:rsidRPr="00585EEA">
        <w:rPr>
          <w:rFonts w:ascii="Garamond" w:hAnsi="Garamond"/>
        </w:rPr>
        <w:t xml:space="preserve"> (dále jen „Smlouva“). Vzhledem </w:t>
      </w:r>
      <w:r w:rsidR="000A24AF" w:rsidRPr="00585EEA">
        <w:rPr>
          <w:rFonts w:ascii="Garamond" w:hAnsi="Garamond"/>
        </w:rPr>
        <w:t>k</w:t>
      </w:r>
      <w:r w:rsidR="007D51C8" w:rsidRPr="00585EEA">
        <w:rPr>
          <w:rFonts w:ascii="Garamond" w:hAnsi="Garamond"/>
        </w:rPr>
        <w:t>e změně kontaktní osoby dodavatele</w:t>
      </w:r>
      <w:r w:rsidR="00796774">
        <w:rPr>
          <w:rFonts w:ascii="Garamond" w:hAnsi="Garamond"/>
        </w:rPr>
        <w:t xml:space="preserve"> </w:t>
      </w:r>
      <w:r w:rsidR="007D51C8" w:rsidRPr="00585EEA">
        <w:rPr>
          <w:rFonts w:ascii="Garamond" w:hAnsi="Garamond"/>
        </w:rPr>
        <w:t>a</w:t>
      </w:r>
      <w:r w:rsidR="00796774">
        <w:rPr>
          <w:rFonts w:ascii="Garamond" w:hAnsi="Garamond"/>
        </w:rPr>
        <w:t> </w:t>
      </w:r>
      <w:r w:rsidR="00540477" w:rsidRPr="00585EEA">
        <w:rPr>
          <w:rFonts w:ascii="Garamond" w:hAnsi="Garamond"/>
        </w:rPr>
        <w:t xml:space="preserve">rozšíření </w:t>
      </w:r>
      <w:r w:rsidR="000A24AF" w:rsidRPr="00585EEA">
        <w:rPr>
          <w:rFonts w:ascii="Garamond" w:hAnsi="Garamond"/>
        </w:rPr>
        <w:t>počtu středisek</w:t>
      </w:r>
      <w:r w:rsidR="007D51C8" w:rsidRPr="00585EEA">
        <w:rPr>
          <w:rFonts w:ascii="Garamond" w:hAnsi="Garamond"/>
        </w:rPr>
        <w:t xml:space="preserve"> využívajících dodaný systém,</w:t>
      </w:r>
      <w:r w:rsidR="00620FE6" w:rsidRPr="00585EEA">
        <w:rPr>
          <w:rFonts w:ascii="Garamond" w:hAnsi="Garamond"/>
        </w:rPr>
        <w:t xml:space="preserve"> </w:t>
      </w:r>
      <w:r w:rsidRPr="00585EEA">
        <w:rPr>
          <w:rFonts w:ascii="Garamond" w:hAnsi="Garamond"/>
        </w:rPr>
        <w:t>sjednávají s</w:t>
      </w:r>
      <w:r w:rsidR="00FA15F1" w:rsidRPr="00585EEA">
        <w:rPr>
          <w:rFonts w:ascii="Garamond" w:hAnsi="Garamond"/>
        </w:rPr>
        <w:t>mluvní strany tento Dodatek č.</w:t>
      </w:r>
      <w:r w:rsidR="003A0876" w:rsidRPr="00585EEA">
        <w:rPr>
          <w:rFonts w:ascii="Garamond" w:hAnsi="Garamond"/>
        </w:rPr>
        <w:t> </w:t>
      </w:r>
      <w:r w:rsidR="0065622D" w:rsidRPr="00585EEA">
        <w:rPr>
          <w:rFonts w:ascii="Garamond" w:hAnsi="Garamond"/>
        </w:rPr>
        <w:t>5</w:t>
      </w:r>
      <w:r w:rsidRPr="00585EEA">
        <w:rPr>
          <w:rFonts w:ascii="Garamond" w:hAnsi="Garamond"/>
        </w:rPr>
        <w:t xml:space="preserve"> ke</w:t>
      </w:r>
      <w:r w:rsidR="00FA15F1" w:rsidRPr="00585EEA">
        <w:rPr>
          <w:rFonts w:ascii="Garamond" w:hAnsi="Garamond"/>
        </w:rPr>
        <w:t xml:space="preserve"> Smlouvě (dále jen „Dodatek č. </w:t>
      </w:r>
      <w:r w:rsidR="0065622D" w:rsidRPr="00585EEA">
        <w:rPr>
          <w:rFonts w:ascii="Garamond" w:hAnsi="Garamond"/>
        </w:rPr>
        <w:t>5</w:t>
      </w:r>
      <w:r w:rsidRPr="00585EEA">
        <w:rPr>
          <w:rFonts w:ascii="Garamond" w:hAnsi="Garamond"/>
        </w:rPr>
        <w:t>“).</w:t>
      </w:r>
    </w:p>
    <w:p w14:paraId="156456D6" w14:textId="234085E3" w:rsidR="00B45C22" w:rsidRDefault="00B45C22" w:rsidP="000B6F28">
      <w:pPr>
        <w:pStyle w:val="Odstavecseseznamem"/>
        <w:numPr>
          <w:ilvl w:val="0"/>
          <w:numId w:val="27"/>
        </w:numPr>
        <w:spacing w:after="240" w:line="247" w:lineRule="auto"/>
        <w:ind w:left="714" w:hanging="357"/>
        <w:contextualSpacing w:val="0"/>
        <w:jc w:val="center"/>
        <w:rPr>
          <w:rFonts w:ascii="Garamond" w:hAnsi="Garamond"/>
        </w:rPr>
      </w:pPr>
    </w:p>
    <w:p w14:paraId="456400D2" w14:textId="77777777" w:rsidR="00771A10" w:rsidRPr="00DE7B09" w:rsidRDefault="00771A10" w:rsidP="00C85547">
      <w:pPr>
        <w:pStyle w:val="Odstavecseseznamem"/>
        <w:numPr>
          <w:ilvl w:val="0"/>
          <w:numId w:val="1"/>
        </w:numPr>
        <w:spacing w:before="120" w:after="120" w:line="247" w:lineRule="auto"/>
        <w:ind w:left="284" w:hanging="284"/>
        <w:contextualSpacing w:val="0"/>
        <w:rPr>
          <w:rFonts w:ascii="Garamond" w:hAnsi="Garamond"/>
          <w:b/>
        </w:rPr>
      </w:pPr>
      <w:r w:rsidRPr="00DE7B09">
        <w:rPr>
          <w:rFonts w:ascii="Garamond" w:hAnsi="Garamond"/>
          <w:b/>
        </w:rPr>
        <w:t>V záhlaví smlouvy se u dodavatele ruší následující údaje:</w:t>
      </w:r>
    </w:p>
    <w:p w14:paraId="28805128" w14:textId="1D1F5E4A" w:rsidR="00771A10" w:rsidRPr="00585EEA" w:rsidRDefault="00771A10" w:rsidP="00C85547">
      <w:pPr>
        <w:pStyle w:val="Odstavecseseznamem"/>
        <w:tabs>
          <w:tab w:val="left" w:pos="2127"/>
          <w:tab w:val="left" w:pos="2694"/>
          <w:tab w:val="left" w:pos="4111"/>
        </w:tabs>
        <w:spacing w:after="0" w:line="247" w:lineRule="auto"/>
        <w:ind w:left="284"/>
        <w:contextualSpacing w:val="0"/>
        <w:rPr>
          <w:rFonts w:ascii="Garamond" w:hAnsi="Garamond" w:cs="Arial"/>
        </w:rPr>
      </w:pPr>
      <w:r w:rsidRPr="00585EEA">
        <w:rPr>
          <w:rFonts w:ascii="Garamond" w:hAnsi="Garamond" w:cs="Arial"/>
        </w:rPr>
        <w:t>kontaktní osoba:</w:t>
      </w:r>
      <w:r w:rsidRPr="00585EEA">
        <w:rPr>
          <w:rFonts w:ascii="Garamond" w:hAnsi="Garamond" w:cs="Arial"/>
        </w:rPr>
        <w:tab/>
      </w:r>
      <w:r w:rsidR="00021E36" w:rsidRPr="00585EEA">
        <w:rPr>
          <w:rFonts w:ascii="Garamond" w:hAnsi="Garamond" w:cs="Arial"/>
        </w:rPr>
        <w:tab/>
      </w:r>
      <w:r w:rsidR="00021E36" w:rsidRPr="00585EEA">
        <w:rPr>
          <w:rFonts w:ascii="Garamond" w:hAnsi="Garamond" w:cs="Arial"/>
        </w:rPr>
        <w:tab/>
      </w:r>
      <w:r w:rsidR="0002317E">
        <w:rPr>
          <w:rFonts w:ascii="Garamond" w:hAnsi="Garamond" w:cs="Arial"/>
        </w:rPr>
        <w:tab/>
      </w:r>
    </w:p>
    <w:p w14:paraId="5DB62F57" w14:textId="5770F501" w:rsidR="00771A10" w:rsidRPr="00585EEA" w:rsidRDefault="00771A10" w:rsidP="0002317E">
      <w:pPr>
        <w:pStyle w:val="Odstavecseseznamem"/>
        <w:tabs>
          <w:tab w:val="left" w:pos="2127"/>
          <w:tab w:val="left" w:pos="2694"/>
          <w:tab w:val="left" w:pos="3119"/>
        </w:tabs>
        <w:spacing w:after="0" w:line="247" w:lineRule="auto"/>
        <w:ind w:left="284"/>
        <w:rPr>
          <w:rFonts w:ascii="Garamond" w:hAnsi="Garamond" w:cs="Arial"/>
        </w:rPr>
      </w:pPr>
      <w:r w:rsidRPr="00585EEA">
        <w:rPr>
          <w:rFonts w:ascii="Garamond" w:hAnsi="Garamond" w:cs="Arial"/>
        </w:rPr>
        <w:t>telefon: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r w:rsidR="00021E36" w:rsidRPr="00585EEA">
        <w:rPr>
          <w:rStyle w:val="Smlouva"/>
        </w:rPr>
        <w:tab/>
      </w:r>
      <w:r w:rsidR="00021E36" w:rsidRPr="00585EEA">
        <w:rPr>
          <w:rStyle w:val="Smlouva"/>
        </w:rPr>
        <w:tab/>
      </w:r>
      <w:r w:rsidR="0002317E">
        <w:rPr>
          <w:rStyle w:val="Smlouva"/>
        </w:rPr>
        <w:tab/>
      </w:r>
    </w:p>
    <w:p w14:paraId="31430535" w14:textId="12575F01" w:rsidR="00771A10" w:rsidRPr="00DE7B09" w:rsidRDefault="00021E36" w:rsidP="00C85547">
      <w:pPr>
        <w:spacing w:before="120" w:after="120" w:line="247" w:lineRule="auto"/>
        <w:ind w:left="284"/>
        <w:rPr>
          <w:rFonts w:ascii="Garamond" w:hAnsi="Garamond"/>
          <w:b/>
        </w:rPr>
      </w:pPr>
      <w:r w:rsidRPr="00DE7B09">
        <w:rPr>
          <w:rFonts w:ascii="Garamond" w:hAnsi="Garamond"/>
          <w:b/>
        </w:rPr>
        <w:t>a nahrazují se</w:t>
      </w:r>
      <w:r w:rsidR="00DE7B09">
        <w:rPr>
          <w:rFonts w:ascii="Garamond" w:hAnsi="Garamond"/>
          <w:b/>
        </w:rPr>
        <w:t xml:space="preserve"> těmito</w:t>
      </w:r>
      <w:r w:rsidRPr="00DE7B09">
        <w:rPr>
          <w:rFonts w:ascii="Garamond" w:hAnsi="Garamond"/>
          <w:b/>
        </w:rPr>
        <w:t xml:space="preserve"> údaji:</w:t>
      </w:r>
    </w:p>
    <w:p w14:paraId="732B8B9B" w14:textId="23740314" w:rsidR="00021E36" w:rsidRPr="00585EEA" w:rsidRDefault="00021E36" w:rsidP="00C85547">
      <w:pPr>
        <w:pStyle w:val="Odstavecseseznamem"/>
        <w:tabs>
          <w:tab w:val="left" w:pos="2127"/>
          <w:tab w:val="left" w:pos="2694"/>
          <w:tab w:val="left" w:pos="4111"/>
        </w:tabs>
        <w:spacing w:after="0" w:line="247" w:lineRule="auto"/>
        <w:ind w:left="284"/>
        <w:contextualSpacing w:val="0"/>
        <w:rPr>
          <w:rFonts w:ascii="Garamond" w:hAnsi="Garamond" w:cs="Arial"/>
        </w:rPr>
      </w:pPr>
      <w:r w:rsidRPr="00585EEA">
        <w:rPr>
          <w:rFonts w:ascii="Garamond" w:hAnsi="Garamond" w:cs="Arial"/>
        </w:rPr>
        <w:t>kontaktní osoba: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2144956955"/>
          <w:placeholder>
            <w:docPart w:val="595583C154074A739FD7E3D75CB642DE"/>
          </w:placeholder>
        </w:sdtPr>
        <w:sdtEndPr/>
        <w:sdtContent>
          <w:r w:rsidR="00E31928" w:rsidRPr="00585EEA">
            <w:rPr>
              <w:rFonts w:ascii="Garamond" w:hAnsi="Garamond" w:cs="Arial"/>
            </w:rPr>
            <w:tab/>
          </w:r>
          <w:r w:rsidR="0002317E">
            <w:rPr>
              <w:rFonts w:ascii="Garamond" w:hAnsi="Garamond" w:cs="Arial"/>
            </w:rPr>
            <w:tab/>
          </w:r>
        </w:sdtContent>
      </w:sdt>
    </w:p>
    <w:p w14:paraId="1EB4D3ED" w14:textId="7F7939F7" w:rsidR="00021E36" w:rsidRPr="00585EEA" w:rsidRDefault="00021E36" w:rsidP="00C85547">
      <w:pPr>
        <w:pStyle w:val="Odstavecseseznamem"/>
        <w:tabs>
          <w:tab w:val="left" w:pos="2127"/>
          <w:tab w:val="left" w:pos="2694"/>
          <w:tab w:val="left" w:pos="4111"/>
        </w:tabs>
        <w:spacing w:after="0" w:line="247" w:lineRule="auto"/>
        <w:ind w:left="284"/>
        <w:rPr>
          <w:rFonts w:ascii="Garamond" w:hAnsi="Garamond" w:cs="Arial"/>
        </w:rPr>
      </w:pPr>
      <w:r w:rsidRPr="00585EEA">
        <w:rPr>
          <w:rFonts w:ascii="Garamond" w:hAnsi="Garamond" w:cs="Arial"/>
        </w:rPr>
        <w:t>telefon:</w:t>
      </w:r>
      <w:r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87836428"/>
          <w:placeholder>
            <w:docPart w:val="37C2C892094545EBAE370E2F8846319F"/>
          </w:placeholder>
        </w:sdtPr>
        <w:sdtEndPr/>
        <w:sdtContent>
          <w:sdt>
            <w:sdtPr>
              <w:rPr>
                <w:rFonts w:ascii="Garamond" w:hAnsi="Garamond" w:cs="Arial"/>
              </w:rPr>
              <w:id w:val="634834016"/>
              <w:placeholder>
                <w:docPart w:val="C8F4E83497904483A37109E82CA8FB86"/>
              </w:placeholder>
              <w:showingPlcHdr/>
            </w:sdtPr>
            <w:sdtEndPr/>
            <w:sdtContent>
              <w:r w:rsidR="001253BC" w:rsidRPr="00F21749">
                <w:rPr>
                  <w:rStyle w:val="Zstupntext"/>
                  <w:rFonts w:ascii="Garamond" w:hAnsi="Garamond"/>
                  <w:color w:val="FF0000"/>
                </w:rPr>
                <w:t>zadejte kontaktní telefon</w:t>
              </w:r>
            </w:sdtContent>
          </w:sdt>
        </w:sdtContent>
      </w:sdt>
    </w:p>
    <w:p w14:paraId="2C1024E5" w14:textId="594DCA95" w:rsidR="00021E36" w:rsidRPr="00DE7B09" w:rsidRDefault="0099335D" w:rsidP="000B6F28">
      <w:pPr>
        <w:pStyle w:val="Odstavecseseznamem"/>
        <w:numPr>
          <w:ilvl w:val="0"/>
          <w:numId w:val="1"/>
        </w:numPr>
        <w:spacing w:before="360" w:after="240" w:line="247" w:lineRule="auto"/>
        <w:ind w:left="284" w:hanging="284"/>
        <w:contextualSpacing w:val="0"/>
        <w:jc w:val="both"/>
        <w:rPr>
          <w:rFonts w:ascii="Garamond" w:hAnsi="Garamond"/>
          <w:b/>
        </w:rPr>
      </w:pPr>
      <w:r w:rsidRPr="00DE7B09">
        <w:rPr>
          <w:rFonts w:ascii="Garamond" w:hAnsi="Garamond"/>
          <w:b/>
        </w:rPr>
        <w:t>Člán</w:t>
      </w:r>
      <w:r w:rsidR="00DE7B09" w:rsidRPr="00DE7B09">
        <w:rPr>
          <w:rFonts w:ascii="Garamond" w:hAnsi="Garamond"/>
          <w:b/>
        </w:rPr>
        <w:t>e</w:t>
      </w:r>
      <w:r w:rsidRPr="00DE7B09">
        <w:rPr>
          <w:rFonts w:ascii="Garamond" w:hAnsi="Garamond"/>
          <w:b/>
        </w:rPr>
        <w:t>k</w:t>
      </w:r>
      <w:r w:rsidR="003F41E5" w:rsidRPr="00DE7B09">
        <w:rPr>
          <w:rFonts w:ascii="Garamond" w:hAnsi="Garamond"/>
          <w:b/>
        </w:rPr>
        <w:t xml:space="preserve"> II. Předmět smlouvy</w:t>
      </w:r>
      <w:r w:rsidR="00DE7B09" w:rsidRPr="00DE7B09">
        <w:rPr>
          <w:rFonts w:ascii="Garamond" w:hAnsi="Garamond"/>
          <w:b/>
        </w:rPr>
        <w:t xml:space="preserve"> se ruší</w:t>
      </w:r>
      <w:r w:rsidR="003F41E5" w:rsidRPr="00DE7B09">
        <w:rPr>
          <w:rFonts w:ascii="Garamond" w:hAnsi="Garamond"/>
          <w:b/>
        </w:rPr>
        <w:t xml:space="preserve"> </w:t>
      </w:r>
      <w:r w:rsidR="007B2761" w:rsidRPr="00DE7B09">
        <w:rPr>
          <w:rFonts w:ascii="Garamond" w:hAnsi="Garamond"/>
          <w:b/>
        </w:rPr>
        <w:t xml:space="preserve">a </w:t>
      </w:r>
      <w:r w:rsidR="00530D54" w:rsidRPr="00DE7B09">
        <w:rPr>
          <w:rFonts w:ascii="Garamond" w:hAnsi="Garamond"/>
          <w:b/>
        </w:rPr>
        <w:t>nahrazuje se zněním</w:t>
      </w:r>
      <w:r w:rsidR="003F41E5" w:rsidRPr="00DE7B09">
        <w:rPr>
          <w:rFonts w:ascii="Garamond" w:hAnsi="Garamond"/>
          <w:b/>
        </w:rPr>
        <w:t>:</w:t>
      </w:r>
    </w:p>
    <w:p w14:paraId="49583FCA" w14:textId="186190F2" w:rsidR="00BC40AA" w:rsidRDefault="00FF7CEB" w:rsidP="00C145AA">
      <w:pPr>
        <w:pStyle w:val="Odstavecseseznamem"/>
        <w:numPr>
          <w:ilvl w:val="0"/>
          <w:numId w:val="26"/>
        </w:numPr>
        <w:spacing w:before="120" w:after="120" w:line="247" w:lineRule="auto"/>
        <w:ind w:hanging="436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Dodavatel se zavazuje po dobu </w:t>
      </w:r>
      <w:r w:rsidR="00544E4C">
        <w:rPr>
          <w:rFonts w:ascii="Garamond" w:hAnsi="Garamond"/>
        </w:rPr>
        <w:t>platnosti a </w:t>
      </w:r>
      <w:r w:rsidRPr="00585EEA">
        <w:rPr>
          <w:rFonts w:ascii="Garamond" w:hAnsi="Garamond"/>
        </w:rPr>
        <w:t xml:space="preserve">účinnosti </w:t>
      </w:r>
      <w:r w:rsidR="00BC40AA" w:rsidRPr="00585EEA">
        <w:rPr>
          <w:rFonts w:ascii="Garamond" w:hAnsi="Garamond"/>
        </w:rPr>
        <w:t>této smlouvy poskytnout odběrateli</w:t>
      </w:r>
      <w:r w:rsidR="00BB4BB5" w:rsidRPr="00585EEA">
        <w:rPr>
          <w:rFonts w:ascii="Garamond" w:hAnsi="Garamond"/>
        </w:rPr>
        <w:t xml:space="preserve"> ho</w:t>
      </w:r>
      <w:r w:rsidR="00BC4F3C" w:rsidRPr="00585EEA">
        <w:rPr>
          <w:rFonts w:ascii="Garamond" w:hAnsi="Garamond"/>
        </w:rPr>
        <w:t>t-line dodaného systému</w:t>
      </w:r>
      <w:r w:rsidR="006C1C00">
        <w:rPr>
          <w:rFonts w:ascii="Garamond" w:hAnsi="Garamond"/>
        </w:rPr>
        <w:t xml:space="preserve"> (dále jen „systém“)</w:t>
      </w:r>
      <w:r w:rsidR="00E574C9">
        <w:rPr>
          <w:rFonts w:ascii="Garamond" w:hAnsi="Garamond"/>
        </w:rPr>
        <w:t>, servis a aktualizaci systému</w:t>
      </w:r>
      <w:r w:rsidR="00BC4F3C" w:rsidRPr="00585EEA">
        <w:rPr>
          <w:rFonts w:ascii="Garamond" w:hAnsi="Garamond"/>
        </w:rPr>
        <w:t>.</w:t>
      </w:r>
    </w:p>
    <w:p w14:paraId="72654B18" w14:textId="742C380E" w:rsidR="00E574C9" w:rsidRPr="00585EEA" w:rsidRDefault="00E574C9" w:rsidP="0002317E">
      <w:pPr>
        <w:pStyle w:val="Odstavecseseznamem"/>
        <w:spacing w:before="120" w:after="120" w:line="247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Plnění předmětu smlouvy zahrnuje:</w:t>
      </w:r>
    </w:p>
    <w:p w14:paraId="1DFF8A46" w14:textId="76D08CFB" w:rsidR="00E96909" w:rsidRPr="00585EEA" w:rsidRDefault="00E96909">
      <w:pPr>
        <w:pStyle w:val="Odstavecseseznamem"/>
        <w:numPr>
          <w:ilvl w:val="1"/>
          <w:numId w:val="17"/>
        </w:numPr>
        <w:spacing w:before="120" w:after="120" w:line="247" w:lineRule="auto"/>
        <w:ind w:left="1134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HOTLINE SPECIAL systému</w:t>
      </w:r>
      <w:r w:rsidR="0009789B">
        <w:rPr>
          <w:rFonts w:ascii="Garamond" w:hAnsi="Garamond"/>
        </w:rPr>
        <w:t xml:space="preserve"> </w:t>
      </w:r>
      <w:r w:rsidR="0009789B" w:rsidRPr="00585EEA">
        <w:rPr>
          <w:rFonts w:ascii="Garamond" w:hAnsi="Garamond"/>
        </w:rPr>
        <w:t>–</w:t>
      </w:r>
      <w:r w:rsidR="00C46DBA" w:rsidRPr="00C46DBA">
        <w:rPr>
          <w:rFonts w:ascii="Garamond" w:hAnsi="Garamond"/>
        </w:rPr>
        <w:t xml:space="preserve"> </w:t>
      </w:r>
      <w:r w:rsidR="00C46DBA">
        <w:rPr>
          <w:rFonts w:ascii="Garamond" w:hAnsi="Garamond"/>
        </w:rPr>
        <w:t>s</w:t>
      </w:r>
      <w:r w:rsidR="00C46DBA" w:rsidRPr="00585EEA">
        <w:rPr>
          <w:rFonts w:ascii="Garamond" w:hAnsi="Garamond"/>
        </w:rPr>
        <w:t>lužby, jejichž popis je uveden v Příloze č.2 tohoto Dodatku</w:t>
      </w:r>
      <w:r w:rsidR="00C46DBA">
        <w:rPr>
          <w:rFonts w:ascii="Garamond" w:hAnsi="Garamond"/>
        </w:rPr>
        <w:t xml:space="preserve"> č. 5</w:t>
      </w:r>
      <w:r w:rsidR="001B7A8C">
        <w:rPr>
          <w:rFonts w:ascii="Garamond" w:hAnsi="Garamond"/>
        </w:rPr>
        <w:t>.</w:t>
      </w:r>
    </w:p>
    <w:p w14:paraId="4EE6ED40" w14:textId="42F7E807" w:rsidR="00E96909" w:rsidRPr="00585EEA" w:rsidRDefault="00C46DBA" w:rsidP="00C85547">
      <w:pPr>
        <w:pStyle w:val="Odstavecseseznamem"/>
        <w:numPr>
          <w:ilvl w:val="1"/>
          <w:numId w:val="17"/>
        </w:numPr>
        <w:spacing w:before="120" w:after="103" w:line="247" w:lineRule="auto"/>
        <w:ind w:left="1134" w:right="-2" w:hanging="425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A125AC" w:rsidRPr="00585EEA">
        <w:rPr>
          <w:rFonts w:ascii="Garamond" w:hAnsi="Garamond"/>
        </w:rPr>
        <w:t xml:space="preserve">zdálené profylaxe </w:t>
      </w:r>
      <w:r w:rsidR="00E574C9">
        <w:rPr>
          <w:rFonts w:ascii="Garamond" w:hAnsi="Garamond"/>
        </w:rPr>
        <w:t>v </w:t>
      </w:r>
      <w:r w:rsidR="00A125AC" w:rsidRPr="00585EEA">
        <w:rPr>
          <w:rFonts w:ascii="Garamond" w:hAnsi="Garamond"/>
        </w:rPr>
        <w:t>lokalitách uvedených v Příloze č.1 tohoto Dodatku</w:t>
      </w:r>
      <w:r w:rsidR="00E574C9">
        <w:rPr>
          <w:rFonts w:ascii="Garamond" w:hAnsi="Garamond"/>
        </w:rPr>
        <w:t xml:space="preserve"> č. 5</w:t>
      </w:r>
      <w:r w:rsidR="00A125AC" w:rsidRPr="00585EEA">
        <w:rPr>
          <w:rFonts w:ascii="Garamond" w:hAnsi="Garamond"/>
        </w:rPr>
        <w:t xml:space="preserve"> v tabulce Seznam lokalit – Cestovné</w:t>
      </w:r>
      <w:r w:rsidR="0092496B">
        <w:rPr>
          <w:rFonts w:ascii="Garamond" w:hAnsi="Garamond"/>
        </w:rPr>
        <w:t>.</w:t>
      </w:r>
    </w:p>
    <w:p w14:paraId="0F0D53A1" w14:textId="594BC61C" w:rsidR="00BC4F3C" w:rsidRPr="00585EEA" w:rsidRDefault="00F01FA1" w:rsidP="00C85547">
      <w:pPr>
        <w:pStyle w:val="Odstavecseseznamem"/>
        <w:numPr>
          <w:ilvl w:val="1"/>
          <w:numId w:val="17"/>
        </w:numPr>
        <w:spacing w:before="120" w:after="120" w:line="247" w:lineRule="auto"/>
        <w:ind w:left="1134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Servis – </w:t>
      </w:r>
      <w:r w:rsidR="00850390" w:rsidRPr="00585EEA">
        <w:rPr>
          <w:rFonts w:ascii="Garamond" w:hAnsi="Garamond"/>
        </w:rPr>
        <w:t>P</w:t>
      </w:r>
      <w:r w:rsidRPr="00585EEA">
        <w:rPr>
          <w:rFonts w:ascii="Garamond" w:hAnsi="Garamond"/>
        </w:rPr>
        <w:t>rofylaxi</w:t>
      </w:r>
      <w:r w:rsidR="00BC4F3C" w:rsidRPr="00585EEA">
        <w:rPr>
          <w:rFonts w:ascii="Garamond" w:hAnsi="Garamond"/>
        </w:rPr>
        <w:t xml:space="preserve"> </w:t>
      </w:r>
      <w:r w:rsidR="00AB7123" w:rsidRPr="00585EEA">
        <w:rPr>
          <w:rFonts w:ascii="Garamond" w:hAnsi="Garamond"/>
        </w:rPr>
        <w:t xml:space="preserve">na místě </w:t>
      </w:r>
      <w:r w:rsidR="00E574C9">
        <w:rPr>
          <w:rFonts w:ascii="Garamond" w:hAnsi="Garamond"/>
        </w:rPr>
        <w:t>v </w:t>
      </w:r>
      <w:r w:rsidR="00BC4F3C" w:rsidRPr="00585EEA">
        <w:rPr>
          <w:rFonts w:ascii="Garamond" w:hAnsi="Garamond"/>
        </w:rPr>
        <w:t xml:space="preserve">lokalitách uvedených v Příloze č.1 tohoto </w:t>
      </w:r>
      <w:r w:rsidR="00DE4F4C" w:rsidRPr="00585EEA">
        <w:rPr>
          <w:rFonts w:ascii="Garamond" w:hAnsi="Garamond"/>
        </w:rPr>
        <w:t>D</w:t>
      </w:r>
      <w:r w:rsidR="00BC4F3C" w:rsidRPr="00585EEA">
        <w:rPr>
          <w:rFonts w:ascii="Garamond" w:hAnsi="Garamond"/>
        </w:rPr>
        <w:t>odatku</w:t>
      </w:r>
      <w:r w:rsidR="00E574C9">
        <w:rPr>
          <w:rFonts w:ascii="Garamond" w:hAnsi="Garamond"/>
        </w:rPr>
        <w:t xml:space="preserve"> č.</w:t>
      </w:r>
      <w:r w:rsidR="00652E41">
        <w:rPr>
          <w:rFonts w:ascii="Garamond" w:hAnsi="Garamond"/>
        </w:rPr>
        <w:t> </w:t>
      </w:r>
      <w:r w:rsidR="00E574C9">
        <w:rPr>
          <w:rFonts w:ascii="Garamond" w:hAnsi="Garamond"/>
        </w:rPr>
        <w:t>5</w:t>
      </w:r>
      <w:r w:rsidR="00BC4F3C" w:rsidRPr="00585EEA">
        <w:rPr>
          <w:rFonts w:ascii="Garamond" w:hAnsi="Garamond"/>
        </w:rPr>
        <w:t xml:space="preserve"> v</w:t>
      </w:r>
      <w:r w:rsidR="00CD67B1">
        <w:rPr>
          <w:rFonts w:ascii="Garamond" w:hAnsi="Garamond"/>
        </w:rPr>
        <w:t> </w:t>
      </w:r>
      <w:r w:rsidR="00BC4F3C" w:rsidRPr="00585EEA">
        <w:rPr>
          <w:rFonts w:ascii="Garamond" w:hAnsi="Garamond"/>
        </w:rPr>
        <w:t xml:space="preserve">tabulce Seznam lokalit – Cestovné. </w:t>
      </w:r>
    </w:p>
    <w:p w14:paraId="0D4DF0DA" w14:textId="7E3A20B9" w:rsidR="00BC4F3C" w:rsidRPr="00585EEA" w:rsidRDefault="00F01FA1" w:rsidP="00C145AA">
      <w:pPr>
        <w:spacing w:before="120" w:after="120" w:line="247" w:lineRule="auto"/>
        <w:ind w:left="709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Servisem – </w:t>
      </w:r>
      <w:r w:rsidR="00850390" w:rsidRPr="00585EEA">
        <w:rPr>
          <w:rFonts w:ascii="Garamond" w:hAnsi="Garamond"/>
        </w:rPr>
        <w:t>P</w:t>
      </w:r>
      <w:r w:rsidRPr="00585EEA">
        <w:rPr>
          <w:rFonts w:ascii="Garamond" w:hAnsi="Garamond"/>
        </w:rPr>
        <w:t>rofylaxí</w:t>
      </w:r>
      <w:r w:rsidR="00BC4F3C" w:rsidRPr="00585EEA">
        <w:rPr>
          <w:rFonts w:ascii="Garamond" w:hAnsi="Garamond"/>
        </w:rPr>
        <w:t xml:space="preserve"> se rozumí provádění preventivní a provozní údržby </w:t>
      </w:r>
      <w:r w:rsidRPr="00585EEA">
        <w:rPr>
          <w:rFonts w:ascii="Garamond" w:hAnsi="Garamond"/>
        </w:rPr>
        <w:t>systému</w:t>
      </w:r>
      <w:r w:rsidR="0060717B" w:rsidRPr="00585EEA">
        <w:rPr>
          <w:rFonts w:ascii="Garamond" w:hAnsi="Garamond"/>
        </w:rPr>
        <w:t>,</w:t>
      </w:r>
      <w:r w:rsidR="00BC4F3C" w:rsidRPr="00585EEA">
        <w:rPr>
          <w:rFonts w:ascii="Garamond" w:hAnsi="Garamond"/>
        </w:rPr>
        <w:t xml:space="preserve"> </w:t>
      </w:r>
      <w:r w:rsidR="0060717B" w:rsidRPr="00585EEA">
        <w:rPr>
          <w:rFonts w:ascii="Garamond" w:hAnsi="Garamond"/>
        </w:rPr>
        <w:t xml:space="preserve">a to vzdáleně nebo </w:t>
      </w:r>
      <w:r w:rsidR="00BC4F3C" w:rsidRPr="00585EEA">
        <w:rPr>
          <w:rFonts w:ascii="Garamond" w:hAnsi="Garamond"/>
        </w:rPr>
        <w:t>na místě na základě požadavku odběratele. V rámci preventivní prohlídky dodavatel zkontroluje funkčnost a stabilitu systému jako celku, prověří docházkové terminály, řídící jednotky, čtečky a dodané připojené vstupní systémy</w:t>
      </w:r>
      <w:r w:rsidR="00100AB9" w:rsidRPr="00585EEA">
        <w:rPr>
          <w:rFonts w:ascii="Garamond" w:hAnsi="Garamond"/>
        </w:rPr>
        <w:t xml:space="preserve"> a</w:t>
      </w:r>
      <w:r w:rsidR="00445AE4" w:rsidRPr="00585EEA">
        <w:rPr>
          <w:rFonts w:ascii="Garamond" w:hAnsi="Garamond"/>
        </w:rPr>
        <w:t> </w:t>
      </w:r>
      <w:r w:rsidR="00100AB9" w:rsidRPr="00585EEA">
        <w:rPr>
          <w:rFonts w:ascii="Garamond" w:hAnsi="Garamond"/>
        </w:rPr>
        <w:t>tuto kontrolu doloží Protokolem</w:t>
      </w:r>
      <w:r w:rsidR="002B0AEB" w:rsidRPr="00585EEA">
        <w:rPr>
          <w:rFonts w:ascii="Garamond" w:hAnsi="Garamond"/>
        </w:rPr>
        <w:t xml:space="preserve"> o provedených činnostech</w:t>
      </w:r>
      <w:r w:rsidR="00BC4F3C" w:rsidRPr="00585EEA">
        <w:rPr>
          <w:rFonts w:ascii="Garamond" w:hAnsi="Garamond"/>
        </w:rPr>
        <w:t>.</w:t>
      </w:r>
    </w:p>
    <w:p w14:paraId="3079EFB1" w14:textId="170645C8" w:rsidR="007B2761" w:rsidRPr="00585EEA" w:rsidRDefault="007B2761" w:rsidP="00C145AA">
      <w:pPr>
        <w:pStyle w:val="Odstavecseseznamem"/>
        <w:numPr>
          <w:ilvl w:val="0"/>
          <w:numId w:val="17"/>
        </w:numPr>
        <w:spacing w:before="120" w:after="0" w:line="247" w:lineRule="auto"/>
        <w:ind w:left="709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Dodavatel se zavazuje odstraňovat nahlášené poruchy a</w:t>
      </w:r>
      <w:r w:rsidR="006C1C00">
        <w:rPr>
          <w:rFonts w:ascii="Garamond" w:hAnsi="Garamond"/>
        </w:rPr>
        <w:t> </w:t>
      </w:r>
      <w:r w:rsidRPr="00585EEA">
        <w:rPr>
          <w:rFonts w:ascii="Garamond" w:hAnsi="Garamond"/>
        </w:rPr>
        <w:t>výpadky systému (řešení havarijních situací).</w:t>
      </w:r>
    </w:p>
    <w:p w14:paraId="50ED21FB" w14:textId="3D237BB5" w:rsidR="007B2761" w:rsidRPr="00585EEA" w:rsidRDefault="007B2761" w:rsidP="00C145AA">
      <w:pPr>
        <w:pStyle w:val="Odstavecseseznamem"/>
        <w:numPr>
          <w:ilvl w:val="0"/>
          <w:numId w:val="17"/>
        </w:numPr>
        <w:spacing w:before="120" w:after="0" w:line="247" w:lineRule="auto"/>
        <w:ind w:left="709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Dodavatel se zavazuje poskytovat další plnění pro zajištění provozu a rozvoje systému dle aktuálních požadavků odběratele.</w:t>
      </w:r>
    </w:p>
    <w:p w14:paraId="60B68349" w14:textId="2800A6F1" w:rsidR="00F261BF" w:rsidRPr="00585EEA" w:rsidRDefault="00DD4971" w:rsidP="00C145AA">
      <w:pPr>
        <w:pStyle w:val="Odstavecseseznamem"/>
        <w:numPr>
          <w:ilvl w:val="0"/>
          <w:numId w:val="17"/>
        </w:numPr>
        <w:spacing w:before="120" w:after="0" w:line="247" w:lineRule="auto"/>
        <w:ind w:left="709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Kontaktní osoba odběratele je oprávněna k plnění povinností odběratele dle této smlouvy písemně pověřit jiného zaměstnance odběratele. O tomto pověření je kontaktní osoba odběratele povinna písemně (i e-mailem) informovat kontaktní osobu dodavatele.</w:t>
      </w:r>
    </w:p>
    <w:p w14:paraId="35034E1C" w14:textId="6ADE576A" w:rsidR="002F089E" w:rsidRPr="006C1C00" w:rsidRDefault="00EE1964" w:rsidP="00C85547">
      <w:pPr>
        <w:pStyle w:val="Odstavecseseznamem"/>
        <w:numPr>
          <w:ilvl w:val="0"/>
          <w:numId w:val="1"/>
        </w:numPr>
        <w:spacing w:before="120" w:after="120" w:line="247" w:lineRule="auto"/>
        <w:ind w:left="284" w:hanging="284"/>
        <w:contextualSpacing w:val="0"/>
        <w:jc w:val="both"/>
        <w:rPr>
          <w:rFonts w:ascii="Garamond" w:hAnsi="Garamond"/>
          <w:b/>
        </w:rPr>
      </w:pPr>
      <w:r w:rsidRPr="006C1C00">
        <w:rPr>
          <w:rFonts w:ascii="Garamond" w:hAnsi="Garamond"/>
          <w:b/>
        </w:rPr>
        <w:t>Člán</w:t>
      </w:r>
      <w:r w:rsidR="00DE7B09" w:rsidRPr="006C1C00">
        <w:rPr>
          <w:rFonts w:ascii="Garamond" w:hAnsi="Garamond"/>
          <w:b/>
        </w:rPr>
        <w:t>e</w:t>
      </w:r>
      <w:r w:rsidRPr="006C1C00">
        <w:rPr>
          <w:rFonts w:ascii="Garamond" w:hAnsi="Garamond"/>
          <w:b/>
        </w:rPr>
        <w:t xml:space="preserve">k </w:t>
      </w:r>
      <w:r w:rsidR="002F089E" w:rsidRPr="006C1C00">
        <w:rPr>
          <w:rFonts w:ascii="Garamond" w:hAnsi="Garamond"/>
          <w:b/>
        </w:rPr>
        <w:t>IV. Cena a termíny plnění, fakturace a platební podmínky</w:t>
      </w:r>
      <w:r w:rsidR="00DE7B09" w:rsidRPr="006C1C00">
        <w:rPr>
          <w:rFonts w:ascii="Garamond" w:hAnsi="Garamond"/>
          <w:b/>
        </w:rPr>
        <w:t xml:space="preserve"> se ruší</w:t>
      </w:r>
      <w:r w:rsidR="002F089E" w:rsidRPr="006C1C00">
        <w:rPr>
          <w:rFonts w:ascii="Garamond" w:hAnsi="Garamond"/>
          <w:b/>
        </w:rPr>
        <w:t xml:space="preserve"> </w:t>
      </w:r>
      <w:r w:rsidRPr="006C1C00">
        <w:rPr>
          <w:rFonts w:ascii="Garamond" w:hAnsi="Garamond"/>
          <w:b/>
        </w:rPr>
        <w:t>a</w:t>
      </w:r>
      <w:r w:rsidR="00DE7B09" w:rsidRPr="006C1C00">
        <w:rPr>
          <w:rFonts w:ascii="Garamond" w:hAnsi="Garamond"/>
          <w:b/>
        </w:rPr>
        <w:t> </w:t>
      </w:r>
      <w:r w:rsidRPr="006C1C00">
        <w:rPr>
          <w:rFonts w:ascii="Garamond" w:hAnsi="Garamond"/>
          <w:b/>
        </w:rPr>
        <w:t xml:space="preserve">nahrazuje se </w:t>
      </w:r>
      <w:r w:rsidR="00530D54" w:rsidRPr="006C1C00">
        <w:rPr>
          <w:rFonts w:ascii="Garamond" w:hAnsi="Garamond"/>
          <w:b/>
        </w:rPr>
        <w:t>znění</w:t>
      </w:r>
      <w:r w:rsidRPr="006C1C00">
        <w:rPr>
          <w:rFonts w:ascii="Garamond" w:hAnsi="Garamond"/>
          <w:b/>
        </w:rPr>
        <w:t>m:</w:t>
      </w:r>
    </w:p>
    <w:p w14:paraId="5349C3F9" w14:textId="77777777" w:rsidR="00F87C15" w:rsidRPr="00585EEA" w:rsidRDefault="002F089E" w:rsidP="00C85547">
      <w:pPr>
        <w:numPr>
          <w:ilvl w:val="0"/>
          <w:numId w:val="7"/>
        </w:numPr>
        <w:spacing w:before="120" w:after="120" w:line="247" w:lineRule="auto"/>
        <w:ind w:left="851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Cena za plnění předmětu této smlouvy </w:t>
      </w:r>
      <w:r w:rsidR="00F87C15" w:rsidRPr="00585EEA">
        <w:rPr>
          <w:rFonts w:ascii="Garamond" w:hAnsi="Garamond"/>
        </w:rPr>
        <w:t>byla stanovena takto:</w:t>
      </w:r>
    </w:p>
    <w:p w14:paraId="377D33B1" w14:textId="5FA56C6A" w:rsidR="000C2309" w:rsidRPr="00585EEA" w:rsidRDefault="000C2309" w:rsidP="00C85547">
      <w:pPr>
        <w:numPr>
          <w:ilvl w:val="1"/>
          <w:numId w:val="7"/>
        </w:numPr>
        <w:spacing w:before="120" w:after="120" w:line="247" w:lineRule="auto"/>
        <w:ind w:left="1276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Plnění uvedené v čl. II. odst. 1</w:t>
      </w:r>
      <w:r w:rsidR="00E96909" w:rsidRPr="00585EEA">
        <w:rPr>
          <w:rFonts w:ascii="Garamond" w:hAnsi="Garamond"/>
        </w:rPr>
        <w:t>.1</w:t>
      </w:r>
      <w:r w:rsidR="0009789B">
        <w:rPr>
          <w:rFonts w:ascii="Garamond" w:hAnsi="Garamond"/>
        </w:rPr>
        <w:t xml:space="preserve"> a 1.2</w:t>
      </w:r>
      <w:r w:rsidRPr="00585EEA">
        <w:rPr>
          <w:rFonts w:ascii="Garamond" w:hAnsi="Garamond"/>
        </w:rPr>
        <w:t xml:space="preserve"> bude hrazeno paušální částkou ve výši </w:t>
      </w:r>
      <w:r w:rsidR="00A125AC" w:rsidRPr="00585EEA">
        <w:rPr>
          <w:rFonts w:ascii="Garamond" w:hAnsi="Garamond"/>
        </w:rPr>
        <w:t>30</w:t>
      </w:r>
      <w:r w:rsidR="00806E04">
        <w:rPr>
          <w:rFonts w:ascii="Garamond" w:hAnsi="Garamond"/>
        </w:rPr>
        <w:t>.</w:t>
      </w:r>
      <w:r w:rsidR="00A125AC" w:rsidRPr="00585EEA">
        <w:rPr>
          <w:rFonts w:ascii="Garamond" w:hAnsi="Garamond"/>
        </w:rPr>
        <w:t>257</w:t>
      </w:r>
      <w:r w:rsidR="00806E04">
        <w:rPr>
          <w:rFonts w:ascii="Garamond" w:hAnsi="Garamond"/>
        </w:rPr>
        <w:t> </w:t>
      </w:r>
      <w:r w:rsidRPr="00585EEA">
        <w:rPr>
          <w:rFonts w:ascii="Garamond" w:hAnsi="Garamond"/>
        </w:rPr>
        <w:t xml:space="preserve">Kč </w:t>
      </w:r>
      <w:r w:rsidR="00E96909" w:rsidRPr="00585EEA">
        <w:rPr>
          <w:rFonts w:ascii="Garamond" w:hAnsi="Garamond"/>
        </w:rPr>
        <w:t xml:space="preserve">bez DPH </w:t>
      </w:r>
      <w:r w:rsidRPr="00585EEA">
        <w:rPr>
          <w:rFonts w:ascii="Garamond" w:hAnsi="Garamond"/>
        </w:rPr>
        <w:t xml:space="preserve">za čtvrtletí podle Přílohy č. 1 tohoto </w:t>
      </w:r>
      <w:r w:rsidR="00F83AFA" w:rsidRPr="00585EEA">
        <w:rPr>
          <w:rFonts w:ascii="Garamond" w:hAnsi="Garamond"/>
        </w:rPr>
        <w:t>D</w:t>
      </w:r>
      <w:r w:rsidRPr="00585EEA">
        <w:rPr>
          <w:rFonts w:ascii="Garamond" w:hAnsi="Garamond"/>
        </w:rPr>
        <w:t>odatku</w:t>
      </w:r>
      <w:r w:rsidR="003829DC">
        <w:rPr>
          <w:rFonts w:ascii="Garamond" w:hAnsi="Garamond"/>
        </w:rPr>
        <w:t xml:space="preserve"> č. 5</w:t>
      </w:r>
      <w:r w:rsidRPr="00585EEA">
        <w:rPr>
          <w:rFonts w:ascii="Garamond" w:hAnsi="Garamond"/>
        </w:rPr>
        <w:t xml:space="preserve">, tabulka </w:t>
      </w:r>
      <w:r w:rsidR="002B0AEB" w:rsidRPr="00585EEA">
        <w:rPr>
          <w:rFonts w:ascii="Garamond" w:hAnsi="Garamond"/>
        </w:rPr>
        <w:t xml:space="preserve">Ceny </w:t>
      </w:r>
      <w:r w:rsidRPr="00585EEA">
        <w:rPr>
          <w:rFonts w:ascii="Garamond" w:hAnsi="Garamond"/>
        </w:rPr>
        <w:t>služeb paušálu</w:t>
      </w:r>
      <w:r w:rsidR="00A72412">
        <w:rPr>
          <w:rFonts w:ascii="Garamond" w:hAnsi="Garamond"/>
        </w:rPr>
        <w:t>,</w:t>
      </w:r>
    </w:p>
    <w:p w14:paraId="13381471" w14:textId="683D14BE" w:rsidR="00A72412" w:rsidRDefault="00E96909" w:rsidP="00C85547">
      <w:pPr>
        <w:numPr>
          <w:ilvl w:val="1"/>
          <w:numId w:val="7"/>
        </w:numPr>
        <w:spacing w:before="120" w:after="120" w:line="247" w:lineRule="auto"/>
        <w:ind w:left="1276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Plnění uvedené v</w:t>
      </w:r>
      <w:r w:rsidR="00A72412">
        <w:rPr>
          <w:rFonts w:ascii="Garamond" w:hAnsi="Garamond"/>
        </w:rPr>
        <w:t> </w:t>
      </w:r>
      <w:r w:rsidRPr="00585EEA">
        <w:rPr>
          <w:rFonts w:ascii="Garamond" w:hAnsi="Garamond"/>
        </w:rPr>
        <w:t>čl. II. odst. 1.</w:t>
      </w:r>
      <w:r w:rsidR="006E0DC3">
        <w:rPr>
          <w:rFonts w:ascii="Garamond" w:hAnsi="Garamond"/>
        </w:rPr>
        <w:t>3</w:t>
      </w:r>
      <w:r w:rsidRPr="00585EEA">
        <w:rPr>
          <w:rFonts w:ascii="Garamond" w:hAnsi="Garamond"/>
        </w:rPr>
        <w:t xml:space="preserve"> bude hrazeno podle Přílohy č. 1 tohoto Dodatku</w:t>
      </w:r>
      <w:r w:rsidR="00A72412">
        <w:rPr>
          <w:rFonts w:ascii="Garamond" w:hAnsi="Garamond"/>
        </w:rPr>
        <w:t xml:space="preserve"> č. 5</w:t>
      </w:r>
      <w:r w:rsidRPr="00585EEA">
        <w:rPr>
          <w:rFonts w:ascii="Garamond" w:hAnsi="Garamond"/>
        </w:rPr>
        <w:t xml:space="preserve">, tabulka Ceny za </w:t>
      </w:r>
      <w:r w:rsidR="00A72412">
        <w:rPr>
          <w:rFonts w:ascii="Garamond" w:hAnsi="Garamond"/>
        </w:rPr>
        <w:t>s</w:t>
      </w:r>
      <w:r w:rsidRPr="00585EEA">
        <w:rPr>
          <w:rFonts w:ascii="Garamond" w:hAnsi="Garamond"/>
        </w:rPr>
        <w:t>ervis</w:t>
      </w:r>
      <w:r w:rsidR="00437CA6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–</w:t>
      </w:r>
      <w:r w:rsidR="00437CA6" w:rsidRPr="00585EEA">
        <w:rPr>
          <w:rFonts w:ascii="Garamond" w:hAnsi="Garamond"/>
        </w:rPr>
        <w:t> </w:t>
      </w:r>
      <w:r w:rsidR="00A125AC" w:rsidRPr="00585EEA">
        <w:rPr>
          <w:rFonts w:ascii="Garamond" w:hAnsi="Garamond"/>
        </w:rPr>
        <w:t>P</w:t>
      </w:r>
      <w:r w:rsidRPr="00585EEA">
        <w:rPr>
          <w:rFonts w:ascii="Garamond" w:hAnsi="Garamond"/>
        </w:rPr>
        <w:t xml:space="preserve">rofylaxe </w:t>
      </w:r>
      <w:r w:rsidR="00A125AC" w:rsidRPr="00585EEA">
        <w:rPr>
          <w:rFonts w:ascii="Garamond" w:hAnsi="Garamond"/>
        </w:rPr>
        <w:t xml:space="preserve">pro lokality specifikované v objednávce </w:t>
      </w:r>
      <w:r w:rsidR="00A125AC" w:rsidRPr="00585EEA">
        <w:rPr>
          <w:rFonts w:ascii="Garamond" w:hAnsi="Garamond"/>
        </w:rPr>
        <w:lastRenderedPageBreak/>
        <w:t>odběratele</w:t>
      </w:r>
      <w:r w:rsidR="00806E04">
        <w:rPr>
          <w:rFonts w:ascii="Garamond" w:hAnsi="Garamond"/>
        </w:rPr>
        <w:t>, př</w:t>
      </w:r>
      <w:r w:rsidRPr="00585EEA">
        <w:rPr>
          <w:rFonts w:ascii="Garamond" w:hAnsi="Garamond"/>
        </w:rPr>
        <w:t xml:space="preserve">i provedení </w:t>
      </w:r>
      <w:r w:rsidR="00585EEA" w:rsidRPr="00585EEA">
        <w:rPr>
          <w:rFonts w:ascii="Garamond" w:hAnsi="Garamond"/>
        </w:rPr>
        <w:t>servisu – profylaxe</w:t>
      </w:r>
      <w:r w:rsidRPr="00585EEA">
        <w:rPr>
          <w:rFonts w:ascii="Garamond" w:hAnsi="Garamond"/>
        </w:rPr>
        <w:t xml:space="preserve"> na místě</w:t>
      </w:r>
      <w:r w:rsidR="0009789B">
        <w:rPr>
          <w:rFonts w:ascii="Garamond" w:hAnsi="Garamond"/>
        </w:rPr>
        <w:t>,</w:t>
      </w:r>
      <w:r w:rsidRPr="00585EEA">
        <w:rPr>
          <w:rFonts w:ascii="Garamond" w:hAnsi="Garamond"/>
        </w:rPr>
        <w:t xml:space="preserve"> bude dále hrazena částka podle Přílohy č.1 tohoto Dodatku</w:t>
      </w:r>
      <w:r w:rsidR="00A72412">
        <w:rPr>
          <w:rFonts w:ascii="Garamond" w:hAnsi="Garamond"/>
        </w:rPr>
        <w:t xml:space="preserve"> č. 5</w:t>
      </w:r>
      <w:r w:rsidRPr="00585EEA">
        <w:rPr>
          <w:rFonts w:ascii="Garamond" w:hAnsi="Garamond"/>
        </w:rPr>
        <w:t xml:space="preserve">, tabulka Seznam </w:t>
      </w:r>
      <w:r w:rsidR="00490488" w:rsidRPr="00585EEA">
        <w:rPr>
          <w:rFonts w:ascii="Garamond" w:hAnsi="Garamond"/>
        </w:rPr>
        <w:t>lokalit – Cestovné</w:t>
      </w:r>
      <w:r w:rsidR="00A72412">
        <w:rPr>
          <w:rFonts w:ascii="Garamond" w:hAnsi="Garamond"/>
        </w:rPr>
        <w:t>,</w:t>
      </w:r>
      <w:r w:rsidR="00585EEA">
        <w:rPr>
          <w:rFonts w:ascii="Garamond" w:hAnsi="Garamond"/>
        </w:rPr>
        <w:t xml:space="preserve"> </w:t>
      </w:r>
    </w:p>
    <w:p w14:paraId="2343F0E3" w14:textId="0FDB87D4" w:rsidR="0064353D" w:rsidRPr="00585EEA" w:rsidRDefault="0064353D" w:rsidP="00C85547">
      <w:pPr>
        <w:numPr>
          <w:ilvl w:val="1"/>
          <w:numId w:val="7"/>
        </w:numPr>
        <w:spacing w:before="120" w:after="120" w:line="247" w:lineRule="auto"/>
        <w:ind w:left="1276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Plnění uvedené v čl. II. odst. </w:t>
      </w:r>
      <w:r w:rsidR="00DD4971" w:rsidRPr="00585EEA">
        <w:rPr>
          <w:rFonts w:ascii="Garamond" w:hAnsi="Garamond"/>
        </w:rPr>
        <w:t>2.</w:t>
      </w:r>
      <w:r w:rsidRPr="00585EEA">
        <w:rPr>
          <w:rFonts w:ascii="Garamond" w:hAnsi="Garamond"/>
        </w:rPr>
        <w:t xml:space="preserve"> bude hrazeno podle Přílohy č.1 tohoto </w:t>
      </w:r>
      <w:r w:rsidR="00A72412">
        <w:rPr>
          <w:rFonts w:ascii="Garamond" w:hAnsi="Garamond"/>
        </w:rPr>
        <w:t>D</w:t>
      </w:r>
      <w:r w:rsidRPr="00585EEA">
        <w:rPr>
          <w:rFonts w:ascii="Garamond" w:hAnsi="Garamond"/>
        </w:rPr>
        <w:t>odatku</w:t>
      </w:r>
      <w:r w:rsidR="00A72412">
        <w:rPr>
          <w:rFonts w:ascii="Garamond" w:hAnsi="Garamond"/>
        </w:rPr>
        <w:t xml:space="preserve"> č. 5</w:t>
      </w:r>
      <w:r w:rsidRPr="00585EEA">
        <w:rPr>
          <w:rFonts w:ascii="Garamond" w:hAnsi="Garamond"/>
        </w:rPr>
        <w:t>, tabulka Seznam lokalit</w:t>
      </w:r>
      <w:r w:rsid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–</w:t>
      </w:r>
      <w:r w:rsidR="00585EEA">
        <w:rPr>
          <w:rFonts w:ascii="Garamond" w:hAnsi="Garamond"/>
        </w:rPr>
        <w:t> </w:t>
      </w:r>
      <w:r w:rsidR="00552436" w:rsidRPr="00585EEA">
        <w:rPr>
          <w:rFonts w:ascii="Garamond" w:hAnsi="Garamond"/>
        </w:rPr>
        <w:t>C</w:t>
      </w:r>
      <w:r w:rsidRPr="00585EEA">
        <w:rPr>
          <w:rFonts w:ascii="Garamond" w:hAnsi="Garamond"/>
        </w:rPr>
        <w:t>estovné a</w:t>
      </w:r>
      <w:r w:rsidR="00806E04">
        <w:rPr>
          <w:rFonts w:ascii="Garamond" w:hAnsi="Garamond"/>
        </w:rPr>
        <w:t> </w:t>
      </w:r>
      <w:r w:rsidRPr="00585EEA">
        <w:rPr>
          <w:rFonts w:ascii="Garamond" w:hAnsi="Garamond"/>
        </w:rPr>
        <w:t>tabulka Sazby za cestovné a</w:t>
      </w:r>
      <w:r w:rsidR="00806E04">
        <w:rPr>
          <w:rFonts w:ascii="Garamond" w:hAnsi="Garamond"/>
        </w:rPr>
        <w:t> </w:t>
      </w:r>
      <w:r w:rsidRPr="00585EEA">
        <w:rPr>
          <w:rFonts w:ascii="Garamond" w:hAnsi="Garamond"/>
        </w:rPr>
        <w:t>služby, a</w:t>
      </w:r>
      <w:r w:rsidR="00806E04">
        <w:rPr>
          <w:rFonts w:ascii="Garamond" w:hAnsi="Garamond"/>
        </w:rPr>
        <w:t> </w:t>
      </w:r>
      <w:r w:rsidRPr="00585EEA">
        <w:rPr>
          <w:rFonts w:ascii="Garamond" w:hAnsi="Garamond"/>
        </w:rPr>
        <w:t>to v případě, že se bude jednat o</w:t>
      </w:r>
      <w:r w:rsidR="00B267CA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poruchu, výpadek systému (řešení havarijní situace) způsobené ze strany o</w:t>
      </w:r>
      <w:r w:rsidR="000501C4" w:rsidRPr="00585EEA">
        <w:rPr>
          <w:rFonts w:ascii="Garamond" w:hAnsi="Garamond"/>
        </w:rPr>
        <w:t>dběratele</w:t>
      </w:r>
      <w:r w:rsidR="00A72412">
        <w:rPr>
          <w:rFonts w:ascii="Garamond" w:hAnsi="Garamond"/>
        </w:rPr>
        <w:t>,</w:t>
      </w:r>
      <w:r w:rsidRPr="00585EEA">
        <w:rPr>
          <w:rFonts w:ascii="Garamond" w:hAnsi="Garamond"/>
        </w:rPr>
        <w:t xml:space="preserve"> </w:t>
      </w:r>
    </w:p>
    <w:p w14:paraId="2C0AB030" w14:textId="73F69000" w:rsidR="00C34DCB" w:rsidRPr="00585EEA" w:rsidRDefault="00C34DCB" w:rsidP="00C85547">
      <w:pPr>
        <w:numPr>
          <w:ilvl w:val="1"/>
          <w:numId w:val="7"/>
        </w:numPr>
        <w:spacing w:before="120" w:after="120" w:line="247" w:lineRule="auto"/>
        <w:ind w:left="1276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Plnění uvedené v čl. II. odst. </w:t>
      </w:r>
      <w:r w:rsidR="00DD4971" w:rsidRPr="00585EEA">
        <w:rPr>
          <w:rFonts w:ascii="Garamond" w:hAnsi="Garamond"/>
        </w:rPr>
        <w:t>3.</w:t>
      </w:r>
      <w:r w:rsidR="002F089E" w:rsidRPr="00585EEA">
        <w:rPr>
          <w:rFonts w:ascii="Garamond" w:hAnsi="Garamond"/>
        </w:rPr>
        <w:t xml:space="preserve"> </w:t>
      </w:r>
      <w:r w:rsidRPr="00585EEA">
        <w:rPr>
          <w:rFonts w:ascii="Garamond" w:hAnsi="Garamond"/>
        </w:rPr>
        <w:t xml:space="preserve">bude hrazeno podle Přílohy č.1 tohoto </w:t>
      </w:r>
      <w:r w:rsidR="00A72412">
        <w:rPr>
          <w:rFonts w:ascii="Garamond" w:hAnsi="Garamond"/>
        </w:rPr>
        <w:t>D</w:t>
      </w:r>
      <w:r w:rsidRPr="00585EEA">
        <w:rPr>
          <w:rFonts w:ascii="Garamond" w:hAnsi="Garamond"/>
        </w:rPr>
        <w:t>odatku</w:t>
      </w:r>
      <w:r w:rsidR="00A72412">
        <w:rPr>
          <w:rFonts w:ascii="Garamond" w:hAnsi="Garamond"/>
        </w:rPr>
        <w:t xml:space="preserve"> č. 5</w:t>
      </w:r>
      <w:r w:rsidRPr="00585EEA">
        <w:rPr>
          <w:rFonts w:ascii="Garamond" w:hAnsi="Garamond"/>
        </w:rPr>
        <w:t xml:space="preserve">, tabulka Seznam lokalit – </w:t>
      </w:r>
      <w:r w:rsidR="00552436" w:rsidRPr="00585EEA">
        <w:rPr>
          <w:rFonts w:ascii="Garamond" w:hAnsi="Garamond"/>
        </w:rPr>
        <w:t>C</w:t>
      </w:r>
      <w:r w:rsidRPr="00585EEA">
        <w:rPr>
          <w:rFonts w:ascii="Garamond" w:hAnsi="Garamond"/>
        </w:rPr>
        <w:t>estovné a hodinové sazby a tabulka Sazby za cestovné a</w:t>
      </w:r>
      <w:r w:rsidR="00F261BF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služby</w:t>
      </w:r>
      <w:r w:rsidR="000264C9" w:rsidRPr="00585EEA">
        <w:rPr>
          <w:rFonts w:ascii="Garamond" w:hAnsi="Garamond"/>
        </w:rPr>
        <w:t>,</w:t>
      </w:r>
      <w:r w:rsidRPr="00585EEA">
        <w:rPr>
          <w:rFonts w:ascii="Garamond" w:hAnsi="Garamond"/>
        </w:rPr>
        <w:t xml:space="preserve"> a to podle specifikace uvedené v požadavku odběratele</w:t>
      </w:r>
      <w:r w:rsidR="00F261BF" w:rsidRPr="00585EEA">
        <w:rPr>
          <w:rFonts w:ascii="Garamond" w:hAnsi="Garamond"/>
        </w:rPr>
        <w:t>.</w:t>
      </w:r>
    </w:p>
    <w:p w14:paraId="3D3FDF46" w14:textId="3D21C637" w:rsidR="001572FB" w:rsidRPr="00585EEA" w:rsidRDefault="001572FB" w:rsidP="00C85547">
      <w:pPr>
        <w:spacing w:before="120" w:after="120" w:line="247" w:lineRule="auto"/>
        <w:ind w:left="851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Hodinová sazba za čas strávený na cestě je účtována pouze za čas strávený při přesunu mezi jednotlivými objekty odběratele.</w:t>
      </w:r>
    </w:p>
    <w:p w14:paraId="53BDFDBA" w14:textId="1E2B5CA7" w:rsidR="00B16B4A" w:rsidRPr="00585EEA" w:rsidRDefault="00B16B4A" w:rsidP="00C85547">
      <w:pPr>
        <w:spacing w:before="120" w:after="120" w:line="247" w:lineRule="auto"/>
        <w:ind w:left="851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Pro cenu služeb uvedených v tomto dodatku je uplatněna míra inflace vyhlášená ČSÚ za r. 2019 ve výši 2,8 %.</w:t>
      </w:r>
    </w:p>
    <w:p w14:paraId="5AD84B4E" w14:textId="2AD2F7EF" w:rsidR="002F089E" w:rsidRPr="00585EEA" w:rsidRDefault="002F089E" w:rsidP="00C85547">
      <w:pPr>
        <w:spacing w:before="120" w:after="120" w:line="247" w:lineRule="auto"/>
        <w:ind w:left="851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Pro každé následující období 12 měsíců může být částka po dohodě smluvních stran</w:t>
      </w:r>
      <w:r w:rsidR="00112B09" w:rsidRPr="00585EEA">
        <w:rPr>
          <w:rFonts w:ascii="Garamond" w:hAnsi="Garamond"/>
        </w:rPr>
        <w:t xml:space="preserve"> formou dodatku ke smlouvě</w:t>
      </w:r>
      <w:r w:rsidRPr="00585EEA">
        <w:rPr>
          <w:rFonts w:ascii="Garamond" w:hAnsi="Garamond"/>
        </w:rPr>
        <w:t xml:space="preserve"> zvýšena pro další období o míru inflace vyhlašovanou ČSÚ za předcházející kalendářní rok a</w:t>
      </w:r>
      <w:r w:rsidR="00B417BC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případně o cenu za nově instalovaný hardware nebo software.</w:t>
      </w:r>
    </w:p>
    <w:p w14:paraId="0CDC639B" w14:textId="2085EDDE" w:rsidR="00D03BE1" w:rsidRPr="00585EEA" w:rsidRDefault="00D03BE1" w:rsidP="00C85547">
      <w:pPr>
        <w:numPr>
          <w:ilvl w:val="0"/>
          <w:numId w:val="7"/>
        </w:numPr>
        <w:spacing w:before="120" w:after="120" w:line="247" w:lineRule="auto"/>
        <w:ind w:left="851" w:hanging="425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Cena za </w:t>
      </w:r>
      <w:r w:rsidR="000B010B">
        <w:rPr>
          <w:rFonts w:ascii="Garamond" w:hAnsi="Garamond"/>
        </w:rPr>
        <w:t xml:space="preserve">plnění </w:t>
      </w:r>
      <w:r w:rsidRPr="00585EEA">
        <w:rPr>
          <w:rFonts w:ascii="Garamond" w:hAnsi="Garamond"/>
        </w:rPr>
        <w:t>předmět</w:t>
      </w:r>
      <w:r w:rsidR="000B010B">
        <w:rPr>
          <w:rFonts w:ascii="Garamond" w:hAnsi="Garamond"/>
        </w:rPr>
        <w:t>u</w:t>
      </w:r>
      <w:r w:rsidRPr="00585EEA">
        <w:rPr>
          <w:rFonts w:ascii="Garamond" w:hAnsi="Garamond"/>
        </w:rPr>
        <w:t xml:space="preserve"> </w:t>
      </w:r>
      <w:r w:rsidR="00806E04">
        <w:rPr>
          <w:rFonts w:ascii="Garamond" w:hAnsi="Garamond"/>
        </w:rPr>
        <w:t xml:space="preserve">této </w:t>
      </w:r>
      <w:r w:rsidRPr="00585EEA">
        <w:rPr>
          <w:rFonts w:ascii="Garamond" w:hAnsi="Garamond"/>
        </w:rPr>
        <w:t>smlouvy včetně DPH bude hrazena takto:</w:t>
      </w:r>
    </w:p>
    <w:p w14:paraId="1DE844D5" w14:textId="4F8DB1B2" w:rsidR="00CB741F" w:rsidRPr="00585EEA" w:rsidRDefault="00CB741F" w:rsidP="00C85547">
      <w:pPr>
        <w:pStyle w:val="Odstavecseseznamem"/>
        <w:numPr>
          <w:ilvl w:val="0"/>
          <w:numId w:val="10"/>
        </w:numPr>
        <w:spacing w:before="120" w:after="120" w:line="247" w:lineRule="auto"/>
        <w:ind w:left="1276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Cena za </w:t>
      </w:r>
      <w:r w:rsidR="00806E04">
        <w:rPr>
          <w:rFonts w:ascii="Garamond" w:hAnsi="Garamond"/>
        </w:rPr>
        <w:t>plnění uvedené v </w:t>
      </w:r>
      <w:r w:rsidRPr="00585EEA">
        <w:rPr>
          <w:rFonts w:ascii="Garamond" w:hAnsi="Garamond"/>
        </w:rPr>
        <w:t>čl. II. odst. 1</w:t>
      </w:r>
      <w:r w:rsidR="00552436" w:rsidRPr="00585EEA">
        <w:rPr>
          <w:rFonts w:ascii="Garamond" w:hAnsi="Garamond"/>
        </w:rPr>
        <w:t>.1</w:t>
      </w:r>
      <w:r w:rsidR="001D754D" w:rsidRPr="00585EEA">
        <w:rPr>
          <w:rFonts w:ascii="Garamond" w:hAnsi="Garamond"/>
        </w:rPr>
        <w:t xml:space="preserve"> </w:t>
      </w:r>
      <w:r w:rsidR="008A0AA6">
        <w:rPr>
          <w:rFonts w:ascii="Garamond" w:hAnsi="Garamond"/>
        </w:rPr>
        <w:t xml:space="preserve">a 1.2 </w:t>
      </w:r>
      <w:r w:rsidRPr="00585EEA">
        <w:rPr>
          <w:rFonts w:ascii="Garamond" w:hAnsi="Garamond"/>
        </w:rPr>
        <w:t xml:space="preserve">bude odběratelem hrazena čtvrtletně na základě daňového dokladu – </w:t>
      </w:r>
      <w:r w:rsidR="00E95B5A" w:rsidRPr="00585EEA">
        <w:rPr>
          <w:rFonts w:ascii="Garamond" w:hAnsi="Garamond"/>
        </w:rPr>
        <w:t>faktury,</w:t>
      </w:r>
      <w:r w:rsidRPr="00585EEA">
        <w:rPr>
          <w:rFonts w:ascii="Garamond" w:hAnsi="Garamond"/>
        </w:rPr>
        <w:t xml:space="preserve"> a to zpětně za dan</w:t>
      </w:r>
      <w:r w:rsidR="00A72412">
        <w:rPr>
          <w:rFonts w:ascii="Garamond" w:hAnsi="Garamond"/>
        </w:rPr>
        <w:t>é</w:t>
      </w:r>
      <w:r w:rsidRPr="00585EEA">
        <w:rPr>
          <w:rFonts w:ascii="Garamond" w:hAnsi="Garamond"/>
        </w:rPr>
        <w:t xml:space="preserve"> </w:t>
      </w:r>
      <w:r w:rsidR="00A72412">
        <w:rPr>
          <w:rFonts w:ascii="Garamond" w:hAnsi="Garamond"/>
        </w:rPr>
        <w:t>čtvrtletí,</w:t>
      </w:r>
    </w:p>
    <w:p w14:paraId="037D61BF" w14:textId="1AF2269B" w:rsidR="00552436" w:rsidRPr="00585EEA" w:rsidRDefault="00552436" w:rsidP="00C85547">
      <w:pPr>
        <w:pStyle w:val="Odstavecseseznamem"/>
        <w:numPr>
          <w:ilvl w:val="0"/>
          <w:numId w:val="10"/>
        </w:numPr>
        <w:spacing w:before="120" w:after="120" w:line="247" w:lineRule="auto"/>
        <w:ind w:left="1276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Cena za </w:t>
      </w:r>
      <w:r w:rsidR="00806E04">
        <w:rPr>
          <w:rFonts w:ascii="Garamond" w:hAnsi="Garamond"/>
        </w:rPr>
        <w:t>plnění uvedené v </w:t>
      </w:r>
      <w:r w:rsidRPr="00585EEA">
        <w:rPr>
          <w:rFonts w:ascii="Garamond" w:hAnsi="Garamond"/>
        </w:rPr>
        <w:t>čl. II. odst. 1.</w:t>
      </w:r>
      <w:r w:rsidR="008A0AA6">
        <w:rPr>
          <w:rFonts w:ascii="Garamond" w:hAnsi="Garamond"/>
        </w:rPr>
        <w:t>3</w:t>
      </w:r>
      <w:r w:rsidRPr="00585EEA">
        <w:rPr>
          <w:rFonts w:ascii="Garamond" w:hAnsi="Garamond"/>
        </w:rPr>
        <w:t xml:space="preserve"> bude odběratelem hrazena </w:t>
      </w:r>
      <w:r w:rsidR="00941236" w:rsidRPr="00585EEA">
        <w:rPr>
          <w:rFonts w:ascii="Garamond" w:hAnsi="Garamond"/>
        </w:rPr>
        <w:t xml:space="preserve">vždy po provedení činnosti </w:t>
      </w:r>
      <w:r w:rsidRPr="00585EEA">
        <w:rPr>
          <w:rFonts w:ascii="Garamond" w:hAnsi="Garamond"/>
        </w:rPr>
        <w:t>na základě daňového dokladu – faktury</w:t>
      </w:r>
      <w:r w:rsidR="00941236" w:rsidRPr="00585EEA">
        <w:rPr>
          <w:rFonts w:ascii="Garamond" w:hAnsi="Garamond"/>
        </w:rPr>
        <w:t>.</w:t>
      </w:r>
      <w:r w:rsidRPr="00585EEA">
        <w:rPr>
          <w:rFonts w:ascii="Garamond" w:hAnsi="Garamond"/>
        </w:rPr>
        <w:t xml:space="preserve"> Přílohou faktury bude Protokol o provedených činnostech oboustranně podepsaný dodavatelem (technikem) a odběratelem (pracovníkem odběratele na příslušné lokalitě)</w:t>
      </w:r>
      <w:r w:rsidR="00A72412">
        <w:rPr>
          <w:rFonts w:ascii="Garamond" w:hAnsi="Garamond"/>
        </w:rPr>
        <w:t>,</w:t>
      </w:r>
    </w:p>
    <w:p w14:paraId="17C321AF" w14:textId="63A64C8C" w:rsidR="00CB741F" w:rsidRPr="00585EEA" w:rsidRDefault="00CB741F" w:rsidP="00C85547">
      <w:pPr>
        <w:pStyle w:val="Odstavecseseznamem"/>
        <w:numPr>
          <w:ilvl w:val="0"/>
          <w:numId w:val="10"/>
        </w:numPr>
        <w:spacing w:before="120" w:after="120" w:line="247" w:lineRule="auto"/>
        <w:ind w:left="1276" w:hanging="425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Cena za plnění </w:t>
      </w:r>
      <w:r w:rsidR="00806E04">
        <w:rPr>
          <w:rFonts w:ascii="Garamond" w:hAnsi="Garamond"/>
        </w:rPr>
        <w:t>uvedené v </w:t>
      </w:r>
      <w:r w:rsidRPr="00585EEA">
        <w:rPr>
          <w:rFonts w:ascii="Garamond" w:hAnsi="Garamond"/>
        </w:rPr>
        <w:t xml:space="preserve">čl. II odst. </w:t>
      </w:r>
      <w:r w:rsidR="00E71C56" w:rsidRPr="00585EEA">
        <w:rPr>
          <w:rFonts w:ascii="Garamond" w:hAnsi="Garamond"/>
        </w:rPr>
        <w:t>2.</w:t>
      </w:r>
      <w:r w:rsidRPr="00585EEA">
        <w:rPr>
          <w:rFonts w:ascii="Garamond" w:hAnsi="Garamond"/>
        </w:rPr>
        <w:t xml:space="preserve"> </w:t>
      </w:r>
      <w:r w:rsidR="00E71C56" w:rsidRPr="00585EEA">
        <w:rPr>
          <w:rFonts w:ascii="Garamond" w:hAnsi="Garamond"/>
        </w:rPr>
        <w:t xml:space="preserve">a 3. </w:t>
      </w:r>
      <w:r w:rsidRPr="00585EEA">
        <w:rPr>
          <w:rFonts w:ascii="Garamond" w:hAnsi="Garamond"/>
        </w:rPr>
        <w:t>bude o</w:t>
      </w:r>
      <w:r w:rsidR="000501C4" w:rsidRPr="00585EEA">
        <w:rPr>
          <w:rFonts w:ascii="Garamond" w:hAnsi="Garamond"/>
        </w:rPr>
        <w:t>dběratelem</w:t>
      </w:r>
      <w:r w:rsidRPr="00585EEA">
        <w:rPr>
          <w:rFonts w:ascii="Garamond" w:hAnsi="Garamond"/>
        </w:rPr>
        <w:t xml:space="preserve"> hrazena na základě daňového </w:t>
      </w:r>
      <w:r w:rsidR="00490488" w:rsidRPr="00585EEA">
        <w:rPr>
          <w:rFonts w:ascii="Garamond" w:hAnsi="Garamond"/>
        </w:rPr>
        <w:t>dokladu – faktury</w:t>
      </w:r>
      <w:r w:rsidRPr="00585EEA">
        <w:rPr>
          <w:rFonts w:ascii="Garamond" w:hAnsi="Garamond"/>
        </w:rPr>
        <w:t xml:space="preserve"> po plnění p</w:t>
      </w:r>
      <w:r w:rsidR="001D754D" w:rsidRPr="00585EEA">
        <w:rPr>
          <w:rFonts w:ascii="Garamond" w:hAnsi="Garamond"/>
        </w:rPr>
        <w:t xml:space="preserve">rovedeném na základě požadavku </w:t>
      </w:r>
      <w:r w:rsidRPr="00585EEA">
        <w:rPr>
          <w:rFonts w:ascii="Garamond" w:hAnsi="Garamond"/>
        </w:rPr>
        <w:t>odběratele. Přílohou faktury bude Protokol o provedených činnostech oboustranně podepsaný dodavatelem (technikem) a odběratelem (pracovníkem odběratele na příslušné lokalitě) resp. zástupci dodavatele a odběratele.</w:t>
      </w:r>
    </w:p>
    <w:p w14:paraId="44FD586C" w14:textId="77777777" w:rsidR="00F261BF" w:rsidRPr="00585EEA" w:rsidRDefault="00F261BF" w:rsidP="00C85547">
      <w:pPr>
        <w:numPr>
          <w:ilvl w:val="0"/>
          <w:numId w:val="7"/>
        </w:numPr>
        <w:spacing w:before="120" w:after="120" w:line="247" w:lineRule="auto"/>
        <w:ind w:hanging="36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Výsledná cena bude fakturována výhradně včetně DPH ke dni zdanitelného plnění s tím, že výše DPH bude dána aktuálně platnými předpisy a zákony o DPH.</w:t>
      </w:r>
    </w:p>
    <w:p w14:paraId="46360305" w14:textId="590AE1BC" w:rsidR="00F261BF" w:rsidRPr="00585EEA" w:rsidRDefault="00F261BF" w:rsidP="00C85547">
      <w:pPr>
        <w:numPr>
          <w:ilvl w:val="0"/>
          <w:numId w:val="7"/>
        </w:numPr>
        <w:spacing w:before="120" w:after="120" w:line="247" w:lineRule="auto"/>
        <w:ind w:hanging="36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Splatnost faktur je </w:t>
      </w:r>
      <w:r w:rsidR="001572FB" w:rsidRPr="00585EEA">
        <w:rPr>
          <w:rFonts w:ascii="Garamond" w:hAnsi="Garamond"/>
        </w:rPr>
        <w:t>21</w:t>
      </w:r>
      <w:r w:rsidRPr="00585EEA">
        <w:rPr>
          <w:rFonts w:ascii="Garamond" w:hAnsi="Garamond"/>
        </w:rPr>
        <w:t xml:space="preserve"> dní od data doručení odběrateli.</w:t>
      </w:r>
    </w:p>
    <w:p w14:paraId="211EC437" w14:textId="77777777" w:rsidR="00F261BF" w:rsidRPr="00585EEA" w:rsidRDefault="00F261BF" w:rsidP="00C85547">
      <w:pPr>
        <w:numPr>
          <w:ilvl w:val="0"/>
          <w:numId w:val="7"/>
        </w:numPr>
        <w:spacing w:before="120" w:after="120" w:line="247" w:lineRule="auto"/>
        <w:ind w:hanging="36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Dnem úhrady se rozumí den, kdy byla částka odepsána z účtu odběratele.</w:t>
      </w:r>
    </w:p>
    <w:p w14:paraId="345A2CF3" w14:textId="7DD3721E" w:rsidR="00F261BF" w:rsidRPr="00585EEA" w:rsidRDefault="00F261BF" w:rsidP="00C85547">
      <w:pPr>
        <w:numPr>
          <w:ilvl w:val="0"/>
          <w:numId w:val="7"/>
        </w:numPr>
        <w:spacing w:before="120" w:after="120" w:line="247" w:lineRule="auto"/>
        <w:ind w:left="731" w:hanging="357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V případě, že faktura nebude obsahovat veškeré náležitosti daňového dokladu, nebo pokud v ní nebudou správně uvedené údaje, je odběratel oprávněn vrátit ji ve lhůtě 5 dnů od jejího obdržení dodavateli s</w:t>
      </w:r>
      <w:r w:rsidR="00A72412">
        <w:rPr>
          <w:rFonts w:ascii="Garamond" w:hAnsi="Garamond"/>
        </w:rPr>
        <w:t> </w:t>
      </w:r>
      <w:r w:rsidRPr="00585EEA">
        <w:rPr>
          <w:rFonts w:ascii="Garamond" w:hAnsi="Garamond"/>
        </w:rPr>
        <w:t>upozorněním na chybějící náležitosti nebo nesprávné údaje; v</w:t>
      </w:r>
      <w:r w:rsidR="000501C4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>takovém případě se ruší původní doba splatnosti a nová lhůta splatnosti počne běžet doručením opravené faktury odběrateli.</w:t>
      </w:r>
    </w:p>
    <w:p w14:paraId="6D02C48E" w14:textId="2C9D703D" w:rsidR="000501C4" w:rsidRPr="00585EEA" w:rsidRDefault="00F261BF" w:rsidP="00C85547">
      <w:pPr>
        <w:numPr>
          <w:ilvl w:val="0"/>
          <w:numId w:val="7"/>
        </w:numPr>
        <w:spacing w:before="120" w:after="120" w:line="247" w:lineRule="auto"/>
        <w:ind w:hanging="36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V případě prodlení s peněžním plněním ze strany odběratele mu může být účtována </w:t>
      </w:r>
      <w:r w:rsidR="000501C4" w:rsidRPr="00585EEA">
        <w:rPr>
          <w:rFonts w:ascii="Garamond" w:hAnsi="Garamond"/>
        </w:rPr>
        <w:t>úrok z prodlení v zákonné sazbě stanovené příslušným nařízením vlády, kterým se určuje výše úroků z prodlení</w:t>
      </w:r>
    </w:p>
    <w:p w14:paraId="4D0FB3CE" w14:textId="241A8588" w:rsidR="00F261BF" w:rsidRPr="00585EEA" w:rsidRDefault="00F261BF" w:rsidP="00C85547">
      <w:pPr>
        <w:numPr>
          <w:ilvl w:val="0"/>
          <w:numId w:val="7"/>
        </w:numPr>
        <w:spacing w:before="120" w:after="120" w:line="247" w:lineRule="auto"/>
        <w:ind w:hanging="36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V případě prodlení s termínovým plněním ze strany dodavatele mu může být účtován</w:t>
      </w:r>
      <w:r w:rsidR="000501C4" w:rsidRPr="00585EEA">
        <w:rPr>
          <w:rFonts w:ascii="Garamond" w:hAnsi="Garamond"/>
        </w:rPr>
        <w:t xml:space="preserve"> </w:t>
      </w:r>
      <w:r w:rsidR="000B1790" w:rsidRPr="00585EEA">
        <w:rPr>
          <w:rFonts w:ascii="Garamond" w:hAnsi="Garamond"/>
        </w:rPr>
        <w:t>úr</w:t>
      </w:r>
      <w:r w:rsidR="000501C4" w:rsidRPr="00585EEA">
        <w:rPr>
          <w:rFonts w:ascii="Garamond" w:hAnsi="Garamond"/>
        </w:rPr>
        <w:t>ok z prodlení ve výši 0,05 % z hodnoty plnění</w:t>
      </w:r>
      <w:r w:rsidR="000B1790" w:rsidRPr="00585EEA">
        <w:rPr>
          <w:rFonts w:ascii="Garamond" w:hAnsi="Garamond"/>
        </w:rPr>
        <w:t>, kterého se prodlení týká.</w:t>
      </w:r>
    </w:p>
    <w:p w14:paraId="2E1F9039" w14:textId="37197A61" w:rsidR="00540477" w:rsidRPr="00CB245D" w:rsidRDefault="00530D54" w:rsidP="00C85547">
      <w:pPr>
        <w:pStyle w:val="Odstavecseseznamem"/>
        <w:numPr>
          <w:ilvl w:val="0"/>
          <w:numId w:val="1"/>
        </w:numPr>
        <w:spacing w:before="120" w:after="480" w:line="247" w:lineRule="auto"/>
        <w:ind w:left="284" w:hanging="284"/>
        <w:contextualSpacing w:val="0"/>
        <w:jc w:val="both"/>
        <w:rPr>
          <w:rFonts w:ascii="Garamond" w:hAnsi="Garamond"/>
          <w:b/>
        </w:rPr>
      </w:pPr>
      <w:r w:rsidRPr="00CB245D">
        <w:rPr>
          <w:rFonts w:ascii="Garamond" w:hAnsi="Garamond"/>
          <w:b/>
        </w:rPr>
        <w:t>R</w:t>
      </w:r>
      <w:r w:rsidR="006D6F1C" w:rsidRPr="00CB245D">
        <w:rPr>
          <w:rFonts w:ascii="Garamond" w:hAnsi="Garamond"/>
          <w:b/>
        </w:rPr>
        <w:t>uší</w:t>
      </w:r>
      <w:r w:rsidR="00540477" w:rsidRPr="00CB245D">
        <w:rPr>
          <w:rFonts w:ascii="Garamond" w:hAnsi="Garamond"/>
          <w:b/>
        </w:rPr>
        <w:t xml:space="preserve"> </w:t>
      </w:r>
      <w:r w:rsidRPr="00CB245D">
        <w:rPr>
          <w:rFonts w:ascii="Garamond" w:hAnsi="Garamond"/>
          <w:b/>
        </w:rPr>
        <w:t xml:space="preserve">se </w:t>
      </w:r>
      <w:r w:rsidR="00540477" w:rsidRPr="00CB245D">
        <w:rPr>
          <w:rFonts w:ascii="Garamond" w:hAnsi="Garamond"/>
          <w:b/>
        </w:rPr>
        <w:t>Příloh</w:t>
      </w:r>
      <w:r w:rsidRPr="00CB245D">
        <w:rPr>
          <w:rFonts w:ascii="Garamond" w:hAnsi="Garamond"/>
          <w:b/>
        </w:rPr>
        <w:t>y</w:t>
      </w:r>
      <w:r w:rsidR="00540477" w:rsidRPr="00CB245D">
        <w:rPr>
          <w:rFonts w:ascii="Garamond" w:hAnsi="Garamond"/>
          <w:b/>
        </w:rPr>
        <w:t xml:space="preserve"> č. </w:t>
      </w:r>
      <w:r w:rsidRPr="00CB245D">
        <w:rPr>
          <w:rFonts w:ascii="Garamond" w:hAnsi="Garamond"/>
          <w:b/>
        </w:rPr>
        <w:t>1</w:t>
      </w:r>
      <w:r w:rsidR="00395054" w:rsidRPr="00CB245D">
        <w:rPr>
          <w:rFonts w:ascii="Garamond" w:hAnsi="Garamond"/>
          <w:b/>
        </w:rPr>
        <w:t xml:space="preserve"> </w:t>
      </w:r>
      <w:r w:rsidRPr="00CB245D">
        <w:rPr>
          <w:rFonts w:ascii="Garamond" w:hAnsi="Garamond"/>
          <w:b/>
        </w:rPr>
        <w:t xml:space="preserve">a </w:t>
      </w:r>
      <w:r w:rsidR="00540477" w:rsidRPr="00CB245D">
        <w:rPr>
          <w:rFonts w:ascii="Garamond" w:hAnsi="Garamond"/>
          <w:b/>
        </w:rPr>
        <w:t>2</w:t>
      </w:r>
      <w:r w:rsidRPr="00CB245D">
        <w:rPr>
          <w:rFonts w:ascii="Garamond" w:hAnsi="Garamond"/>
          <w:b/>
        </w:rPr>
        <w:t xml:space="preserve"> a</w:t>
      </w:r>
      <w:r w:rsidR="00540477" w:rsidRPr="00CB245D">
        <w:rPr>
          <w:rFonts w:ascii="Garamond" w:hAnsi="Garamond"/>
          <w:b/>
        </w:rPr>
        <w:t xml:space="preserve"> nahrazuj</w:t>
      </w:r>
      <w:r w:rsidRPr="00CB245D">
        <w:rPr>
          <w:rFonts w:ascii="Garamond" w:hAnsi="Garamond"/>
          <w:b/>
        </w:rPr>
        <w:t>í</w:t>
      </w:r>
      <w:r w:rsidR="00540477" w:rsidRPr="00CB245D">
        <w:rPr>
          <w:rFonts w:ascii="Garamond" w:hAnsi="Garamond"/>
          <w:b/>
        </w:rPr>
        <w:t xml:space="preserve"> s</w:t>
      </w:r>
      <w:r w:rsidR="00244089" w:rsidRPr="00CB245D">
        <w:rPr>
          <w:rFonts w:ascii="Garamond" w:hAnsi="Garamond"/>
          <w:b/>
        </w:rPr>
        <w:t>e</w:t>
      </w:r>
      <w:r w:rsidR="005A69BE">
        <w:rPr>
          <w:rFonts w:ascii="Garamond" w:hAnsi="Garamond"/>
          <w:b/>
        </w:rPr>
        <w:t xml:space="preserve"> novými</w:t>
      </w:r>
      <w:r w:rsidR="00540477" w:rsidRPr="00CB245D">
        <w:rPr>
          <w:rFonts w:ascii="Garamond" w:hAnsi="Garamond"/>
          <w:b/>
        </w:rPr>
        <w:t> Příloh</w:t>
      </w:r>
      <w:r w:rsidR="005A69BE">
        <w:rPr>
          <w:rFonts w:ascii="Garamond" w:hAnsi="Garamond"/>
          <w:b/>
        </w:rPr>
        <w:t>ami</w:t>
      </w:r>
      <w:r w:rsidR="00540477" w:rsidRPr="00CB245D">
        <w:rPr>
          <w:rFonts w:ascii="Garamond" w:hAnsi="Garamond"/>
          <w:b/>
        </w:rPr>
        <w:t xml:space="preserve"> č. </w:t>
      </w:r>
      <w:r w:rsidR="006D6F1C" w:rsidRPr="00CB245D">
        <w:rPr>
          <w:rFonts w:ascii="Garamond" w:hAnsi="Garamond"/>
          <w:b/>
        </w:rPr>
        <w:t>1</w:t>
      </w:r>
      <w:r w:rsidR="008A140B" w:rsidRPr="00CB245D">
        <w:rPr>
          <w:rFonts w:ascii="Garamond" w:hAnsi="Garamond"/>
          <w:b/>
        </w:rPr>
        <w:t xml:space="preserve"> a 2</w:t>
      </w:r>
      <w:r w:rsidR="005A69BE">
        <w:rPr>
          <w:rFonts w:ascii="Garamond" w:hAnsi="Garamond"/>
          <w:b/>
        </w:rPr>
        <w:t xml:space="preserve">, které </w:t>
      </w:r>
      <w:r w:rsidRPr="00CB245D">
        <w:rPr>
          <w:rFonts w:ascii="Garamond" w:hAnsi="Garamond"/>
          <w:b/>
        </w:rPr>
        <w:t>se stáv</w:t>
      </w:r>
      <w:r w:rsidR="008A140B" w:rsidRPr="00CB245D">
        <w:rPr>
          <w:rFonts w:ascii="Garamond" w:hAnsi="Garamond"/>
          <w:b/>
        </w:rPr>
        <w:t>ají</w:t>
      </w:r>
      <w:r w:rsidRPr="00CB245D">
        <w:rPr>
          <w:rFonts w:ascii="Garamond" w:hAnsi="Garamond"/>
          <w:b/>
        </w:rPr>
        <w:t xml:space="preserve"> nedílnou součástí Smlouvy</w:t>
      </w:r>
      <w:r w:rsidR="00540477" w:rsidRPr="00CB245D">
        <w:rPr>
          <w:rFonts w:ascii="Garamond" w:hAnsi="Garamond"/>
          <w:b/>
        </w:rPr>
        <w:t>.</w:t>
      </w:r>
    </w:p>
    <w:p w14:paraId="0FA9B522" w14:textId="4D6ECBA2" w:rsidR="00B45C22" w:rsidRPr="00585EEA" w:rsidRDefault="00B45C22" w:rsidP="00C85547">
      <w:pPr>
        <w:pStyle w:val="Odstavecseseznamem"/>
        <w:numPr>
          <w:ilvl w:val="0"/>
          <w:numId w:val="27"/>
        </w:numPr>
        <w:spacing w:before="240" w:after="120" w:line="247" w:lineRule="auto"/>
        <w:contextualSpacing w:val="0"/>
        <w:jc w:val="center"/>
        <w:rPr>
          <w:rFonts w:ascii="Garamond" w:hAnsi="Garamond"/>
        </w:rPr>
      </w:pPr>
    </w:p>
    <w:p w14:paraId="7C969BBC" w14:textId="77777777" w:rsidR="00B45C22" w:rsidRPr="00585EEA" w:rsidRDefault="00B45C22" w:rsidP="00C85547">
      <w:pPr>
        <w:pStyle w:val="Odstavecseseznamem"/>
        <w:spacing w:before="120" w:after="240" w:line="247" w:lineRule="auto"/>
        <w:ind w:left="284" w:hanging="284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1.</w:t>
      </w:r>
      <w:r w:rsidRPr="00585EEA">
        <w:rPr>
          <w:rFonts w:ascii="Garamond" w:hAnsi="Garamond"/>
        </w:rPr>
        <w:tab/>
        <w:t>Ostatní ujednání Smlouvy se nemění a zůstávají v platnosti.</w:t>
      </w:r>
    </w:p>
    <w:p w14:paraId="38E178F4" w14:textId="77777777" w:rsidR="00B45C22" w:rsidRPr="00585EEA" w:rsidRDefault="00C23A5F" w:rsidP="00C85547">
      <w:pPr>
        <w:pStyle w:val="Odstavecseseznamem"/>
        <w:spacing w:before="120" w:after="240" w:line="247" w:lineRule="auto"/>
        <w:ind w:left="284" w:hanging="284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2.</w:t>
      </w:r>
      <w:r w:rsidRPr="00585EEA">
        <w:rPr>
          <w:rFonts w:ascii="Garamond" w:hAnsi="Garamond"/>
        </w:rPr>
        <w:tab/>
        <w:t xml:space="preserve">Dodatek č. </w:t>
      </w:r>
      <w:r w:rsidR="00161E2A" w:rsidRPr="00585EEA">
        <w:rPr>
          <w:rFonts w:ascii="Garamond" w:hAnsi="Garamond"/>
        </w:rPr>
        <w:t>5</w:t>
      </w:r>
      <w:r w:rsidR="00B45C22" w:rsidRPr="00585EEA">
        <w:rPr>
          <w:rFonts w:ascii="Garamond" w:hAnsi="Garamond"/>
        </w:rPr>
        <w:t xml:space="preserve"> je vyhotoven ve </w:t>
      </w:r>
      <w:r w:rsidR="0059734C" w:rsidRPr="00585EEA">
        <w:rPr>
          <w:rFonts w:ascii="Garamond" w:hAnsi="Garamond"/>
        </w:rPr>
        <w:t>čtyřech</w:t>
      </w:r>
      <w:r w:rsidR="00B45C22" w:rsidRPr="00585EEA">
        <w:rPr>
          <w:rFonts w:ascii="Garamond" w:hAnsi="Garamond"/>
        </w:rPr>
        <w:t xml:space="preserve"> stejnopisech, z nichž každý má platnost originálu, </w:t>
      </w:r>
      <w:r w:rsidRPr="00585EEA">
        <w:rPr>
          <w:rFonts w:ascii="Garamond" w:hAnsi="Garamond"/>
        </w:rPr>
        <w:t>odběratel</w:t>
      </w:r>
      <w:r w:rsidR="00B45C22" w:rsidRPr="00585EEA">
        <w:rPr>
          <w:rFonts w:ascii="Garamond" w:hAnsi="Garamond"/>
        </w:rPr>
        <w:t xml:space="preserve"> obdrží dva stejnopisy a </w:t>
      </w:r>
      <w:r w:rsidRPr="00585EEA">
        <w:rPr>
          <w:rFonts w:ascii="Garamond" w:hAnsi="Garamond"/>
        </w:rPr>
        <w:t>dodavatel</w:t>
      </w:r>
      <w:r w:rsidR="00B45C22" w:rsidRPr="00585EEA">
        <w:rPr>
          <w:rFonts w:ascii="Garamond" w:hAnsi="Garamond"/>
        </w:rPr>
        <w:t xml:space="preserve"> obdrží </w:t>
      </w:r>
      <w:r w:rsidR="0059734C" w:rsidRPr="00585EEA">
        <w:rPr>
          <w:rFonts w:ascii="Garamond" w:hAnsi="Garamond"/>
        </w:rPr>
        <w:t>dva</w:t>
      </w:r>
      <w:r w:rsidR="00B45C22" w:rsidRPr="00585EEA">
        <w:rPr>
          <w:rFonts w:ascii="Garamond" w:hAnsi="Garamond"/>
        </w:rPr>
        <w:t xml:space="preserve"> stejnopis</w:t>
      </w:r>
      <w:r w:rsidR="0059734C" w:rsidRPr="00585EEA">
        <w:rPr>
          <w:rFonts w:ascii="Garamond" w:hAnsi="Garamond"/>
        </w:rPr>
        <w:t>y</w:t>
      </w:r>
      <w:r w:rsidRPr="00585EEA">
        <w:rPr>
          <w:rFonts w:ascii="Garamond" w:hAnsi="Garamond"/>
        </w:rPr>
        <w:t>.</w:t>
      </w:r>
    </w:p>
    <w:p w14:paraId="3CE9F3A5" w14:textId="77777777" w:rsidR="00B45C22" w:rsidRPr="00585EEA" w:rsidRDefault="00B45C22" w:rsidP="00C85547">
      <w:pPr>
        <w:pStyle w:val="Odstavecseseznamem"/>
        <w:spacing w:before="120" w:after="240" w:line="247" w:lineRule="auto"/>
        <w:ind w:left="284" w:hanging="284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3.</w:t>
      </w:r>
      <w:r w:rsidRPr="00585EEA">
        <w:rPr>
          <w:rFonts w:ascii="Garamond" w:hAnsi="Garamond"/>
        </w:rPr>
        <w:tab/>
        <w:t xml:space="preserve">Dodatek </w:t>
      </w:r>
      <w:r w:rsidR="00C23A5F" w:rsidRPr="00585EEA">
        <w:rPr>
          <w:rFonts w:ascii="Garamond" w:hAnsi="Garamond"/>
        </w:rPr>
        <w:t xml:space="preserve">č. </w:t>
      </w:r>
      <w:r w:rsidR="00161E2A" w:rsidRPr="00585EEA">
        <w:rPr>
          <w:rFonts w:ascii="Garamond" w:hAnsi="Garamond"/>
        </w:rPr>
        <w:t>5</w:t>
      </w:r>
      <w:r w:rsidRPr="00585EEA">
        <w:rPr>
          <w:rFonts w:ascii="Garamond" w:hAnsi="Garamond"/>
        </w:rPr>
        <w:t xml:space="preserve"> je platný ode dne, kdy podpis připojí smluvní strana, která jej podepisuje jako poslední. </w:t>
      </w:r>
    </w:p>
    <w:p w14:paraId="7634D3F5" w14:textId="56666650" w:rsidR="00173E51" w:rsidRPr="00585EEA" w:rsidRDefault="00C23A5F" w:rsidP="00C85547">
      <w:pPr>
        <w:pStyle w:val="Odstavecseseznamem"/>
        <w:spacing w:before="120" w:after="240" w:line="247" w:lineRule="auto"/>
        <w:ind w:left="284" w:hanging="284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4.</w:t>
      </w:r>
      <w:r w:rsidRPr="00585EEA">
        <w:rPr>
          <w:rFonts w:ascii="Garamond" w:hAnsi="Garamond"/>
        </w:rPr>
        <w:tab/>
        <w:t xml:space="preserve">Dodatek č. </w:t>
      </w:r>
      <w:r w:rsidR="00161E2A" w:rsidRPr="00585EEA">
        <w:rPr>
          <w:rFonts w:ascii="Garamond" w:hAnsi="Garamond"/>
        </w:rPr>
        <w:t>5</w:t>
      </w:r>
      <w:r w:rsidR="00B45C22" w:rsidRPr="00585EEA">
        <w:rPr>
          <w:rFonts w:ascii="Garamond" w:hAnsi="Garamond"/>
        </w:rPr>
        <w:t xml:space="preserve"> se včetně Smlouvy</w:t>
      </w:r>
      <w:r w:rsidRPr="00585EEA">
        <w:rPr>
          <w:rFonts w:ascii="Garamond" w:hAnsi="Garamond"/>
        </w:rPr>
        <w:t xml:space="preserve"> a dodatků č. </w:t>
      </w:r>
      <w:r w:rsidR="00F01FA1" w:rsidRPr="00585EEA">
        <w:rPr>
          <w:rFonts w:ascii="Garamond" w:hAnsi="Garamond"/>
        </w:rPr>
        <w:t>1–4</w:t>
      </w:r>
      <w:r w:rsidR="00B45C22" w:rsidRPr="00585EEA">
        <w:rPr>
          <w:rFonts w:ascii="Garamond" w:hAnsi="Garamond"/>
        </w:rPr>
        <w:t xml:space="preserve"> vkládá do registru smluv vedeného podle zákona č. 340/2015 Sb., o zvláštních podmínkách účinnosti některých smluv, uveřejňování těchto smluv a o registru smluv (zákon o registru smluv), ve znění pozdějších předpisů. Uveřejnění Smlouvy</w:t>
      </w:r>
      <w:r w:rsidRPr="00585EEA">
        <w:rPr>
          <w:rFonts w:ascii="Garamond" w:hAnsi="Garamond"/>
        </w:rPr>
        <w:t xml:space="preserve"> včetně </w:t>
      </w:r>
      <w:r w:rsidR="005E4F43">
        <w:rPr>
          <w:rFonts w:ascii="Garamond" w:hAnsi="Garamond"/>
        </w:rPr>
        <w:t>d</w:t>
      </w:r>
      <w:r w:rsidRPr="00585EEA">
        <w:rPr>
          <w:rFonts w:ascii="Garamond" w:hAnsi="Garamond"/>
        </w:rPr>
        <w:t xml:space="preserve">odatků </w:t>
      </w:r>
      <w:r w:rsidR="00F01FA1" w:rsidRPr="00585EEA">
        <w:rPr>
          <w:rFonts w:ascii="Garamond" w:hAnsi="Garamond"/>
        </w:rPr>
        <w:t>1–4</w:t>
      </w:r>
      <w:r w:rsidR="00B45C22" w:rsidRPr="00585EEA">
        <w:rPr>
          <w:rFonts w:ascii="Garamond" w:hAnsi="Garamond"/>
        </w:rPr>
        <w:t xml:space="preserve"> zajišťuje </w:t>
      </w:r>
      <w:r w:rsidRPr="00585EEA">
        <w:rPr>
          <w:rFonts w:ascii="Garamond" w:hAnsi="Garamond"/>
        </w:rPr>
        <w:t>odběratel</w:t>
      </w:r>
      <w:r w:rsidR="00B45C22" w:rsidRPr="00585EEA">
        <w:rPr>
          <w:rFonts w:ascii="Garamond" w:hAnsi="Garamond"/>
        </w:rPr>
        <w:t>.</w:t>
      </w:r>
    </w:p>
    <w:p w14:paraId="63B46818" w14:textId="77777777" w:rsidR="00161E2A" w:rsidRPr="00585EEA" w:rsidRDefault="00161E2A" w:rsidP="00C85547">
      <w:pPr>
        <w:pStyle w:val="Odstavecseseznamem"/>
        <w:spacing w:before="120" w:after="240" w:line="247" w:lineRule="auto"/>
        <w:ind w:left="284" w:hanging="284"/>
        <w:contextualSpacing w:val="0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5.</w:t>
      </w:r>
      <w:r w:rsidRPr="00585EEA">
        <w:rPr>
          <w:rFonts w:ascii="Garamond" w:hAnsi="Garamond"/>
        </w:rPr>
        <w:tab/>
        <w:t>Smluvní strany prohlašují, že se s obsahem Dodatku č. 5 před jeho podpisem řádně seznámily a</w:t>
      </w:r>
      <w:r w:rsidR="0065622D" w:rsidRPr="00585EEA">
        <w:rPr>
          <w:rFonts w:ascii="Garamond" w:hAnsi="Garamond"/>
        </w:rPr>
        <w:t xml:space="preserve"> </w:t>
      </w:r>
      <w:r w:rsidRPr="00585EEA">
        <w:rPr>
          <w:rFonts w:ascii="Garamond" w:hAnsi="Garamond"/>
        </w:rPr>
        <w:t xml:space="preserve">na důkaz toho </w:t>
      </w:r>
      <w:r w:rsidR="0065622D" w:rsidRPr="00585EEA">
        <w:rPr>
          <w:rFonts w:ascii="Garamond" w:hAnsi="Garamond"/>
        </w:rPr>
        <w:t>připojují oprávnění zástupci smluvních stran své podpisy.</w:t>
      </w:r>
    </w:p>
    <w:p w14:paraId="31A1C87C" w14:textId="77777777" w:rsidR="00907B36" w:rsidRDefault="00907B36" w:rsidP="00907B36">
      <w:pPr>
        <w:pStyle w:val="Odstavecseseznamem"/>
        <w:numPr>
          <w:ilvl w:val="0"/>
          <w:numId w:val="28"/>
        </w:numPr>
        <w:spacing w:before="240" w:after="0" w:line="247" w:lineRule="auto"/>
        <w:rPr>
          <w:rFonts w:ascii="Garamond" w:hAnsi="Garamond"/>
        </w:rPr>
      </w:pPr>
      <w:r>
        <w:rPr>
          <w:rFonts w:ascii="Garamond" w:hAnsi="Garamond"/>
        </w:rPr>
        <w:t>Nedílnou součástí Dodatku č. 5 jsou:</w:t>
      </w:r>
    </w:p>
    <w:p w14:paraId="3FCFBD52" w14:textId="53A4C607" w:rsidR="00907B36" w:rsidRPr="00907B36" w:rsidRDefault="00530D54" w:rsidP="00FE2F83">
      <w:pPr>
        <w:pStyle w:val="Odstavecseseznamem"/>
        <w:spacing w:before="120" w:after="0" w:line="247" w:lineRule="auto"/>
        <w:ind w:left="567"/>
        <w:contextualSpacing w:val="0"/>
        <w:rPr>
          <w:rFonts w:ascii="Garamond" w:hAnsi="Garamond"/>
        </w:rPr>
      </w:pPr>
      <w:r w:rsidRPr="00907B36">
        <w:rPr>
          <w:rFonts w:ascii="Garamond" w:hAnsi="Garamond"/>
        </w:rPr>
        <w:t>Příloha č.</w:t>
      </w:r>
      <w:r w:rsidR="001D754D" w:rsidRPr="00907B36">
        <w:rPr>
          <w:rFonts w:ascii="Garamond" w:hAnsi="Garamond"/>
        </w:rPr>
        <w:t xml:space="preserve"> </w:t>
      </w:r>
      <w:r w:rsidRPr="00907B36">
        <w:rPr>
          <w:rFonts w:ascii="Garamond" w:hAnsi="Garamond"/>
        </w:rPr>
        <w:t xml:space="preserve">1: </w:t>
      </w:r>
      <w:r w:rsidR="00496D27" w:rsidRPr="00907B36">
        <w:rPr>
          <w:rFonts w:ascii="Garamond" w:hAnsi="Garamond"/>
        </w:rPr>
        <w:t xml:space="preserve">Ceny </w:t>
      </w:r>
      <w:r w:rsidR="00907B36">
        <w:rPr>
          <w:rFonts w:ascii="Garamond" w:hAnsi="Garamond"/>
        </w:rPr>
        <w:t>služeb</w:t>
      </w:r>
    </w:p>
    <w:p w14:paraId="76DC1EEC" w14:textId="09614177" w:rsidR="00530D54" w:rsidRPr="00585EEA" w:rsidRDefault="008A140B" w:rsidP="000B6F28">
      <w:pPr>
        <w:pStyle w:val="Odstavecseseznamem"/>
        <w:spacing w:before="240" w:after="0" w:line="247" w:lineRule="auto"/>
        <w:ind w:left="567"/>
        <w:rPr>
          <w:rFonts w:ascii="Garamond" w:hAnsi="Garamond"/>
        </w:rPr>
      </w:pPr>
      <w:r w:rsidRPr="00907B36">
        <w:rPr>
          <w:rFonts w:ascii="Garamond" w:hAnsi="Garamond"/>
        </w:rPr>
        <w:t>Příloha č.</w:t>
      </w:r>
      <w:r w:rsidR="00907B36">
        <w:rPr>
          <w:rFonts w:ascii="Garamond" w:hAnsi="Garamond"/>
        </w:rPr>
        <w:t> </w:t>
      </w:r>
      <w:r w:rsidRPr="00907B36">
        <w:rPr>
          <w:rFonts w:ascii="Garamond" w:hAnsi="Garamond"/>
        </w:rPr>
        <w:t>2: Popis služeb HOTLINE SPECIAL</w:t>
      </w:r>
    </w:p>
    <w:p w14:paraId="759B3F4A" w14:textId="3072BC46" w:rsidR="00B45C22" w:rsidRPr="00585EEA" w:rsidRDefault="00B45C22" w:rsidP="000B6F28">
      <w:pPr>
        <w:spacing w:before="1320" w:line="240" w:lineRule="auto"/>
        <w:ind w:firstLine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V Praze dne ………………</w:t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  <w:t>V ……………… dne</w:t>
      </w:r>
      <w:r w:rsidR="001253BC">
        <w:rPr>
          <w:rFonts w:ascii="Garamond" w:hAnsi="Garamond"/>
        </w:rPr>
        <w:t xml:space="preserve"> </w:t>
      </w:r>
      <w:r w:rsidR="001253BC" w:rsidRPr="001253BC">
        <w:rPr>
          <w:rFonts w:ascii="Garamond" w:hAnsi="Garamond"/>
        </w:rPr>
        <w:t>25.2.2021</w:t>
      </w:r>
    </w:p>
    <w:p w14:paraId="5FD7E7F3" w14:textId="77777777" w:rsidR="00B45C22" w:rsidRPr="00585EEA" w:rsidRDefault="00B45C22" w:rsidP="005D20D9">
      <w:pPr>
        <w:spacing w:line="240" w:lineRule="auto"/>
        <w:ind w:firstLine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Za o</w:t>
      </w:r>
      <w:r w:rsidR="00C17766" w:rsidRPr="00585EEA">
        <w:rPr>
          <w:rFonts w:ascii="Garamond" w:hAnsi="Garamond"/>
        </w:rPr>
        <w:t>dběratele</w:t>
      </w:r>
      <w:r w:rsidRPr="00585EEA">
        <w:rPr>
          <w:rFonts w:ascii="Garamond" w:hAnsi="Garamond"/>
        </w:rPr>
        <w:t>:</w:t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  <w:t xml:space="preserve">Za </w:t>
      </w:r>
      <w:r w:rsidR="00C17766" w:rsidRPr="00585EEA">
        <w:rPr>
          <w:rFonts w:ascii="Garamond" w:hAnsi="Garamond"/>
        </w:rPr>
        <w:t>dodavatel</w:t>
      </w:r>
      <w:r w:rsidRPr="00585EEA">
        <w:rPr>
          <w:rFonts w:ascii="Garamond" w:hAnsi="Garamond"/>
        </w:rPr>
        <w:t>e:</w:t>
      </w:r>
    </w:p>
    <w:p w14:paraId="78EA4F08" w14:textId="77777777" w:rsidR="00B45C22" w:rsidRPr="00585EEA" w:rsidRDefault="00B45C22" w:rsidP="005D20D9">
      <w:pPr>
        <w:tabs>
          <w:tab w:val="left" w:pos="2694"/>
        </w:tabs>
        <w:spacing w:after="0" w:line="240" w:lineRule="auto"/>
        <w:ind w:left="2694" w:hanging="2410"/>
        <w:rPr>
          <w:rFonts w:ascii="Garamond" w:hAnsi="Garamond" w:cs="Arial"/>
          <w:b/>
        </w:rPr>
      </w:pPr>
      <w:r w:rsidRPr="00585EEA">
        <w:rPr>
          <w:rFonts w:ascii="Garamond" w:hAnsi="Garamond"/>
        </w:rPr>
        <w:t xml:space="preserve">Česká republika – </w:t>
      </w:r>
      <w:r w:rsidRPr="00585EEA">
        <w:rPr>
          <w:rFonts w:ascii="Garamond" w:hAnsi="Garamond"/>
        </w:rPr>
        <w:tab/>
        <w:t xml:space="preserve">    </w:t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sdt>
        <w:sdtPr>
          <w:rPr>
            <w:rStyle w:val="Smlouvatun"/>
            <w:b w:val="0"/>
          </w:rPr>
          <w:id w:val="-492111454"/>
          <w:placeholder>
            <w:docPart w:val="FCE455D2670346F3B0BDF4544E999006"/>
          </w:placeholder>
        </w:sdtPr>
        <w:sdtEndPr>
          <w:rPr>
            <w:rStyle w:val="Standardnpsmoodstavce"/>
            <w:rFonts w:ascii="Calibri" w:hAnsi="Calibri" w:cs="Arial"/>
            <w:b/>
          </w:rPr>
        </w:sdtEndPr>
        <w:sdtContent>
          <w:r w:rsidR="00C23A5F" w:rsidRPr="00585EEA">
            <w:rPr>
              <w:rStyle w:val="Smlouvatun"/>
              <w:b w:val="0"/>
            </w:rPr>
            <w:t>ESTELAR s. r. o.</w:t>
          </w:r>
        </w:sdtContent>
      </w:sdt>
    </w:p>
    <w:p w14:paraId="4FE6EC7A" w14:textId="77777777" w:rsidR="00B45C22" w:rsidRPr="00585EEA" w:rsidRDefault="00B45C22" w:rsidP="005D20D9">
      <w:pPr>
        <w:spacing w:line="240" w:lineRule="auto"/>
        <w:ind w:firstLine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Správa státních hmotných rezerv</w:t>
      </w:r>
    </w:p>
    <w:p w14:paraId="690AE6D9" w14:textId="77777777" w:rsidR="00B45C22" w:rsidRPr="00585EEA" w:rsidRDefault="00B45C22" w:rsidP="005D20D9">
      <w:pPr>
        <w:spacing w:before="480" w:line="240" w:lineRule="auto"/>
        <w:ind w:firstLine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………………………………</w:t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  <w:t>………………………………</w:t>
      </w:r>
    </w:p>
    <w:p w14:paraId="62470D90" w14:textId="5564EC4D" w:rsidR="00B45C22" w:rsidRPr="00585EEA" w:rsidRDefault="00B45C22" w:rsidP="00CB245D">
      <w:pPr>
        <w:spacing w:after="0" w:line="240" w:lineRule="auto"/>
        <w:ind w:firstLine="708"/>
        <w:jc w:val="both"/>
        <w:rPr>
          <w:rFonts w:ascii="Garamond" w:hAnsi="Garamond"/>
        </w:rPr>
      </w:pPr>
      <w:r w:rsidRPr="00585EEA">
        <w:rPr>
          <w:rFonts w:ascii="Garamond" w:hAnsi="Garamond" w:cs="Arial"/>
        </w:rPr>
        <w:t xml:space="preserve">Ing. </w:t>
      </w:r>
      <w:r w:rsidR="00161E2A" w:rsidRPr="00585EEA">
        <w:rPr>
          <w:rFonts w:ascii="Garamond" w:hAnsi="Garamond" w:cs="Arial"/>
        </w:rPr>
        <w:t>Pavel Švagr, CSc.,</w:t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Pr="00585EEA">
        <w:rPr>
          <w:rFonts w:ascii="Garamond" w:hAnsi="Garamond"/>
        </w:rPr>
        <w:tab/>
      </w:r>
      <w:r w:rsidR="00C23A5F" w:rsidRPr="00585EEA">
        <w:rPr>
          <w:rFonts w:ascii="Garamond" w:hAnsi="Garamond"/>
        </w:rPr>
        <w:t>Martin Měcháček</w:t>
      </w:r>
    </w:p>
    <w:p w14:paraId="6752F1EB" w14:textId="1BCA1DB7" w:rsidR="005A6445" w:rsidRPr="00585EEA" w:rsidRDefault="00161E2A" w:rsidP="00CB245D">
      <w:pPr>
        <w:spacing w:line="240" w:lineRule="auto"/>
        <w:ind w:firstLine="284"/>
        <w:jc w:val="both"/>
        <w:rPr>
          <w:rFonts w:ascii="Garamond" w:hAnsi="Garamond" w:cs="Arial"/>
        </w:rPr>
      </w:pPr>
      <w:r w:rsidRPr="00585EEA">
        <w:rPr>
          <w:rFonts w:ascii="Garamond" w:hAnsi="Garamond" w:cs="Arial"/>
        </w:rPr>
        <w:t>předseda Správy státních hmotných rezerv</w:t>
      </w:r>
      <w:r w:rsidR="00C23A5F" w:rsidRPr="00585EEA">
        <w:rPr>
          <w:rFonts w:ascii="Garamond" w:hAnsi="Garamond" w:cs="Arial"/>
        </w:rPr>
        <w:tab/>
      </w:r>
      <w:r w:rsidR="00C23A5F" w:rsidRPr="00585EEA">
        <w:rPr>
          <w:rFonts w:ascii="Garamond" w:hAnsi="Garamond" w:cs="Arial"/>
        </w:rPr>
        <w:tab/>
      </w:r>
      <w:r w:rsidRPr="00585EEA">
        <w:rPr>
          <w:rFonts w:ascii="Garamond" w:hAnsi="Garamond" w:cs="Arial"/>
        </w:rPr>
        <w:tab/>
      </w:r>
      <w:r w:rsidR="00CB245D">
        <w:rPr>
          <w:rFonts w:ascii="Garamond" w:hAnsi="Garamond" w:cs="Arial"/>
        </w:rPr>
        <w:t xml:space="preserve">        </w:t>
      </w:r>
      <w:r w:rsidR="00C23A5F" w:rsidRPr="00585EEA">
        <w:rPr>
          <w:rFonts w:ascii="Garamond" w:hAnsi="Garamond" w:cs="Arial"/>
        </w:rPr>
        <w:t>jednatel</w:t>
      </w:r>
      <w:r w:rsidR="005A6445" w:rsidRPr="00585EEA">
        <w:rPr>
          <w:rFonts w:ascii="Garamond" w:hAnsi="Garamond" w:cs="Arial"/>
        </w:rPr>
        <w:br w:type="page"/>
      </w:r>
    </w:p>
    <w:p w14:paraId="7417C3F9" w14:textId="001B0AF4" w:rsidR="00B45C22" w:rsidRPr="00585EEA" w:rsidRDefault="001D754D" w:rsidP="00CB245D">
      <w:pPr>
        <w:spacing w:before="120" w:after="0" w:line="240" w:lineRule="auto"/>
        <w:ind w:firstLine="284"/>
        <w:jc w:val="right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lastRenderedPageBreak/>
        <w:t xml:space="preserve">Příloha </w:t>
      </w:r>
      <w:r w:rsidR="005A6445" w:rsidRPr="00585EEA">
        <w:rPr>
          <w:rFonts w:ascii="Garamond" w:hAnsi="Garamond"/>
          <w:b/>
        </w:rPr>
        <w:t>č.</w:t>
      </w:r>
      <w:r w:rsidRPr="00585EEA">
        <w:rPr>
          <w:rFonts w:ascii="Garamond" w:hAnsi="Garamond"/>
          <w:b/>
        </w:rPr>
        <w:t xml:space="preserve"> </w:t>
      </w:r>
      <w:r w:rsidR="005A6445" w:rsidRPr="00585EEA">
        <w:rPr>
          <w:rFonts w:ascii="Garamond" w:hAnsi="Garamond"/>
          <w:b/>
        </w:rPr>
        <w:t>1</w:t>
      </w:r>
      <w:r w:rsidR="003A2BCC">
        <w:rPr>
          <w:rFonts w:ascii="Garamond" w:hAnsi="Garamond"/>
          <w:b/>
        </w:rPr>
        <w:t xml:space="preserve"> </w:t>
      </w:r>
      <w:bookmarkStart w:id="3" w:name="_Hlk57198304"/>
      <w:r w:rsidR="003A2BCC">
        <w:rPr>
          <w:rFonts w:ascii="Garamond" w:hAnsi="Garamond"/>
          <w:b/>
        </w:rPr>
        <w:t>Dodatku č. 5 Smlouvy č. 20070058</w:t>
      </w:r>
      <w:bookmarkEnd w:id="3"/>
    </w:p>
    <w:p w14:paraId="563EE314" w14:textId="459A6802" w:rsidR="00496D27" w:rsidRPr="00585EEA" w:rsidRDefault="00496D27" w:rsidP="00C00B53">
      <w:pPr>
        <w:spacing w:before="120" w:after="0" w:line="240" w:lineRule="auto"/>
        <w:ind w:firstLine="284"/>
        <w:jc w:val="center"/>
        <w:rPr>
          <w:rFonts w:ascii="Garamond" w:hAnsi="Garamond"/>
          <w:b/>
          <w:sz w:val="28"/>
        </w:rPr>
      </w:pPr>
      <w:r w:rsidRPr="00585EEA">
        <w:rPr>
          <w:rFonts w:ascii="Garamond" w:hAnsi="Garamond"/>
          <w:b/>
          <w:sz w:val="28"/>
        </w:rPr>
        <w:t>Ceny služeb</w:t>
      </w:r>
    </w:p>
    <w:p w14:paraId="66B716C3" w14:textId="358E8022" w:rsidR="00E25A94" w:rsidRPr="00585EEA" w:rsidRDefault="00496D27" w:rsidP="00C00B53">
      <w:pPr>
        <w:spacing w:before="120" w:after="120" w:line="240" w:lineRule="auto"/>
        <w:ind w:firstLine="284"/>
        <w:jc w:val="center"/>
        <w:rPr>
          <w:rFonts w:ascii="Garamond" w:hAnsi="Garamond"/>
          <w:b/>
          <w:sz w:val="20"/>
        </w:rPr>
      </w:pPr>
      <w:r w:rsidRPr="00585EEA">
        <w:rPr>
          <w:rFonts w:ascii="Garamond" w:hAnsi="Garamond"/>
          <w:b/>
        </w:rPr>
        <w:t>Ceny</w:t>
      </w:r>
      <w:r w:rsidR="00E9066D" w:rsidRPr="00585EEA">
        <w:rPr>
          <w:rFonts w:ascii="Garamond" w:hAnsi="Garamond"/>
          <w:b/>
        </w:rPr>
        <w:t xml:space="preserve"> služeb</w:t>
      </w:r>
      <w:r w:rsidR="00CC7ED9" w:rsidRPr="00585EEA">
        <w:rPr>
          <w:rFonts w:ascii="Garamond" w:hAnsi="Garamond"/>
          <w:b/>
        </w:rPr>
        <w:t xml:space="preserve"> paušálu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000"/>
        <w:gridCol w:w="1001"/>
        <w:gridCol w:w="1530"/>
        <w:gridCol w:w="1985"/>
      </w:tblGrid>
      <w:tr w:rsidR="00585EEA" w:rsidRPr="00585EEA" w14:paraId="09E11009" w14:textId="77777777" w:rsidTr="00601138">
        <w:trPr>
          <w:trHeight w:val="480"/>
          <w:jc w:val="center"/>
        </w:trPr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52ECF6EE" w14:textId="7E187D0B" w:rsidR="00E25A94" w:rsidRPr="00585EEA" w:rsidRDefault="00E25A94" w:rsidP="000E23D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>SLUŽBA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7C9FD32" w14:textId="5A747D87" w:rsidR="00E25A94" w:rsidRPr="00585EEA" w:rsidRDefault="00E25A94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 xml:space="preserve">Počet </w:t>
            </w:r>
            <w:r w:rsidR="00BA1070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lokalit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B036737" w14:textId="77777777" w:rsidR="00E25A94" w:rsidRPr="00585EEA" w:rsidRDefault="00E25A94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Perioda</w:t>
            </w: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br/>
              <w:t>za rok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C9B9314" w14:textId="637CD97A" w:rsidR="00E25A94" w:rsidRPr="00585EEA" w:rsidRDefault="00E25A94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Cena za úkon</w:t>
            </w: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br/>
              <w:t>v Kč</w:t>
            </w:r>
            <w:r w:rsidR="00B26B14"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 xml:space="preserve"> bez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6647E5" w14:textId="171E6251" w:rsidR="00E25A94" w:rsidRPr="00585EEA" w:rsidRDefault="00E25A94" w:rsidP="00E25A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>Cena</w:t>
            </w:r>
            <w:r w:rsidR="00293072"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 xml:space="preserve"> za 1 rok</w:t>
            </w:r>
            <w:r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br/>
              <w:t>v Kč</w:t>
            </w:r>
            <w:r w:rsidR="00B26B14"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 xml:space="preserve"> bez DPH</w:t>
            </w:r>
          </w:p>
        </w:tc>
      </w:tr>
      <w:tr w:rsidR="00585EEA" w:rsidRPr="00585EEA" w14:paraId="3D132E57" w14:textId="77777777" w:rsidTr="00601138">
        <w:trPr>
          <w:trHeight w:val="311"/>
          <w:jc w:val="center"/>
        </w:trPr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1611DE38" w14:textId="1C999402" w:rsidR="00E25A94" w:rsidRPr="00585EEA" w:rsidRDefault="00E25A94" w:rsidP="00E25A94">
            <w:pPr>
              <w:spacing w:after="0" w:line="240" w:lineRule="auto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HOTLINE SPECIAL</w:t>
            </w:r>
            <w:r w:rsidR="00A419C6">
              <w:rPr>
                <w:rFonts w:ascii="Garamond" w:eastAsia="Times New Roman" w:hAnsi="Garamond" w:cs="Calibri"/>
                <w:sz w:val="22"/>
                <w:lang w:eastAsia="cs-CZ"/>
              </w:rPr>
              <w:t xml:space="preserve"> – viz </w:t>
            </w:r>
            <w:r w:rsidR="006E0DC3">
              <w:rPr>
                <w:rFonts w:ascii="Garamond" w:eastAsia="Times New Roman" w:hAnsi="Garamond" w:cs="Calibri"/>
                <w:sz w:val="22"/>
                <w:lang w:eastAsia="cs-CZ"/>
              </w:rPr>
              <w:t>P</w:t>
            </w:r>
            <w:r w:rsidR="00A419C6">
              <w:rPr>
                <w:rFonts w:ascii="Garamond" w:eastAsia="Times New Roman" w:hAnsi="Garamond" w:cs="Calibri"/>
                <w:sz w:val="22"/>
                <w:lang w:eastAsia="cs-CZ"/>
              </w:rPr>
              <w:t>říloha č.2</w:t>
            </w:r>
          </w:p>
        </w:tc>
        <w:tc>
          <w:tcPr>
            <w:tcW w:w="3531" w:type="dxa"/>
            <w:gridSpan w:val="3"/>
            <w:shd w:val="clear" w:color="auto" w:fill="auto"/>
            <w:noWrap/>
            <w:vAlign w:val="center"/>
          </w:tcPr>
          <w:p w14:paraId="7189A570" w14:textId="600610C8" w:rsidR="00E25A94" w:rsidRPr="00585EEA" w:rsidRDefault="00E25A94" w:rsidP="00E25A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9CA92E" w14:textId="05DC0707" w:rsidR="00B16B4A" w:rsidRPr="00585EEA" w:rsidRDefault="00B16B4A" w:rsidP="0021130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Cs/>
                <w:sz w:val="22"/>
                <w:lang w:eastAsia="cs-CZ"/>
              </w:rPr>
              <w:t>71 685</w:t>
            </w:r>
          </w:p>
        </w:tc>
      </w:tr>
      <w:tr w:rsidR="00585EEA" w:rsidRPr="00585EEA" w14:paraId="45C021EE" w14:textId="77777777" w:rsidTr="00601138">
        <w:trPr>
          <w:trHeight w:val="274"/>
          <w:jc w:val="center"/>
        </w:trPr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1340B670" w14:textId="6181A315" w:rsidR="001A0E49" w:rsidRPr="00585EEA" w:rsidRDefault="001A0E49" w:rsidP="00DD5B98">
            <w:pPr>
              <w:spacing w:after="0" w:line="240" w:lineRule="auto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Profylaxe vzdálená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4A3A75A" w14:textId="77777777" w:rsidR="001A0E49" w:rsidRPr="00585EEA" w:rsidRDefault="001A0E49" w:rsidP="00DD5B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24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557F82C" w14:textId="77777777" w:rsidR="001A0E49" w:rsidRPr="00585EEA" w:rsidRDefault="001A0E49" w:rsidP="00DD5B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AD8669C" w14:textId="701A7D7F" w:rsidR="001A0E49" w:rsidRPr="00585EEA" w:rsidRDefault="001A0E49" w:rsidP="00DD5B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1 0</w:t>
            </w:r>
            <w:r w:rsidR="00B16B4A" w:rsidRPr="00585EEA">
              <w:rPr>
                <w:rFonts w:ascii="Garamond" w:eastAsia="Times New Roman" w:hAnsi="Garamond" w:cs="Calibri"/>
                <w:sz w:val="22"/>
                <w:lang w:eastAsia="cs-CZ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E5321B" w14:textId="1231BC8B" w:rsidR="001A0E49" w:rsidRPr="00585EEA" w:rsidRDefault="001A0E49" w:rsidP="00DD5B9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4</w:t>
            </w:r>
            <w:r w:rsidR="00B16B4A" w:rsidRPr="00585EEA">
              <w:rPr>
                <w:rFonts w:ascii="Garamond" w:eastAsia="Times New Roman" w:hAnsi="Garamond" w:cs="Calibri"/>
                <w:sz w:val="22"/>
                <w:lang w:eastAsia="cs-CZ"/>
              </w:rPr>
              <w:t>9</w:t>
            </w: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 xml:space="preserve"> </w:t>
            </w:r>
            <w:r w:rsidR="00B16B4A" w:rsidRPr="00585EEA">
              <w:rPr>
                <w:rFonts w:ascii="Garamond" w:eastAsia="Times New Roman" w:hAnsi="Garamond" w:cs="Calibri"/>
                <w:sz w:val="22"/>
                <w:lang w:eastAsia="cs-CZ"/>
              </w:rPr>
              <w:t>344</w:t>
            </w:r>
          </w:p>
        </w:tc>
      </w:tr>
      <w:tr w:rsidR="00585EEA" w:rsidRPr="00585EEA" w14:paraId="7BE7A7FE" w14:textId="77777777" w:rsidTr="00601138">
        <w:trPr>
          <w:trHeight w:val="249"/>
          <w:jc w:val="center"/>
        </w:trPr>
        <w:tc>
          <w:tcPr>
            <w:tcW w:w="3556" w:type="dxa"/>
            <w:shd w:val="clear" w:color="000000" w:fill="auto"/>
            <w:noWrap/>
            <w:vAlign w:val="center"/>
            <w:hideMark/>
          </w:tcPr>
          <w:p w14:paraId="2191AEAF" w14:textId="7EA86834" w:rsidR="00E25A94" w:rsidRPr="00585EEA" w:rsidRDefault="00B26B14" w:rsidP="00E25A94">
            <w:pPr>
              <w:spacing w:after="0" w:line="240" w:lineRule="auto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Č</w:t>
            </w:r>
            <w:r w:rsidR="00E25A94"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tvrtletní paušál</w:t>
            </w:r>
          </w:p>
        </w:tc>
        <w:tc>
          <w:tcPr>
            <w:tcW w:w="5516" w:type="dxa"/>
            <w:gridSpan w:val="4"/>
            <w:shd w:val="clear" w:color="000000" w:fill="auto"/>
            <w:noWrap/>
            <w:vAlign w:val="center"/>
            <w:hideMark/>
          </w:tcPr>
          <w:p w14:paraId="6CE72E49" w14:textId="2592B59E" w:rsidR="00E25A94" w:rsidRPr="00585EEA" w:rsidRDefault="00B16B4A" w:rsidP="00FE4E46">
            <w:pPr>
              <w:spacing w:after="0" w:line="240" w:lineRule="auto"/>
              <w:ind w:left="4158"/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>30 257</w:t>
            </w:r>
          </w:p>
        </w:tc>
      </w:tr>
    </w:tbl>
    <w:p w14:paraId="3CAC924D" w14:textId="6DD5670F" w:rsidR="00C00B53" w:rsidRPr="00585EEA" w:rsidRDefault="00C00B53" w:rsidP="00C00B53">
      <w:pPr>
        <w:spacing w:before="120" w:after="120" w:line="240" w:lineRule="auto"/>
        <w:ind w:firstLine="284"/>
        <w:jc w:val="center"/>
        <w:rPr>
          <w:rFonts w:ascii="Garamond" w:hAnsi="Garamond"/>
          <w:b/>
          <w:sz w:val="20"/>
        </w:rPr>
      </w:pPr>
      <w:r w:rsidRPr="00585EEA">
        <w:rPr>
          <w:rFonts w:ascii="Garamond" w:hAnsi="Garamond"/>
          <w:b/>
        </w:rPr>
        <w:t xml:space="preserve">Ceny za </w:t>
      </w:r>
      <w:r w:rsidR="00A72412">
        <w:rPr>
          <w:rFonts w:ascii="Garamond" w:hAnsi="Garamond"/>
          <w:b/>
        </w:rPr>
        <w:t>s</w:t>
      </w:r>
      <w:r w:rsidR="00490488" w:rsidRPr="00585EEA">
        <w:rPr>
          <w:rFonts w:ascii="Garamond" w:hAnsi="Garamond"/>
          <w:b/>
        </w:rPr>
        <w:t xml:space="preserve">ervis – </w:t>
      </w:r>
      <w:r w:rsidR="00711E43" w:rsidRPr="00585EEA">
        <w:rPr>
          <w:rFonts w:ascii="Garamond" w:hAnsi="Garamond"/>
          <w:b/>
        </w:rPr>
        <w:t>P</w:t>
      </w:r>
      <w:r w:rsidR="00490488" w:rsidRPr="00585EEA">
        <w:rPr>
          <w:rFonts w:ascii="Garamond" w:hAnsi="Garamond"/>
          <w:b/>
        </w:rPr>
        <w:t>rofylaxe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5928"/>
      </w:tblGrid>
      <w:tr w:rsidR="00585EEA" w:rsidRPr="00585EEA" w14:paraId="015F4003" w14:textId="77777777" w:rsidTr="00652E41">
        <w:trPr>
          <w:trHeight w:val="48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78888F" w14:textId="77777777" w:rsidR="00AF0949" w:rsidRPr="00585EEA" w:rsidRDefault="00AF0949" w:rsidP="00EF0DB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  <w:t>SLUŽBA</w:t>
            </w:r>
          </w:p>
        </w:tc>
        <w:tc>
          <w:tcPr>
            <w:tcW w:w="5882" w:type="dxa"/>
            <w:shd w:val="clear" w:color="auto" w:fill="auto"/>
            <w:noWrap/>
            <w:vAlign w:val="center"/>
          </w:tcPr>
          <w:p w14:paraId="74587A78" w14:textId="247D6C98" w:rsidR="00AF0949" w:rsidRPr="00585EEA" w:rsidRDefault="00AF0949" w:rsidP="00EF0DB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Cena za úkon a pobočku</w:t>
            </w: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br/>
              <w:t>v Kč bez DPH</w:t>
            </w:r>
          </w:p>
        </w:tc>
      </w:tr>
      <w:tr w:rsidR="00585EEA" w:rsidRPr="00585EEA" w14:paraId="36734EAF" w14:textId="77777777" w:rsidTr="00652E41">
        <w:trPr>
          <w:trHeight w:val="249"/>
          <w:jc w:val="center"/>
        </w:trPr>
        <w:tc>
          <w:tcPr>
            <w:tcW w:w="3119" w:type="dxa"/>
            <w:shd w:val="clear" w:color="000000" w:fill="auto"/>
            <w:noWrap/>
            <w:vAlign w:val="center"/>
            <w:hideMark/>
          </w:tcPr>
          <w:p w14:paraId="65EBC70B" w14:textId="1AEA6837" w:rsidR="00AF0949" w:rsidRPr="00585EEA" w:rsidRDefault="00AF0949" w:rsidP="00EF0DB3">
            <w:pPr>
              <w:spacing w:after="0" w:line="240" w:lineRule="auto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lang w:eastAsia="cs-CZ"/>
              </w:rPr>
              <w:t>Servis – Profylaxe na místě</w:t>
            </w:r>
          </w:p>
        </w:tc>
        <w:tc>
          <w:tcPr>
            <w:tcW w:w="5882" w:type="dxa"/>
            <w:shd w:val="clear" w:color="000000" w:fill="auto"/>
            <w:noWrap/>
            <w:vAlign w:val="center"/>
          </w:tcPr>
          <w:p w14:paraId="4156B53A" w14:textId="4B03EAA6" w:rsidR="00AF0949" w:rsidRPr="00585EEA" w:rsidRDefault="00AF0949" w:rsidP="00EF0DB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sz w:val="22"/>
                <w:lang w:eastAsia="cs-CZ"/>
              </w:rPr>
              <w:t>1 028</w:t>
            </w:r>
          </w:p>
        </w:tc>
      </w:tr>
    </w:tbl>
    <w:p w14:paraId="4EC60E1C" w14:textId="1A77BA98" w:rsidR="00D3778D" w:rsidRPr="00585EEA" w:rsidRDefault="00D3778D" w:rsidP="00C00B53">
      <w:pPr>
        <w:spacing w:before="120" w:after="120" w:line="240" w:lineRule="auto"/>
        <w:ind w:firstLine="284"/>
        <w:jc w:val="center"/>
        <w:rPr>
          <w:rFonts w:ascii="Garamond" w:hAnsi="Garamond"/>
          <w:b/>
        </w:rPr>
      </w:pPr>
      <w:bookmarkStart w:id="4" w:name="_Hlk54168322"/>
      <w:r w:rsidRPr="00585EEA">
        <w:rPr>
          <w:rFonts w:ascii="Garamond" w:hAnsi="Garamond"/>
          <w:b/>
        </w:rPr>
        <w:t>Seznam lokalit</w:t>
      </w:r>
      <w:r w:rsidR="00530D54" w:rsidRPr="00585EEA">
        <w:rPr>
          <w:rFonts w:ascii="Garamond" w:hAnsi="Garamond"/>
          <w:b/>
        </w:rPr>
        <w:t xml:space="preserve"> </w:t>
      </w:r>
      <w:r w:rsidR="00512C39" w:rsidRPr="00585EEA">
        <w:rPr>
          <w:rFonts w:ascii="Garamond" w:hAnsi="Garamond"/>
          <w:b/>
        </w:rPr>
        <w:t>– Cestovné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866"/>
        <w:gridCol w:w="4111"/>
        <w:gridCol w:w="1575"/>
      </w:tblGrid>
      <w:tr w:rsidR="00585EEA" w:rsidRPr="00585EEA" w14:paraId="30A232C9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bookmarkEnd w:id="4"/>
          <w:p w14:paraId="1F181C52" w14:textId="77777777" w:rsidR="00876588" w:rsidRPr="00585EEA" w:rsidRDefault="00876588" w:rsidP="005A64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7B032896" w14:textId="77777777" w:rsidR="00876588" w:rsidRPr="00585EEA" w:rsidRDefault="00876588" w:rsidP="005A64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339088A" w14:textId="77777777" w:rsidR="00876588" w:rsidRPr="00585EEA" w:rsidRDefault="00876588" w:rsidP="005A64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7E096E52" w14:textId="56BFD15D" w:rsidR="00876588" w:rsidRPr="00585EEA" w:rsidRDefault="001572FB" w:rsidP="0087658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1 cesta</w:t>
            </w:r>
            <w:r w:rsidR="00440099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876588" w:rsidRPr="00585EEA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v Kč bez DPH</w:t>
            </w:r>
          </w:p>
        </w:tc>
      </w:tr>
      <w:tr w:rsidR="00585EEA" w:rsidRPr="00585EEA" w14:paraId="7B4EC039" w14:textId="77777777" w:rsidTr="003D3289">
        <w:trPr>
          <w:trHeight w:val="175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693F706F" w14:textId="77777777" w:rsidR="00573F1B" w:rsidRPr="00585EEA" w:rsidRDefault="00573F1B" w:rsidP="005A644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41C92FFC" w14:textId="74577D40" w:rsidR="00573F1B" w:rsidRPr="00306A6A" w:rsidRDefault="00573F1B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Praha Šeříková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E42B255" w14:textId="77777777" w:rsidR="00573F1B" w:rsidRPr="00585EEA" w:rsidRDefault="00573F1B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Šeříková 616/1, 150 85 Praha 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506DE2C3" w14:textId="044D96EE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6 600</w:t>
            </w:r>
          </w:p>
        </w:tc>
      </w:tr>
      <w:tr w:rsidR="00585EEA" w:rsidRPr="00585EEA" w14:paraId="1E88D75B" w14:textId="77777777" w:rsidTr="003D3289">
        <w:trPr>
          <w:trHeight w:val="3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173135EF" w14:textId="77777777" w:rsidR="00573F1B" w:rsidRPr="00585EEA" w:rsidRDefault="00573F1B" w:rsidP="005A644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5EEC29A" w14:textId="77777777" w:rsidR="00573F1B" w:rsidRPr="00306A6A" w:rsidRDefault="00573F1B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Praha Olbrachtova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3AC714D" w14:textId="17CFBA73" w:rsidR="00573F1B" w:rsidRPr="00585EEA" w:rsidRDefault="00573F1B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Olbrachtova 3, 140 00 Praha 4</w:t>
            </w:r>
            <w:r w:rsidR="002F2EF6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(*)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51B6F6CE" w14:textId="2FA3DBCA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6 600</w:t>
            </w:r>
          </w:p>
        </w:tc>
      </w:tr>
      <w:tr w:rsidR="00585EEA" w:rsidRPr="00585EEA" w14:paraId="05F9CAC6" w14:textId="77777777" w:rsidTr="003D3289">
        <w:trPr>
          <w:trHeight w:val="15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02BA8E3C" w14:textId="77777777" w:rsidR="00573F1B" w:rsidRPr="00585EEA" w:rsidRDefault="00573F1B" w:rsidP="005A644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49EF54E9" w14:textId="4068CBA8" w:rsidR="00573F1B" w:rsidRPr="00306A6A" w:rsidRDefault="003D3289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D994290" w14:textId="7ECD74FD" w:rsidR="001253BC" w:rsidRPr="00585EEA" w:rsidRDefault="001253BC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19EDCD52" w14:textId="3C33981E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2 200</w:t>
            </w:r>
          </w:p>
        </w:tc>
      </w:tr>
      <w:tr w:rsidR="00585EEA" w:rsidRPr="00585EEA" w14:paraId="418AD9A8" w14:textId="77777777" w:rsidTr="003D3289">
        <w:trPr>
          <w:trHeight w:val="131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5AE4CB5F" w14:textId="77777777" w:rsidR="00573F1B" w:rsidRPr="00585EEA" w:rsidRDefault="00573F1B" w:rsidP="005A644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165AD341" w14:textId="0F59C1E7" w:rsidR="00573F1B" w:rsidRPr="00306A6A" w:rsidRDefault="00306A6A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56732FD" w14:textId="53D8F086" w:rsidR="00573F1B" w:rsidRPr="00585EEA" w:rsidRDefault="00573F1B" w:rsidP="005A644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7176F0AE" w14:textId="225F9888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6 820</w:t>
            </w:r>
          </w:p>
        </w:tc>
      </w:tr>
      <w:tr w:rsidR="00585EEA" w:rsidRPr="00585EEA" w14:paraId="516B6714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06CCD3B5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7AE279C7" w14:textId="0170748B" w:rsidR="00573F1B" w:rsidRPr="00306A6A" w:rsidRDefault="003D3289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D66BBE1" w14:textId="4490160D" w:rsidR="00573F1B" w:rsidRPr="00585EE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1AEED58A" w14:textId="486B66E2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5 940</w:t>
            </w:r>
          </w:p>
        </w:tc>
      </w:tr>
      <w:tr w:rsidR="00585EEA" w:rsidRPr="00585EEA" w14:paraId="5579DF66" w14:textId="77777777" w:rsidTr="003D3289">
        <w:trPr>
          <w:trHeight w:val="97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205E5BB6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EF108BE" w14:textId="52339FC2" w:rsidR="00573F1B" w:rsidRPr="00306A6A" w:rsidRDefault="00306A6A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FE940A1" w14:textId="66AAD49A" w:rsidR="00573F1B" w:rsidRPr="00585EE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B79C6FA" w14:textId="5B56BEE5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2 090</w:t>
            </w:r>
          </w:p>
        </w:tc>
      </w:tr>
      <w:tr w:rsidR="00585EEA" w:rsidRPr="00585EEA" w14:paraId="7D8A5D6B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3F7C23B9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1873379E" w14:textId="2184B636" w:rsidR="00573F1B" w:rsidRPr="00306A6A" w:rsidRDefault="00306A6A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17295FD9" w14:textId="42AAF6A8" w:rsidR="00573F1B" w:rsidRPr="00585EE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4ED5FBF4" w14:textId="29E64C62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4 400</w:t>
            </w:r>
          </w:p>
        </w:tc>
      </w:tr>
      <w:tr w:rsidR="00585EEA" w:rsidRPr="00585EEA" w14:paraId="55D25D82" w14:textId="77777777" w:rsidTr="003D3289">
        <w:trPr>
          <w:trHeight w:val="63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402EE04F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61601C13" w14:textId="7B4F07A9" w:rsidR="00573F1B" w:rsidRPr="00306A6A" w:rsidRDefault="00580B06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Areál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F21FBE4" w14:textId="3B7459B5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5F9F9D85" w14:textId="030D0261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8 800</w:t>
            </w:r>
          </w:p>
        </w:tc>
      </w:tr>
      <w:tr w:rsidR="00585EEA" w:rsidRPr="00585EEA" w14:paraId="3D90A229" w14:textId="77777777" w:rsidTr="003D3289">
        <w:trPr>
          <w:trHeight w:val="19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025A24E3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745D814" w14:textId="21E5DAA1" w:rsidR="00573F1B" w:rsidRPr="00306A6A" w:rsidRDefault="00306A6A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D7F5947" w14:textId="33C55549" w:rsidR="00573F1B" w:rsidRPr="00585EE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0F3EB875" w14:textId="2520EE40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2 640</w:t>
            </w:r>
          </w:p>
        </w:tc>
      </w:tr>
      <w:tr w:rsidR="00585EEA" w:rsidRPr="00585EEA" w14:paraId="0E2F3EA4" w14:textId="77777777" w:rsidTr="003D3289">
        <w:trPr>
          <w:trHeight w:val="185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70A9D0F0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3DC1836B" w14:textId="0A010C43" w:rsidR="00573F1B" w:rsidRPr="00306A6A" w:rsidRDefault="00306A6A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43DB8001" w14:textId="60C26501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1E73997" w14:textId="7B60CAC4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5 060</w:t>
            </w:r>
          </w:p>
        </w:tc>
      </w:tr>
      <w:tr w:rsidR="00585EEA" w:rsidRPr="00585EEA" w14:paraId="6D295A37" w14:textId="77777777" w:rsidTr="003D3289">
        <w:trPr>
          <w:trHeight w:val="160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4582D7FE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47A510E0" w14:textId="65401B89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28546E8" w14:textId="3710D1C4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41192D00" w14:textId="4B4FB6EA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1 430</w:t>
            </w:r>
          </w:p>
        </w:tc>
      </w:tr>
      <w:tr w:rsidR="00585EEA" w:rsidRPr="00585EEA" w14:paraId="2A175BF9" w14:textId="77777777" w:rsidTr="003D3289">
        <w:trPr>
          <w:trHeight w:val="151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6676E8EA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7AD23970" w14:textId="676D559F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DF2751F" w14:textId="54A3F6ED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2B1E1380" w14:textId="4C2916A2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1 430</w:t>
            </w:r>
          </w:p>
        </w:tc>
      </w:tr>
      <w:tr w:rsidR="00585EEA" w:rsidRPr="00585EEA" w14:paraId="50C6DC04" w14:textId="77777777" w:rsidTr="003D3289">
        <w:trPr>
          <w:trHeight w:val="126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5D301E9F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1A139853" w14:textId="687AA274" w:rsidR="00573F1B" w:rsidRPr="00306A6A" w:rsidRDefault="00580B06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Areál</w:t>
            </w:r>
            <w:r w:rsidR="00573F1B"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7CC76477" w14:textId="336F48EE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53952A62" w14:textId="5F5626B5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2 640</w:t>
            </w:r>
          </w:p>
        </w:tc>
      </w:tr>
      <w:tr w:rsidR="00585EEA" w:rsidRPr="00585EEA" w14:paraId="525737D2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77F35D31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4E4B158A" w14:textId="43B73959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18628F9" w14:textId="72CF0C85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3318D61" w14:textId="0717D023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5 500</w:t>
            </w:r>
          </w:p>
        </w:tc>
      </w:tr>
      <w:tr w:rsidR="00585EEA" w:rsidRPr="00585EEA" w14:paraId="2E2A49F7" w14:textId="77777777" w:rsidTr="003D3289">
        <w:trPr>
          <w:trHeight w:val="93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77055511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229D6EF4" w14:textId="671FD2D0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0CB65133" w14:textId="4C67B29E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78E9BAC0" w14:textId="37989526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6 600</w:t>
            </w:r>
          </w:p>
        </w:tc>
      </w:tr>
      <w:tr w:rsidR="00585EEA" w:rsidRPr="00585EEA" w14:paraId="1E57D3D6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276444E6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4CB3FFEC" w14:textId="4AE75A57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306DEECE" w14:textId="3CC3E823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7645FC6" w14:textId="739EA2C0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7 920</w:t>
            </w:r>
          </w:p>
        </w:tc>
      </w:tr>
      <w:tr w:rsidR="00585EEA" w:rsidRPr="00585EEA" w14:paraId="1185BD70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2A667A4E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386ED9B4" w14:textId="2881A136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0FA2A04A" w14:textId="0CE0017B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49B59CA" w14:textId="27D698B0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660</w:t>
            </w:r>
          </w:p>
        </w:tc>
      </w:tr>
      <w:tr w:rsidR="00585EEA" w:rsidRPr="00585EEA" w14:paraId="30CD4429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52C125D6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6D56CC4" w14:textId="101253C9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4BA75DE" w14:textId="52539F50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4BDF1E4F" w14:textId="6EAC5201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6 050</w:t>
            </w:r>
          </w:p>
        </w:tc>
      </w:tr>
      <w:tr w:rsidR="00585EEA" w:rsidRPr="00585EEA" w14:paraId="01D142D4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4DBCA805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9869A76" w14:textId="2A24FE38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Středisko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1BE0881F" w14:textId="250F5891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24F3906B" w14:textId="63D2E7CC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990</w:t>
            </w:r>
          </w:p>
        </w:tc>
      </w:tr>
      <w:tr w:rsidR="00585EEA" w:rsidRPr="00585EEA" w14:paraId="0F5E04F2" w14:textId="77777777" w:rsidTr="003D3289">
        <w:trPr>
          <w:trHeight w:val="171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53FD6FA5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3CB0E25D" w14:textId="683966A9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68E8D6F6" w14:textId="27ECB7D7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4CA07DFA" w14:textId="2D136BA1" w:rsidR="00573F1B" w:rsidRPr="00585EEA" w:rsidRDefault="0028407F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7 150</w:t>
            </w:r>
          </w:p>
        </w:tc>
      </w:tr>
      <w:tr w:rsidR="00585EEA" w:rsidRPr="00585EEA" w14:paraId="05A8344E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24F068C5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35F01187" w14:textId="7D2443B2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5DD3837" w14:textId="4FFBB25C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1A53C56D" w14:textId="5D14D641" w:rsidR="00573F1B" w:rsidRPr="00585EEA" w:rsidRDefault="0092386B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8 360</w:t>
            </w:r>
          </w:p>
        </w:tc>
      </w:tr>
      <w:tr w:rsidR="00585EEA" w:rsidRPr="00585EEA" w14:paraId="7D97E9AC" w14:textId="77777777" w:rsidTr="003D3289">
        <w:trPr>
          <w:trHeight w:val="284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20EB4365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7C852FDC" w14:textId="73460FDA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1C8A17A4" w14:textId="58A22B1C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0542BC7C" w14:textId="036C627E" w:rsidR="00573F1B" w:rsidRPr="00585EEA" w:rsidRDefault="0092386B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2 200</w:t>
            </w:r>
          </w:p>
        </w:tc>
      </w:tr>
      <w:tr w:rsidR="00585EEA" w:rsidRPr="00585EEA" w14:paraId="21A49013" w14:textId="77777777" w:rsidTr="003D3289">
        <w:trPr>
          <w:trHeight w:val="127"/>
          <w:jc w:val="center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14:paraId="47EC5E20" w14:textId="77777777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66" w:type="dxa"/>
            <w:shd w:val="clear" w:color="000000" w:fill="FFFFFF"/>
            <w:noWrap/>
            <w:vAlign w:val="center"/>
            <w:hideMark/>
          </w:tcPr>
          <w:p w14:paraId="51E3C82B" w14:textId="61DB18B4" w:rsidR="00573F1B" w:rsidRPr="00306A6A" w:rsidRDefault="00573F1B" w:rsidP="00F067DC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306A6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Pobočka 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2A82EB98" w14:textId="5F27979A" w:rsidR="00573F1B" w:rsidRPr="00585EEA" w:rsidRDefault="001253BC" w:rsidP="00F067DC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1C8C6401" w14:textId="700B3E4F" w:rsidR="00573F1B" w:rsidRPr="00585EEA" w:rsidRDefault="0092386B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3630</w:t>
            </w:r>
          </w:p>
        </w:tc>
      </w:tr>
      <w:tr w:rsidR="00585EEA" w:rsidRPr="00585EEA" w14:paraId="44DCAD92" w14:textId="77777777" w:rsidTr="003D3289">
        <w:trPr>
          <w:trHeight w:val="284"/>
          <w:jc w:val="center"/>
        </w:trPr>
        <w:tc>
          <w:tcPr>
            <w:tcW w:w="521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C6DC2B" w14:textId="77777777" w:rsidR="00AC707A" w:rsidRPr="00585EEA" w:rsidRDefault="00AC707A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66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F959B4" w14:textId="2D4F8AA2" w:rsidR="00AC707A" w:rsidRPr="00306A6A" w:rsidRDefault="00580B06" w:rsidP="000E23D5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bookmarkStart w:id="5" w:name="_GoBack"/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Stře</w:t>
            </w:r>
            <w:bookmarkEnd w:id="5"/>
            <w: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disko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F3206F" w14:textId="6B155DB7" w:rsidR="00AC707A" w:rsidRPr="00585EEA" w:rsidRDefault="001253BC" w:rsidP="000E23D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B303E8E" w14:textId="7A6241ED" w:rsidR="00AC707A" w:rsidRPr="00585EEA" w:rsidRDefault="0092386B" w:rsidP="000E23D5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880</w:t>
            </w:r>
          </w:p>
        </w:tc>
      </w:tr>
      <w:tr w:rsidR="00585EEA" w:rsidRPr="00585EEA" w14:paraId="2AD0A701" w14:textId="77777777" w:rsidTr="003D3289">
        <w:trPr>
          <w:trHeight w:val="284"/>
          <w:jc w:val="center"/>
        </w:trPr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37DE8D" w14:textId="2C90657E" w:rsidR="00573F1B" w:rsidRPr="00585EEA" w:rsidRDefault="00573F1B" w:rsidP="00F067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61A32A" w14:textId="4C9D540C" w:rsidR="00573F1B" w:rsidRPr="00585EEA" w:rsidRDefault="00AC707A" w:rsidP="00F067DC">
            <w:pPr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7BD30DE" w14:textId="17CC2A3C" w:rsidR="00573F1B" w:rsidRPr="00585EEA" w:rsidRDefault="00573F1B" w:rsidP="00F067DC">
            <w:pPr>
              <w:spacing w:after="0" w:line="240" w:lineRule="auto"/>
              <w:rPr>
                <w:rFonts w:ascii="Garamond" w:eastAsia="Times New Roman" w:hAnsi="Garamond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D72A696" w14:textId="26880A39" w:rsidR="00573F1B" w:rsidRPr="00585EEA" w:rsidRDefault="0092386B" w:rsidP="00E9066D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b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b/>
                <w:sz w:val="20"/>
                <w:szCs w:val="20"/>
                <w:lang w:eastAsia="cs-CZ"/>
              </w:rPr>
              <w:t>106 590</w:t>
            </w:r>
          </w:p>
        </w:tc>
      </w:tr>
    </w:tbl>
    <w:p w14:paraId="245C3DC2" w14:textId="5BDEEC84" w:rsidR="002F2EF6" w:rsidRDefault="002F2EF6" w:rsidP="002F2EF6">
      <w:pPr>
        <w:spacing w:before="120" w:after="0" w:line="240" w:lineRule="auto"/>
        <w:ind w:firstLine="284"/>
        <w:rPr>
          <w:rFonts w:ascii="Garamond" w:eastAsia="Times New Roman" w:hAnsi="Garamond" w:cs="Arial"/>
          <w:sz w:val="20"/>
          <w:szCs w:val="20"/>
          <w:lang w:eastAsia="cs-CZ"/>
        </w:rPr>
      </w:pPr>
      <w:bookmarkStart w:id="6" w:name="_Hlk54168363"/>
      <w:r>
        <w:rPr>
          <w:rFonts w:ascii="Garamond" w:eastAsia="Times New Roman" w:hAnsi="Garamond" w:cs="Arial"/>
          <w:sz w:val="20"/>
          <w:szCs w:val="20"/>
          <w:lang w:eastAsia="cs-CZ"/>
        </w:rPr>
        <w:t xml:space="preserve">(*) Po dobu rekonstrukce lokality Olbrachtova je </w:t>
      </w:r>
      <w:r w:rsidR="00306A6A">
        <w:rPr>
          <w:rFonts w:ascii="Garamond" w:eastAsia="Times New Roman" w:hAnsi="Garamond" w:cs="Arial"/>
          <w:sz w:val="20"/>
          <w:szCs w:val="20"/>
          <w:lang w:eastAsia="cs-CZ"/>
        </w:rPr>
        <w:t>náhradní</w:t>
      </w:r>
      <w:r>
        <w:rPr>
          <w:rFonts w:ascii="Garamond" w:eastAsia="Times New Roman" w:hAnsi="Garamond" w:cs="Arial"/>
          <w:sz w:val="20"/>
          <w:szCs w:val="20"/>
          <w:lang w:eastAsia="cs-CZ"/>
        </w:rPr>
        <w:t xml:space="preserve"> lokalitou </w:t>
      </w:r>
      <w:r w:rsidR="00440099">
        <w:rPr>
          <w:rFonts w:ascii="Garamond" w:eastAsia="Times New Roman" w:hAnsi="Garamond" w:cs="Arial"/>
          <w:sz w:val="20"/>
          <w:szCs w:val="20"/>
          <w:lang w:eastAsia="cs-CZ"/>
        </w:rPr>
        <w:t xml:space="preserve">lokalita </w:t>
      </w:r>
      <w:r>
        <w:rPr>
          <w:rFonts w:ascii="Garamond" w:eastAsia="Times New Roman" w:hAnsi="Garamond" w:cs="Arial"/>
          <w:sz w:val="20"/>
          <w:szCs w:val="20"/>
          <w:lang w:eastAsia="cs-CZ"/>
        </w:rPr>
        <w:t>na adrese:</w:t>
      </w:r>
    </w:p>
    <w:p w14:paraId="032BA029" w14:textId="24F634A1" w:rsidR="002F2EF6" w:rsidRPr="002F2EF6" w:rsidRDefault="002F2EF6" w:rsidP="002F2EF6">
      <w:pPr>
        <w:spacing w:after="0" w:line="240" w:lineRule="auto"/>
        <w:ind w:left="567"/>
        <w:rPr>
          <w:rFonts w:ascii="Garamond" w:eastAsia="Times New Roman" w:hAnsi="Garamond" w:cs="Arial"/>
          <w:sz w:val="20"/>
          <w:szCs w:val="20"/>
          <w:lang w:eastAsia="cs-CZ"/>
        </w:rPr>
      </w:pPr>
      <w:r w:rsidRPr="002F2EF6">
        <w:rPr>
          <w:rFonts w:ascii="Garamond" w:eastAsia="Times New Roman" w:hAnsi="Garamond" w:cs="Arial"/>
          <w:sz w:val="20"/>
          <w:szCs w:val="20"/>
          <w:lang w:eastAsia="cs-CZ"/>
        </w:rPr>
        <w:t>Na Bělidle 198/21, 150 00 Praha 5</w:t>
      </w:r>
      <w:r w:rsidR="00306A6A">
        <w:rPr>
          <w:rFonts w:ascii="Garamond" w:eastAsia="Times New Roman" w:hAnsi="Garamond" w:cs="Arial"/>
          <w:sz w:val="20"/>
          <w:szCs w:val="20"/>
          <w:lang w:eastAsia="cs-CZ"/>
        </w:rPr>
        <w:t>.</w:t>
      </w:r>
    </w:p>
    <w:p w14:paraId="4BBE4C6F" w14:textId="5E5CACC1" w:rsidR="00512C39" w:rsidRPr="00585EEA" w:rsidRDefault="00512C39" w:rsidP="00C00B53">
      <w:pPr>
        <w:spacing w:before="120" w:after="120" w:line="240" w:lineRule="auto"/>
        <w:ind w:firstLine="284"/>
        <w:jc w:val="center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t>Sazby za cestovné a služby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7229"/>
        <w:gridCol w:w="1500"/>
      </w:tblGrid>
      <w:tr w:rsidR="00585EEA" w:rsidRPr="00585EEA" w14:paraId="4B42D7C5" w14:textId="77777777" w:rsidTr="00E87B2A">
        <w:trPr>
          <w:trHeight w:val="284"/>
          <w:jc w:val="center"/>
        </w:trPr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bookmarkEnd w:id="6"/>
          <w:p w14:paraId="04200036" w14:textId="77777777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sz w:val="22"/>
                <w:szCs w:val="22"/>
                <w:lang w:eastAsia="cs-CZ"/>
              </w:rPr>
              <w:t>Č.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B4D6B5" w14:textId="77777777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eastAsia="cs-CZ"/>
              </w:rPr>
            </w:pPr>
            <w:r w:rsidRPr="00585EEA">
              <w:rPr>
                <w:rFonts w:ascii="Garamond" w:eastAsia="Times New Roman" w:hAnsi="Garamond" w:cs="Calibri"/>
                <w:b/>
                <w:b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DB558" w14:textId="1224703A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Cena</w:t>
            </w:r>
            <w:r w:rsidR="00440099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585EEA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v Kč bez DPH</w:t>
            </w:r>
          </w:p>
        </w:tc>
      </w:tr>
      <w:tr w:rsidR="00585EEA" w:rsidRPr="00585EEA" w14:paraId="1586B588" w14:textId="77777777" w:rsidTr="00E87B2A">
        <w:trPr>
          <w:trHeight w:val="284"/>
          <w:jc w:val="center"/>
        </w:trPr>
        <w:tc>
          <w:tcPr>
            <w:tcW w:w="328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5C827F" w14:textId="77777777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E072B7D" w14:textId="600B2C46" w:rsidR="00512C39" w:rsidRPr="00585EEA" w:rsidRDefault="00512C39" w:rsidP="00512C39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hAnsi="Garamond"/>
              </w:rPr>
              <w:t>Cestovné za 1 km</w:t>
            </w:r>
            <w:r w:rsidR="00890B42" w:rsidRPr="00585EEA">
              <w:rPr>
                <w:rFonts w:ascii="Garamond" w:hAnsi="Garamond"/>
              </w:rPr>
              <w:t xml:space="preserve"> při </w:t>
            </w:r>
            <w:r w:rsidR="00F01FA1" w:rsidRPr="00585EEA">
              <w:rPr>
                <w:rFonts w:ascii="Garamond" w:hAnsi="Garamond"/>
              </w:rPr>
              <w:t>servisu – profylaxi</w:t>
            </w:r>
            <w:r w:rsidR="00890B42" w:rsidRPr="00585EEA">
              <w:rPr>
                <w:rFonts w:ascii="Garamond" w:hAnsi="Garamond"/>
              </w:rPr>
              <w:t xml:space="preserve"> nebo zásahu na lokalitě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41C1CBA" w14:textId="4BFD008D" w:rsidR="00512C39" w:rsidRPr="00585EEA" w:rsidRDefault="0092386B" w:rsidP="000E23D5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11</w:t>
            </w:r>
          </w:p>
        </w:tc>
      </w:tr>
      <w:tr w:rsidR="00585EEA" w:rsidRPr="00585EEA" w14:paraId="27EF0360" w14:textId="77777777" w:rsidTr="00E87B2A">
        <w:trPr>
          <w:trHeight w:val="284"/>
          <w:jc w:val="center"/>
        </w:trPr>
        <w:tc>
          <w:tcPr>
            <w:tcW w:w="328" w:type="dxa"/>
            <w:shd w:val="clear" w:color="000000" w:fill="FFFFFF"/>
            <w:noWrap/>
            <w:vAlign w:val="center"/>
            <w:hideMark/>
          </w:tcPr>
          <w:p w14:paraId="6BEEF174" w14:textId="77777777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229" w:type="dxa"/>
            <w:shd w:val="clear" w:color="000000" w:fill="FFFFFF"/>
            <w:noWrap/>
            <w:vAlign w:val="center"/>
          </w:tcPr>
          <w:p w14:paraId="48B1E12E" w14:textId="7C41F0DB" w:rsidR="00512C39" w:rsidRPr="00585EEA" w:rsidRDefault="00E87B2A" w:rsidP="00512C39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hAnsi="Garamond"/>
              </w:rPr>
              <w:t>S</w:t>
            </w:r>
            <w:r w:rsidR="00512C39" w:rsidRPr="00585EEA">
              <w:rPr>
                <w:rFonts w:ascii="Garamond" w:hAnsi="Garamond"/>
              </w:rPr>
              <w:t xml:space="preserve">azba </w:t>
            </w:r>
            <w:r w:rsidRPr="00585EEA">
              <w:rPr>
                <w:rFonts w:ascii="Garamond" w:hAnsi="Garamond"/>
              </w:rPr>
              <w:t xml:space="preserve">za 1 hodinu </w:t>
            </w:r>
            <w:r w:rsidR="00512C39" w:rsidRPr="00585EEA">
              <w:rPr>
                <w:rFonts w:ascii="Garamond" w:hAnsi="Garamond"/>
              </w:rPr>
              <w:t xml:space="preserve">při </w:t>
            </w:r>
            <w:r w:rsidR="00F01FA1" w:rsidRPr="00585EEA">
              <w:rPr>
                <w:rFonts w:ascii="Garamond" w:hAnsi="Garamond"/>
              </w:rPr>
              <w:t>servisu – profylaxi</w:t>
            </w:r>
            <w:r w:rsidR="00CB741F" w:rsidRPr="00585EEA">
              <w:rPr>
                <w:rFonts w:ascii="Garamond" w:hAnsi="Garamond"/>
              </w:rPr>
              <w:t xml:space="preserve"> za každou započatou hodinu práce</w:t>
            </w:r>
          </w:p>
        </w:tc>
        <w:tc>
          <w:tcPr>
            <w:tcW w:w="1500" w:type="dxa"/>
            <w:shd w:val="clear" w:color="000000" w:fill="FFFFFF"/>
            <w:noWrap/>
            <w:vAlign w:val="center"/>
          </w:tcPr>
          <w:p w14:paraId="6B188D3B" w14:textId="40E2C46C" w:rsidR="00512C39" w:rsidRPr="00585EEA" w:rsidRDefault="00512C39" w:rsidP="000E23D5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900</w:t>
            </w:r>
          </w:p>
        </w:tc>
      </w:tr>
      <w:tr w:rsidR="00585EEA" w:rsidRPr="00585EEA" w14:paraId="097630DE" w14:textId="77777777" w:rsidTr="00E87B2A">
        <w:trPr>
          <w:trHeight w:val="284"/>
          <w:jc w:val="center"/>
        </w:trPr>
        <w:tc>
          <w:tcPr>
            <w:tcW w:w="328" w:type="dxa"/>
            <w:shd w:val="clear" w:color="000000" w:fill="FFFFFF"/>
            <w:noWrap/>
            <w:vAlign w:val="center"/>
            <w:hideMark/>
          </w:tcPr>
          <w:p w14:paraId="176145EE" w14:textId="77777777" w:rsidR="00512C39" w:rsidRPr="00585EEA" w:rsidRDefault="00512C39" w:rsidP="000E23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29" w:type="dxa"/>
            <w:shd w:val="clear" w:color="000000" w:fill="FFFFFF"/>
            <w:noWrap/>
            <w:vAlign w:val="center"/>
          </w:tcPr>
          <w:p w14:paraId="09C47CF4" w14:textId="5188179A" w:rsidR="00512C39" w:rsidRPr="00585EEA" w:rsidRDefault="00512C39" w:rsidP="00512C39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hAnsi="Garamond"/>
              </w:rPr>
              <w:t>Hodinová sazba za školení a práci se SW</w:t>
            </w:r>
            <w:r w:rsidR="00CB741F" w:rsidRPr="00585EEA">
              <w:rPr>
                <w:rFonts w:ascii="Garamond" w:hAnsi="Garamond"/>
              </w:rPr>
              <w:t xml:space="preserve"> za každou započatou hodinu práce</w:t>
            </w:r>
          </w:p>
        </w:tc>
        <w:tc>
          <w:tcPr>
            <w:tcW w:w="1500" w:type="dxa"/>
            <w:shd w:val="clear" w:color="000000" w:fill="FFFFFF"/>
            <w:noWrap/>
            <w:vAlign w:val="center"/>
          </w:tcPr>
          <w:p w14:paraId="51FA46AD" w14:textId="1448C314" w:rsidR="00512C39" w:rsidRPr="00585EEA" w:rsidRDefault="00512C39" w:rsidP="000E23D5">
            <w:pPr>
              <w:spacing w:after="0" w:line="240" w:lineRule="auto"/>
              <w:ind w:right="315"/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  <w:r w:rsidR="0082460D"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</w:t>
            </w:r>
            <w:r w:rsidRPr="00585EEA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200</w:t>
            </w:r>
          </w:p>
        </w:tc>
      </w:tr>
    </w:tbl>
    <w:p w14:paraId="33FFAA88" w14:textId="77777777" w:rsidR="006768D4" w:rsidRDefault="006768D4" w:rsidP="00D7574E">
      <w:pPr>
        <w:spacing w:after="0" w:line="240" w:lineRule="auto"/>
        <w:ind w:firstLine="284"/>
        <w:jc w:val="right"/>
        <w:rPr>
          <w:rFonts w:ascii="Garamond" w:hAnsi="Garamond"/>
          <w:b/>
        </w:rPr>
      </w:pPr>
    </w:p>
    <w:p w14:paraId="31717C74" w14:textId="0F2FB356" w:rsidR="00D7574E" w:rsidRPr="00585EEA" w:rsidRDefault="00D7574E" w:rsidP="00D7574E">
      <w:pPr>
        <w:spacing w:after="0" w:line="240" w:lineRule="auto"/>
        <w:ind w:firstLine="284"/>
        <w:jc w:val="right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lastRenderedPageBreak/>
        <w:t>Příloha č. 2</w:t>
      </w:r>
      <w:r w:rsidR="007344A6">
        <w:rPr>
          <w:rFonts w:ascii="Garamond" w:hAnsi="Garamond"/>
          <w:b/>
        </w:rPr>
        <w:t xml:space="preserve"> Dodatku č. 5 Smlouvy č. 20070058</w:t>
      </w:r>
    </w:p>
    <w:p w14:paraId="117D3838" w14:textId="73175CC0" w:rsidR="00D7574E" w:rsidRPr="00585EEA" w:rsidRDefault="004221F7" w:rsidP="001278C7">
      <w:pPr>
        <w:spacing w:before="240" w:after="240" w:line="240" w:lineRule="auto"/>
        <w:ind w:firstLine="284"/>
        <w:jc w:val="center"/>
        <w:rPr>
          <w:rFonts w:ascii="Garamond" w:hAnsi="Garamond"/>
          <w:b/>
          <w:sz w:val="28"/>
        </w:rPr>
      </w:pPr>
      <w:r w:rsidRPr="00585EEA">
        <w:rPr>
          <w:rFonts w:ascii="Garamond" w:hAnsi="Garamond"/>
          <w:b/>
          <w:sz w:val="28"/>
        </w:rPr>
        <w:t xml:space="preserve">Popis služeb </w:t>
      </w:r>
      <w:r w:rsidR="00D7574E" w:rsidRPr="00585EEA">
        <w:rPr>
          <w:rFonts w:ascii="Garamond" w:hAnsi="Garamond"/>
          <w:b/>
          <w:sz w:val="28"/>
        </w:rPr>
        <w:t>HOTLINE SPECIAL</w:t>
      </w:r>
    </w:p>
    <w:p w14:paraId="0BE288ED" w14:textId="77777777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  <w:b/>
        </w:rPr>
        <w:t>Dostupnost služeb:</w:t>
      </w:r>
      <w:r w:rsidRPr="00585EEA">
        <w:rPr>
          <w:rFonts w:ascii="Garamond" w:hAnsi="Garamond"/>
        </w:rPr>
        <w:t xml:space="preserve"> 7 dní v týdnu (po – ne), v čase 7:00 – 22:00 hod. s dobou odezvy do 2 hodin.</w:t>
      </w:r>
    </w:p>
    <w:p w14:paraId="0CAB91A4" w14:textId="3334F2E6" w:rsidR="00D7574E" w:rsidRPr="00585EEA" w:rsidRDefault="007F222D" w:rsidP="00D7574E">
      <w:pPr>
        <w:spacing w:line="240" w:lineRule="auto"/>
        <w:jc w:val="both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t>Poskytované služby</w:t>
      </w:r>
      <w:r w:rsidR="00D7574E" w:rsidRPr="00585EEA">
        <w:rPr>
          <w:rFonts w:ascii="Garamond" w:hAnsi="Garamond"/>
          <w:b/>
        </w:rPr>
        <w:t>:</w:t>
      </w:r>
    </w:p>
    <w:p w14:paraId="2CFEF421" w14:textId="6A649C71" w:rsidR="00D7574E" w:rsidRPr="00585EEA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Rychl</w:t>
      </w:r>
      <w:r w:rsidR="007F222D" w:rsidRPr="00585EEA">
        <w:rPr>
          <w:rFonts w:ascii="Garamond" w:hAnsi="Garamond"/>
        </w:rPr>
        <w:t>á</w:t>
      </w:r>
      <w:r w:rsidRPr="00585EEA">
        <w:rPr>
          <w:rFonts w:ascii="Garamond" w:hAnsi="Garamond"/>
        </w:rPr>
        <w:t xml:space="preserve"> a účinn</w:t>
      </w:r>
      <w:r w:rsidR="007F222D" w:rsidRPr="00585EEA">
        <w:rPr>
          <w:rFonts w:ascii="Garamond" w:hAnsi="Garamond"/>
        </w:rPr>
        <w:t>á</w:t>
      </w:r>
      <w:r w:rsidRPr="00585EEA">
        <w:rPr>
          <w:rFonts w:ascii="Garamond" w:hAnsi="Garamond"/>
        </w:rPr>
        <w:t xml:space="preserve"> technick</w:t>
      </w:r>
      <w:r w:rsidR="007F222D" w:rsidRPr="00585EEA">
        <w:rPr>
          <w:rFonts w:ascii="Garamond" w:hAnsi="Garamond"/>
        </w:rPr>
        <w:t>á</w:t>
      </w:r>
      <w:r w:rsidRPr="00585EEA">
        <w:rPr>
          <w:rFonts w:ascii="Garamond" w:hAnsi="Garamond"/>
        </w:rPr>
        <w:t xml:space="preserve"> podpor</w:t>
      </w:r>
      <w:r w:rsidR="007F222D" w:rsidRPr="00585EEA">
        <w:rPr>
          <w:rFonts w:ascii="Garamond" w:hAnsi="Garamond"/>
        </w:rPr>
        <w:t>a</w:t>
      </w:r>
      <w:r w:rsidRPr="00585EEA">
        <w:rPr>
          <w:rFonts w:ascii="Garamond" w:hAnsi="Garamond"/>
        </w:rPr>
        <w:t xml:space="preserve"> k používání systému a řešení havarijních situací.</w:t>
      </w:r>
    </w:p>
    <w:p w14:paraId="4BE86EA1" w14:textId="15C85FC6" w:rsidR="00D7574E" w:rsidRPr="00585EEA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Nové dílčí verze programů s novými funkcemi, aktualizacemi a</w:t>
      </w:r>
      <w:r w:rsidR="008A0AA6">
        <w:rPr>
          <w:rFonts w:ascii="Garamond" w:hAnsi="Garamond"/>
        </w:rPr>
        <w:t> </w:t>
      </w:r>
      <w:r w:rsidRPr="00585EEA">
        <w:rPr>
          <w:rFonts w:ascii="Garamond" w:hAnsi="Garamond"/>
        </w:rPr>
        <w:t>opravami software/firmware ke stažení.</w:t>
      </w:r>
    </w:p>
    <w:p w14:paraId="2EE8EBC2" w14:textId="245A31FB" w:rsidR="00D7574E" w:rsidRPr="00585EEA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Přístup do portálu CENTRA TECHNICKÉ PODPORY https://podpora.estelar.cz</w:t>
      </w:r>
    </w:p>
    <w:p w14:paraId="38A94014" w14:textId="27D14576" w:rsidR="00D7574E" w:rsidRPr="00585EEA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Asistence a pomoc při nastavení provozní konfigurace dle aktuálních požadavků.</w:t>
      </w:r>
    </w:p>
    <w:p w14:paraId="500C077F" w14:textId="376B3792" w:rsidR="00D7574E" w:rsidRPr="00450C14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Přístup do databáze znalostí, </w:t>
      </w:r>
      <w:r w:rsidRPr="00450C14">
        <w:rPr>
          <w:rFonts w:ascii="Garamond" w:hAnsi="Garamond"/>
        </w:rPr>
        <w:t>poskytnutí návodů a postupů pro řešení konkrétních požadavků.</w:t>
      </w:r>
    </w:p>
    <w:p w14:paraId="788870DE" w14:textId="51179715" w:rsidR="00D7574E" w:rsidRPr="00450C14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450C14">
        <w:rPr>
          <w:rFonts w:ascii="Garamond" w:hAnsi="Garamond"/>
        </w:rPr>
        <w:t>Zasílání novinek a informací o vylepšeních, podchycující související legislativní změny.</w:t>
      </w:r>
    </w:p>
    <w:p w14:paraId="255EFDC5" w14:textId="7DDBB1FE" w:rsidR="00D7574E" w:rsidRPr="00450C14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450C14">
        <w:rPr>
          <w:rFonts w:ascii="Garamond" w:hAnsi="Garamond"/>
        </w:rPr>
        <w:t>Zvýhodněn</w:t>
      </w:r>
      <w:r w:rsidR="00AF49F4" w:rsidRPr="00450C14">
        <w:rPr>
          <w:rFonts w:ascii="Garamond" w:hAnsi="Garamond"/>
        </w:rPr>
        <w:t>á</w:t>
      </w:r>
      <w:r w:rsidRPr="00450C14">
        <w:rPr>
          <w:rFonts w:ascii="Garamond" w:hAnsi="Garamond"/>
        </w:rPr>
        <w:t xml:space="preserve"> cen</w:t>
      </w:r>
      <w:r w:rsidR="00AF49F4" w:rsidRPr="00450C14">
        <w:rPr>
          <w:rFonts w:ascii="Garamond" w:hAnsi="Garamond"/>
        </w:rPr>
        <w:t>a</w:t>
      </w:r>
      <w:r w:rsidRPr="00450C14">
        <w:rPr>
          <w:rFonts w:ascii="Garamond" w:hAnsi="Garamond"/>
        </w:rPr>
        <w:t xml:space="preserve"> prací a služeb, jakož i zvýhodněný přechod na generačně novou verzi software pro zákazníky s platnou servisní smlouvou</w:t>
      </w:r>
      <w:r w:rsidR="00AF49F4" w:rsidRPr="00450C14">
        <w:rPr>
          <w:rFonts w:ascii="Garamond" w:hAnsi="Garamond"/>
        </w:rPr>
        <w:t>.</w:t>
      </w:r>
    </w:p>
    <w:p w14:paraId="483A31A1" w14:textId="50EA0177" w:rsidR="00D7574E" w:rsidRPr="00450C14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450C14">
        <w:rPr>
          <w:rFonts w:ascii="Garamond" w:hAnsi="Garamond"/>
        </w:rPr>
        <w:t>Zvýhodněn</w:t>
      </w:r>
      <w:r w:rsidR="00450C14" w:rsidRPr="00450C14">
        <w:rPr>
          <w:rFonts w:ascii="Garamond" w:hAnsi="Garamond"/>
        </w:rPr>
        <w:t>á</w:t>
      </w:r>
      <w:r w:rsidRPr="00450C14">
        <w:rPr>
          <w:rFonts w:ascii="Garamond" w:hAnsi="Garamond"/>
        </w:rPr>
        <w:t xml:space="preserve"> cen</w:t>
      </w:r>
      <w:r w:rsidR="00450C14" w:rsidRPr="00450C14">
        <w:rPr>
          <w:rFonts w:ascii="Garamond" w:hAnsi="Garamond"/>
        </w:rPr>
        <w:t>a</w:t>
      </w:r>
      <w:r w:rsidRPr="00450C14">
        <w:rPr>
          <w:rFonts w:ascii="Garamond" w:hAnsi="Garamond"/>
        </w:rPr>
        <w:t xml:space="preserve"> na nové komponenty pro rozšíření systému (</w:t>
      </w:r>
      <w:r w:rsidR="00F01FA1" w:rsidRPr="00450C14">
        <w:rPr>
          <w:rFonts w:ascii="Garamond" w:hAnsi="Garamond"/>
        </w:rPr>
        <w:t>10 %</w:t>
      </w:r>
      <w:r w:rsidRPr="00450C14">
        <w:rPr>
          <w:rFonts w:ascii="Garamond" w:hAnsi="Garamond"/>
        </w:rPr>
        <w:t xml:space="preserve"> z ceníkových cen).</w:t>
      </w:r>
    </w:p>
    <w:p w14:paraId="7B8EB6C4" w14:textId="7C2C978D" w:rsidR="00D7574E" w:rsidRPr="00450C14" w:rsidRDefault="00D7574E" w:rsidP="006C0A75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 w:rsidRPr="00450C14">
        <w:rPr>
          <w:rFonts w:ascii="Garamond" w:hAnsi="Garamond"/>
        </w:rPr>
        <w:t>Zvýhodněn</w:t>
      </w:r>
      <w:r w:rsidR="00450C14" w:rsidRPr="00450C14">
        <w:rPr>
          <w:rFonts w:ascii="Garamond" w:hAnsi="Garamond"/>
        </w:rPr>
        <w:t>á</w:t>
      </w:r>
      <w:r w:rsidRPr="00450C14">
        <w:rPr>
          <w:rFonts w:ascii="Garamond" w:hAnsi="Garamond"/>
        </w:rPr>
        <w:t xml:space="preserve"> cen</w:t>
      </w:r>
      <w:r w:rsidR="00450C14" w:rsidRPr="00450C14">
        <w:rPr>
          <w:rFonts w:ascii="Garamond" w:hAnsi="Garamond"/>
        </w:rPr>
        <w:t>a</w:t>
      </w:r>
      <w:r w:rsidRPr="00450C14">
        <w:rPr>
          <w:rFonts w:ascii="Garamond" w:hAnsi="Garamond"/>
        </w:rPr>
        <w:t xml:space="preserve"> na skupinové školení uživatelů (o termínech možného školení bude</w:t>
      </w:r>
      <w:r w:rsidR="00450C14" w:rsidRPr="00450C14">
        <w:rPr>
          <w:rFonts w:ascii="Garamond" w:hAnsi="Garamond"/>
        </w:rPr>
        <w:t xml:space="preserve"> odběratel </w:t>
      </w:r>
      <w:r w:rsidRPr="00450C14">
        <w:rPr>
          <w:rFonts w:ascii="Garamond" w:hAnsi="Garamond"/>
        </w:rPr>
        <w:t>předem informován).</w:t>
      </w:r>
    </w:p>
    <w:p w14:paraId="2D066FC5" w14:textId="77777777" w:rsidR="00D7574E" w:rsidRPr="00585EEA" w:rsidRDefault="00D7574E" w:rsidP="00D7574E">
      <w:pPr>
        <w:spacing w:line="240" w:lineRule="auto"/>
        <w:jc w:val="both"/>
        <w:rPr>
          <w:rFonts w:ascii="Garamond" w:hAnsi="Garamond"/>
          <w:b/>
        </w:rPr>
      </w:pPr>
      <w:r w:rsidRPr="00450C14">
        <w:rPr>
          <w:rFonts w:ascii="Garamond" w:hAnsi="Garamond"/>
          <w:b/>
        </w:rPr>
        <w:t>Bližší specifikace služeb a jejich garance:</w:t>
      </w:r>
    </w:p>
    <w:p w14:paraId="6AFAA810" w14:textId="77777777" w:rsidR="00D7574E" w:rsidRPr="00585EEA" w:rsidRDefault="00D7574E" w:rsidP="00A12D1B">
      <w:pPr>
        <w:spacing w:line="240" w:lineRule="auto"/>
        <w:ind w:left="284" w:hanging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1) Telefonická podpora je poskytována v rámci vymezeného času dostupnosti služby pro řešení havarijních situací a kritických chyb systému.</w:t>
      </w:r>
    </w:p>
    <w:p w14:paraId="2D0E634D" w14:textId="4C424AAE" w:rsidR="00D7574E" w:rsidRPr="00585EEA" w:rsidRDefault="00D7574E" w:rsidP="00A12D1B">
      <w:pPr>
        <w:spacing w:line="240" w:lineRule="auto"/>
        <w:ind w:left="284" w:hanging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2) Přístup do portálu CENTRA TECHNICKÉ PODPORY </w:t>
      </w:r>
      <w:r w:rsidR="001253BC">
        <w:rPr>
          <w:rFonts w:ascii="Garamond" w:hAnsi="Garamond"/>
        </w:rPr>
        <w:t>…………………</w:t>
      </w:r>
      <w:r w:rsidRPr="00585EEA">
        <w:rPr>
          <w:rFonts w:ascii="Garamond" w:hAnsi="Garamond"/>
        </w:rPr>
        <w:t xml:space="preserve"> umožňující hlášení chyb ze strany odběratele, zadávání dalších požadavků a umožňuje následnou komunikaci a sledování průběhu řešení. Dále portál poskytuje přístup do sekce pro stahování nových verzí programů (update), databáze znalostí a návodů pro řešení nejběžnějších požadavků.</w:t>
      </w:r>
    </w:p>
    <w:p w14:paraId="1C04539F" w14:textId="77777777" w:rsidR="00D7574E" w:rsidRPr="00585EEA" w:rsidRDefault="00D7574E" w:rsidP="00A12D1B">
      <w:pPr>
        <w:spacing w:line="240" w:lineRule="auto"/>
        <w:ind w:left="284" w:hanging="284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3) Plánování výjezdů při poskytování služeb v sídle odběratele probíhá v pracovní dny na základě předchozí dohody.</w:t>
      </w:r>
    </w:p>
    <w:p w14:paraId="6D08BBA6" w14:textId="050ACE18" w:rsidR="00D7574E" w:rsidRPr="00585EEA" w:rsidRDefault="00D7574E" w:rsidP="00D7574E">
      <w:pPr>
        <w:spacing w:line="240" w:lineRule="auto"/>
        <w:jc w:val="both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t>Poskytované služby v rámci čerpání hodinové dotace</w:t>
      </w:r>
      <w:r w:rsidR="001278C7" w:rsidRPr="00585EEA">
        <w:rPr>
          <w:rFonts w:ascii="Garamond" w:hAnsi="Garamond"/>
          <w:b/>
        </w:rPr>
        <w:t>:</w:t>
      </w:r>
    </w:p>
    <w:p w14:paraId="26076E46" w14:textId="08F20FD7" w:rsidR="00D7574E" w:rsidRPr="00585EEA" w:rsidRDefault="00D7574E" w:rsidP="001C4999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Řešení havarijních situací a garantované odstranění ostatních závad ve lhůtách uvedených dále</w:t>
      </w:r>
      <w:r w:rsidR="00A12D1B" w:rsidRPr="00585EEA">
        <w:rPr>
          <w:rFonts w:ascii="Garamond" w:hAnsi="Garamond"/>
        </w:rPr>
        <w:t xml:space="preserve"> </w:t>
      </w:r>
      <w:r w:rsidRPr="00585EEA">
        <w:rPr>
          <w:rFonts w:ascii="Garamond" w:hAnsi="Garamond"/>
        </w:rPr>
        <w:t>(viz záruky a plnění).</w:t>
      </w:r>
    </w:p>
    <w:p w14:paraId="061E3EF7" w14:textId="33C3172F" w:rsidR="00D7574E" w:rsidRPr="00585EEA" w:rsidRDefault="00D7574E" w:rsidP="00A12D1B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Provedení upgrade software a kontrola databáze za podmínek, že byla vydána nová verze software.</w:t>
      </w:r>
    </w:p>
    <w:p w14:paraId="51623171" w14:textId="106917F6" w:rsidR="00D7574E" w:rsidRPr="00585EEA" w:rsidRDefault="00D7574E" w:rsidP="00A12D1B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Asistence a pomoc při nastavení provozní konfigurace dle aktuálních požadavků.</w:t>
      </w:r>
    </w:p>
    <w:p w14:paraId="3F0FA03B" w14:textId="798B0972" w:rsidR="00D7574E" w:rsidRPr="00585EEA" w:rsidRDefault="00D7574E" w:rsidP="00A12D1B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Vzdálená technická podpora, která spočívá ve zpřístupnění plochy počítače pomocí k tomu určené aplikace, kdy konzultant řeší požadavky on-line přímo v IT prostředí zákazníka.</w:t>
      </w:r>
    </w:p>
    <w:p w14:paraId="5582CBA7" w14:textId="7B241E64" w:rsidR="00D7574E" w:rsidRPr="00585EEA" w:rsidRDefault="00D7574E" w:rsidP="00A12D1B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Garamond" w:hAnsi="Garamond"/>
          <w:b/>
        </w:rPr>
      </w:pPr>
      <w:r w:rsidRPr="00585EEA">
        <w:rPr>
          <w:rFonts w:ascii="Garamond" w:hAnsi="Garamond"/>
        </w:rPr>
        <w:t>Technická podpora u zákazníka v místě instalace předmětu plnění (je-li to žádoucí z povahy řešeného požadavku) nebo k odstranění havarijního stavu v případě, že se záležitost/požadavek nepodařilo vyřešit pomocí vzdáleného připojení. Strávený čas poskytování technické podpory je čerpán z hodinové dotace. V této službě není zahrnuto a</w:t>
      </w:r>
      <w:r w:rsidR="00A355EF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 xml:space="preserve">zákazník hradí cestovné z místa sídla Dodavatele do místa instalace </w:t>
      </w:r>
      <w:r w:rsidR="004D7760" w:rsidRPr="00585EEA">
        <w:rPr>
          <w:rFonts w:ascii="Garamond" w:hAnsi="Garamond"/>
        </w:rPr>
        <w:t>dle sazeb uvedených v Příloze č.1 tohoto dodatku.</w:t>
      </w:r>
      <w:r w:rsidR="004D7760" w:rsidRPr="00585EEA">
        <w:rPr>
          <w:rFonts w:ascii="Garamond" w:hAnsi="Garamond"/>
          <w:b/>
        </w:rPr>
        <w:t xml:space="preserve"> </w:t>
      </w:r>
    </w:p>
    <w:p w14:paraId="652AED59" w14:textId="77777777" w:rsidR="006009E0" w:rsidRPr="00585EEA" w:rsidRDefault="006009E0">
      <w:pPr>
        <w:spacing w:after="160" w:line="259" w:lineRule="auto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br w:type="page"/>
      </w:r>
    </w:p>
    <w:p w14:paraId="7CF53A2B" w14:textId="226A5AD2" w:rsidR="00D7574E" w:rsidRPr="00585EEA" w:rsidRDefault="00D7574E" w:rsidP="00D7574E">
      <w:pPr>
        <w:spacing w:line="240" w:lineRule="auto"/>
        <w:jc w:val="both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lastRenderedPageBreak/>
        <w:t>Další služby:</w:t>
      </w:r>
    </w:p>
    <w:p w14:paraId="66C580D4" w14:textId="1D9E9880" w:rsidR="00D7574E" w:rsidRPr="00585EEA" w:rsidRDefault="00D7574E" w:rsidP="001278C7">
      <w:pPr>
        <w:pStyle w:val="Odstavecseseznamem"/>
        <w:numPr>
          <w:ilvl w:val="0"/>
          <w:numId w:val="25"/>
        </w:numPr>
        <w:spacing w:line="240" w:lineRule="auto"/>
        <w:ind w:left="426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Roční fyzická kontrola funkčnosti zařízení (1 x ročně).</w:t>
      </w:r>
    </w:p>
    <w:p w14:paraId="41EC2380" w14:textId="3AD39B2D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Odběratel může požadovat u dodavatele provedení roční fyzické kontroly funkčnosti zařízení. Tato služba je poskytována pouze na výslovný požadavek zákazníka a její případné provedení je zahrnuto v Ceně služby. Dodavatel doporučuje její provedení 1x ročně. V rámci této služby nejsou zahrnuty a zákazník hradí cestovní náklady ze sídla dodavatele k zákazníkovi, a to dle</w:t>
      </w:r>
      <w:r w:rsidR="00AF49F4">
        <w:rPr>
          <w:rFonts w:ascii="Garamond" w:hAnsi="Garamond"/>
        </w:rPr>
        <w:t xml:space="preserve"> </w:t>
      </w:r>
      <w:r w:rsidR="00AF49F4" w:rsidRPr="00585EEA">
        <w:rPr>
          <w:rFonts w:ascii="Garamond" w:hAnsi="Garamond"/>
        </w:rPr>
        <w:t>sazeb uvedených v Příloze č.1 tohoto dodatku</w:t>
      </w:r>
      <w:r w:rsidR="00AF49F4">
        <w:rPr>
          <w:rFonts w:ascii="Garamond" w:hAnsi="Garamond"/>
        </w:rPr>
        <w:t>.</w:t>
      </w:r>
    </w:p>
    <w:p w14:paraId="1B1AC137" w14:textId="77777777" w:rsidR="00D7574E" w:rsidRPr="00585EEA" w:rsidRDefault="00D7574E" w:rsidP="00D7574E">
      <w:pPr>
        <w:spacing w:line="240" w:lineRule="auto"/>
        <w:jc w:val="both"/>
        <w:rPr>
          <w:rFonts w:ascii="Garamond" w:hAnsi="Garamond"/>
          <w:b/>
        </w:rPr>
      </w:pPr>
      <w:r w:rsidRPr="00585EEA">
        <w:rPr>
          <w:rFonts w:ascii="Garamond" w:hAnsi="Garamond"/>
          <w:b/>
        </w:rPr>
        <w:t>Další záruky a specifikace plnění ze strany dodavatele:</w:t>
      </w:r>
    </w:p>
    <w:p w14:paraId="6C731B0B" w14:textId="7FEA57CF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Dodavatel se zavazuje reagovat a řešit servisní požadavky (chyby software</w:t>
      </w:r>
      <w:r w:rsidR="00652E41">
        <w:rPr>
          <w:rFonts w:ascii="Garamond" w:hAnsi="Garamond"/>
        </w:rPr>
        <w:t> </w:t>
      </w:r>
      <w:r w:rsidRPr="00585EEA">
        <w:rPr>
          <w:rFonts w:ascii="Garamond" w:hAnsi="Garamond"/>
        </w:rPr>
        <w:t>/</w:t>
      </w:r>
      <w:r w:rsidR="00652E41">
        <w:rPr>
          <w:rFonts w:ascii="Garamond" w:hAnsi="Garamond"/>
        </w:rPr>
        <w:t> </w:t>
      </w:r>
      <w:r w:rsidRPr="00585EEA">
        <w:rPr>
          <w:rFonts w:ascii="Garamond" w:hAnsi="Garamond"/>
        </w:rPr>
        <w:t>hardware) podle charakteru nahlášeného požadavku následujícím způsobem:</w:t>
      </w:r>
    </w:p>
    <w:p w14:paraId="16E15A74" w14:textId="77777777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  <w:b/>
        </w:rPr>
        <w:t>Havarijní stav</w:t>
      </w:r>
      <w:r w:rsidRPr="00585EEA">
        <w:rPr>
          <w:rFonts w:ascii="Garamond" w:hAnsi="Garamond"/>
        </w:rPr>
        <w:t xml:space="preserve"> – chyba/problém, který má takový vliv na funkčnost systému jako celku, že není možné se systémem pracovat podle povahy jeho určení, ani žádným náhradním způsobem.</w:t>
      </w:r>
    </w:p>
    <w:p w14:paraId="5E57C584" w14:textId="4E686CEC" w:rsidR="00D7574E" w:rsidRPr="00585EEA" w:rsidRDefault="00D7574E" w:rsidP="00A12D1B">
      <w:pPr>
        <w:pStyle w:val="Odstavecseseznamem"/>
        <w:numPr>
          <w:ilvl w:val="0"/>
          <w:numId w:val="25"/>
        </w:numPr>
        <w:spacing w:line="240" w:lineRule="auto"/>
        <w:ind w:left="567"/>
        <w:jc w:val="both"/>
        <w:rPr>
          <w:rFonts w:ascii="Garamond" w:hAnsi="Garamond"/>
        </w:rPr>
      </w:pPr>
      <w:r w:rsidRPr="00585EEA">
        <w:rPr>
          <w:rFonts w:ascii="Garamond" w:hAnsi="Garamond"/>
        </w:rPr>
        <w:t>chyba způsobená problémem řídícího software bude řešena v nejkratším možném čase pomocí vzdáleného připojení v rámci vymezeného času dostupnosti služby. Reakční doba a</w:t>
      </w:r>
      <w:r w:rsidR="00A12D1B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 xml:space="preserve">započetí řešení požadavku od nahlášení je </w:t>
      </w:r>
      <w:r w:rsidRPr="00585EEA">
        <w:rPr>
          <w:rFonts w:ascii="Garamond" w:hAnsi="Garamond"/>
          <w:b/>
        </w:rPr>
        <w:t>2</w:t>
      </w:r>
      <w:r w:rsidR="00A355EF" w:rsidRPr="00585EEA">
        <w:rPr>
          <w:rFonts w:ascii="Garamond" w:hAnsi="Garamond"/>
          <w:b/>
        </w:rPr>
        <w:t> </w:t>
      </w:r>
      <w:r w:rsidRPr="00585EEA">
        <w:rPr>
          <w:rFonts w:ascii="Garamond" w:hAnsi="Garamond"/>
          <w:b/>
        </w:rPr>
        <w:t>hodiny</w:t>
      </w:r>
      <w:r w:rsidRPr="00585EEA">
        <w:rPr>
          <w:rFonts w:ascii="Garamond" w:hAnsi="Garamond"/>
        </w:rPr>
        <w:t xml:space="preserve">. Nejzazší termín pro vyřešení požadavku je do </w:t>
      </w:r>
      <w:r w:rsidRPr="00585EEA">
        <w:rPr>
          <w:rFonts w:ascii="Garamond" w:hAnsi="Garamond"/>
          <w:b/>
        </w:rPr>
        <w:t>48</w:t>
      </w:r>
      <w:r w:rsidR="00A355EF" w:rsidRPr="00585EEA">
        <w:rPr>
          <w:rFonts w:ascii="Garamond" w:hAnsi="Garamond"/>
          <w:b/>
        </w:rPr>
        <w:t> </w:t>
      </w:r>
      <w:r w:rsidRPr="00585EEA">
        <w:rPr>
          <w:rFonts w:ascii="Garamond" w:hAnsi="Garamond"/>
          <w:b/>
        </w:rPr>
        <w:t>hodin</w:t>
      </w:r>
      <w:r w:rsidRPr="00585EEA">
        <w:rPr>
          <w:rFonts w:ascii="Garamond" w:hAnsi="Garamond"/>
        </w:rPr>
        <w:t xml:space="preserve"> od nahlášení.</w:t>
      </w:r>
    </w:p>
    <w:p w14:paraId="68414DB0" w14:textId="5D78B7DE" w:rsidR="00D7574E" w:rsidRPr="00585EEA" w:rsidRDefault="00D7574E" w:rsidP="00A12D1B">
      <w:pPr>
        <w:pStyle w:val="Odstavecseseznamem"/>
        <w:numPr>
          <w:ilvl w:val="0"/>
          <w:numId w:val="25"/>
        </w:numPr>
        <w:spacing w:line="240" w:lineRule="auto"/>
        <w:ind w:left="567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chyba způsobená nefunkčností hardware bude řešena v nejkratším možném čase pomocí vzdáleného připojení v rámci vymezeného času dostupnosti služby. Vyřešení max. do </w:t>
      </w:r>
      <w:r w:rsidRPr="00585EEA">
        <w:rPr>
          <w:rFonts w:ascii="Garamond" w:hAnsi="Garamond"/>
          <w:b/>
        </w:rPr>
        <w:t>48</w:t>
      </w:r>
      <w:r w:rsidR="00A355EF" w:rsidRPr="00585EEA">
        <w:rPr>
          <w:rFonts w:ascii="Garamond" w:hAnsi="Garamond"/>
          <w:b/>
        </w:rPr>
        <w:t> </w:t>
      </w:r>
      <w:r w:rsidRPr="00585EEA">
        <w:rPr>
          <w:rFonts w:ascii="Garamond" w:hAnsi="Garamond"/>
          <w:b/>
        </w:rPr>
        <w:t>hodin</w:t>
      </w:r>
      <w:r w:rsidRPr="00585EEA">
        <w:rPr>
          <w:rFonts w:ascii="Garamond" w:hAnsi="Garamond"/>
        </w:rPr>
        <w:t xml:space="preserve"> od nahlášení požadavku poskytnutím náhradního dílu ve stejné nebo odpovídající kvalitě, případně výjezdem technika na místo instalace pro uskutečnění opravy.</w:t>
      </w:r>
    </w:p>
    <w:p w14:paraId="2C4E58FE" w14:textId="3240B613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  <w:b/>
        </w:rPr>
        <w:t>Provozní chyba</w:t>
      </w:r>
      <w:r w:rsidRPr="00585EEA">
        <w:rPr>
          <w:rFonts w:ascii="Garamond" w:hAnsi="Garamond"/>
        </w:rPr>
        <w:t xml:space="preserve"> – chyba, která neumožňuje používání software nebo hardware popsaného v</w:t>
      </w:r>
      <w:r w:rsidR="00A12D1B" w:rsidRPr="00585EEA">
        <w:rPr>
          <w:rFonts w:ascii="Garamond" w:hAnsi="Garamond"/>
        </w:rPr>
        <w:t> </w:t>
      </w:r>
      <w:r w:rsidRPr="00585EEA">
        <w:rPr>
          <w:rFonts w:ascii="Garamond" w:hAnsi="Garamond"/>
        </w:rPr>
        <w:t xml:space="preserve">uživatelské dokumentaci platné při dodání systému. Chybu je možno dočasně „obejít“ náhradním řešením či jiným postupem/nastavením. Vyřešení provozní chyby proběhne </w:t>
      </w:r>
      <w:r w:rsidRPr="00585EEA">
        <w:rPr>
          <w:rFonts w:ascii="Garamond" w:hAnsi="Garamond"/>
          <w:b/>
        </w:rPr>
        <w:t>do 5 pracovních dnů</w:t>
      </w:r>
      <w:r w:rsidRPr="00585EEA">
        <w:rPr>
          <w:rFonts w:ascii="Garamond" w:hAnsi="Garamond"/>
        </w:rPr>
        <w:t xml:space="preserve"> od nahlášení přijetím náhradního či dočasného řešení pro zajištění provozu. Finální vyřešení provozní chyby max. do 1 měsíce.</w:t>
      </w:r>
    </w:p>
    <w:p w14:paraId="54B8CC02" w14:textId="77777777" w:rsidR="00D7574E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  <w:b/>
        </w:rPr>
        <w:t>Drobná chyba</w:t>
      </w:r>
      <w:r w:rsidRPr="00585EEA">
        <w:rPr>
          <w:rFonts w:ascii="Garamond" w:hAnsi="Garamond"/>
        </w:rPr>
        <w:t xml:space="preserve"> – chyba, která zásadně neovlivňuje používání systému, popsaného v uživatelské dokumentaci platné při dodání systému. Odstranění chyby bude provedeno v některé </w:t>
      </w:r>
      <w:r w:rsidRPr="00585EEA">
        <w:rPr>
          <w:rFonts w:ascii="Garamond" w:hAnsi="Garamond"/>
          <w:b/>
        </w:rPr>
        <w:t>následující verzi upgrade</w:t>
      </w:r>
      <w:r w:rsidRPr="00585EEA">
        <w:rPr>
          <w:rFonts w:ascii="Garamond" w:hAnsi="Garamond"/>
        </w:rPr>
        <w:t xml:space="preserve"> dle vývojového plánu výrobce.</w:t>
      </w:r>
    </w:p>
    <w:p w14:paraId="3E4C0EC6" w14:textId="0F9257A5" w:rsidR="00512C39" w:rsidRPr="00585EEA" w:rsidRDefault="00D7574E" w:rsidP="00D7574E">
      <w:pPr>
        <w:spacing w:line="240" w:lineRule="auto"/>
        <w:jc w:val="both"/>
        <w:rPr>
          <w:rFonts w:ascii="Garamond" w:hAnsi="Garamond"/>
        </w:rPr>
      </w:pPr>
      <w:r w:rsidRPr="00585EEA">
        <w:rPr>
          <w:rFonts w:ascii="Garamond" w:hAnsi="Garamond"/>
        </w:rPr>
        <w:t xml:space="preserve">Podmínkou pro řešení servisních požadavků ve lhůtách shora uvedených je úspěšné provedení roční fyzické kontroly funkčnosti zařízení dodavatele v cyklu nejméně jednou za dva </w:t>
      </w:r>
      <w:proofErr w:type="spellStart"/>
      <w:proofErr w:type="gramStart"/>
      <w:r w:rsidRPr="00585EEA">
        <w:rPr>
          <w:rFonts w:ascii="Garamond" w:hAnsi="Garamond"/>
        </w:rPr>
        <w:t>roky.</w:t>
      </w:r>
      <w:r w:rsidR="009513B3">
        <w:rPr>
          <w:rFonts w:ascii="Garamond" w:hAnsi="Garamond"/>
        </w:rPr>
        <w:t>tř</w:t>
      </w:r>
      <w:proofErr w:type="spellEnd"/>
      <w:proofErr w:type="gramEnd"/>
    </w:p>
    <w:sectPr w:rsidR="00512C39" w:rsidRPr="00585EEA" w:rsidSect="00E25A9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5BAF" w14:textId="77777777" w:rsidR="00865FF6" w:rsidRDefault="00865FF6" w:rsidP="00512C39">
      <w:pPr>
        <w:spacing w:after="0" w:line="240" w:lineRule="auto"/>
      </w:pPr>
      <w:r>
        <w:separator/>
      </w:r>
    </w:p>
  </w:endnote>
  <w:endnote w:type="continuationSeparator" w:id="0">
    <w:p w14:paraId="53978C92" w14:textId="77777777" w:rsidR="00865FF6" w:rsidRDefault="00865FF6" w:rsidP="00512C39">
      <w:pPr>
        <w:spacing w:after="0" w:line="240" w:lineRule="auto"/>
      </w:pPr>
      <w:r>
        <w:continuationSeparator/>
      </w:r>
    </w:p>
  </w:endnote>
  <w:endnote w:type="continuationNotice" w:id="1">
    <w:p w14:paraId="18171806" w14:textId="77777777" w:rsidR="00865FF6" w:rsidRDefault="00865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F290" w14:textId="77777777" w:rsidR="0005736A" w:rsidRDefault="000573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680B" w14:textId="77777777" w:rsidR="00865FF6" w:rsidRDefault="00865FF6" w:rsidP="00512C39">
      <w:pPr>
        <w:spacing w:after="0" w:line="240" w:lineRule="auto"/>
      </w:pPr>
      <w:r>
        <w:separator/>
      </w:r>
    </w:p>
  </w:footnote>
  <w:footnote w:type="continuationSeparator" w:id="0">
    <w:p w14:paraId="2428E54F" w14:textId="77777777" w:rsidR="00865FF6" w:rsidRDefault="00865FF6" w:rsidP="00512C39">
      <w:pPr>
        <w:spacing w:after="0" w:line="240" w:lineRule="auto"/>
      </w:pPr>
      <w:r>
        <w:continuationSeparator/>
      </w:r>
    </w:p>
  </w:footnote>
  <w:footnote w:type="continuationNotice" w:id="1">
    <w:p w14:paraId="07A95EE5" w14:textId="77777777" w:rsidR="00865FF6" w:rsidRDefault="00865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0D8E" w14:textId="77777777" w:rsidR="0005736A" w:rsidRDefault="00057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70EBF"/>
    <w:multiLevelType w:val="hybridMultilevel"/>
    <w:tmpl w:val="070EFFC0"/>
    <w:lvl w:ilvl="0" w:tplc="C854B5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94F5D"/>
    <w:multiLevelType w:val="hybridMultilevel"/>
    <w:tmpl w:val="CD2E0316"/>
    <w:lvl w:ilvl="0" w:tplc="C4A0A2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19"/>
    <w:multiLevelType w:val="hybridMultilevel"/>
    <w:tmpl w:val="5A363EBC"/>
    <w:lvl w:ilvl="0" w:tplc="C602BA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376DE"/>
    <w:multiLevelType w:val="hybridMultilevel"/>
    <w:tmpl w:val="64B62954"/>
    <w:lvl w:ilvl="0" w:tplc="312A64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62F9E"/>
    <w:multiLevelType w:val="hybridMultilevel"/>
    <w:tmpl w:val="8D7413FE"/>
    <w:lvl w:ilvl="0" w:tplc="82125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CC0A0">
      <w:start w:val="1"/>
      <w:numFmt w:val="lowerLetter"/>
      <w:lvlText w:val="%2."/>
      <w:lvlJc w:val="left"/>
      <w:pPr>
        <w:ind w:left="1440" w:hanging="360"/>
      </w:pPr>
      <w:rPr>
        <w:rFonts w:ascii="Garamond" w:hAnsi="Garamond" w:cstheme="minorHAnsi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71B5"/>
    <w:multiLevelType w:val="hybridMultilevel"/>
    <w:tmpl w:val="D4A097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673EA6"/>
    <w:multiLevelType w:val="hybridMultilevel"/>
    <w:tmpl w:val="35E865E0"/>
    <w:lvl w:ilvl="0" w:tplc="8420629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74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EF16A4"/>
    <w:multiLevelType w:val="hybridMultilevel"/>
    <w:tmpl w:val="340407D0"/>
    <w:lvl w:ilvl="0" w:tplc="3A948FC6">
      <w:start w:val="1"/>
      <w:numFmt w:val="lowerLetter"/>
      <w:lvlText w:val="%1)"/>
      <w:lvlJc w:val="left"/>
      <w:pPr>
        <w:ind w:left="1429" w:hanging="360"/>
      </w:pPr>
      <w:rPr>
        <w:sz w:val="24"/>
        <w:szCs w:val="24"/>
      </w:rPr>
    </w:lvl>
    <w:lvl w:ilvl="1" w:tplc="37369B4A">
      <w:start w:val="2"/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B96FFE"/>
    <w:multiLevelType w:val="hybridMultilevel"/>
    <w:tmpl w:val="70E8F4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6DDB"/>
    <w:multiLevelType w:val="hybridMultilevel"/>
    <w:tmpl w:val="5A6EC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31E07"/>
    <w:multiLevelType w:val="hybridMultilevel"/>
    <w:tmpl w:val="73EA6476"/>
    <w:lvl w:ilvl="0" w:tplc="7EC83734">
      <w:start w:val="5"/>
      <w:numFmt w:val="decimal"/>
      <w:lvlText w:val="%1."/>
      <w:lvlJc w:val="left"/>
      <w:pPr>
        <w:ind w:left="734" w:firstLine="0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FF0000"/>
        <w:sz w:val="24"/>
        <w:szCs w:val="26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C4D80"/>
    <w:multiLevelType w:val="hybridMultilevel"/>
    <w:tmpl w:val="BA24769A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4FB6039"/>
    <w:multiLevelType w:val="hybridMultilevel"/>
    <w:tmpl w:val="7DFCBE28"/>
    <w:lvl w:ilvl="0" w:tplc="B8E4BA88">
      <w:start w:val="10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64F6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F8A4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ACE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E598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6A9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4D27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40C5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C631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437C96"/>
    <w:multiLevelType w:val="hybridMultilevel"/>
    <w:tmpl w:val="24F05820"/>
    <w:lvl w:ilvl="0" w:tplc="A45E3882">
      <w:start w:val="1"/>
      <w:numFmt w:val="decimal"/>
      <w:lvlText w:val="%1."/>
      <w:lvlJc w:val="left"/>
      <w:pPr>
        <w:ind w:left="734"/>
      </w:pPr>
      <w:rPr>
        <w:rFonts w:ascii="Garamond" w:eastAsia="Times New Roman" w:hAnsi="Garamond" w:cs="Times New Roman" w:hint="default"/>
        <w:b w:val="0"/>
        <w:i w:val="0"/>
        <w:strike w:val="0"/>
        <w:dstrike w:val="0"/>
        <w:color w:val="auto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D825EA">
      <w:start w:val="1"/>
      <w:numFmt w:val="lowerLetter"/>
      <w:lvlText w:val="%2)"/>
      <w:lvlJc w:val="left"/>
      <w:pPr>
        <w:ind w:left="1103"/>
      </w:pPr>
      <w:rPr>
        <w:rFonts w:hint="default"/>
        <w:b w:val="0"/>
        <w:i w:val="0"/>
        <w:strike w:val="0"/>
        <w:dstrike w:val="0"/>
        <w:color w:val="auto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67D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420F4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9E6C3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E8916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005FC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CA3A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6A34B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529A9"/>
    <w:multiLevelType w:val="hybridMultilevel"/>
    <w:tmpl w:val="EC123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EB730D"/>
    <w:multiLevelType w:val="hybridMultilevel"/>
    <w:tmpl w:val="0012F7E6"/>
    <w:lvl w:ilvl="0" w:tplc="BEB4AD08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48CAA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203D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651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85A1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669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6B87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00A6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6F3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5B35E2"/>
    <w:multiLevelType w:val="hybridMultilevel"/>
    <w:tmpl w:val="9B44F13C"/>
    <w:lvl w:ilvl="0" w:tplc="D39ED6E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844C8C"/>
    <w:multiLevelType w:val="hybridMultilevel"/>
    <w:tmpl w:val="ABF6A2E2"/>
    <w:lvl w:ilvl="0" w:tplc="30D0F962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A2174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6F6E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E43A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6E0E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480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E99F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4348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A67A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C4294A"/>
    <w:multiLevelType w:val="hybridMultilevel"/>
    <w:tmpl w:val="8AFA2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5068"/>
    <w:multiLevelType w:val="hybridMultilevel"/>
    <w:tmpl w:val="CD8E6E60"/>
    <w:lvl w:ilvl="0" w:tplc="6100A48A">
      <w:start w:val="2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264E85"/>
    <w:multiLevelType w:val="hybridMultilevel"/>
    <w:tmpl w:val="6DDA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590B"/>
    <w:multiLevelType w:val="hybridMultilevel"/>
    <w:tmpl w:val="AAEE1482"/>
    <w:lvl w:ilvl="0" w:tplc="09B4B898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3CB29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E284B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069BE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2B0A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742D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C8939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8AB5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90D9A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4F31E6"/>
    <w:multiLevelType w:val="hybridMultilevel"/>
    <w:tmpl w:val="9D344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D6C6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F39F1"/>
    <w:multiLevelType w:val="hybridMultilevel"/>
    <w:tmpl w:val="8D7413FE"/>
    <w:lvl w:ilvl="0" w:tplc="82125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CC0A0">
      <w:start w:val="1"/>
      <w:numFmt w:val="lowerLetter"/>
      <w:lvlText w:val="%2."/>
      <w:lvlJc w:val="left"/>
      <w:pPr>
        <w:ind w:left="1440" w:hanging="360"/>
      </w:pPr>
      <w:rPr>
        <w:rFonts w:ascii="Garamond" w:hAnsi="Garamond" w:cstheme="minorHAnsi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F259A"/>
    <w:multiLevelType w:val="hybridMultilevel"/>
    <w:tmpl w:val="93C0D04E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7DFF69D7"/>
    <w:multiLevelType w:val="hybridMultilevel"/>
    <w:tmpl w:val="340407D0"/>
    <w:lvl w:ilvl="0" w:tplc="3A948FC6">
      <w:start w:val="1"/>
      <w:numFmt w:val="lowerLetter"/>
      <w:lvlText w:val="%1)"/>
      <w:lvlJc w:val="left"/>
      <w:pPr>
        <w:ind w:left="1429" w:hanging="360"/>
      </w:pPr>
      <w:rPr>
        <w:sz w:val="24"/>
        <w:szCs w:val="24"/>
      </w:rPr>
    </w:lvl>
    <w:lvl w:ilvl="1" w:tplc="37369B4A">
      <w:start w:val="2"/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7"/>
  </w:num>
  <w:num w:numId="7">
    <w:abstractNumId w:val="15"/>
  </w:num>
  <w:num w:numId="8">
    <w:abstractNumId w:val="21"/>
  </w:num>
  <w:num w:numId="9">
    <w:abstractNumId w:val="12"/>
  </w:num>
  <w:num w:numId="10">
    <w:abstractNumId w:val="27"/>
  </w:num>
  <w:num w:numId="11">
    <w:abstractNumId w:val="18"/>
  </w:num>
  <w:num w:numId="12">
    <w:abstractNumId w:val="16"/>
  </w:num>
  <w:num w:numId="13">
    <w:abstractNumId w:val="6"/>
  </w:num>
  <w:num w:numId="14">
    <w:abstractNumId w:val="20"/>
  </w:num>
  <w:num w:numId="15">
    <w:abstractNumId w:val="5"/>
  </w:num>
  <w:num w:numId="16">
    <w:abstractNumId w:val="19"/>
  </w:num>
  <w:num w:numId="17">
    <w:abstractNumId w:val="8"/>
  </w:num>
  <w:num w:numId="18">
    <w:abstractNumId w:val="13"/>
  </w:num>
  <w:num w:numId="19">
    <w:abstractNumId w:val="26"/>
  </w:num>
  <w:num w:numId="20">
    <w:abstractNumId w:val="9"/>
  </w:num>
  <w:num w:numId="21">
    <w:abstractNumId w:val="23"/>
  </w:num>
  <w:num w:numId="22">
    <w:abstractNumId w:val="14"/>
  </w:num>
  <w:num w:numId="23">
    <w:abstractNumId w:val="11"/>
  </w:num>
  <w:num w:numId="24">
    <w:abstractNumId w:val="24"/>
  </w:num>
  <w:num w:numId="25">
    <w:abstractNumId w:val="22"/>
  </w:num>
  <w:num w:numId="26">
    <w:abstractNumId w:val="25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22"/>
    <w:rsid w:val="00021E36"/>
    <w:rsid w:val="0002317E"/>
    <w:rsid w:val="000264C9"/>
    <w:rsid w:val="000276B6"/>
    <w:rsid w:val="00027ECE"/>
    <w:rsid w:val="000501C4"/>
    <w:rsid w:val="00052ACC"/>
    <w:rsid w:val="0005736A"/>
    <w:rsid w:val="000607A0"/>
    <w:rsid w:val="000632BD"/>
    <w:rsid w:val="00081F51"/>
    <w:rsid w:val="0009789B"/>
    <w:rsid w:val="000A13DF"/>
    <w:rsid w:val="000A24AF"/>
    <w:rsid w:val="000B010B"/>
    <w:rsid w:val="000B1790"/>
    <w:rsid w:val="000B29DF"/>
    <w:rsid w:val="000B6F28"/>
    <w:rsid w:val="000C2309"/>
    <w:rsid w:val="000E23D5"/>
    <w:rsid w:val="00100AB9"/>
    <w:rsid w:val="00112B09"/>
    <w:rsid w:val="001253BC"/>
    <w:rsid w:val="001278C7"/>
    <w:rsid w:val="00130A5F"/>
    <w:rsid w:val="0014222C"/>
    <w:rsid w:val="00145FB9"/>
    <w:rsid w:val="001572FB"/>
    <w:rsid w:val="00161E2A"/>
    <w:rsid w:val="00173E51"/>
    <w:rsid w:val="001740A1"/>
    <w:rsid w:val="00197634"/>
    <w:rsid w:val="001A0E49"/>
    <w:rsid w:val="001B7A8C"/>
    <w:rsid w:val="001D754D"/>
    <w:rsid w:val="001E409C"/>
    <w:rsid w:val="001F7281"/>
    <w:rsid w:val="00211303"/>
    <w:rsid w:val="00215E4A"/>
    <w:rsid w:val="00227860"/>
    <w:rsid w:val="00244089"/>
    <w:rsid w:val="002503F7"/>
    <w:rsid w:val="0026455A"/>
    <w:rsid w:val="00267BC7"/>
    <w:rsid w:val="0028029C"/>
    <w:rsid w:val="002838A5"/>
    <w:rsid w:val="0028407F"/>
    <w:rsid w:val="00290934"/>
    <w:rsid w:val="00293072"/>
    <w:rsid w:val="002B0AEB"/>
    <w:rsid w:val="002C727B"/>
    <w:rsid w:val="002C7307"/>
    <w:rsid w:val="002D5CE1"/>
    <w:rsid w:val="002F089E"/>
    <w:rsid w:val="002F2EF6"/>
    <w:rsid w:val="002F4D15"/>
    <w:rsid w:val="003048F5"/>
    <w:rsid w:val="00306A6A"/>
    <w:rsid w:val="003468B8"/>
    <w:rsid w:val="003514A1"/>
    <w:rsid w:val="003829DC"/>
    <w:rsid w:val="00387171"/>
    <w:rsid w:val="00395054"/>
    <w:rsid w:val="003A0876"/>
    <w:rsid w:val="003A2BCC"/>
    <w:rsid w:val="003B4DA5"/>
    <w:rsid w:val="003D3289"/>
    <w:rsid w:val="003E1BB6"/>
    <w:rsid w:val="003E3C1C"/>
    <w:rsid w:val="003E4ABD"/>
    <w:rsid w:val="003F41E5"/>
    <w:rsid w:val="004221F7"/>
    <w:rsid w:val="004224E2"/>
    <w:rsid w:val="00437CA6"/>
    <w:rsid w:val="00440099"/>
    <w:rsid w:val="004428EC"/>
    <w:rsid w:val="00445AE4"/>
    <w:rsid w:val="00450C14"/>
    <w:rsid w:val="004641A6"/>
    <w:rsid w:val="00466C0A"/>
    <w:rsid w:val="00472215"/>
    <w:rsid w:val="00490488"/>
    <w:rsid w:val="004924DA"/>
    <w:rsid w:val="00496D27"/>
    <w:rsid w:val="004A2756"/>
    <w:rsid w:val="004C29B0"/>
    <w:rsid w:val="004D7760"/>
    <w:rsid w:val="004E0EB6"/>
    <w:rsid w:val="00512C39"/>
    <w:rsid w:val="005246DA"/>
    <w:rsid w:val="00530D54"/>
    <w:rsid w:val="00540477"/>
    <w:rsid w:val="00544CFF"/>
    <w:rsid w:val="00544E4C"/>
    <w:rsid w:val="005479E2"/>
    <w:rsid w:val="00552436"/>
    <w:rsid w:val="00565B21"/>
    <w:rsid w:val="00573F1B"/>
    <w:rsid w:val="00574977"/>
    <w:rsid w:val="00580B06"/>
    <w:rsid w:val="00581229"/>
    <w:rsid w:val="00585EEA"/>
    <w:rsid w:val="00587488"/>
    <w:rsid w:val="0059734C"/>
    <w:rsid w:val="005A6445"/>
    <w:rsid w:val="005A69BE"/>
    <w:rsid w:val="005B3FBC"/>
    <w:rsid w:val="005C0682"/>
    <w:rsid w:val="005D20D9"/>
    <w:rsid w:val="005D28D7"/>
    <w:rsid w:val="005E4F43"/>
    <w:rsid w:val="005F3299"/>
    <w:rsid w:val="006009E0"/>
    <w:rsid w:val="00601138"/>
    <w:rsid w:val="0060717B"/>
    <w:rsid w:val="00620FE6"/>
    <w:rsid w:val="0064353D"/>
    <w:rsid w:val="006460C1"/>
    <w:rsid w:val="00652E41"/>
    <w:rsid w:val="0065388E"/>
    <w:rsid w:val="0065622D"/>
    <w:rsid w:val="00672D39"/>
    <w:rsid w:val="0067497A"/>
    <w:rsid w:val="006768D4"/>
    <w:rsid w:val="00686672"/>
    <w:rsid w:val="006B46AC"/>
    <w:rsid w:val="006C0A75"/>
    <w:rsid w:val="006C1C00"/>
    <w:rsid w:val="006D01F4"/>
    <w:rsid w:val="006D184E"/>
    <w:rsid w:val="006D29F7"/>
    <w:rsid w:val="006D6F1C"/>
    <w:rsid w:val="006E0DC3"/>
    <w:rsid w:val="006E6060"/>
    <w:rsid w:val="006F2C56"/>
    <w:rsid w:val="00711E43"/>
    <w:rsid w:val="007344A6"/>
    <w:rsid w:val="00747409"/>
    <w:rsid w:val="00756883"/>
    <w:rsid w:val="007629D7"/>
    <w:rsid w:val="00770E31"/>
    <w:rsid w:val="00771A10"/>
    <w:rsid w:val="00796774"/>
    <w:rsid w:val="007A4975"/>
    <w:rsid w:val="007B2761"/>
    <w:rsid w:val="007B285B"/>
    <w:rsid w:val="007D51C8"/>
    <w:rsid w:val="007F222D"/>
    <w:rsid w:val="00806E04"/>
    <w:rsid w:val="00817AFE"/>
    <w:rsid w:val="0082460D"/>
    <w:rsid w:val="00827812"/>
    <w:rsid w:val="00850390"/>
    <w:rsid w:val="00865FF6"/>
    <w:rsid w:val="00873565"/>
    <w:rsid w:val="00876588"/>
    <w:rsid w:val="00886657"/>
    <w:rsid w:val="00890B42"/>
    <w:rsid w:val="008A0AA6"/>
    <w:rsid w:val="008A140B"/>
    <w:rsid w:val="008A6B8E"/>
    <w:rsid w:val="008D34C8"/>
    <w:rsid w:val="008E3BF8"/>
    <w:rsid w:val="00907B36"/>
    <w:rsid w:val="00915D24"/>
    <w:rsid w:val="00920258"/>
    <w:rsid w:val="0092386B"/>
    <w:rsid w:val="0092496B"/>
    <w:rsid w:val="00941236"/>
    <w:rsid w:val="009513B3"/>
    <w:rsid w:val="009536BC"/>
    <w:rsid w:val="00956B12"/>
    <w:rsid w:val="0096362E"/>
    <w:rsid w:val="00986E46"/>
    <w:rsid w:val="009922D4"/>
    <w:rsid w:val="0099335D"/>
    <w:rsid w:val="0099562C"/>
    <w:rsid w:val="009B2403"/>
    <w:rsid w:val="009B6A27"/>
    <w:rsid w:val="009C2CF3"/>
    <w:rsid w:val="009E03DC"/>
    <w:rsid w:val="009F4A82"/>
    <w:rsid w:val="00A049C1"/>
    <w:rsid w:val="00A125AC"/>
    <w:rsid w:val="00A12D1B"/>
    <w:rsid w:val="00A320DB"/>
    <w:rsid w:val="00A355EF"/>
    <w:rsid w:val="00A419C6"/>
    <w:rsid w:val="00A55108"/>
    <w:rsid w:val="00A72412"/>
    <w:rsid w:val="00A943A5"/>
    <w:rsid w:val="00AB7123"/>
    <w:rsid w:val="00AC707A"/>
    <w:rsid w:val="00AF0949"/>
    <w:rsid w:val="00AF49F4"/>
    <w:rsid w:val="00B15661"/>
    <w:rsid w:val="00B16B4A"/>
    <w:rsid w:val="00B267CA"/>
    <w:rsid w:val="00B26B14"/>
    <w:rsid w:val="00B417BC"/>
    <w:rsid w:val="00B43369"/>
    <w:rsid w:val="00B45C22"/>
    <w:rsid w:val="00BA1070"/>
    <w:rsid w:val="00BB4BB5"/>
    <w:rsid w:val="00BB648F"/>
    <w:rsid w:val="00BC128C"/>
    <w:rsid w:val="00BC40AA"/>
    <w:rsid w:val="00BC4F3C"/>
    <w:rsid w:val="00BD19A6"/>
    <w:rsid w:val="00BD45F5"/>
    <w:rsid w:val="00C00B53"/>
    <w:rsid w:val="00C1327D"/>
    <w:rsid w:val="00C145AA"/>
    <w:rsid w:val="00C17766"/>
    <w:rsid w:val="00C21334"/>
    <w:rsid w:val="00C23A5F"/>
    <w:rsid w:val="00C2780E"/>
    <w:rsid w:val="00C34DCB"/>
    <w:rsid w:val="00C40314"/>
    <w:rsid w:val="00C46DBA"/>
    <w:rsid w:val="00C6343B"/>
    <w:rsid w:val="00C6685F"/>
    <w:rsid w:val="00C71096"/>
    <w:rsid w:val="00C768D1"/>
    <w:rsid w:val="00C85547"/>
    <w:rsid w:val="00CB04A3"/>
    <w:rsid w:val="00CB245D"/>
    <w:rsid w:val="00CB2930"/>
    <w:rsid w:val="00CB3358"/>
    <w:rsid w:val="00CB741F"/>
    <w:rsid w:val="00CC7ED9"/>
    <w:rsid w:val="00CD64A9"/>
    <w:rsid w:val="00CD67B1"/>
    <w:rsid w:val="00CF096C"/>
    <w:rsid w:val="00CF215B"/>
    <w:rsid w:val="00CF3223"/>
    <w:rsid w:val="00CF6577"/>
    <w:rsid w:val="00D0132A"/>
    <w:rsid w:val="00D03BE1"/>
    <w:rsid w:val="00D13AF8"/>
    <w:rsid w:val="00D3778D"/>
    <w:rsid w:val="00D7574E"/>
    <w:rsid w:val="00DB098B"/>
    <w:rsid w:val="00DB0EFF"/>
    <w:rsid w:val="00DC70CE"/>
    <w:rsid w:val="00DD4971"/>
    <w:rsid w:val="00DE4F4C"/>
    <w:rsid w:val="00DE7B09"/>
    <w:rsid w:val="00E25A94"/>
    <w:rsid w:val="00E31928"/>
    <w:rsid w:val="00E31BB2"/>
    <w:rsid w:val="00E36D11"/>
    <w:rsid w:val="00E41E20"/>
    <w:rsid w:val="00E574C9"/>
    <w:rsid w:val="00E71C56"/>
    <w:rsid w:val="00E87B2A"/>
    <w:rsid w:val="00E9066D"/>
    <w:rsid w:val="00E95B5A"/>
    <w:rsid w:val="00E96909"/>
    <w:rsid w:val="00EA4201"/>
    <w:rsid w:val="00EC3FC6"/>
    <w:rsid w:val="00ED04D5"/>
    <w:rsid w:val="00ED603C"/>
    <w:rsid w:val="00EE1964"/>
    <w:rsid w:val="00EE248B"/>
    <w:rsid w:val="00F01FA1"/>
    <w:rsid w:val="00F0553B"/>
    <w:rsid w:val="00F06387"/>
    <w:rsid w:val="00F067DC"/>
    <w:rsid w:val="00F10252"/>
    <w:rsid w:val="00F106AB"/>
    <w:rsid w:val="00F17120"/>
    <w:rsid w:val="00F255D8"/>
    <w:rsid w:val="00F261BF"/>
    <w:rsid w:val="00F266AF"/>
    <w:rsid w:val="00F57AC6"/>
    <w:rsid w:val="00F802BF"/>
    <w:rsid w:val="00F83AFA"/>
    <w:rsid w:val="00F868EC"/>
    <w:rsid w:val="00F87C15"/>
    <w:rsid w:val="00FA15F1"/>
    <w:rsid w:val="00FA53A1"/>
    <w:rsid w:val="00FD1037"/>
    <w:rsid w:val="00FE28A2"/>
    <w:rsid w:val="00FE2CD0"/>
    <w:rsid w:val="00FE2F83"/>
    <w:rsid w:val="00FE4E46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A914"/>
  <w15:chartTrackingRefBased/>
  <w15:docId w15:val="{81DFB296-A029-4F86-8892-984DBB09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5C22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C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B45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">
    <w:name w:val="Základní text_"/>
    <w:basedOn w:val="Standardnpsmoodstavce"/>
    <w:link w:val="Zkladntext3"/>
    <w:uiPriority w:val="99"/>
    <w:locked/>
    <w:rsid w:val="00B45C22"/>
    <w:rPr>
      <w:rFonts w:eastAsia="Times New Roman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B45C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Theme="minorHAnsi" w:eastAsia="Times New Roman" w:hAnsiTheme="minorHAnsi" w:cs="Arial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45C22"/>
    <w:rPr>
      <w:color w:val="808080"/>
    </w:rPr>
  </w:style>
  <w:style w:type="character" w:customStyle="1" w:styleId="Smlouva">
    <w:name w:val="Smlouva"/>
    <w:basedOn w:val="Standardnpsmoodstavce"/>
    <w:uiPriority w:val="1"/>
    <w:qFormat/>
    <w:rsid w:val="00B45C22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B45C22"/>
    <w:rPr>
      <w:rFonts w:ascii="Garamond" w:hAnsi="Garamond"/>
      <w:b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45C2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45C22"/>
    <w:rPr>
      <w:rFonts w:ascii="Calibri" w:eastAsia="Calibri" w:hAnsi="Calibri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34C"/>
    <w:rPr>
      <w:rFonts w:ascii="Segoe UI" w:eastAsia="Calibr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B4D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D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DA5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DA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D03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C39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C39"/>
    <w:rPr>
      <w:rFonts w:ascii="Calibri" w:eastAsia="Calibri" w:hAnsi="Calibri" w:cs="Times New Roman"/>
      <w:sz w:val="24"/>
      <w:szCs w:val="24"/>
    </w:rPr>
  </w:style>
  <w:style w:type="paragraph" w:styleId="Revize">
    <w:name w:val="Revision"/>
    <w:hidden/>
    <w:uiPriority w:val="99"/>
    <w:semiHidden/>
    <w:rsid w:val="0005736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77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E22465F674AFE91A42C795C0A6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EB335-8710-4E19-9364-FCB12ED8AF7A}"/>
      </w:docPartPr>
      <w:docPartBody>
        <w:p w:rsidR="00C62AC7" w:rsidRDefault="005E4456" w:rsidP="005E4456">
          <w:pPr>
            <w:pStyle w:val="963E22465F674AFE91A42C795C0A65BC"/>
          </w:pPr>
          <w:r w:rsidRPr="00F21749">
            <w:rPr>
              <w:rStyle w:val="Zstupntext"/>
              <w:rFonts w:ascii="Garamond" w:hAnsi="Garamond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F28BBEFCDECE450CBEB41BA59C217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05365-F665-499A-BBA7-A46EAA8DED95}"/>
      </w:docPartPr>
      <w:docPartBody>
        <w:p w:rsidR="00C62AC7" w:rsidRDefault="005E4456" w:rsidP="005E4456">
          <w:pPr>
            <w:pStyle w:val="F28BBEFCDECE450CBEB41BA59C217F3C"/>
          </w:pPr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6B3A1F94566403CBE7F47A585E08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6E67A-2C90-4641-B3B4-8F0988B685EC}"/>
      </w:docPartPr>
      <w:docPartBody>
        <w:p w:rsidR="00C62AC7" w:rsidRDefault="005E4456" w:rsidP="005E4456">
          <w:pPr>
            <w:pStyle w:val="46B3A1F94566403CBE7F47A585E08D59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8807EE1B891F4D98A280F6AED9A5B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B47DA-0A07-4B27-9E0A-74D3B48D9F3D}"/>
      </w:docPartPr>
      <w:docPartBody>
        <w:p w:rsidR="00C62AC7" w:rsidRDefault="005E4456" w:rsidP="005E4456">
          <w:pPr>
            <w:pStyle w:val="8807EE1B891F4D98A280F6AED9A5B3E4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60BD133F451D421DA699F20448070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36B07-0EAD-4D94-BB88-2C6744341035}"/>
      </w:docPartPr>
      <w:docPartBody>
        <w:p w:rsidR="00C62AC7" w:rsidRDefault="005E4456" w:rsidP="005E4456">
          <w:pPr>
            <w:pStyle w:val="60BD133F451D421DA699F20448070E75"/>
          </w:pPr>
          <w:r w:rsidRPr="00F21749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2DA9E4419D9543FDB015392E2C107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F61E6-20F5-4A9B-AED7-E87B30838658}"/>
      </w:docPartPr>
      <w:docPartBody>
        <w:p w:rsidR="00C62AC7" w:rsidRDefault="005E4456" w:rsidP="005E4456">
          <w:pPr>
            <w:pStyle w:val="2DA9E4419D9543FDB015392E2C107AC2"/>
          </w:pPr>
          <w:r w:rsidRPr="00F21749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74901D6DE4FE43678863AAE225836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59CCB-CA20-4B3D-A984-0458E05B72E4}"/>
      </w:docPartPr>
      <w:docPartBody>
        <w:p w:rsidR="00C62AC7" w:rsidRDefault="005E4456" w:rsidP="005E4456">
          <w:pPr>
            <w:pStyle w:val="74901D6DE4FE43678863AAE225836D9F"/>
          </w:pPr>
          <w:r w:rsidRPr="00F21749">
            <w:rPr>
              <w:rStyle w:val="Zstupntext"/>
              <w:rFonts w:ascii="Garamond" w:hAnsi="Garamond"/>
              <w:color w:val="FF0000"/>
            </w:rPr>
            <w:t>zadejte faxové číslo</w:t>
          </w:r>
        </w:p>
      </w:docPartBody>
    </w:docPart>
    <w:docPart>
      <w:docPartPr>
        <w:name w:val="D3FF89AC555546AC9BCF3C26223C6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65867-6C51-4A48-984E-62BF85AD7C4C}"/>
      </w:docPartPr>
      <w:docPartBody>
        <w:p w:rsidR="00C62AC7" w:rsidRDefault="005E4456" w:rsidP="005E4456">
          <w:pPr>
            <w:pStyle w:val="D3FF89AC555546AC9BCF3C26223C6AEB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485E92A0C954558B419F51B86452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2E71D-0BED-444A-B808-480AAD4C7CF7}"/>
      </w:docPartPr>
      <w:docPartBody>
        <w:p w:rsidR="00C62AC7" w:rsidRDefault="005E4456" w:rsidP="005E4456">
          <w:pPr>
            <w:pStyle w:val="3485E92A0C954558B419F51B864520B7"/>
          </w:pPr>
          <w:r w:rsidRPr="00F21749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58B7B028733C42EAA1E38A9592583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176A-C2D7-47A4-871D-B4432C0D4AA8}"/>
      </w:docPartPr>
      <w:docPartBody>
        <w:p w:rsidR="00C62AC7" w:rsidRDefault="005E4456" w:rsidP="005E4456">
          <w:pPr>
            <w:pStyle w:val="58B7B028733C42EAA1E38A9592583340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C2160338FE44B9915DB37C99E05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8E0E4-00AD-4D3F-98F9-1D29C3CC8709}"/>
      </w:docPartPr>
      <w:docPartBody>
        <w:p w:rsidR="00C62AC7" w:rsidRDefault="005E4456" w:rsidP="005E4456">
          <w:pPr>
            <w:pStyle w:val="6EC2160338FE44B9915DB37C99E051E8"/>
          </w:pPr>
          <w:r w:rsidRPr="00F21749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0C3F4148E0D1421FADAE76F857A78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8C30-B9E2-4347-96F1-C21172A5498C}"/>
      </w:docPartPr>
      <w:docPartBody>
        <w:p w:rsidR="00C62AC7" w:rsidRDefault="005E4456" w:rsidP="005E4456">
          <w:pPr>
            <w:pStyle w:val="0C3F4148E0D1421FADAE76F857A78A48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5E33764125BC405FB93611ADD263C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0DAFB-26D2-4F55-8498-51E5782366D3}"/>
      </w:docPartPr>
      <w:docPartBody>
        <w:p w:rsidR="00C62AC7" w:rsidRDefault="005E4456" w:rsidP="005E4456">
          <w:pPr>
            <w:pStyle w:val="5E33764125BC405FB93611ADD263CD4E"/>
          </w:pPr>
          <w:r w:rsidRPr="00F21749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967AA3CAD4F748C8AE18BF4C5A90A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73F2B-BED0-4F5D-B183-A3A03902ED03}"/>
      </w:docPartPr>
      <w:docPartBody>
        <w:p w:rsidR="00C62AC7" w:rsidRDefault="005E4456" w:rsidP="005E4456">
          <w:pPr>
            <w:pStyle w:val="967AA3CAD4F748C8AE18BF4C5A90A7CB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E1B26B22E86447C3AB1E2E55F74CD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467B9-48F1-49A8-9606-A68D243C1164}"/>
      </w:docPartPr>
      <w:docPartBody>
        <w:p w:rsidR="00C62AC7" w:rsidRDefault="005E4456" w:rsidP="005E4456">
          <w:pPr>
            <w:pStyle w:val="E1B26B22E86447C3AB1E2E55F74CD2FD"/>
          </w:pPr>
          <w:r w:rsidRPr="00F21749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895C86BD284C4E59AA83085BAC431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F0E42-ABD3-469C-BB13-27D76F994D53}"/>
      </w:docPartPr>
      <w:docPartBody>
        <w:p w:rsidR="00C62AC7" w:rsidRDefault="005E4456" w:rsidP="005E4456">
          <w:pPr>
            <w:pStyle w:val="895C86BD284C4E59AA83085BAC431EB1"/>
          </w:pPr>
          <w:r w:rsidRPr="00F21749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84AD002A7C854BF794A2F35058132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95814-EFDD-42FE-B0E3-249D185E2885}"/>
      </w:docPartPr>
      <w:docPartBody>
        <w:p w:rsidR="00C62AC7" w:rsidRDefault="005E4456" w:rsidP="005E4456">
          <w:pPr>
            <w:pStyle w:val="84AD002A7C854BF794A2F350581326EF"/>
          </w:pPr>
          <w:r w:rsidRPr="00F21749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07C2978A51EB4895BCDEE50C0C3FB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05303-234E-4030-9826-06C11C1AA407}"/>
      </w:docPartPr>
      <w:docPartBody>
        <w:p w:rsidR="00C62AC7" w:rsidRDefault="005E4456" w:rsidP="005E4456">
          <w:pPr>
            <w:pStyle w:val="07C2978A51EB4895BCDEE50C0C3FBC8C"/>
          </w:pPr>
          <w:r w:rsidRPr="00F21749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ED401DFFCC5D4F9FAA883F3B2C9EC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11A35-A008-41FD-8C88-4097312F5646}"/>
      </w:docPartPr>
      <w:docPartBody>
        <w:p w:rsidR="00C62AC7" w:rsidRDefault="005E4456" w:rsidP="005E4456">
          <w:pPr>
            <w:pStyle w:val="ED401DFFCC5D4F9FAA883F3B2C9EC43A"/>
          </w:pPr>
          <w:r w:rsidRPr="00F21749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78B99D5B19F24B65AECF2DD121102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8A635-75A0-41BC-ADC6-7BC49F027121}"/>
      </w:docPartPr>
      <w:docPartBody>
        <w:p w:rsidR="00C62AC7" w:rsidRDefault="005E4456" w:rsidP="005E4456">
          <w:pPr>
            <w:pStyle w:val="78B99D5B19F24B65AECF2DD1211029E8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5B954906C702492DA2CCCB9796F98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8F4E3-47D7-4100-A675-9E1D020081F0}"/>
      </w:docPartPr>
      <w:docPartBody>
        <w:p w:rsidR="00C62AC7" w:rsidRDefault="005E4456" w:rsidP="005E4456">
          <w:pPr>
            <w:pStyle w:val="5B954906C702492DA2CCCB9796F980E2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3B437B4B42A641C695A20399C4EED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92C63-3349-4FB0-BA98-6FC869E4594F}"/>
      </w:docPartPr>
      <w:docPartBody>
        <w:p w:rsidR="00C62AC7" w:rsidRDefault="005E4456" w:rsidP="005E4456">
          <w:pPr>
            <w:pStyle w:val="3B437B4B42A641C695A20399C4EEDF1F"/>
          </w:pPr>
          <w:r w:rsidRPr="00F21749">
            <w:rPr>
              <w:rStyle w:val="Zstupntext"/>
              <w:rFonts w:ascii="Garamond" w:hAnsi="Garamond"/>
              <w:color w:val="FF0000"/>
            </w:rPr>
            <w:t>zadejte e-mail před @</w:t>
          </w:r>
        </w:p>
      </w:docPartBody>
    </w:docPart>
    <w:docPart>
      <w:docPartPr>
        <w:name w:val="A2CBC734345441439DA88B5383AEE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EADEF-3F97-438A-8B24-98AA3678568C}"/>
      </w:docPartPr>
      <w:docPartBody>
        <w:p w:rsidR="00C62AC7" w:rsidRDefault="005E4456" w:rsidP="005E4456">
          <w:pPr>
            <w:pStyle w:val="A2CBC734345441439DA88B5383AEE93C"/>
          </w:pPr>
          <w:r w:rsidRPr="00F21749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FCE455D2670346F3B0BDF4544E999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74DC2-F039-45FA-8B45-5EFA9A06F32A}"/>
      </w:docPartPr>
      <w:docPartBody>
        <w:p w:rsidR="00C62AC7" w:rsidRDefault="005E4456" w:rsidP="005E4456">
          <w:pPr>
            <w:pStyle w:val="FCE455D2670346F3B0BDF4544E999006"/>
          </w:pPr>
          <w:r w:rsidRPr="00F21749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76A0028F7B664B45AA0614B7E21A2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538B1-B272-4D41-B73A-1F4AB583DDA2}"/>
      </w:docPartPr>
      <w:docPartBody>
        <w:p w:rsidR="003D2B98" w:rsidRDefault="00871331" w:rsidP="00871331">
          <w:pPr>
            <w:pStyle w:val="76A0028F7B664B45AA0614B7E21A2334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595583C154074A739FD7E3D75CB64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3251E-FD9E-47FE-985A-F5FD33B7CE2A}"/>
      </w:docPartPr>
      <w:docPartBody>
        <w:p w:rsidR="00BD283D" w:rsidRDefault="0079526A" w:rsidP="0079526A">
          <w:pPr>
            <w:pStyle w:val="595583C154074A739FD7E3D75CB642DE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37C2C892094545EBAE370E2F88463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2DB5-8459-4469-9105-EF08549DE49E}"/>
      </w:docPartPr>
      <w:docPartBody>
        <w:p w:rsidR="00BD283D" w:rsidRDefault="0079526A" w:rsidP="0079526A">
          <w:pPr>
            <w:pStyle w:val="37C2C892094545EBAE370E2F8846319F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C8F4E83497904483A37109E82CA8F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7DCFA-9929-4DFC-8A50-D1C8A823BD39}"/>
      </w:docPartPr>
      <w:docPartBody>
        <w:p w:rsidR="00BD283D" w:rsidRDefault="0079526A" w:rsidP="0079526A">
          <w:pPr>
            <w:pStyle w:val="C8F4E83497904483A37109E82CA8FB86"/>
          </w:pPr>
          <w:r w:rsidRPr="00F21749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56"/>
    <w:rsid w:val="000053D6"/>
    <w:rsid w:val="000627AB"/>
    <w:rsid w:val="000F6C5B"/>
    <w:rsid w:val="00187055"/>
    <w:rsid w:val="001C43E3"/>
    <w:rsid w:val="0035630F"/>
    <w:rsid w:val="003D2B98"/>
    <w:rsid w:val="004A635B"/>
    <w:rsid w:val="00524CE5"/>
    <w:rsid w:val="005902CE"/>
    <w:rsid w:val="005E4456"/>
    <w:rsid w:val="00603E78"/>
    <w:rsid w:val="0079526A"/>
    <w:rsid w:val="00871331"/>
    <w:rsid w:val="00A6311B"/>
    <w:rsid w:val="00BD283D"/>
    <w:rsid w:val="00C62AC7"/>
    <w:rsid w:val="00E02D72"/>
    <w:rsid w:val="00E64BE4"/>
    <w:rsid w:val="00F7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526A"/>
    <w:rPr>
      <w:color w:val="808080"/>
    </w:rPr>
  </w:style>
  <w:style w:type="paragraph" w:customStyle="1" w:styleId="963E22465F674AFE91A42C795C0A65BC">
    <w:name w:val="963E22465F674AFE91A42C795C0A65BC"/>
    <w:rsid w:val="005E4456"/>
  </w:style>
  <w:style w:type="paragraph" w:customStyle="1" w:styleId="F28BBEFCDECE450CBEB41BA59C217F3C">
    <w:name w:val="F28BBEFCDECE450CBEB41BA59C217F3C"/>
    <w:rsid w:val="005E4456"/>
  </w:style>
  <w:style w:type="paragraph" w:customStyle="1" w:styleId="46B3A1F94566403CBE7F47A585E08D59">
    <w:name w:val="46B3A1F94566403CBE7F47A585E08D59"/>
    <w:rsid w:val="005E4456"/>
  </w:style>
  <w:style w:type="paragraph" w:customStyle="1" w:styleId="8807EE1B891F4D98A280F6AED9A5B3E4">
    <w:name w:val="8807EE1B891F4D98A280F6AED9A5B3E4"/>
    <w:rsid w:val="005E4456"/>
  </w:style>
  <w:style w:type="paragraph" w:customStyle="1" w:styleId="60BD133F451D421DA699F20448070E75">
    <w:name w:val="60BD133F451D421DA699F20448070E75"/>
    <w:rsid w:val="005E4456"/>
  </w:style>
  <w:style w:type="paragraph" w:customStyle="1" w:styleId="2DA9E4419D9543FDB015392E2C107AC2">
    <w:name w:val="2DA9E4419D9543FDB015392E2C107AC2"/>
    <w:rsid w:val="005E4456"/>
  </w:style>
  <w:style w:type="paragraph" w:customStyle="1" w:styleId="74901D6DE4FE43678863AAE225836D9F">
    <w:name w:val="74901D6DE4FE43678863AAE225836D9F"/>
    <w:rsid w:val="005E4456"/>
  </w:style>
  <w:style w:type="paragraph" w:customStyle="1" w:styleId="C63C20F41FF0456B9EE4F993075EB285">
    <w:name w:val="C63C20F41FF0456B9EE4F993075EB285"/>
    <w:rsid w:val="005E4456"/>
  </w:style>
  <w:style w:type="paragraph" w:customStyle="1" w:styleId="CD1B0D142C8A4DD8AFDD1FBCD6BEC232">
    <w:name w:val="CD1B0D142C8A4DD8AFDD1FBCD6BEC232"/>
    <w:rsid w:val="005E4456"/>
  </w:style>
  <w:style w:type="paragraph" w:customStyle="1" w:styleId="D3FF89AC555546AC9BCF3C26223C6AEB">
    <w:name w:val="D3FF89AC555546AC9BCF3C26223C6AEB"/>
    <w:rsid w:val="005E4456"/>
  </w:style>
  <w:style w:type="paragraph" w:customStyle="1" w:styleId="3485E92A0C954558B419F51B864520B7">
    <w:name w:val="3485E92A0C954558B419F51B864520B7"/>
    <w:rsid w:val="005E4456"/>
  </w:style>
  <w:style w:type="paragraph" w:customStyle="1" w:styleId="58B7B028733C42EAA1E38A9592583340">
    <w:name w:val="58B7B028733C42EAA1E38A9592583340"/>
    <w:rsid w:val="005E4456"/>
  </w:style>
  <w:style w:type="paragraph" w:customStyle="1" w:styleId="6EC2160338FE44B9915DB37C99E051E8">
    <w:name w:val="6EC2160338FE44B9915DB37C99E051E8"/>
    <w:rsid w:val="005E4456"/>
  </w:style>
  <w:style w:type="paragraph" w:customStyle="1" w:styleId="3B1EC5D72C0549A0ACC11A657D8E4CF1">
    <w:name w:val="3B1EC5D72C0549A0ACC11A657D8E4CF1"/>
    <w:rsid w:val="005E4456"/>
  </w:style>
  <w:style w:type="paragraph" w:customStyle="1" w:styleId="0C3F4148E0D1421FADAE76F857A78A48">
    <w:name w:val="0C3F4148E0D1421FADAE76F857A78A48"/>
    <w:rsid w:val="005E4456"/>
  </w:style>
  <w:style w:type="paragraph" w:customStyle="1" w:styleId="5E33764125BC405FB93611ADD263CD4E">
    <w:name w:val="5E33764125BC405FB93611ADD263CD4E"/>
    <w:rsid w:val="005E4456"/>
  </w:style>
  <w:style w:type="paragraph" w:customStyle="1" w:styleId="967AA3CAD4F748C8AE18BF4C5A90A7CB">
    <w:name w:val="967AA3CAD4F748C8AE18BF4C5A90A7CB"/>
    <w:rsid w:val="005E4456"/>
  </w:style>
  <w:style w:type="paragraph" w:customStyle="1" w:styleId="E1B26B22E86447C3AB1E2E55F74CD2FD">
    <w:name w:val="E1B26B22E86447C3AB1E2E55F74CD2FD"/>
    <w:rsid w:val="005E4456"/>
  </w:style>
  <w:style w:type="paragraph" w:customStyle="1" w:styleId="895C86BD284C4E59AA83085BAC431EB1">
    <w:name w:val="895C86BD284C4E59AA83085BAC431EB1"/>
    <w:rsid w:val="005E4456"/>
  </w:style>
  <w:style w:type="paragraph" w:customStyle="1" w:styleId="84AD002A7C854BF794A2F350581326EF">
    <w:name w:val="84AD002A7C854BF794A2F350581326EF"/>
    <w:rsid w:val="005E4456"/>
  </w:style>
  <w:style w:type="paragraph" w:customStyle="1" w:styleId="07C2978A51EB4895BCDEE50C0C3FBC8C">
    <w:name w:val="07C2978A51EB4895BCDEE50C0C3FBC8C"/>
    <w:rsid w:val="005E4456"/>
  </w:style>
  <w:style w:type="paragraph" w:customStyle="1" w:styleId="ED401DFFCC5D4F9FAA883F3B2C9EC43A">
    <w:name w:val="ED401DFFCC5D4F9FAA883F3B2C9EC43A"/>
    <w:rsid w:val="005E4456"/>
  </w:style>
  <w:style w:type="paragraph" w:customStyle="1" w:styleId="78B99D5B19F24B65AECF2DD1211029E8">
    <w:name w:val="78B99D5B19F24B65AECF2DD1211029E8"/>
    <w:rsid w:val="005E4456"/>
  </w:style>
  <w:style w:type="paragraph" w:customStyle="1" w:styleId="5B954906C702492DA2CCCB9796F980E2">
    <w:name w:val="5B954906C702492DA2CCCB9796F980E2"/>
    <w:rsid w:val="005E4456"/>
  </w:style>
  <w:style w:type="paragraph" w:customStyle="1" w:styleId="0099672F3EBF47AA82A49577B132A759">
    <w:name w:val="0099672F3EBF47AA82A49577B132A759"/>
    <w:rsid w:val="005E4456"/>
  </w:style>
  <w:style w:type="paragraph" w:customStyle="1" w:styleId="3B437B4B42A641C695A20399C4EEDF1F">
    <w:name w:val="3B437B4B42A641C695A20399C4EEDF1F"/>
    <w:rsid w:val="005E4456"/>
  </w:style>
  <w:style w:type="paragraph" w:customStyle="1" w:styleId="5A6EB135B38C432B9E31BD52C51115C0">
    <w:name w:val="5A6EB135B38C432B9E31BD52C51115C0"/>
    <w:rsid w:val="005E4456"/>
  </w:style>
  <w:style w:type="paragraph" w:customStyle="1" w:styleId="A2CBC734345441439DA88B5383AEE93C">
    <w:name w:val="A2CBC734345441439DA88B5383AEE93C"/>
    <w:rsid w:val="005E4456"/>
  </w:style>
  <w:style w:type="paragraph" w:customStyle="1" w:styleId="0E0A0432D55E4D519782B54AE30295D1">
    <w:name w:val="0E0A0432D55E4D519782B54AE30295D1"/>
    <w:rsid w:val="005E4456"/>
  </w:style>
  <w:style w:type="paragraph" w:customStyle="1" w:styleId="B00D473DF6D0451DAC45718A52FBB2F2">
    <w:name w:val="B00D473DF6D0451DAC45718A52FBB2F2"/>
    <w:rsid w:val="005E4456"/>
  </w:style>
  <w:style w:type="paragraph" w:customStyle="1" w:styleId="67D92E2CF64546508F09C65106A41C55">
    <w:name w:val="67D92E2CF64546508F09C65106A41C55"/>
    <w:rsid w:val="005E4456"/>
  </w:style>
  <w:style w:type="paragraph" w:customStyle="1" w:styleId="6282A91E859741DE89EF9A874A852209">
    <w:name w:val="6282A91E859741DE89EF9A874A852209"/>
    <w:rsid w:val="005E4456"/>
  </w:style>
  <w:style w:type="paragraph" w:customStyle="1" w:styleId="AA9F0A90F84446C3A92C3486898950A3">
    <w:name w:val="AA9F0A90F84446C3A92C3486898950A3"/>
    <w:rsid w:val="005E4456"/>
  </w:style>
  <w:style w:type="paragraph" w:customStyle="1" w:styleId="75E5E7195DBC429284211C772C8AC617">
    <w:name w:val="75E5E7195DBC429284211C772C8AC617"/>
    <w:rsid w:val="005E4456"/>
  </w:style>
  <w:style w:type="paragraph" w:customStyle="1" w:styleId="4FADEC6F9D204465AA536DD6A70CED53">
    <w:name w:val="4FADEC6F9D204465AA536DD6A70CED53"/>
    <w:rsid w:val="005E4456"/>
  </w:style>
  <w:style w:type="paragraph" w:customStyle="1" w:styleId="F8767A401681410F827CFFDB8E6DD0AB">
    <w:name w:val="F8767A401681410F827CFFDB8E6DD0AB"/>
    <w:rsid w:val="005E4456"/>
  </w:style>
  <w:style w:type="paragraph" w:customStyle="1" w:styleId="FCE455D2670346F3B0BDF4544E999006">
    <w:name w:val="FCE455D2670346F3B0BDF4544E999006"/>
    <w:rsid w:val="005E4456"/>
  </w:style>
  <w:style w:type="paragraph" w:customStyle="1" w:styleId="56545F4CE31F41518D6DA723EFD77821">
    <w:name w:val="56545F4CE31F41518D6DA723EFD77821"/>
    <w:rsid w:val="005E4456"/>
  </w:style>
  <w:style w:type="paragraph" w:customStyle="1" w:styleId="5EF2926BFF5C4D72A2C878F1F5511428">
    <w:name w:val="5EF2926BFF5C4D72A2C878F1F5511428"/>
    <w:rsid w:val="005E4456"/>
  </w:style>
  <w:style w:type="paragraph" w:customStyle="1" w:styleId="1D7D6447ADD949DA8A770E6952C76976">
    <w:name w:val="1D7D6447ADD949DA8A770E6952C76976"/>
    <w:rsid w:val="005E4456"/>
  </w:style>
  <w:style w:type="paragraph" w:customStyle="1" w:styleId="F8830EF63A6241E7B922609241B21668">
    <w:name w:val="F8830EF63A6241E7B922609241B21668"/>
    <w:rsid w:val="005E4456"/>
  </w:style>
  <w:style w:type="paragraph" w:customStyle="1" w:styleId="B5730A3E0A314A728F6EE3DD055D9541">
    <w:name w:val="B5730A3E0A314A728F6EE3DD055D9541"/>
    <w:rsid w:val="005E4456"/>
  </w:style>
  <w:style w:type="paragraph" w:customStyle="1" w:styleId="D9B8C316789D4A2B87B9E62A85A06E23">
    <w:name w:val="D9B8C316789D4A2B87B9E62A85A06E23"/>
    <w:rsid w:val="005E4456"/>
  </w:style>
  <w:style w:type="paragraph" w:customStyle="1" w:styleId="5769C774EADB4A0D8825B21AE29D375E">
    <w:name w:val="5769C774EADB4A0D8825B21AE29D375E"/>
    <w:rsid w:val="005E4456"/>
  </w:style>
  <w:style w:type="paragraph" w:customStyle="1" w:styleId="22599A458C29434ABE2962B397E61646">
    <w:name w:val="22599A458C29434ABE2962B397E61646"/>
    <w:rsid w:val="005E4456"/>
  </w:style>
  <w:style w:type="paragraph" w:customStyle="1" w:styleId="E2D0FE3DD68A407B8C79895A1A2E2852">
    <w:name w:val="E2D0FE3DD68A407B8C79895A1A2E2852"/>
    <w:rsid w:val="005E4456"/>
  </w:style>
  <w:style w:type="paragraph" w:customStyle="1" w:styleId="39FCD902A46C4CBB8FD6B61B6F051BA6">
    <w:name w:val="39FCD902A46C4CBB8FD6B61B6F051BA6"/>
    <w:rsid w:val="005E4456"/>
  </w:style>
  <w:style w:type="paragraph" w:customStyle="1" w:styleId="DBA5D2805617471685FC89E301D928CE">
    <w:name w:val="DBA5D2805617471685FC89E301D928CE"/>
    <w:rsid w:val="005E4456"/>
  </w:style>
  <w:style w:type="paragraph" w:customStyle="1" w:styleId="135E6F0B44A14704A9ED9CCBB78B05A7">
    <w:name w:val="135E6F0B44A14704A9ED9CCBB78B05A7"/>
    <w:rsid w:val="005E4456"/>
  </w:style>
  <w:style w:type="paragraph" w:customStyle="1" w:styleId="651E3DC17C8944B6B2FDCBD11D689FCB">
    <w:name w:val="651E3DC17C8944B6B2FDCBD11D689FCB"/>
    <w:rsid w:val="005E4456"/>
  </w:style>
  <w:style w:type="paragraph" w:customStyle="1" w:styleId="1853820845FD4EDDAFFF658591B8E2EC">
    <w:name w:val="1853820845FD4EDDAFFF658591B8E2EC"/>
    <w:rsid w:val="005E4456"/>
  </w:style>
  <w:style w:type="paragraph" w:customStyle="1" w:styleId="4DF24D9A00AD42E9A27A4C5CFDD757F2">
    <w:name w:val="4DF24D9A00AD42E9A27A4C5CFDD757F2"/>
    <w:rsid w:val="005E4456"/>
  </w:style>
  <w:style w:type="paragraph" w:customStyle="1" w:styleId="801C67B469D043418E2CE56D1637F376">
    <w:name w:val="801C67B469D043418E2CE56D1637F376"/>
    <w:rsid w:val="005E4456"/>
  </w:style>
  <w:style w:type="paragraph" w:customStyle="1" w:styleId="072EA312E20842BD9439DCE01A3B48BB">
    <w:name w:val="072EA312E20842BD9439DCE01A3B48BB"/>
    <w:rsid w:val="005E4456"/>
  </w:style>
  <w:style w:type="paragraph" w:customStyle="1" w:styleId="7FD3EC1429F247E09A02DDEFC9EBBE8A">
    <w:name w:val="7FD3EC1429F247E09A02DDEFC9EBBE8A"/>
    <w:rsid w:val="005E4456"/>
  </w:style>
  <w:style w:type="paragraph" w:customStyle="1" w:styleId="AF4A9E968FFC4DB5B4E7D31AC99C30B3">
    <w:name w:val="AF4A9E968FFC4DB5B4E7D31AC99C30B3"/>
    <w:rsid w:val="005E4456"/>
  </w:style>
  <w:style w:type="paragraph" w:customStyle="1" w:styleId="A425D2F4D50449389444E26AB56980B2">
    <w:name w:val="A425D2F4D50449389444E26AB56980B2"/>
    <w:rsid w:val="005E4456"/>
  </w:style>
  <w:style w:type="paragraph" w:customStyle="1" w:styleId="4998971E6678491282BBE0C67B57752A">
    <w:name w:val="4998971E6678491282BBE0C67B57752A"/>
    <w:rsid w:val="005E4456"/>
  </w:style>
  <w:style w:type="paragraph" w:customStyle="1" w:styleId="34C35BCA231C4065A371AF9A15D7B18E">
    <w:name w:val="34C35BCA231C4065A371AF9A15D7B18E"/>
    <w:rsid w:val="005E4456"/>
  </w:style>
  <w:style w:type="paragraph" w:customStyle="1" w:styleId="B05136B6147745E8BE1020B48DF06A75">
    <w:name w:val="B05136B6147745E8BE1020B48DF06A75"/>
    <w:rsid w:val="005E4456"/>
  </w:style>
  <w:style w:type="paragraph" w:customStyle="1" w:styleId="A5FB9AF1848F4DB5A7C44A6988A84C9A">
    <w:name w:val="A5FB9AF1848F4DB5A7C44A6988A84C9A"/>
    <w:rsid w:val="005E4456"/>
  </w:style>
  <w:style w:type="paragraph" w:customStyle="1" w:styleId="08F6D8CEDC6C4A589A8434B2A834EB56">
    <w:name w:val="08F6D8CEDC6C4A589A8434B2A834EB56"/>
    <w:rsid w:val="005E4456"/>
  </w:style>
  <w:style w:type="paragraph" w:customStyle="1" w:styleId="BA3A4F794243478AB10B68CADCF5C5B4">
    <w:name w:val="BA3A4F794243478AB10B68CADCF5C5B4"/>
    <w:rsid w:val="005E4456"/>
  </w:style>
  <w:style w:type="paragraph" w:customStyle="1" w:styleId="ACD1A146E71D47A687C3CD95F86197F3">
    <w:name w:val="ACD1A146E71D47A687C3CD95F86197F3"/>
    <w:rsid w:val="005E4456"/>
  </w:style>
  <w:style w:type="paragraph" w:customStyle="1" w:styleId="C99AF562747A40F78F2E8A5D6B226443">
    <w:name w:val="C99AF562747A40F78F2E8A5D6B226443"/>
    <w:rsid w:val="005E4456"/>
  </w:style>
  <w:style w:type="paragraph" w:customStyle="1" w:styleId="1365011144D340DEBB9F46008685BCBC">
    <w:name w:val="1365011144D340DEBB9F46008685BCBC"/>
    <w:rsid w:val="005E4456"/>
  </w:style>
  <w:style w:type="paragraph" w:customStyle="1" w:styleId="9A8E248EBED34B2A8079FDABBEC1A3F4">
    <w:name w:val="9A8E248EBED34B2A8079FDABBEC1A3F4"/>
    <w:rsid w:val="005E4456"/>
  </w:style>
  <w:style w:type="paragraph" w:customStyle="1" w:styleId="D75E01479FAC4B4099F6CBD7CB150460">
    <w:name w:val="D75E01479FAC4B4099F6CBD7CB150460"/>
    <w:rsid w:val="005E4456"/>
  </w:style>
  <w:style w:type="paragraph" w:customStyle="1" w:styleId="20A9C40FE21B4D51BC3766660FE2B8BF">
    <w:name w:val="20A9C40FE21B4D51BC3766660FE2B8BF"/>
    <w:rsid w:val="005E4456"/>
  </w:style>
  <w:style w:type="paragraph" w:customStyle="1" w:styleId="2BF6072F878843C48C83A5481959725E">
    <w:name w:val="2BF6072F878843C48C83A5481959725E"/>
    <w:rsid w:val="005E4456"/>
  </w:style>
  <w:style w:type="paragraph" w:customStyle="1" w:styleId="95F086C565C2432CA579CD37D12FCB90">
    <w:name w:val="95F086C565C2432CA579CD37D12FCB90"/>
    <w:rsid w:val="005E4456"/>
  </w:style>
  <w:style w:type="paragraph" w:customStyle="1" w:styleId="1E00AB6666E449FD903FB6C19A9D960C">
    <w:name w:val="1E00AB6666E449FD903FB6C19A9D960C"/>
    <w:rsid w:val="005E4456"/>
  </w:style>
  <w:style w:type="paragraph" w:customStyle="1" w:styleId="EAB8F2FFA8104C038FA2CF463392559B">
    <w:name w:val="EAB8F2FFA8104C038FA2CF463392559B"/>
    <w:rsid w:val="005E4456"/>
  </w:style>
  <w:style w:type="paragraph" w:customStyle="1" w:styleId="EDD32131949B468AAC223C40F4F97024">
    <w:name w:val="EDD32131949B468AAC223C40F4F97024"/>
    <w:rsid w:val="005E4456"/>
  </w:style>
  <w:style w:type="paragraph" w:customStyle="1" w:styleId="3121CFD2E7FB49E592D5E725E4658731">
    <w:name w:val="3121CFD2E7FB49E592D5E725E4658731"/>
    <w:rsid w:val="005E4456"/>
  </w:style>
  <w:style w:type="paragraph" w:customStyle="1" w:styleId="0CD23996A8054A1CA9C59741A75A2531">
    <w:name w:val="0CD23996A8054A1CA9C59741A75A2531"/>
    <w:rsid w:val="005E4456"/>
  </w:style>
  <w:style w:type="paragraph" w:customStyle="1" w:styleId="95FB6A95F8FF49A699856B584028DA69">
    <w:name w:val="95FB6A95F8FF49A699856B584028DA69"/>
    <w:rsid w:val="005E4456"/>
  </w:style>
  <w:style w:type="paragraph" w:customStyle="1" w:styleId="BDA883281AB2436C9BEC2E47DDABC231">
    <w:name w:val="BDA883281AB2436C9BEC2E47DDABC231"/>
    <w:rsid w:val="005E4456"/>
  </w:style>
  <w:style w:type="paragraph" w:customStyle="1" w:styleId="8C4C402052944A33A281D309FE4C4EF1">
    <w:name w:val="8C4C402052944A33A281D309FE4C4EF1"/>
    <w:rsid w:val="005E4456"/>
  </w:style>
  <w:style w:type="paragraph" w:customStyle="1" w:styleId="CA564598D7CB49C191E15BC86F043E64">
    <w:name w:val="CA564598D7CB49C191E15BC86F043E64"/>
    <w:rsid w:val="005E4456"/>
  </w:style>
  <w:style w:type="paragraph" w:customStyle="1" w:styleId="2A1AE7EECBAB4160B4710778EB87FBCF">
    <w:name w:val="2A1AE7EECBAB4160B4710778EB87FBCF"/>
    <w:rsid w:val="005E4456"/>
  </w:style>
  <w:style w:type="paragraph" w:customStyle="1" w:styleId="2D5BDC1133C449798CB704473056B89F">
    <w:name w:val="2D5BDC1133C449798CB704473056B89F"/>
    <w:rsid w:val="005E4456"/>
  </w:style>
  <w:style w:type="paragraph" w:customStyle="1" w:styleId="DC66DFBA0E9546D6AED08F1E3ADB8C24">
    <w:name w:val="DC66DFBA0E9546D6AED08F1E3ADB8C24"/>
    <w:rsid w:val="005E4456"/>
  </w:style>
  <w:style w:type="paragraph" w:customStyle="1" w:styleId="99C7AAEB10D847D7885D3E8BE42EFB03">
    <w:name w:val="99C7AAEB10D847D7885D3E8BE42EFB03"/>
    <w:rsid w:val="005E4456"/>
  </w:style>
  <w:style w:type="paragraph" w:customStyle="1" w:styleId="066B03993E8C4DBDBAF2AE099EE378C5">
    <w:name w:val="066B03993E8C4DBDBAF2AE099EE378C5"/>
    <w:rsid w:val="005E4456"/>
  </w:style>
  <w:style w:type="paragraph" w:customStyle="1" w:styleId="6D7A7C577754454FBDFD5C904C82EF6E">
    <w:name w:val="6D7A7C577754454FBDFD5C904C82EF6E"/>
    <w:rsid w:val="005E4456"/>
  </w:style>
  <w:style w:type="paragraph" w:customStyle="1" w:styleId="88B1B21640784C5D84BF72296968335E">
    <w:name w:val="88B1B21640784C5D84BF72296968335E"/>
    <w:rsid w:val="005E4456"/>
  </w:style>
  <w:style w:type="paragraph" w:customStyle="1" w:styleId="98EC58C37A1448958F0B3D9AE43803FC">
    <w:name w:val="98EC58C37A1448958F0B3D9AE43803FC"/>
    <w:rsid w:val="005E4456"/>
  </w:style>
  <w:style w:type="paragraph" w:customStyle="1" w:styleId="2D8895EA2D2F4D31B665CD98EC130D94">
    <w:name w:val="2D8895EA2D2F4D31B665CD98EC130D94"/>
    <w:rsid w:val="005E4456"/>
  </w:style>
  <w:style w:type="paragraph" w:customStyle="1" w:styleId="D97A33866D0A4E4CA75C9B57454AF576">
    <w:name w:val="D97A33866D0A4E4CA75C9B57454AF576"/>
    <w:rsid w:val="005E4456"/>
  </w:style>
  <w:style w:type="paragraph" w:customStyle="1" w:styleId="966185E6879C4982BBE5800EA1C45C8A">
    <w:name w:val="966185E6879C4982BBE5800EA1C45C8A"/>
    <w:rsid w:val="005E4456"/>
  </w:style>
  <w:style w:type="paragraph" w:customStyle="1" w:styleId="566EBBB3BB31461499B60C952728A406">
    <w:name w:val="566EBBB3BB31461499B60C952728A406"/>
    <w:rsid w:val="005E4456"/>
  </w:style>
  <w:style w:type="paragraph" w:customStyle="1" w:styleId="6AAFFCBF50FD44E18CD4B0A3913C9ABA">
    <w:name w:val="6AAFFCBF50FD44E18CD4B0A3913C9ABA"/>
    <w:rsid w:val="005E4456"/>
  </w:style>
  <w:style w:type="paragraph" w:customStyle="1" w:styleId="7527A54E8DF1411BAF8D668A0C596AD2">
    <w:name w:val="7527A54E8DF1411BAF8D668A0C596AD2"/>
    <w:rsid w:val="005E4456"/>
  </w:style>
  <w:style w:type="paragraph" w:customStyle="1" w:styleId="76A0028F7B664B45AA0614B7E21A2334">
    <w:name w:val="76A0028F7B664B45AA0614B7E21A2334"/>
    <w:rsid w:val="00871331"/>
  </w:style>
  <w:style w:type="paragraph" w:customStyle="1" w:styleId="D8ACE1B5290746A5BD85CD5012524AC3">
    <w:name w:val="D8ACE1B5290746A5BD85CD5012524AC3"/>
    <w:rsid w:val="00871331"/>
  </w:style>
  <w:style w:type="paragraph" w:customStyle="1" w:styleId="0135F5AABB6E4A96BD3530D83A4C330F">
    <w:name w:val="0135F5AABB6E4A96BD3530D83A4C330F"/>
    <w:rsid w:val="00871331"/>
  </w:style>
  <w:style w:type="paragraph" w:customStyle="1" w:styleId="788860653EC84825ABEC3936E50F9667">
    <w:name w:val="788860653EC84825ABEC3936E50F9667"/>
    <w:rsid w:val="00F7701A"/>
  </w:style>
  <w:style w:type="paragraph" w:customStyle="1" w:styleId="D312382D13FA4258A87449ADB8EC7D08">
    <w:name w:val="D312382D13FA4258A87449ADB8EC7D08"/>
    <w:rsid w:val="00F7701A"/>
  </w:style>
  <w:style w:type="paragraph" w:customStyle="1" w:styleId="37A2767C187845539AE3AD5423EC4334">
    <w:name w:val="37A2767C187845539AE3AD5423EC4334"/>
    <w:rsid w:val="00F7701A"/>
  </w:style>
  <w:style w:type="paragraph" w:customStyle="1" w:styleId="8372988203574796A9AB692B016083E7">
    <w:name w:val="8372988203574796A9AB692B016083E7"/>
    <w:rsid w:val="00F7701A"/>
  </w:style>
  <w:style w:type="paragraph" w:customStyle="1" w:styleId="242BF06075EA4895BB80058192FB153F">
    <w:name w:val="242BF06075EA4895BB80058192FB153F"/>
    <w:rsid w:val="0079526A"/>
  </w:style>
  <w:style w:type="paragraph" w:customStyle="1" w:styleId="6C6CA8E52D2D47FA879DB6426F783F8B">
    <w:name w:val="6C6CA8E52D2D47FA879DB6426F783F8B"/>
    <w:rsid w:val="0079526A"/>
  </w:style>
  <w:style w:type="paragraph" w:customStyle="1" w:styleId="C102D674FCB94123B310F58FBF555523">
    <w:name w:val="C102D674FCB94123B310F58FBF555523"/>
    <w:rsid w:val="0079526A"/>
  </w:style>
  <w:style w:type="paragraph" w:customStyle="1" w:styleId="4E2958EA7E624D8E839061C270F53140">
    <w:name w:val="4E2958EA7E624D8E839061C270F53140"/>
    <w:rsid w:val="0079526A"/>
  </w:style>
  <w:style w:type="paragraph" w:customStyle="1" w:styleId="595583C154074A739FD7E3D75CB642DE">
    <w:name w:val="595583C154074A739FD7E3D75CB642DE"/>
    <w:rsid w:val="0079526A"/>
  </w:style>
  <w:style w:type="paragraph" w:customStyle="1" w:styleId="37C2C892094545EBAE370E2F8846319F">
    <w:name w:val="37C2C892094545EBAE370E2F8846319F"/>
    <w:rsid w:val="0079526A"/>
  </w:style>
  <w:style w:type="paragraph" w:customStyle="1" w:styleId="C8F4E83497904483A37109E82CA8FB86">
    <w:name w:val="C8F4E83497904483A37109E82CA8FB86"/>
    <w:rsid w:val="0079526A"/>
  </w:style>
  <w:style w:type="paragraph" w:customStyle="1" w:styleId="2BFFEBC5E5DC446CA69397EA20727DE2">
    <w:name w:val="2BFFEBC5E5DC446CA69397EA20727DE2"/>
  </w:style>
  <w:style w:type="paragraph" w:customStyle="1" w:styleId="61B21CC834A1468DB469F40510907CC1">
    <w:name w:val="61B21CC834A1468DB469F40510907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72E8-6785-4FAA-AE0A-1EFC45D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ADS - Smlouva, Dodatek č.5 ESTELAR</dc:subject>
  <dc:creator>Sůsová Jitka</dc:creator>
  <cp:keywords/>
  <dc:description/>
  <cp:lastModifiedBy>Okrouhlická Jana</cp:lastModifiedBy>
  <cp:revision>3</cp:revision>
  <cp:lastPrinted>2020-12-22T09:04:00Z</cp:lastPrinted>
  <dcterms:created xsi:type="dcterms:W3CDTF">2021-03-03T12:16:00Z</dcterms:created>
  <dcterms:modified xsi:type="dcterms:W3CDTF">2021-03-03T12:16:00Z</dcterms:modified>
</cp:coreProperties>
</file>