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8761" w14:textId="3CACEA40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651674">
        <w:rPr>
          <w:rFonts w:cs="Arial"/>
          <w:b/>
          <w:sz w:val="36"/>
          <w:szCs w:val="36"/>
        </w:rPr>
        <w:t>Z</w:t>
      </w:r>
      <w:r w:rsidR="00AB69D1">
        <w:rPr>
          <w:rFonts w:cs="Arial"/>
          <w:b/>
          <w:sz w:val="36"/>
          <w:szCs w:val="36"/>
        </w:rPr>
        <w:t>31080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5567F07F" w:rsidR="00BE6537" w:rsidRPr="006C3557" w:rsidRDefault="00AB41C6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C66E48">
              <w:rPr>
                <w:szCs w:val="22"/>
              </w:rPr>
              <w:t>3</w:t>
            </w:r>
            <w:r w:rsidR="004049B3">
              <w:rPr>
                <w:szCs w:val="22"/>
              </w:rPr>
              <w:t>1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651674" w:rsidRPr="006C3557" w14:paraId="6C04905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7ECD7B6F" w:rsidR="00651674" w:rsidRPr="007B2715" w:rsidRDefault="004049B3" w:rsidP="00651674">
            <w:pPr>
              <w:pStyle w:val="Tabulka"/>
              <w:rPr>
                <w:b/>
                <w:szCs w:val="22"/>
              </w:rPr>
            </w:pPr>
            <w:r>
              <w:rPr>
                <w:szCs w:val="22"/>
              </w:rPr>
              <w:t>Upgrade na EHP 8</w:t>
            </w:r>
          </w:p>
        </w:tc>
      </w:tr>
      <w:tr w:rsidR="00651674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szCs w:val="22"/>
            </w:rPr>
            <w:id w:val="1670597228"/>
            <w:placeholder>
              <w:docPart w:val="1C880B7FB47E455FB8E277980DEB7607"/>
            </w:placeholder>
            <w:date w:fullDate="2021-01-2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7D8437B5" w:rsidR="00651674" w:rsidRPr="00152E30" w:rsidRDefault="0052002B" w:rsidP="00E36C2D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szCs w:val="22"/>
                  </w:rPr>
                  <w:t>28.1.2021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9D8234F22F914F9E93D05B4060C2EF8B"/>
            </w:placeholder>
            <w:date w:fullDate="2021-06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7E4071B4" w:rsidR="00651674" w:rsidRPr="006C3557" w:rsidRDefault="004049B3" w:rsidP="0065167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30.6.2021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719F8AF1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4B861824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169BDDD3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04F7783F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2759BDA9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A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4876CB58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B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100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261"/>
      </w:tblGrid>
      <w:tr w:rsidR="0000551E" w:rsidRPr="006C3557" w14:paraId="007B3D83" w14:textId="77777777" w:rsidTr="00E8301D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E8301D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5E7065" w:rsidRPr="006C3557" w14:paraId="0BEA84C2" w14:textId="77777777" w:rsidTr="00E8301D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1F20D5E" w:rsidR="005E7065" w:rsidRPr="004C5DDA" w:rsidRDefault="005E7065" w:rsidP="0065167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0B619B44" w14:textId="1CFA5B16" w:rsidR="005E7065" w:rsidRDefault="0052002B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8E484F" w14:textId="4B850F71" w:rsidR="005E7065" w:rsidRPr="004C5DDA" w:rsidRDefault="0052002B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7F78D8E9" w14:textId="71F25676" w:rsidR="005E7065" w:rsidRPr="004C5DDA" w:rsidRDefault="0052002B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221814502</w:t>
            </w:r>
          </w:p>
        </w:tc>
        <w:tc>
          <w:tcPr>
            <w:tcW w:w="32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559D8A5B" w:rsidR="005E7065" w:rsidRPr="004C5DDA" w:rsidRDefault="00724D30" w:rsidP="00651674">
            <w:pPr>
              <w:pStyle w:val="Tabulka"/>
              <w:rPr>
                <w:sz w:val="20"/>
                <w:szCs w:val="20"/>
              </w:rPr>
            </w:pPr>
            <w:hyperlink r:id="rId8" w:history="1">
              <w:r w:rsidR="0052002B" w:rsidRPr="006D2D46">
                <w:rPr>
                  <w:rStyle w:val="Hypertextovodkaz"/>
                  <w:sz w:val="20"/>
                  <w:szCs w:val="20"/>
                </w:rPr>
                <w:t>vladimir.velas@mze.cz</w:t>
              </w:r>
            </w:hyperlink>
          </w:p>
        </w:tc>
      </w:tr>
      <w:tr w:rsidR="005E7065" w:rsidRPr="006C3557" w14:paraId="029EA05C" w14:textId="77777777" w:rsidTr="00E8301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EF3B72E" w14:textId="26B957D0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26C73C19" w14:textId="23CCF850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Najman</w:t>
            </w:r>
          </w:p>
        </w:tc>
        <w:tc>
          <w:tcPr>
            <w:tcW w:w="1418" w:type="dxa"/>
            <w:vAlign w:val="center"/>
          </w:tcPr>
          <w:p w14:paraId="4459637F" w14:textId="192E0F09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180D1E">
              <w:rPr>
                <w:rStyle w:val="Siln"/>
                <w:b w:val="0"/>
                <w:sz w:val="20"/>
                <w:szCs w:val="20"/>
              </w:rPr>
              <w:t>1</w:t>
            </w:r>
            <w:r>
              <w:rPr>
                <w:rStyle w:val="Siln"/>
                <w:b w:val="0"/>
                <w:sz w:val="20"/>
                <w:szCs w:val="20"/>
              </w:rPr>
              <w:t>1172</w:t>
            </w:r>
          </w:p>
        </w:tc>
        <w:tc>
          <w:tcPr>
            <w:tcW w:w="1275" w:type="dxa"/>
            <w:vAlign w:val="center"/>
          </w:tcPr>
          <w:p w14:paraId="344AE5DD" w14:textId="7B4E7F4E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>
              <w:rPr>
                <w:sz w:val="20"/>
                <w:szCs w:val="20"/>
              </w:rPr>
              <w:t>093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8612A40" w14:textId="30410574" w:rsidR="005E7065" w:rsidRPr="004C5DDA" w:rsidRDefault="00724D30" w:rsidP="00651674">
            <w:pPr>
              <w:pStyle w:val="Tabulka"/>
              <w:rPr>
                <w:sz w:val="20"/>
                <w:szCs w:val="20"/>
              </w:rPr>
            </w:pPr>
            <w:hyperlink r:id="rId9" w:history="1">
              <w:r w:rsidR="0052002B" w:rsidRPr="006D2D46">
                <w:rPr>
                  <w:rStyle w:val="Hypertextovodkaz"/>
                  <w:sz w:val="20"/>
                  <w:szCs w:val="20"/>
                </w:rPr>
                <w:t>Lukas.najman@mze.cz</w:t>
              </w:r>
            </w:hyperlink>
          </w:p>
        </w:tc>
      </w:tr>
      <w:tr w:rsidR="005E7065" w:rsidRPr="006C3557" w14:paraId="6E4F2704" w14:textId="77777777" w:rsidTr="00E8301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A7AAB5D" w14:textId="757ABFF7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6F0CBC44" w14:textId="45D1D4C4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569F775C" w14:textId="1A16E1AD" w:rsidR="005E7065" w:rsidRPr="004C5DDA" w:rsidRDefault="0052002B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vAlign w:val="center"/>
          </w:tcPr>
          <w:p w14:paraId="3EB2EB99" w14:textId="23126DA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71052AFD" w14:textId="6636CD0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Monika.lenertova@mze.cz</w:t>
            </w:r>
          </w:p>
        </w:tc>
      </w:tr>
      <w:tr w:rsidR="005E7065" w:rsidRPr="006C3557" w14:paraId="6D47470D" w14:textId="77777777" w:rsidTr="00E8301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D98AF13" w14:textId="081BFB52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15815807" w14:textId="476D8570" w:rsidR="005E7065" w:rsidRPr="004C5DDA" w:rsidRDefault="006B554D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1E1ABC38" w14:textId="73824E20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02B36240" w14:textId="79CBBB4E" w:rsidR="005E7065" w:rsidRPr="004C5DDA" w:rsidRDefault="006B554D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6CCE3AD" w14:textId="7A2BB9C0" w:rsidR="005E7065" w:rsidRPr="004C5DDA" w:rsidRDefault="00724D30" w:rsidP="00651674">
            <w:pPr>
              <w:pStyle w:val="Tabulka"/>
              <w:rPr>
                <w:sz w:val="20"/>
                <w:szCs w:val="20"/>
              </w:rPr>
            </w:pPr>
            <w:hyperlink r:id="rId10" w:history="1">
              <w:r w:rsidR="006B554D">
                <w:rPr>
                  <w:rStyle w:val="Hypertextovodkaz"/>
                  <w:sz w:val="20"/>
                  <w:szCs w:val="20"/>
                </w:rPr>
                <w:t>xxx</w:t>
              </w:r>
            </w:hyperlink>
          </w:p>
        </w:tc>
      </w:tr>
    </w:tbl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2627F177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480164FE" w:rsidR="0000551E" w:rsidRPr="006C3557" w:rsidRDefault="00B92823" w:rsidP="003B2D72">
            <w:pPr>
              <w:pStyle w:val="Tabulka"/>
              <w:rPr>
                <w:szCs w:val="22"/>
              </w:rPr>
            </w:pPr>
            <w:r w:rsidRPr="001E1F26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F5CCCC1" w14:textId="52981EAE" w:rsidR="0000551E" w:rsidRPr="006C3557" w:rsidRDefault="00B92823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40F77890" w14:textId="6BA47978" w:rsidR="0000551E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4847DD90" w14:textId="5289D2EE" w:rsidR="00651674" w:rsidRPr="00651674" w:rsidRDefault="00651674" w:rsidP="00DF0B5C">
      <w:pPr>
        <w:pStyle w:val="Odstavecseseznamem"/>
        <w:jc w:val="both"/>
      </w:pPr>
    </w:p>
    <w:p w14:paraId="70D8F31E" w14:textId="77777777" w:rsidR="0000551E" w:rsidRDefault="0000551E" w:rsidP="00E00833">
      <w:pPr>
        <w:pStyle w:val="Nadpis2"/>
      </w:pPr>
      <w:r w:rsidRPr="00E00833">
        <w:t>Popis požadavku</w:t>
      </w:r>
    </w:p>
    <w:p w14:paraId="53646E39" w14:textId="5B59A582" w:rsidR="00170186" w:rsidRDefault="00A11CBB" w:rsidP="00A11CBB">
      <w:pPr>
        <w:jc w:val="both"/>
      </w:pPr>
      <w:r>
        <w:t>Vzhledem k postupnému ukončování podpory prohlížeče MSIE11 ze strany výrobce je nutné, aby MZe přešlo na výhradní využívání nového prohlížeče EDGE/Chromium založeného na renderovacím jádru Gecko. Stávající stav systému R3P není oficiálně podporován pro použití s prohlížečem EDGE, již byly identifikovány části funkcionality používané v prostředí MZe, které v novém prohlížeči nefungují. Je proto nutné provést na systémech R3x takové změny, aby bylo možno jej používat i v kombinaci s MS EDGE jakožto klientem.</w:t>
      </w:r>
    </w:p>
    <w:p w14:paraId="30DDD7C6" w14:textId="77777777" w:rsidR="00B92823" w:rsidRPr="00B92823" w:rsidRDefault="00B92823" w:rsidP="00B92823"/>
    <w:p w14:paraId="4DF3B8B0" w14:textId="77777777" w:rsidR="0000551E" w:rsidRDefault="0000551E" w:rsidP="00E00833">
      <w:pPr>
        <w:pStyle w:val="Nadpis2"/>
      </w:pPr>
      <w:r w:rsidRPr="00E00833">
        <w:t>Odůvodnění požadované změny (legislativní změny, přínosy)</w:t>
      </w:r>
    </w:p>
    <w:p w14:paraId="14CB1B4B" w14:textId="77777777" w:rsidR="00A11CBB" w:rsidRPr="008C28DD" w:rsidRDefault="00A11CBB" w:rsidP="00A11CBB">
      <w:pPr>
        <w:jc w:val="both"/>
        <w:rPr>
          <w:sz w:val="20"/>
          <w:szCs w:val="20"/>
        </w:rPr>
      </w:pPr>
      <w:r>
        <w:t>Změna je nutná pro zachování plné funkčnosti stávajícího řešení SAP v prostředí MZe.</w:t>
      </w:r>
    </w:p>
    <w:p w14:paraId="070CD790" w14:textId="77777777" w:rsidR="00B92823" w:rsidRPr="00B92823" w:rsidRDefault="00B92823" w:rsidP="00B92823"/>
    <w:p w14:paraId="1A011C45" w14:textId="77777777" w:rsidR="0000551E" w:rsidRDefault="0000551E" w:rsidP="00E00833">
      <w:pPr>
        <w:pStyle w:val="Nadpis2"/>
      </w:pPr>
      <w:r w:rsidRPr="00E00833">
        <w:lastRenderedPageBreak/>
        <w:t>Rizika nerealizace</w:t>
      </w:r>
    </w:p>
    <w:p w14:paraId="49087C7A" w14:textId="77777777" w:rsidR="00A11CBB" w:rsidRDefault="00A11CBB" w:rsidP="00A11CBB">
      <w:pPr>
        <w:jc w:val="both"/>
      </w:pPr>
      <w:r>
        <w:t>V případě nerealizace nebude možné uspokojivě řešit situaci, kdy dochází k ukončení podpory stávajícího prohlížeče MSIE11 a je nutno přejít na nový prohlížeč MS EDGE. Pokud nedojde k požadované úpravě serverů SAP, nebude možné využívat některé části funkcionality řešení SAP zejména v oblasti ESS a MSS. Do budoucna hrozí rozšiřování této nefunkčnosti. Navíc provoz nepodporovaných kombinací verzí klientského SW a serverů představuje potenciální riziko vzniku situací, kdy v případě nefunkčnosti nebude poskytována standardní podpora výrobce.</w:t>
      </w:r>
    </w:p>
    <w:p w14:paraId="659C295D" w14:textId="77777777" w:rsidR="00A11CBB" w:rsidRDefault="00A11CBB" w:rsidP="00A11CBB">
      <w:pPr>
        <w:jc w:val="both"/>
      </w:pPr>
    </w:p>
    <w:p w14:paraId="32EBB4D8" w14:textId="77777777" w:rsidR="00A11CBB" w:rsidRDefault="00A11CBB" w:rsidP="00A11CBB">
      <w:pPr>
        <w:jc w:val="both"/>
      </w:pPr>
      <w:r>
        <w:t>Během importu lokalizace  - problémy a velká pracnost, při importu Notes jako v minulosti, navíc některé Notes nebyly pro tak staré SPs uvolňovány. Během importu HR-CEE SPs - 2x za rok jsou uvolňovány synchronizační SPs, které vyžadují nahrání i SPs ostatních komponent včetně SAP_BASIS (změny nejenom HR, ale i ostatních komponent a větší pracnost, testování).</w:t>
      </w:r>
    </w:p>
    <w:p w14:paraId="64B5535E" w14:textId="77777777" w:rsidR="00FD0E26" w:rsidRDefault="00FD0E26" w:rsidP="00FD0E26"/>
    <w:p w14:paraId="521D6DF1" w14:textId="77777777" w:rsidR="00FD0E26" w:rsidRDefault="00FD0E26" w:rsidP="00FD0E2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4451F269" w14:textId="77777777" w:rsidR="00A11CBB" w:rsidRPr="00B92823" w:rsidRDefault="00A11CBB" w:rsidP="00A11CBB">
      <w:pPr>
        <w:jc w:val="both"/>
      </w:pPr>
      <w:r>
        <w:t>Realizaci nutno provést s ohledem na minimalizaci dopadů nutných odstávek na provoz MZe. Rovněž je třeba maximálně zohlednit efektivity vynakládaných prostředků a využít v co nejširší míře synergických efektů s ohledem na předpokládaný rozvoj systému a v budoucnu zamýšlené změny.</w:t>
      </w:r>
    </w:p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5F8B26DD" w14:textId="77777777" w:rsidR="00103605" w:rsidRDefault="00103605" w:rsidP="00BE6537">
      <w:pPr>
        <w:rPr>
          <w:sz w:val="16"/>
          <w:szCs w:val="16"/>
        </w:rPr>
      </w:pPr>
    </w:p>
    <w:p w14:paraId="341E6A2D" w14:textId="67F35594" w:rsidR="0000551E" w:rsidRDefault="00CE3687" w:rsidP="00E00833">
      <w:pPr>
        <w:pStyle w:val="Nadpis2"/>
      </w:pPr>
      <w:r>
        <w:t>Na provoz a infrastrukturu</w:t>
      </w:r>
    </w:p>
    <w:p w14:paraId="6E7FDDE2" w14:textId="117FC198" w:rsidR="00FD0E26" w:rsidRPr="00FD0E26" w:rsidRDefault="00CA7469" w:rsidP="00FD0E26">
      <w:r>
        <w:t>Bez dopadu</w:t>
      </w:r>
    </w:p>
    <w:p w14:paraId="6A60A88D" w14:textId="6FD27285" w:rsidR="00411B8E" w:rsidRDefault="00BC72F5" w:rsidP="00E00833">
      <w:pPr>
        <w:pStyle w:val="Nadpis2"/>
      </w:pPr>
      <w:r>
        <w:t>Na bezpečnost</w:t>
      </w:r>
    </w:p>
    <w:p w14:paraId="4CA462F6" w14:textId="07CFAABC" w:rsidR="00FD0E26" w:rsidRPr="00FD0E26" w:rsidRDefault="00D609D8" w:rsidP="00FD0E26">
      <w:r>
        <w:t>Realizace požadavku bude mít dopad na bezpečnost.</w:t>
      </w:r>
    </w:p>
    <w:p w14:paraId="6BB88B64" w14:textId="3EAEBEF0" w:rsidR="0000551E" w:rsidRDefault="00BC72F5" w:rsidP="00E00833">
      <w:pPr>
        <w:pStyle w:val="Nadpis2"/>
      </w:pPr>
      <w:r>
        <w:t>Na součinnost s dalšími systémy</w:t>
      </w:r>
    </w:p>
    <w:p w14:paraId="0606A0EE" w14:textId="54EA37E9" w:rsidR="00FD0E26" w:rsidRPr="00FD0E26" w:rsidRDefault="00CA7469" w:rsidP="00FD0E26">
      <w:r>
        <w:t>Bez dopadu</w:t>
      </w:r>
    </w:p>
    <w:p w14:paraId="366CCCBC" w14:textId="7C9B91E5" w:rsidR="00E00833" w:rsidRDefault="00BC72F5" w:rsidP="00E00833">
      <w:pPr>
        <w:pStyle w:val="Nadpis2"/>
      </w:pPr>
      <w:r>
        <w:t>Požadavky na součinnost AgriBus</w:t>
      </w:r>
    </w:p>
    <w:p w14:paraId="78DADA2B" w14:textId="77777777" w:rsidR="00BC72F5" w:rsidRDefault="00BC72F5" w:rsidP="00BC72F5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52274ABE" w14:textId="5671A235" w:rsidR="00D27D91" w:rsidRPr="00D27D91" w:rsidRDefault="00CA7469" w:rsidP="00BC72F5">
      <w:r>
        <w:t>Bez dopadu</w:t>
      </w:r>
    </w:p>
    <w:p w14:paraId="262C9128" w14:textId="77777777" w:rsidR="00FD0E26" w:rsidRPr="0060065D" w:rsidRDefault="00FD0E26" w:rsidP="00BC72F5">
      <w:pPr>
        <w:rPr>
          <w:sz w:val="16"/>
          <w:szCs w:val="16"/>
        </w:rPr>
      </w:pPr>
    </w:p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4541223D" w:rsidR="0000551E" w:rsidRDefault="000B7C9F" w:rsidP="0060065D">
      <w:pPr>
        <w:rPr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6ECB4B42" w14:textId="3BE09735" w:rsidR="00CA7469" w:rsidRPr="00CA7469" w:rsidRDefault="00CA7469" w:rsidP="0060065D">
      <w:r w:rsidRPr="00CA7469">
        <w:t>Beze změny</w:t>
      </w:r>
    </w:p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1EBD92A6" w:rsidR="00E03517" w:rsidRDefault="000B7C9F" w:rsidP="0060065D">
      <w:pPr>
        <w:rPr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3DB94329" w14:textId="77777777" w:rsidR="00CA7469" w:rsidRPr="00D27D91" w:rsidRDefault="00CA7469" w:rsidP="00CA7469">
      <w:r>
        <w:t>Bez dopadu</w:t>
      </w:r>
    </w:p>
    <w:p w14:paraId="582818D7" w14:textId="77777777" w:rsidR="00E03517" w:rsidRPr="00E03517" w:rsidRDefault="00E03517" w:rsidP="00E03517"/>
    <w:p w14:paraId="154DDA95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276"/>
        <w:gridCol w:w="992"/>
        <w:gridCol w:w="851"/>
        <w:gridCol w:w="1559"/>
      </w:tblGrid>
      <w:tr w:rsidR="00BC72F5" w:rsidRPr="00276A3F" w14:paraId="33D7A746" w14:textId="77777777" w:rsidTr="00C66E48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DE0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99D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5211" w14:textId="5BD822C8" w:rsidR="00BC72F5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D14F2F" w14:textId="7D3833C1" w:rsidR="00BC72F5" w:rsidRPr="00BC72F5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BC72F5" w:rsidRPr="00276A3F" w14:paraId="505DE80E" w14:textId="77777777" w:rsidTr="00C66E48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32A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612F" w14:textId="77777777" w:rsidR="00BC72F5" w:rsidRPr="00276A3F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3CE4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8B132" w14:textId="5E2D8B1B" w:rsidR="00BC72F5" w:rsidRPr="00EA310A" w:rsidDel="000F27BA" w:rsidRDefault="004C20DD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8A25" w14:textId="0DBB40BB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B81C" w14:textId="4466023C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E3044E2" w14:textId="77777777" w:rsidTr="00C66E48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C51C7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A20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6F29D" w14:textId="5367CDD6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61813" w14:textId="505068C7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7DFC9" w14:textId="37D0728F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65CBB" w14:textId="307078D2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84405F" w14:textId="77777777" w:rsidTr="00C66E4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F4880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D2B6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693D0" w14:textId="52C7B0BD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6F66" w14:textId="51D425DD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A8E0" w14:textId="52BD7C01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B77EC" w14:textId="25B11782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35E9C11E" w14:textId="77777777" w:rsidTr="00C66E4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659B9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CE68C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5689E" w14:textId="4A4B21B5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B547C" w14:textId="3F58F372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9A1B7" w14:textId="1C9702D0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DFC8" w14:textId="405E5A43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11C782" w14:textId="77777777" w:rsidTr="00C66E4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25DFC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6E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67ED" w14:textId="0DEFE5BE" w:rsidR="00BC72F5" w:rsidRPr="00CA7469" w:rsidRDefault="00CA7469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E005" w14:textId="6853A40D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92028" w14:textId="6BC9734B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AC919" w14:textId="327DE078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BC72F5" w:rsidRPr="00276A3F" w14:paraId="153DB333" w14:textId="77777777" w:rsidTr="00C66E4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0AF46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0DEBB" w14:textId="64D102B2" w:rsidR="00BC72F5" w:rsidRDefault="003025D0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D95A7" w14:textId="2DE9CF19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3332F" w14:textId="2F6F169A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94439" w14:textId="53C2F11A" w:rsidR="00BC72F5" w:rsidRPr="00CA7469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F744F" w14:textId="08DE9F17"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BC72F5" w:rsidRPr="00276A3F" w14:paraId="4BF46E7E" w14:textId="77777777" w:rsidTr="00C66E4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48B12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7FAAB" w14:textId="12229C1A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 xml:space="preserve"> - dle standardního režimu přímo v</w:t>
            </w:r>
            <w:r w:rsidR="00AB69D1">
              <w:rPr>
                <w:rFonts w:cs="Arial"/>
                <w:color w:val="000000"/>
                <w:szCs w:val="22"/>
                <w:lang w:eastAsia="cs-CZ"/>
              </w:rPr>
              <w:t> 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>aplikaci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856BF" w14:textId="6F7170ED" w:rsidR="00BC72F5" w:rsidRPr="00CA7469" w:rsidRDefault="00925784" w:rsidP="00BC72F5">
            <w:pPr>
              <w:spacing w:after="0"/>
              <w:rPr>
                <w:rStyle w:val="Odkaznakoment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DB7D" w14:textId="6E061CEB" w:rsidR="00BC72F5" w:rsidRPr="00CA7469" w:rsidRDefault="00925784" w:rsidP="00BC72F5">
            <w:pPr>
              <w:spacing w:after="0"/>
              <w:rPr>
                <w:rStyle w:val="Odkaznakoment"/>
              </w:rPr>
            </w:pPr>
            <w:r w:rsidRPr="00CA7469">
              <w:rPr>
                <w:rStyle w:val="Odkaznakoment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318A7" w14:textId="7B906811" w:rsidR="00BC72F5" w:rsidRPr="00CA7469" w:rsidRDefault="00925784" w:rsidP="00BC72F5">
            <w:pPr>
              <w:spacing w:after="0"/>
              <w:rPr>
                <w:rStyle w:val="Odkaznakoment"/>
              </w:rPr>
            </w:pPr>
            <w:r w:rsidRPr="00CA7469"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53F26" w14:textId="269AFA5A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3573B641" w14:textId="77777777" w:rsidTr="00C66E4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FC1DE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D69A4" w14:textId="44363735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AAC7E" w14:textId="25B093C1" w:rsidR="00BC72F5" w:rsidRPr="00CA7469" w:rsidRDefault="00C11EDE" w:rsidP="00BC72F5">
            <w:pPr>
              <w:spacing w:after="0"/>
              <w:rPr>
                <w:rStyle w:val="Odkaznakoment"/>
              </w:rPr>
            </w:pPr>
            <w:r w:rsidRPr="00CA746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8378A" w14:textId="75E6F3AD" w:rsidR="00BC72F5" w:rsidRPr="00CA7469" w:rsidRDefault="00925784" w:rsidP="00BC72F5">
            <w:pPr>
              <w:spacing w:after="0"/>
              <w:rPr>
                <w:rStyle w:val="Odkaznakoment"/>
              </w:rPr>
            </w:pPr>
            <w:r w:rsidRPr="00CA7469">
              <w:rPr>
                <w:rStyle w:val="Odkaznakoment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3D49E" w14:textId="381F1B79" w:rsidR="00BC72F5" w:rsidRPr="00CA7469" w:rsidRDefault="00925784" w:rsidP="00BC72F5">
            <w:pPr>
              <w:spacing w:after="0"/>
              <w:rPr>
                <w:rStyle w:val="Odkaznakoment"/>
              </w:rPr>
            </w:pPr>
            <w:r w:rsidRPr="00CA7469"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73D7" w14:textId="1A557CDC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01C7CDD8" w14:textId="77777777" w:rsidTr="00C66E4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7307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987D8" w14:textId="5157C8F9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3B10" w14:textId="1C6DD2E4" w:rsidR="00BC72F5" w:rsidRPr="00CA7469" w:rsidRDefault="00925784" w:rsidP="00BC72F5">
            <w:pPr>
              <w:spacing w:after="0"/>
              <w:rPr>
                <w:rStyle w:val="Odkaznakoment"/>
              </w:rPr>
            </w:pPr>
            <w:r w:rsidRPr="00CA7469">
              <w:rPr>
                <w:rStyle w:val="Odkaznakoment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FCD99" w14:textId="3C4037D1" w:rsidR="00BC72F5" w:rsidRPr="00CA7469" w:rsidRDefault="00925784" w:rsidP="00BC72F5">
            <w:pPr>
              <w:spacing w:after="0"/>
              <w:rPr>
                <w:rStyle w:val="Odkaznakoment"/>
              </w:rPr>
            </w:pPr>
            <w:r w:rsidRPr="00CA7469">
              <w:rPr>
                <w:rStyle w:val="Odkaznakoment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52B52" w14:textId="06AA0F3E" w:rsidR="00BC72F5" w:rsidRPr="00CA7469" w:rsidRDefault="00925784" w:rsidP="00BC72F5">
            <w:pPr>
              <w:spacing w:after="0"/>
              <w:rPr>
                <w:rStyle w:val="Odkaznakoment"/>
              </w:rPr>
            </w:pPr>
            <w:r w:rsidRPr="00CA7469"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38EE" w14:textId="1420A34B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14:paraId="42B6E9E2" w14:textId="7F51C21B" w:rsidR="00223FDB" w:rsidRDefault="00103605" w:rsidP="00C66E48">
      <w:pPr>
        <w:ind w:right="-427"/>
        <w:rPr>
          <w:rFonts w:cs="Arial"/>
          <w:szCs w:val="22"/>
        </w:rPr>
      </w:pPr>
      <w:r w:rsidRPr="006E025E">
        <w:rPr>
          <w:szCs w:val="22"/>
        </w:rPr>
        <w:t xml:space="preserve"> </w:t>
      </w:r>
      <w:r w:rsidR="005B71BB" w:rsidRPr="006E025E">
        <w:rPr>
          <w:szCs w:val="22"/>
        </w:rPr>
        <w:t xml:space="preserve">  </w:t>
      </w:r>
      <w:r w:rsidR="006E025E" w:rsidRPr="006E025E">
        <w:rPr>
          <w:szCs w:val="22"/>
        </w:rPr>
        <w:t xml:space="preserve">     </w:t>
      </w:r>
    </w:p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56380F" w14:textId="041D6B44" w:rsidR="0000551E" w:rsidRDefault="0000551E" w:rsidP="00C66E48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334A2619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38CDCDD8" w:rsidR="0000551E" w:rsidRPr="00477A67" w:rsidRDefault="0052002B" w:rsidP="00477A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22.2.2021</w:t>
            </w:r>
          </w:p>
        </w:tc>
      </w:tr>
      <w:tr w:rsidR="0000551E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3EA44953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1094A405" w:rsidR="0000551E" w:rsidRPr="006C3557" w:rsidRDefault="005E7065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  <w:r w:rsidR="004049B3">
              <w:rPr>
                <w:rFonts w:cs="Arial"/>
                <w:color w:val="000000"/>
                <w:szCs w:val="22"/>
                <w:lang w:eastAsia="cs-CZ"/>
              </w:rPr>
              <w:t>0</w:t>
            </w:r>
            <w:r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4049B3">
              <w:rPr>
                <w:rFonts w:cs="Arial"/>
                <w:color w:val="000000"/>
                <w:szCs w:val="22"/>
                <w:lang w:eastAsia="cs-CZ"/>
              </w:rPr>
              <w:t>06</w:t>
            </w:r>
            <w:r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4049B3">
              <w:rPr>
                <w:rFonts w:cs="Arial"/>
                <w:color w:val="000000"/>
                <w:szCs w:val="22"/>
                <w:lang w:eastAsia="cs-CZ"/>
              </w:rPr>
              <w:t>21</w:t>
            </w:r>
          </w:p>
        </w:tc>
      </w:tr>
    </w:tbl>
    <w:p w14:paraId="7AD08A8A" w14:textId="77777777" w:rsidR="0000551E" w:rsidRDefault="0000551E">
      <w:pPr>
        <w:spacing w:after="0"/>
        <w:rPr>
          <w:rFonts w:cs="Arial"/>
          <w:szCs w:val="22"/>
        </w:rPr>
      </w:pPr>
    </w:p>
    <w:p w14:paraId="2D5FCACB" w14:textId="77777777" w:rsidR="007D6009" w:rsidRDefault="007D6009">
      <w:pPr>
        <w:spacing w:after="0"/>
        <w:rPr>
          <w:rFonts w:cs="Arial"/>
          <w:szCs w:val="22"/>
        </w:rPr>
      </w:pPr>
    </w:p>
    <w:p w14:paraId="4EF38E8F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4CE8B82A" w14:textId="4D23B7E9" w:rsidR="0000551E" w:rsidRDefault="0000551E" w:rsidP="00925784">
      <w:pPr>
        <w:spacing w:after="0"/>
        <w:ind w:left="426"/>
        <w:rPr>
          <w:rFonts w:cs="Arial"/>
          <w:szCs w:val="22"/>
        </w:rPr>
      </w:pPr>
    </w:p>
    <w:p w14:paraId="16EE0DE2" w14:textId="77777777" w:rsidR="0000551E" w:rsidRPr="006C3557" w:rsidRDefault="0000551E">
      <w:pPr>
        <w:spacing w:after="0"/>
        <w:rPr>
          <w:rFonts w:cs="Arial"/>
          <w:szCs w:val="22"/>
        </w:rPr>
      </w:pPr>
    </w:p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62DA326F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171C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5DE55FD8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CDB5F9" w14:textId="77777777"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9CAEFA4" w14:textId="0AE83529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14:paraId="59584CC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866535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23A8EF80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77777777"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23D6C2F1" w14:textId="094C21EA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01014BA1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BF1C2F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646B0B4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3742440" w14:textId="257AFE33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2CCD7AB7" w:rsidR="00BD0D3F" w:rsidRPr="006C3557" w:rsidRDefault="00AB41C6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C66E48">
              <w:rPr>
                <w:szCs w:val="22"/>
              </w:rPr>
              <w:t>3</w:t>
            </w:r>
            <w:r w:rsidR="004049B3">
              <w:rPr>
                <w:szCs w:val="22"/>
              </w:rPr>
              <w:t>1</w:t>
            </w:r>
          </w:p>
        </w:tc>
      </w:tr>
    </w:tbl>
    <w:p w14:paraId="3B648385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59575A2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0DDCB7FC" w14:textId="77777777" w:rsidR="00C07DC2" w:rsidRDefault="00C07DC2" w:rsidP="00C07DC2">
      <w:pPr>
        <w:jc w:val="both"/>
      </w:pPr>
      <w:r>
        <w:t xml:space="preserve">Stávající stav systémů ERP (na všech prostředích)  - EHP6 FOR SAP ERP 6.0 SP Stack 22 (08/2018), SAP_BASIS 731 SP0024 není kompatibilní s požadovaným prohlížečem MS EDGE. Tento stav byl zafixován z toho důvodu, že původní plán rozvoje systému předpokládal implementaci EHP 8 již v loňském roce v rámci plánované přípravy migrace na verzi S/4HANA, která však s ohledem na prodloužení podpory stávající verze ERP systému byla v létě odložena. </w:t>
      </w:r>
      <w:bookmarkStart w:id="1" w:name="_Hlk61431136"/>
      <w:r>
        <w:t>V současné době se předpokládá podpora stávající verze systému nejméně do konce roku 2027.</w:t>
      </w:r>
      <w:bookmarkEnd w:id="1"/>
    </w:p>
    <w:p w14:paraId="678AE535" w14:textId="77777777" w:rsidR="00C07DC2" w:rsidRDefault="00C07DC2" w:rsidP="00C07DC2">
      <w:pPr>
        <w:ind w:left="1134"/>
        <w:jc w:val="both"/>
      </w:pPr>
    </w:p>
    <w:p w14:paraId="568817F7" w14:textId="77777777" w:rsidR="00C07DC2" w:rsidRDefault="00C07DC2" w:rsidP="00C07DC2">
      <w:pPr>
        <w:jc w:val="both"/>
      </w:pPr>
      <w:r>
        <w:t>Optimálním řešením je z technického pohledu provést již dříve zamýšlený update na poslední uvolněný EHP 8, který je kompatibilní s MS EDGE. Zároveň tak bude realizována prerekvizita pro budoucí migraci na S/4HANA, která sice byla odložena, ale v budoucnu bude muset být tak jako tak provedena. Další výhodou navržené strategie je snazší správa systému v budoucnu a snížení provozních rizik, neboť SAP již přestává uvolňovat patche a notes pro starší EHP včetně aktuálně používaného EHP8.</w:t>
      </w:r>
    </w:p>
    <w:p w14:paraId="3E0C4648" w14:textId="77777777" w:rsidR="00C07DC2" w:rsidRDefault="00C07DC2" w:rsidP="00C07DC2">
      <w:pPr>
        <w:jc w:val="both"/>
      </w:pPr>
      <w:r>
        <w:t>Současně s update na EHP8 bude provedena aktivace nových verzí LSO, MSS – tyto verze jsou již v systému implementovány, ale vzhledem k absenci potřebné verze EHP nemohou být používány.</w:t>
      </w:r>
    </w:p>
    <w:p w14:paraId="77F1130B" w14:textId="77777777" w:rsidR="00C07DC2" w:rsidRPr="00FD2F0E" w:rsidRDefault="00C07DC2" w:rsidP="00C07DC2">
      <w:pPr>
        <w:jc w:val="both"/>
      </w:pPr>
      <w:r>
        <w:t>Pro zajištění fungování nových verzí systému po update na EHP8 v prostředí portálu, bude současně s update R3x systému na EHP8 provedeno nahrání aktuálního SP Stacku v systémech EIx.</w:t>
      </w:r>
    </w:p>
    <w:p w14:paraId="142C194D" w14:textId="3FC6EE63" w:rsidR="001A2DC2" w:rsidRDefault="008A33E8" w:rsidP="00531D54">
      <w:pPr>
        <w:jc w:val="both"/>
      </w:pPr>
      <w:r>
        <w:t xml:space="preserve">Implementace EHP </w:t>
      </w:r>
      <w:r w:rsidR="001A2DC2">
        <w:t>je standardní operace, která se skládá z následujících kroků, které budou provedeny v chronologickém pořadí:</w:t>
      </w:r>
    </w:p>
    <w:p w14:paraId="033DDCA0" w14:textId="1725B3C6" w:rsidR="001A2DC2" w:rsidRDefault="001A2DC2" w:rsidP="00E86BDB">
      <w:pPr>
        <w:pStyle w:val="Odstavecseseznamem"/>
        <w:numPr>
          <w:ilvl w:val="0"/>
          <w:numId w:val="18"/>
        </w:numPr>
        <w:jc w:val="both"/>
      </w:pPr>
      <w:r>
        <w:t>Uzavření vývoje</w:t>
      </w:r>
    </w:p>
    <w:p w14:paraId="7476262D" w14:textId="2B7A05D1" w:rsidR="001A2DC2" w:rsidRDefault="001A2DC2" w:rsidP="00E86BDB">
      <w:pPr>
        <w:pStyle w:val="Odstavecseseznamem"/>
        <w:numPr>
          <w:ilvl w:val="0"/>
          <w:numId w:val="18"/>
        </w:numPr>
        <w:jc w:val="both"/>
      </w:pPr>
      <w:r>
        <w:t>Vývojový systém</w:t>
      </w:r>
    </w:p>
    <w:p w14:paraId="2F9940A9" w14:textId="69963199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Odstavení monitoringu</w:t>
      </w:r>
    </w:p>
    <w:p w14:paraId="41F9A954" w14:textId="52D1232D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Zastavení pravidelných záloh</w:t>
      </w:r>
    </w:p>
    <w:p w14:paraId="72BEA091" w14:textId="120589A6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Záloha před</w:t>
      </w:r>
    </w:p>
    <w:p w14:paraId="4A5BDE44" w14:textId="46DA19CB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Aplikace EHP8</w:t>
      </w:r>
    </w:p>
    <w:p w14:paraId="381C68F9" w14:textId="7959D4F0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Aktivace LSO a MSS</w:t>
      </w:r>
    </w:p>
    <w:p w14:paraId="064AE823" w14:textId="1B61F227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Záloha po</w:t>
      </w:r>
    </w:p>
    <w:p w14:paraId="2BAA43A1" w14:textId="18613EFD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Vyrovnání zákaznického vývoje</w:t>
      </w:r>
    </w:p>
    <w:p w14:paraId="65BA2243" w14:textId="17273407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Funkční testy vyrovnání, LSO a MSS</w:t>
      </w:r>
    </w:p>
    <w:p w14:paraId="56039C86" w14:textId="5F011A1F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Uvolnění změn</w:t>
      </w:r>
    </w:p>
    <w:p w14:paraId="48540D46" w14:textId="13040451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Spuštění monitoringu</w:t>
      </w:r>
    </w:p>
    <w:p w14:paraId="1C265146" w14:textId="3465F250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Spuštění pravidelných záloh</w:t>
      </w:r>
    </w:p>
    <w:p w14:paraId="099398C2" w14:textId="5EEC541E" w:rsidR="001A2DC2" w:rsidRDefault="001A2DC2" w:rsidP="00E86BDB">
      <w:pPr>
        <w:pStyle w:val="Odstavecseseznamem"/>
        <w:numPr>
          <w:ilvl w:val="0"/>
          <w:numId w:val="18"/>
        </w:numPr>
        <w:jc w:val="both"/>
      </w:pPr>
      <w:r>
        <w:t>Testovací systém</w:t>
      </w:r>
    </w:p>
    <w:p w14:paraId="2B63F5B1" w14:textId="6AF23755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Odstavení monitoringu</w:t>
      </w:r>
    </w:p>
    <w:p w14:paraId="430A4C96" w14:textId="2945B51F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Zastavení pravidelných záloh</w:t>
      </w:r>
    </w:p>
    <w:p w14:paraId="7C7D5B93" w14:textId="42F09E76" w:rsidR="001A2DC2" w:rsidRPr="001A2DC2" w:rsidRDefault="001A2DC2" w:rsidP="00E86BDB">
      <w:pPr>
        <w:pStyle w:val="Odstavecseseznamem"/>
        <w:numPr>
          <w:ilvl w:val="1"/>
          <w:numId w:val="18"/>
        </w:numPr>
        <w:jc w:val="both"/>
        <w:rPr>
          <w:lang w:val="en-US"/>
        </w:rPr>
      </w:pPr>
      <w:r>
        <w:t>Kopie produkce -</w:t>
      </w:r>
      <w:r>
        <w:rPr>
          <w:lang w:val="en-US"/>
        </w:rPr>
        <w:t>&gt; test;</w:t>
      </w:r>
    </w:p>
    <w:p w14:paraId="513A0E29" w14:textId="382D506D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Záloha před</w:t>
      </w:r>
    </w:p>
    <w:p w14:paraId="25557FE1" w14:textId="44642707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Aplikace EHP8</w:t>
      </w:r>
    </w:p>
    <w:p w14:paraId="562EBCF4" w14:textId="6E4E3885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Transporty z vývoje</w:t>
      </w:r>
    </w:p>
    <w:p w14:paraId="633FAACA" w14:textId="186C86F2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Záloha po</w:t>
      </w:r>
    </w:p>
    <w:p w14:paraId="263213DF" w14:textId="5F60FA23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Spuštění monitoringu</w:t>
      </w:r>
    </w:p>
    <w:p w14:paraId="26690528" w14:textId="7355386E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Spuštění záloh</w:t>
      </w:r>
    </w:p>
    <w:p w14:paraId="1681B760" w14:textId="7BFFFA4B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Testy hlavních procesů, LSO a MSS</w:t>
      </w:r>
    </w:p>
    <w:p w14:paraId="050C2066" w14:textId="060036F8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Schválení změn</w:t>
      </w:r>
    </w:p>
    <w:p w14:paraId="514976A0" w14:textId="042D2336" w:rsidR="001A2DC2" w:rsidRDefault="001A2DC2" w:rsidP="00E86BDB">
      <w:pPr>
        <w:pStyle w:val="Odstavecseseznamem"/>
        <w:numPr>
          <w:ilvl w:val="0"/>
          <w:numId w:val="18"/>
        </w:numPr>
        <w:jc w:val="both"/>
      </w:pPr>
      <w:r>
        <w:t>Produktivní systém</w:t>
      </w:r>
    </w:p>
    <w:p w14:paraId="4338D237" w14:textId="77777777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Odstavení monitoringu</w:t>
      </w:r>
    </w:p>
    <w:p w14:paraId="75E5724D" w14:textId="68C09953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lastRenderedPageBreak/>
        <w:t>Zastavení pravidelných záloh</w:t>
      </w:r>
    </w:p>
    <w:p w14:paraId="74D65B76" w14:textId="77777777" w:rsidR="00E86BDB" w:rsidRDefault="00E86BDB" w:rsidP="00E86BDB">
      <w:pPr>
        <w:pStyle w:val="Odstavecseseznamem"/>
        <w:numPr>
          <w:ilvl w:val="1"/>
          <w:numId w:val="18"/>
        </w:numPr>
        <w:jc w:val="both"/>
      </w:pPr>
      <w:r>
        <w:t>Ukončení práce uživatelů</w:t>
      </w:r>
    </w:p>
    <w:p w14:paraId="1A5764DB" w14:textId="77777777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Záloha před</w:t>
      </w:r>
    </w:p>
    <w:p w14:paraId="25C4E121" w14:textId="77777777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Aplikace EHP8</w:t>
      </w:r>
    </w:p>
    <w:p w14:paraId="0CFD71FA" w14:textId="77777777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Transporty z vývoje</w:t>
      </w:r>
    </w:p>
    <w:p w14:paraId="720A4621" w14:textId="77777777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Záloha po</w:t>
      </w:r>
    </w:p>
    <w:p w14:paraId="0F3156AE" w14:textId="77777777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Spuštění monitoringu</w:t>
      </w:r>
    </w:p>
    <w:p w14:paraId="72D6F9E5" w14:textId="77777777" w:rsidR="001A2DC2" w:rsidRDefault="001A2DC2" w:rsidP="00E86BDB">
      <w:pPr>
        <w:pStyle w:val="Odstavecseseznamem"/>
        <w:numPr>
          <w:ilvl w:val="1"/>
          <w:numId w:val="18"/>
        </w:numPr>
        <w:jc w:val="both"/>
      </w:pPr>
      <w:r>
        <w:t>Spuštění záloh</w:t>
      </w:r>
    </w:p>
    <w:p w14:paraId="3C3DB83C" w14:textId="5F9DE011" w:rsidR="001A2DC2" w:rsidRDefault="00E86BDB" w:rsidP="00E86BDB">
      <w:pPr>
        <w:pStyle w:val="Odstavecseseznamem"/>
        <w:numPr>
          <w:ilvl w:val="1"/>
          <w:numId w:val="18"/>
        </w:numPr>
        <w:jc w:val="both"/>
      </w:pPr>
      <w:r>
        <w:t>Akceptační testy</w:t>
      </w:r>
    </w:p>
    <w:p w14:paraId="26D19AF5" w14:textId="16678AC0" w:rsidR="001A2DC2" w:rsidRDefault="00E86BDB" w:rsidP="00E86BDB">
      <w:pPr>
        <w:pStyle w:val="Odstavecseseznamem"/>
        <w:numPr>
          <w:ilvl w:val="1"/>
          <w:numId w:val="18"/>
        </w:numPr>
        <w:jc w:val="both"/>
      </w:pPr>
      <w:r>
        <w:t>Go/NoGo</w:t>
      </w:r>
    </w:p>
    <w:p w14:paraId="1D42A39F" w14:textId="2FAAA480" w:rsidR="00E86BDB" w:rsidRDefault="00E86BDB" w:rsidP="00E86BDB">
      <w:pPr>
        <w:pStyle w:val="Odstavecseseznamem"/>
        <w:numPr>
          <w:ilvl w:val="1"/>
          <w:numId w:val="18"/>
        </w:numPr>
        <w:jc w:val="both"/>
      </w:pPr>
      <w:r>
        <w:t>Řízené obnovení provozu</w:t>
      </w:r>
    </w:p>
    <w:p w14:paraId="71A75DBD" w14:textId="0DF2A2EE" w:rsidR="00E86BDB" w:rsidRDefault="00E86BDB" w:rsidP="00E86BDB">
      <w:pPr>
        <w:pStyle w:val="Odstavecseseznamem"/>
        <w:numPr>
          <w:ilvl w:val="0"/>
          <w:numId w:val="18"/>
        </w:numPr>
        <w:jc w:val="both"/>
      </w:pPr>
      <w:r>
        <w:t>Obnovení vývoje</w:t>
      </w:r>
    </w:p>
    <w:p w14:paraId="40920CAB" w14:textId="77777777" w:rsidR="001A2DC2" w:rsidRDefault="001A2DC2" w:rsidP="00CD6ED6">
      <w:pPr>
        <w:pStyle w:val="Odstavecseseznamem"/>
        <w:jc w:val="both"/>
      </w:pPr>
    </w:p>
    <w:p w14:paraId="1CFB7B1B" w14:textId="77777777" w:rsidR="001A2DC2" w:rsidRDefault="001A2DC2" w:rsidP="00CD6ED6">
      <w:pPr>
        <w:pStyle w:val="Odstavecseseznamem"/>
        <w:jc w:val="both"/>
      </w:pPr>
    </w:p>
    <w:p w14:paraId="362D1F90" w14:textId="023816BE" w:rsidR="00105DCE" w:rsidRDefault="001A2DC2" w:rsidP="00531D54">
      <w:pPr>
        <w:jc w:val="both"/>
      </w:pPr>
      <w:r>
        <w:t xml:space="preserve">Jak plyne ze seznamu činností, </w:t>
      </w:r>
      <w:r w:rsidR="008A33E8">
        <w:t xml:space="preserve">bude provedena </w:t>
      </w:r>
      <w:r w:rsidR="00105DCE">
        <w:t>nejprve</w:t>
      </w:r>
      <w:r w:rsidR="008A33E8">
        <w:t xml:space="preserve"> na vývojovém prostředí</w:t>
      </w:r>
      <w:r w:rsidR="00170186">
        <w:t xml:space="preserve"> R3D</w:t>
      </w:r>
      <w:r w:rsidR="00105DCE">
        <w:t xml:space="preserve">, kde následně dojde k vyrovnání zákaznických změn. Poté bude provedena implementace EHP na testovacím prostředí </w:t>
      </w:r>
      <w:r w:rsidR="00170186">
        <w:t xml:space="preserve">R3T </w:t>
      </w:r>
      <w:r w:rsidR="00105DCE">
        <w:t>a po přenos</w:t>
      </w:r>
      <w:r w:rsidR="006271C1">
        <w:t>u</w:t>
      </w:r>
      <w:r w:rsidR="00105DCE">
        <w:t xml:space="preserve"> vyrovnání dojde o otestování základních obchodních procesů</w:t>
      </w:r>
      <w:r w:rsidR="006271C1">
        <w:t xml:space="preserve"> MZe.</w:t>
      </w:r>
    </w:p>
    <w:p w14:paraId="34819FCC" w14:textId="4F1468C6" w:rsidR="008A33E8" w:rsidRDefault="00105DCE" w:rsidP="00531D54">
      <w:pPr>
        <w:jc w:val="both"/>
      </w:pPr>
      <w:r>
        <w:t xml:space="preserve">Po </w:t>
      </w:r>
      <w:r w:rsidR="006271C1">
        <w:t>otestování bude v rámci víkendové odstávky provedena implementace EHP na systému R3P a po přenosu vyrovnání zde budou provedeny akceptační testy pro GO/NOGO rozhodnutí.</w:t>
      </w:r>
    </w:p>
    <w:p w14:paraId="5D0454F6" w14:textId="77777777" w:rsidR="00531D54" w:rsidRPr="00B27B87" w:rsidRDefault="00531D54" w:rsidP="00531D54">
      <w:pPr>
        <w:jc w:val="both"/>
      </w:pPr>
    </w:p>
    <w:p w14:paraId="6BB0BFB6" w14:textId="77777777" w:rsidR="0000551E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03991557" w14:textId="77777777" w:rsidR="00C11EDE" w:rsidRDefault="00C11EDE" w:rsidP="00C11EDE">
      <w:r w:rsidRPr="00CD6ED6">
        <w:t xml:space="preserve">V souladu s podmínkami smlouvy </w:t>
      </w:r>
      <w:r w:rsidRPr="00CD6ED6">
        <w:rPr>
          <w:szCs w:val="22"/>
        </w:rPr>
        <w:t>211-2017-13330.</w:t>
      </w:r>
    </w:p>
    <w:p w14:paraId="76B78713" w14:textId="77777777" w:rsidR="0000551E" w:rsidRPr="00CC4564" w:rsidRDefault="0000551E" w:rsidP="00CC4564"/>
    <w:p w14:paraId="79C5DBB6" w14:textId="420BF5A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321BB135" w14:textId="13153BF8" w:rsidR="00A0534F" w:rsidRPr="00AB73D9" w:rsidRDefault="00CD6ED6" w:rsidP="00D77AB4">
      <w:r>
        <w:t>Bez dopadů do dalších systémů MZe.</w:t>
      </w:r>
    </w:p>
    <w:p w14:paraId="368AC00A" w14:textId="42F45EB8" w:rsidR="0000551E" w:rsidRPr="00BB6BCC" w:rsidRDefault="0000551E" w:rsidP="0060065D">
      <w:pPr>
        <w:rPr>
          <w:b/>
          <w:sz w:val="18"/>
          <w:szCs w:val="18"/>
        </w:rPr>
      </w:pPr>
    </w:p>
    <w:p w14:paraId="53AAB2EF" w14:textId="03560E30" w:rsidR="00360DA3" w:rsidRPr="00D77AB4" w:rsidRDefault="0096238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D77AB4">
        <w:rPr>
          <w:rFonts w:cs="Arial"/>
          <w:sz w:val="22"/>
          <w:szCs w:val="22"/>
        </w:rPr>
        <w:t>Na provoz a infrastrukturu</w:t>
      </w:r>
    </w:p>
    <w:p w14:paraId="3B1B655C" w14:textId="1C2C8E2F" w:rsid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</w:t>
      </w:r>
    </w:p>
    <w:p w14:paraId="745752C0" w14:textId="543A5790" w:rsidR="00CD6ED6" w:rsidRDefault="00990354" w:rsidP="00014379">
      <w:pPr>
        <w:jc w:val="both"/>
      </w:pPr>
      <w:r>
        <w:t>Nutné je mírné navýšení kapacity FS dle přiložené tabulky.</w:t>
      </w:r>
    </w:p>
    <w:p w14:paraId="5D3E0CAC" w14:textId="2EB90E5A" w:rsidR="00990354" w:rsidRPr="00CD6ED6" w:rsidRDefault="006B554D" w:rsidP="00CD6ED6">
      <w:pPr>
        <w:pStyle w:val="Odstavecseseznamem"/>
        <w:jc w:val="both"/>
      </w:pPr>
      <w:r>
        <w:t>NEVEŘEJNÉ</w:t>
      </w:r>
    </w:p>
    <w:p w14:paraId="4C170D74" w14:textId="77777777" w:rsidR="00360DA3" w:rsidRPr="00360DA3" w:rsidRDefault="00360DA3" w:rsidP="00360DA3"/>
    <w:p w14:paraId="715DD7B8" w14:textId="3FC6E215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DE8BC7D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86"/>
        <w:gridCol w:w="3969"/>
      </w:tblGrid>
      <w:tr w:rsidR="00962388" w:rsidRPr="00504500" w14:paraId="1E7B981F" w14:textId="77777777" w:rsidTr="00C66E4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DDA8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2C21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CD5F" w14:textId="77777777" w:rsidR="00962388" w:rsidRPr="008D2D56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49A3FB59" w14:textId="77777777" w:rsidTr="00C66E48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7923D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1C0" w14:textId="614434FF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15" w14:textId="0A978E43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705F38" w14:paraId="3972E273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EE576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1A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DCA" w14:textId="79CA8F2F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11F2788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6171E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C5B" w14:textId="6DBAEB4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AE" w14:textId="15F689DF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73FA440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3C66C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6FA8" w14:textId="77777777" w:rsidR="0096238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92" w14:textId="0BE7E295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65629BE7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8D04B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5AD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58E" w14:textId="7B063C32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0AB9396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03EC8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0F9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E17" w14:textId="78AD89CA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D71CA90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49A30F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774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F0A" w14:textId="5F8227F3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D74EB4C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74DE8A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03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181" w14:textId="463EA7A6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302FAD7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737663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B2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9B5" w14:textId="0482D551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F185AE8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DEE22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B00" w14:textId="1CFB0B7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103" w14:textId="613A530C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ED39A0D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64467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79F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C52" w14:textId="5AF9F3DC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F7707A" w14:paraId="5E7E2DDE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C9AA68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EC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59" w14:textId="1C110042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2D28AE8" w14:textId="77777777" w:rsidTr="00C66E4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2840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27C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AC2" w14:textId="1FFC9250" w:rsidR="00962388" w:rsidRPr="00CD6ED6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D6ED6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</w:tbl>
    <w:p w14:paraId="2B6BEACA" w14:textId="77777777" w:rsidR="00360DA3" w:rsidRPr="00360DA3" w:rsidRDefault="00360DA3" w:rsidP="00360DA3"/>
    <w:p w14:paraId="415D6102" w14:textId="7EBCEB2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661B2471" w14:textId="499A1EC0" w:rsidR="00360DA3" w:rsidRPr="00360DA3" w:rsidRDefault="00CD6ED6" w:rsidP="00CD6ED6">
      <w:pPr>
        <w:pStyle w:val="Odstavecseseznamem"/>
        <w:jc w:val="both"/>
      </w:pPr>
      <w:r>
        <w:t>Bez dopadu</w:t>
      </w:r>
    </w:p>
    <w:p w14:paraId="25A0A18F" w14:textId="21D5493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31C9686E" w14:textId="10880608" w:rsidR="00424A22" w:rsidRPr="00360DA3" w:rsidRDefault="00CD6ED6" w:rsidP="00CD6ED6">
      <w:pPr>
        <w:pStyle w:val="Odstavecseseznamem"/>
        <w:jc w:val="both"/>
      </w:pPr>
      <w:r>
        <w:t>Bez dopadu</w:t>
      </w:r>
    </w:p>
    <w:p w14:paraId="3A51F3D2" w14:textId="77777777" w:rsidR="00360DA3" w:rsidRPr="00360DA3" w:rsidRDefault="00360DA3" w:rsidP="00360DA3"/>
    <w:p w14:paraId="03F62145" w14:textId="6D6D8A26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5"/>
      </w:r>
    </w:p>
    <w:p w14:paraId="626EC184" w14:textId="77777777" w:rsidR="00CD6ED6" w:rsidRPr="00360DA3" w:rsidRDefault="00CD6ED6" w:rsidP="00CD6ED6">
      <w:pPr>
        <w:pStyle w:val="Odstavecseseznamem"/>
        <w:jc w:val="both"/>
      </w:pPr>
      <w:r>
        <w:t>Bez dopadu</w:t>
      </w:r>
    </w:p>
    <w:p w14:paraId="1466FB2F" w14:textId="77777777" w:rsidR="007D6009" w:rsidRDefault="007D6009" w:rsidP="007D6009">
      <w:pPr>
        <w:spacing w:after="120"/>
      </w:pPr>
    </w:p>
    <w:p w14:paraId="49837DA3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477A065" w14:textId="0D089691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C5115CA" w14:textId="77777777" w:rsidR="008D12D5" w:rsidRPr="00BA1643" w:rsidRDefault="008D12D5" w:rsidP="00EC6856">
      <w:pPr>
        <w:rPr>
          <w:rFonts w:cs="Arial"/>
          <w:szCs w:val="22"/>
        </w:rPr>
      </w:pP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17B9A86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542597" w:rsidRPr="00F23D33" w14:paraId="0CE2B17C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E3B955" w14:textId="4211C2EF" w:rsidR="00542597" w:rsidRPr="00F23D33" w:rsidRDefault="00990354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49C3A0" w14:textId="5156D0B0" w:rsidR="00542597" w:rsidRPr="00F23D33" w:rsidRDefault="00990354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zajištění mimořádných záloh</w:t>
            </w:r>
          </w:p>
        </w:tc>
      </w:tr>
      <w:tr w:rsidR="00014379" w:rsidRPr="00F23D33" w14:paraId="182967DB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EC04F4" w14:textId="06E23528" w:rsidR="00014379" w:rsidRDefault="00014379" w:rsidP="0001437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86CB13" w14:textId="2F1DF2EF" w:rsidR="00014379" w:rsidRDefault="00014379" w:rsidP="0001437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zrušení monitoringu a pravidelných záloh v době provádění odstávek</w:t>
            </w:r>
          </w:p>
        </w:tc>
      </w:tr>
      <w:tr w:rsidR="00014379" w:rsidRPr="00F23D33" w14:paraId="48AFCC11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BFAC26" w14:textId="53DDD98B" w:rsidR="00014379" w:rsidRPr="00F23D33" w:rsidRDefault="00014379" w:rsidP="0001437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3C204C" w14:textId="00EF8F7A" w:rsidR="00014379" w:rsidRPr="00F23D33" w:rsidRDefault="00014379" w:rsidP="0001437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</w:tbl>
    <w:p w14:paraId="1B34747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4EDDF4A4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14379" w:rsidRPr="00F23D33" w14:paraId="7BBF2BCD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4B3ED5EA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 = Termín objednání = zahájení plnění</w:t>
            </w:r>
            <w:r>
              <w:t>, dny jsou míněny pracovní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44A15177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14379" w14:paraId="3E46A29C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7000550D" w14:textId="77777777" w:rsidR="00014379" w:rsidRDefault="00014379" w:rsidP="0052002B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3F1693">
              <w:t>T2 = Analýza a upřesnění postupu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57CBBE0B" w14:textId="77777777" w:rsidR="00014379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T2 = T1 + 5</w:t>
            </w:r>
          </w:p>
        </w:tc>
      </w:tr>
      <w:tr w:rsidR="00014379" w:rsidRPr="00F23D33" w14:paraId="6FF756A4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6D902C1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T3 = Příprava na povýšení na EHP8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3E4B75EA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T3 = T2 + 10</w:t>
            </w:r>
          </w:p>
        </w:tc>
      </w:tr>
      <w:tr w:rsidR="00014379" w:rsidRPr="00F23D33" w14:paraId="3CC51567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7EC3BA19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T4 = Povýšení R3D na EHP8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35C76045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T4 = T3 + 10</w:t>
            </w:r>
          </w:p>
        </w:tc>
      </w:tr>
      <w:tr w:rsidR="00014379" w:rsidRPr="00F23D33" w14:paraId="10569C60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FD2DE31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T5 = Vyrovnání a úpravy R3D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07A2EC79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T5 = T4 + 15</w:t>
            </w:r>
          </w:p>
        </w:tc>
      </w:tr>
      <w:tr w:rsidR="00014379" w:rsidRPr="00F23D33" w14:paraId="3D7F885F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5B9CE1D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T6 = Testování R3D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4251411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T6 = T5 + 10</w:t>
            </w:r>
          </w:p>
        </w:tc>
      </w:tr>
      <w:tr w:rsidR="00014379" w:rsidRPr="00F23D33" w14:paraId="4EF202A3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09F8731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T7 = Povýšení R3T na EHP8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6312451B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T7 = T6 + 10</w:t>
            </w:r>
          </w:p>
        </w:tc>
      </w:tr>
      <w:tr w:rsidR="00014379" w:rsidRPr="00F23D33" w14:paraId="0C1CDD4A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55BFB49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T8 = Přenos nastavení a úprav na R3T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4C3F1B8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T8 = T7 + 5</w:t>
            </w:r>
          </w:p>
        </w:tc>
      </w:tr>
      <w:tr w:rsidR="00014379" w:rsidRPr="00F23D33" w14:paraId="5311172B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4A621143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T9 = Testování R3T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F3D05B7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T9 = T8 + 20</w:t>
            </w:r>
          </w:p>
        </w:tc>
      </w:tr>
      <w:tr w:rsidR="00014379" w:rsidRPr="00F23D33" w14:paraId="59B81FCC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1B2B6B8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T10 = Povýšení R3P na EHP8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5018927A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T10 = T9 + 6</w:t>
            </w:r>
          </w:p>
        </w:tc>
      </w:tr>
      <w:tr w:rsidR="00014379" w:rsidRPr="00F23D33" w14:paraId="2AE16EF2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7A8A7E9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T11 = Přenos nastavení a úprav na R3P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6C3E3E1A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T11 = T10 + 1</w:t>
            </w:r>
          </w:p>
        </w:tc>
      </w:tr>
      <w:tr w:rsidR="00014379" w:rsidRPr="00F23D33" w14:paraId="49E438A8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56A0B5D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T12 = Testování R3P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7042B344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T12 = T11 + 4</w:t>
            </w:r>
          </w:p>
        </w:tc>
      </w:tr>
      <w:tr w:rsidR="00014379" w:rsidRPr="00F23D33" w14:paraId="16C91F0D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35E4FBC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T13 = Nahrávání SP na EID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6425BCCE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</w:t>
            </w:r>
            <w:r>
              <w:t>1</w:t>
            </w:r>
            <w:r w:rsidRPr="003F1693">
              <w:t>3 = T12 + 5</w:t>
            </w:r>
          </w:p>
        </w:tc>
      </w:tr>
      <w:tr w:rsidR="00014379" w:rsidRPr="00F23D33" w14:paraId="5346C25A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CB904FF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T14 = Vyrovnání a úpravy EID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1018B39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T14 = T13 + 7</w:t>
            </w:r>
          </w:p>
        </w:tc>
      </w:tr>
      <w:tr w:rsidR="00014379" w:rsidRPr="00F23D33" w14:paraId="3FAA4382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C9ADCD2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T15 = Testování EID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3C16543C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T15 = T14 + 8</w:t>
            </w:r>
          </w:p>
        </w:tc>
      </w:tr>
      <w:tr w:rsidR="00014379" w:rsidRPr="00F23D33" w14:paraId="31747C7F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1ECB789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T16 = Nahrání SP na EIT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7149A60F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T16 = T15 + 5</w:t>
            </w:r>
          </w:p>
        </w:tc>
      </w:tr>
      <w:tr w:rsidR="00014379" w:rsidRPr="00F23D33" w14:paraId="2A371FC1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CD8E608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T17 = Nahrání vývoje a úprav na EIT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07FDAF34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T17 = T16 + 4</w:t>
            </w:r>
          </w:p>
        </w:tc>
      </w:tr>
      <w:tr w:rsidR="00014379" w:rsidRPr="00F23D33" w14:paraId="6088295E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FC9FBFE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T18 = Testování EIT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2D500B0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T18 = T17 + 5</w:t>
            </w:r>
          </w:p>
        </w:tc>
      </w:tr>
      <w:tr w:rsidR="00014379" w:rsidRPr="00F23D33" w14:paraId="46B63815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2A7D549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lastRenderedPageBreak/>
              <w:t>T19 = Nahrání SP na EIP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5BAE3F10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T19 = T18 + 2</w:t>
            </w:r>
          </w:p>
        </w:tc>
      </w:tr>
      <w:tr w:rsidR="00014379" w:rsidRPr="00F23D33" w14:paraId="15B4FADB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7924D5A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T20 = Nahrání vývoje a úprav na EIP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2AE59BA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T20 = T19 + 1</w:t>
            </w:r>
          </w:p>
        </w:tc>
      </w:tr>
      <w:tr w:rsidR="00014379" w:rsidRPr="00F23D33" w14:paraId="25B5C6BB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B086592" w14:textId="77777777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T21 = Testování EIP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6C2D6CDA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T21 = T20 + 3</w:t>
            </w:r>
          </w:p>
        </w:tc>
      </w:tr>
      <w:tr w:rsidR="00014379" w:rsidRPr="00F23D33" w14:paraId="00E24215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4995BE30" w14:textId="3345F3CA" w:rsidR="00014379" w:rsidRPr="00F23D33" w:rsidRDefault="00014379" w:rsidP="005200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T22 = Příprava dokumentace k</w:t>
            </w:r>
            <w:r w:rsidR="00AB69D1">
              <w:t> </w:t>
            </w:r>
            <w:r w:rsidRPr="003F1693">
              <w:t>akceptaci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10AE1181" w14:textId="77777777" w:rsidR="00014379" w:rsidRPr="00F23D33" w:rsidRDefault="00014379" w:rsidP="0052002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3F1693">
              <w:t>T2</w:t>
            </w:r>
            <w:r>
              <w:t>2</w:t>
            </w:r>
            <w:r w:rsidRPr="003F1693">
              <w:t xml:space="preserve"> = T21 + 10</w:t>
            </w:r>
          </w:p>
        </w:tc>
      </w:tr>
      <w:tr w:rsidR="00014379" w:rsidRPr="003F1693" w14:paraId="4FA68C45" w14:textId="77777777" w:rsidTr="0052002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30DC64C" w14:textId="77777777" w:rsidR="00014379" w:rsidRPr="003F1693" w:rsidRDefault="00014379" w:rsidP="0052002B">
            <w:pPr>
              <w:spacing w:after="0"/>
            </w:pPr>
            <w:r>
              <w:t>T23 = akceptace plnění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427CFA99" w14:textId="77777777" w:rsidR="00014379" w:rsidRPr="003F1693" w:rsidRDefault="00014379" w:rsidP="0052002B">
            <w:pPr>
              <w:spacing w:after="0"/>
              <w:jc w:val="center"/>
            </w:pPr>
            <w:r>
              <w:t>T23=T22 + 4</w:t>
            </w:r>
          </w:p>
        </w:tc>
      </w:tr>
    </w:tbl>
    <w:p w14:paraId="67D28708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12932F9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394E2EF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701"/>
        <w:gridCol w:w="1557"/>
      </w:tblGrid>
      <w:tr w:rsidR="0000551E" w:rsidRPr="00F23D33" w14:paraId="7EEC3EC4" w14:textId="77777777" w:rsidTr="00014379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014379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14379" w:rsidRPr="00F23D33" w14:paraId="56214057" w14:textId="77777777" w:rsidTr="0001437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49EE6B27" w:rsidR="00014379" w:rsidRPr="00F23D33" w:rsidRDefault="00014379" w:rsidP="0001437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74E252CB" w:rsidR="00014379" w:rsidRPr="00F23D33" w:rsidRDefault="00014379" w:rsidP="0001437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556C704B" w14:textId="0536025C" w:rsidR="00014379" w:rsidRPr="00F23D33" w:rsidRDefault="00014379" w:rsidP="0001437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645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3C1CD3F9" w14:textId="04053B79" w:rsidR="00014379" w:rsidRPr="00F23D33" w:rsidRDefault="00014379" w:rsidP="0001437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5 153 550,00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8FCD26C" w14:textId="57C73F56" w:rsidR="00014379" w:rsidRPr="00F23D33" w:rsidRDefault="00014379" w:rsidP="0001437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6 235 795,50</w:t>
            </w:r>
          </w:p>
        </w:tc>
      </w:tr>
      <w:tr w:rsidR="00014379" w:rsidRPr="00F23D33" w14:paraId="29447AFC" w14:textId="77777777" w:rsidTr="00014379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014379" w:rsidRPr="00CB1115" w:rsidRDefault="00014379" w:rsidP="0001437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9BD6520" w14:textId="7F21DE9E" w:rsidR="00014379" w:rsidRPr="00F23D33" w:rsidRDefault="00014379" w:rsidP="0001437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645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1DD6048" w14:textId="5166539A" w:rsidR="00014379" w:rsidRPr="00F23D33" w:rsidRDefault="00014379" w:rsidP="0001437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5 153 550,00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14C373F7" w14:textId="5DA20CB1" w:rsidR="00014379" w:rsidRPr="00F23D33" w:rsidRDefault="00014379" w:rsidP="0001437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6 235 795,50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A7FFC2F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724F5AF6" w14:textId="77777777" w:rsidR="0000551E" w:rsidRDefault="0000551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7C0EA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08C07AAC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00551E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11FDAD87" w:rsidR="0000551E" w:rsidRPr="006C3557" w:rsidRDefault="00C66E48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</w:t>
            </w:r>
            <w:r w:rsidR="002C0947">
              <w:rPr>
                <w:rFonts w:cs="Arial"/>
                <w:color w:val="000000"/>
                <w:szCs w:val="22"/>
                <w:lang w:eastAsia="cs-CZ"/>
              </w:rPr>
              <w:t>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065F423A" w:rsidR="0000551E" w:rsidRPr="006C3557" w:rsidRDefault="002C094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</w:t>
            </w:r>
            <w:r w:rsidR="00C66E48">
              <w:rPr>
                <w:rFonts w:cs="Arial"/>
                <w:color w:val="000000"/>
                <w:szCs w:val="22"/>
                <w:lang w:eastAsia="cs-CZ"/>
              </w:rPr>
              <w:t>-</w:t>
            </w:r>
            <w:r>
              <w:rPr>
                <w:rFonts w:cs="Arial"/>
                <w:color w:val="000000"/>
                <w:szCs w:val="22"/>
                <w:lang w:eastAsia="cs-CZ"/>
              </w:rPr>
              <w:t>mail</w:t>
            </w:r>
            <w:r w:rsidR="00C66E48">
              <w:rPr>
                <w:rFonts w:cs="Arial"/>
                <w:color w:val="000000"/>
                <w:szCs w:val="22"/>
                <w:lang w:eastAsia="cs-CZ"/>
              </w:rPr>
              <w:t>em</w:t>
            </w:r>
          </w:p>
        </w:tc>
      </w:tr>
      <w:tr w:rsidR="0000551E" w:rsidRPr="006C3557" w14:paraId="13A302F2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126420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97D2A7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A791EE4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FB4C9F7" w14:textId="77777777" w:rsidR="0000551E" w:rsidRDefault="0000551E" w:rsidP="00F81B94"/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14:paraId="3962AB33" w14:textId="77777777" w:rsidTr="00533B94">
        <w:trPr>
          <w:trHeight w:val="83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1D238E35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F84D" w14:textId="17B207BA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C0947" w:rsidRPr="006C3557" w14:paraId="584FAF67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194EA277" w14:textId="67C59258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14:paraId="78BB6806" w14:textId="4482CE2C" w:rsidR="002C0947" w:rsidRPr="006C3557" w:rsidRDefault="006B554D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14:paraId="4892A23E" w14:textId="77777777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70C4D" w14:textId="77777777" w:rsidR="002C0947" w:rsidRPr="006C3557" w:rsidRDefault="002C0947" w:rsidP="002C0947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408DC90" w14:textId="77777777" w:rsidR="0000551E" w:rsidRDefault="0000551E" w:rsidP="00EC6856">
      <w:pPr>
        <w:rPr>
          <w:rFonts w:cs="Arial"/>
          <w:szCs w:val="22"/>
        </w:rPr>
      </w:pPr>
    </w:p>
    <w:p w14:paraId="63022121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BDDE41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7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FF20C0E" w14:textId="7FE96D0B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E54EDE">
        <w:rPr>
          <w:rFonts w:cs="Arial"/>
          <w:b/>
          <w:sz w:val="36"/>
          <w:szCs w:val="36"/>
        </w:rPr>
        <w:t>Z</w:t>
      </w:r>
      <w:r w:rsidR="00AB69D1">
        <w:rPr>
          <w:rFonts w:cs="Arial"/>
          <w:b/>
          <w:sz w:val="36"/>
          <w:szCs w:val="36"/>
        </w:rPr>
        <w:t>31080</w:t>
      </w:r>
    </w:p>
    <w:p w14:paraId="257E39F9" w14:textId="77777777" w:rsidR="0000551E" w:rsidRDefault="0000551E" w:rsidP="00401780">
      <w:pPr>
        <w:rPr>
          <w:rFonts w:cs="Arial"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46518061" w:rsidR="004B36F6" w:rsidRPr="006C3557" w:rsidRDefault="00C66E48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03</w:t>
            </w:r>
            <w:r w:rsidR="004049B3">
              <w:rPr>
                <w:szCs w:val="22"/>
              </w:rPr>
              <w:t>1</w:t>
            </w: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55A2F40" w14:textId="77777777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B69D1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5020363C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90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0335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DDD65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A7438B2" w14:textId="5BC0A841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D7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FD8E3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24FFB127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775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8DCEA" w14:textId="3219BEBA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EFC469" w14:textId="7B15E31F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F45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F80C858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E3F6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51017" w14:textId="306AD7D6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66ECEB" w14:textId="11071024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BBC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3A0994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2B121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4508" w14:textId="4DAE23DD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3F4276" w14:textId="3B64826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7AB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8001CD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8BC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28B62" w14:textId="437A4545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1CD2" w14:textId="09EA7829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858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2FBE2C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E4F5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F7E52" w14:textId="7C628BAA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CFDD83E" w14:textId="7E905F80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B52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08D76A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8A47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97877" w14:textId="2B995293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5F38E9" w14:textId="31B25048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07A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A9B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E78A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691A7" w14:textId="45DE1E6F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7E9381" w14:textId="2E2F6CE2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7B8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DE8B0A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29F5C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87159" w14:textId="05D80AF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C156E0" w14:textId="4AA5F8A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E867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7476F40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16C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D2397" w14:textId="304668FE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5B3A64" w14:textId="75682F7B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D35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6BDF98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80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C4413" w14:textId="628C043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7C4639" w14:textId="5B9B187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0D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5D4614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9B55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83AD" w14:textId="5C6C555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12D82" w14:textId="1283E97D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ADC5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F56D74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DA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6A91F" w14:textId="384CD9D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F2E41A" w14:textId="07B8EC6D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8B1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3B3D9E6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2958" w14:textId="77777777" w:rsidR="004B36F6" w:rsidRPr="00651917" w:rsidRDefault="004B36F6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DD59" w14:textId="774EF3C9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FA8B02" w14:textId="1C962A61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7FE1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8E001C" w14:textId="77777777" w:rsidR="001B7D19" w:rsidRDefault="001B7D19" w:rsidP="004A3B16">
      <w:pPr>
        <w:rPr>
          <w:rFonts w:cs="Arial"/>
        </w:rPr>
      </w:pPr>
    </w:p>
    <w:p w14:paraId="44683913" w14:textId="78D0D8EC" w:rsidR="0000551E" w:rsidRPr="00447214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D626EEF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2410"/>
      </w:tblGrid>
      <w:tr w:rsidR="0000551E" w:rsidRPr="006C3557" w14:paraId="0508E9E5" w14:textId="77777777" w:rsidTr="0088472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14:paraId="550DBBD2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1A938" w14:textId="33A23410" w:rsidR="0000551E" w:rsidRPr="006C3557" w:rsidRDefault="0052002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11152</w:t>
            </w: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C5A5F1" w14:textId="76100679" w:rsidR="0000551E" w:rsidRPr="006C3557" w:rsidRDefault="00D609D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realizace (zálohy), testování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7BE505" w14:textId="494A1508" w:rsidR="0000551E" w:rsidRPr="006C3557" w:rsidRDefault="0052002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Pavel Štětina</w:t>
            </w:r>
          </w:p>
        </w:tc>
      </w:tr>
      <w:tr w:rsidR="0000551E" w:rsidRPr="006C3557" w14:paraId="65B9C6F1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B3A50" w14:textId="5A98DA31" w:rsidR="0000551E" w:rsidRPr="006C3557" w:rsidRDefault="00D609D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10023</w:t>
            </w: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28CC6D" w14:textId="5FD54FC8" w:rsidR="0000551E" w:rsidRPr="006C3557" w:rsidRDefault="00D609D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realizace (monitoring), testování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3768BC" w14:textId="12A4F185" w:rsidR="0000551E" w:rsidRPr="006C3557" w:rsidRDefault="00D609D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Karel Štefl</w:t>
            </w:r>
          </w:p>
        </w:tc>
      </w:tr>
      <w:tr w:rsidR="0088472E" w:rsidRPr="006C3557" w14:paraId="4C57A8C6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870185" w14:textId="5CD23190" w:rsidR="0088472E" w:rsidRPr="006C3557" w:rsidRDefault="00D609D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11172</w:t>
            </w: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523A0F" w14:textId="06C44EA3" w:rsidR="0088472E" w:rsidRDefault="00D609D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testování 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8A3D1F" w14:textId="34097737" w:rsidR="0088472E" w:rsidRDefault="00D609D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</w:tr>
      <w:tr w:rsidR="0088472E" w:rsidRPr="006C3557" w14:paraId="0490F1B9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6E943E" w14:textId="2EB1B6F6" w:rsidR="0088472E" w:rsidRPr="006C3557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3A073B" w14:textId="79B4F897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A345440" w14:textId="41B922FF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84A95D" w14:textId="75D43001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311F2CE" w14:textId="77777777" w:rsidR="0000551E" w:rsidRPr="004C756F" w:rsidRDefault="0000551E" w:rsidP="00CB3C3C"/>
    <w:p w14:paraId="029C87DB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4A5E9BF4" w:rsidR="0000551E" w:rsidRPr="0088472E" w:rsidRDefault="0052002B" w:rsidP="0088472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22.2.2021</w:t>
            </w:r>
          </w:p>
        </w:tc>
      </w:tr>
      <w:tr w:rsidR="0000551E" w:rsidRPr="00F23D33" w14:paraId="7ED06D5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02221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9E199A7" w14:textId="4FF919FD" w:rsidR="0000551E" w:rsidRPr="00F23D33" w:rsidRDefault="005E7065" w:rsidP="00477A6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  <w:r w:rsidR="004049B3">
              <w:rPr>
                <w:rFonts w:cs="Arial"/>
                <w:color w:val="000000"/>
                <w:szCs w:val="22"/>
                <w:lang w:eastAsia="cs-CZ"/>
              </w:rPr>
              <w:t>0</w:t>
            </w:r>
            <w:r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4049B3">
              <w:rPr>
                <w:rFonts w:cs="Arial"/>
                <w:color w:val="000000"/>
                <w:szCs w:val="22"/>
                <w:lang w:eastAsia="cs-CZ"/>
              </w:rPr>
              <w:t>06</w:t>
            </w:r>
            <w:r>
              <w:rPr>
                <w:rFonts w:cs="Arial"/>
                <w:color w:val="000000"/>
                <w:szCs w:val="22"/>
                <w:lang w:eastAsia="cs-CZ"/>
              </w:rPr>
              <w:t>.202</w:t>
            </w:r>
            <w:r w:rsidR="004049B3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</w:tbl>
    <w:p w14:paraId="1044B3F1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36B7D0E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92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417"/>
        <w:gridCol w:w="1418"/>
      </w:tblGrid>
      <w:tr w:rsidR="0000551E" w:rsidRPr="00F23D33" w14:paraId="063C8256" w14:textId="77777777" w:rsidTr="004C2AFA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4C2AFA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4C2AFA" w:rsidRPr="00F23D33" w14:paraId="79336784" w14:textId="77777777" w:rsidTr="004C2AFA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1E0774F0" w:rsidR="004C2AFA" w:rsidRPr="00F23D33" w:rsidRDefault="004C2AFA" w:rsidP="004C2AF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77777777" w:rsidR="004C2AFA" w:rsidRPr="00F23D33" w:rsidRDefault="004C2AFA" w:rsidP="004C2AF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352CEBD" w14:textId="44C3544A" w:rsidR="004C2AFA" w:rsidRPr="00F23D33" w:rsidRDefault="004C2AFA" w:rsidP="004C2AF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AD1EC78" w14:textId="65585604" w:rsidR="004C2AFA" w:rsidRPr="00F23D33" w:rsidRDefault="004C2AFA" w:rsidP="004C2AF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5 153 550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269A032" w14:textId="375E5F0D" w:rsidR="004C2AFA" w:rsidRPr="00F23D33" w:rsidRDefault="004C2AFA" w:rsidP="004C2AF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6 235 795,5</w:t>
            </w:r>
          </w:p>
        </w:tc>
      </w:tr>
      <w:tr w:rsidR="004C2AFA" w:rsidRPr="00F23D33" w14:paraId="7E87EAEA" w14:textId="77777777" w:rsidTr="004C2AFA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4C2AFA" w:rsidRPr="00CB1115" w:rsidRDefault="004C2AFA" w:rsidP="004C2AF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81282DD" w14:textId="417D4A98" w:rsidR="004C2AFA" w:rsidRPr="00F23D33" w:rsidRDefault="004C2AFA" w:rsidP="004C2AF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645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9332EC2" w14:textId="7EA38CF2" w:rsidR="004C2AFA" w:rsidRPr="00F23D33" w:rsidRDefault="004C2AFA" w:rsidP="004C2AF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5 153 550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B956D1F" w14:textId="6363170C" w:rsidR="004C2AFA" w:rsidRPr="00F23D33" w:rsidRDefault="004C2AFA" w:rsidP="004C2AF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6 235 795,5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6053F4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259F9B5" w14:textId="77777777" w:rsidR="0000551E" w:rsidRPr="00926D78" w:rsidRDefault="0000551E" w:rsidP="00926D78">
      <w:pPr>
        <w:rPr>
          <w:szCs w:val="22"/>
        </w:rPr>
      </w:pPr>
    </w:p>
    <w:p w14:paraId="00CD9051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54595FB5" w14:textId="77777777" w:rsidR="00926D78" w:rsidRDefault="00926D78" w:rsidP="00CB3C3C"/>
    <w:p w14:paraId="03B99420" w14:textId="77777777" w:rsidR="00926D78" w:rsidRPr="004C756F" w:rsidRDefault="00926D78" w:rsidP="00CB3C3C"/>
    <w:p w14:paraId="7A497141" w14:textId="345B7EB5" w:rsidR="0000551E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7C2A8897" w14:textId="77777777" w:rsidTr="00153C10">
        <w:trPr>
          <w:trHeight w:val="374"/>
        </w:trPr>
        <w:tc>
          <w:tcPr>
            <w:tcW w:w="2547" w:type="dxa"/>
            <w:vAlign w:val="center"/>
          </w:tcPr>
          <w:p w14:paraId="5A324CAC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56B456B2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5F6EE04D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3B9FCA8E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00551E" w14:paraId="112E05AA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06C7155A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1E8AC0FD" w14:textId="05EE322C" w:rsidR="0000551E" w:rsidRDefault="00477A67" w:rsidP="00153C10">
            <w:r>
              <w:t>Oldřich Štěpánek</w:t>
            </w:r>
          </w:p>
        </w:tc>
        <w:tc>
          <w:tcPr>
            <w:tcW w:w="2372" w:type="dxa"/>
            <w:vAlign w:val="center"/>
          </w:tcPr>
          <w:p w14:paraId="4C1A7297" w14:textId="77777777" w:rsidR="0000551E" w:rsidRDefault="0000551E" w:rsidP="00153C10"/>
        </w:tc>
        <w:tc>
          <w:tcPr>
            <w:tcW w:w="2372" w:type="dxa"/>
            <w:vAlign w:val="center"/>
          </w:tcPr>
          <w:p w14:paraId="2DAAEC0A" w14:textId="77777777" w:rsidR="0000551E" w:rsidRDefault="0000551E" w:rsidP="00153C10"/>
        </w:tc>
      </w:tr>
      <w:tr w:rsidR="0000551E" w14:paraId="41BF8CC4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2D9C0FEB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571B76F2" w14:textId="5884FF49" w:rsidR="0000551E" w:rsidRDefault="00477A67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14:paraId="53AF142E" w14:textId="77777777" w:rsidR="0000551E" w:rsidRDefault="0000551E" w:rsidP="00153C10"/>
        </w:tc>
        <w:tc>
          <w:tcPr>
            <w:tcW w:w="2372" w:type="dxa"/>
            <w:vAlign w:val="center"/>
          </w:tcPr>
          <w:p w14:paraId="7EA6029F" w14:textId="77777777" w:rsidR="0000551E" w:rsidRDefault="0000551E" w:rsidP="00153C10"/>
        </w:tc>
      </w:tr>
      <w:tr w:rsidR="0000551E" w14:paraId="799F4351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C88108B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14:paraId="3AEFA06E" w14:textId="1DAB6FD7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15EA6039" w14:textId="54EE56EF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5B7A3064" w14:textId="5689E1C5" w:rsidR="0000551E" w:rsidRDefault="007F01D7" w:rsidP="00153C10">
            <w:r>
              <w:t>x</w:t>
            </w:r>
          </w:p>
        </w:tc>
      </w:tr>
    </w:tbl>
    <w:p w14:paraId="6DE67634" w14:textId="03524F5E" w:rsidR="0000551E" w:rsidRDefault="00E921FF" w:rsidP="00E921FF">
      <w:pPr>
        <w:spacing w:before="60"/>
      </w:pPr>
      <w:r w:rsidRPr="00DE7ACF"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61D71166" w14:textId="77777777" w:rsidR="00E921FF" w:rsidRDefault="00E921FF" w:rsidP="00BD6765"/>
    <w:p w14:paraId="38A9FA43" w14:textId="77777777" w:rsidR="0000551E" w:rsidRDefault="0000551E" w:rsidP="00875247">
      <w:pPr>
        <w:rPr>
          <w:rFonts w:cs="Arial"/>
          <w:szCs w:val="22"/>
        </w:rPr>
      </w:pPr>
    </w:p>
    <w:p w14:paraId="6BF2A83D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27EE49AA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7AB674C8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44AB11C5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71D588CE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14:paraId="73B4B98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7B8CB7ED" w14:textId="77777777" w:rsidR="0000551E" w:rsidRDefault="0000551E" w:rsidP="00371CE8">
            <w:r>
              <w:t>Žadatel</w:t>
            </w:r>
          </w:p>
        </w:tc>
        <w:tc>
          <w:tcPr>
            <w:tcW w:w="2835" w:type="dxa"/>
            <w:vAlign w:val="center"/>
          </w:tcPr>
          <w:p w14:paraId="6078EFA3" w14:textId="2A91BA3B" w:rsidR="0000551E" w:rsidRDefault="0052002B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1A8E39D3" w14:textId="77777777" w:rsidR="0000551E" w:rsidRDefault="0000551E" w:rsidP="00371CE8"/>
        </w:tc>
        <w:tc>
          <w:tcPr>
            <w:tcW w:w="2012" w:type="dxa"/>
            <w:vAlign w:val="center"/>
          </w:tcPr>
          <w:p w14:paraId="5D4D25EC" w14:textId="77777777" w:rsidR="0000551E" w:rsidRDefault="0000551E" w:rsidP="00371CE8"/>
        </w:tc>
      </w:tr>
      <w:tr w:rsidR="0000551E" w14:paraId="1BA468C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28E79968" w14:textId="77777777"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57F503DF" w14:textId="10AC0CCF" w:rsidR="0000551E" w:rsidRDefault="00477A67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6DA25AB9" w14:textId="77777777" w:rsidR="0000551E" w:rsidRDefault="0000551E" w:rsidP="00371CE8"/>
        </w:tc>
        <w:tc>
          <w:tcPr>
            <w:tcW w:w="2012" w:type="dxa"/>
            <w:vAlign w:val="center"/>
          </w:tcPr>
          <w:p w14:paraId="087F6DD0" w14:textId="77777777" w:rsidR="0000551E" w:rsidRDefault="0000551E" w:rsidP="00371CE8"/>
        </w:tc>
      </w:tr>
    </w:tbl>
    <w:p w14:paraId="7914EADA" w14:textId="465161F4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8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9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CE73" w14:textId="77777777" w:rsidR="00724D30" w:rsidRDefault="00724D30" w:rsidP="0000551E">
      <w:pPr>
        <w:spacing w:after="0"/>
      </w:pPr>
      <w:r>
        <w:separator/>
      </w:r>
    </w:p>
  </w:endnote>
  <w:endnote w:type="continuationSeparator" w:id="0">
    <w:p w14:paraId="2CD028BC" w14:textId="77777777" w:rsidR="00724D30" w:rsidRDefault="00724D30" w:rsidP="0000551E">
      <w:pPr>
        <w:spacing w:after="0"/>
      </w:pPr>
      <w:r>
        <w:continuationSeparator/>
      </w:r>
    </w:p>
  </w:endnote>
  <w:endnote w:id="1">
    <w:p w14:paraId="1D8B9D0E" w14:textId="77777777" w:rsidR="0052002B" w:rsidRPr="00E56B5D" w:rsidRDefault="0052002B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52002B" w:rsidRPr="00E56B5D" w:rsidRDefault="0052002B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6A27AD7" w14:textId="77777777" w:rsidR="0052002B" w:rsidRPr="00E56B5D" w:rsidRDefault="0052002B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52002B" w:rsidRPr="00E56B5D" w:rsidRDefault="0052002B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52002B" w:rsidRPr="00E56B5D" w:rsidRDefault="0052002B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52002B" w:rsidRPr="00E56B5D" w:rsidRDefault="0052002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3C157FD" w14:textId="77777777" w:rsidR="0052002B" w:rsidRPr="00E56B5D" w:rsidRDefault="0052002B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5F7D92F2" w14:textId="64375B9A" w:rsidR="0052002B" w:rsidRPr="00E56B5D" w:rsidRDefault="0052002B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70267F4D" w14:textId="474D358E" w:rsidR="0052002B" w:rsidRDefault="0052002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14:paraId="6F7B32D7" w14:textId="77777777" w:rsidR="0052002B" w:rsidRPr="00E56B5D" w:rsidRDefault="0052002B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5F89F21F" w14:textId="418BF959" w:rsidR="0052002B" w:rsidRPr="00103605" w:rsidRDefault="0052002B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0F9974DE" w14:textId="268D8F80" w:rsidR="0052002B" w:rsidRPr="004642D2" w:rsidRDefault="0052002B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3">
    <w:p w14:paraId="1D4F0476" w14:textId="77777777" w:rsidR="0052002B" w:rsidRPr="00E56B5D" w:rsidRDefault="0052002B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4">
    <w:p w14:paraId="3227A55F" w14:textId="77777777" w:rsidR="0052002B" w:rsidRPr="0036019B" w:rsidRDefault="0052002B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14:paraId="75D8D9FA" w14:textId="2B8F5D0B" w:rsidR="0052002B" w:rsidRPr="00360DA3" w:rsidRDefault="0052002B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14:paraId="78947860" w14:textId="77777777" w:rsidR="0052002B" w:rsidRPr="00E56B5D" w:rsidRDefault="0052002B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72DAE81E" w14:textId="77777777" w:rsidR="0052002B" w:rsidRPr="00E56B5D" w:rsidRDefault="0052002B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5307C0CE" w14:textId="77777777" w:rsidR="0052002B" w:rsidRPr="00E56B5D" w:rsidRDefault="0052002B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444915D0" w14:textId="77777777" w:rsidR="0052002B" w:rsidRPr="00E56B5D" w:rsidRDefault="0052002B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0">
    <w:p w14:paraId="6B7C8D0E" w14:textId="77777777" w:rsidR="0052002B" w:rsidRPr="00E56B5D" w:rsidRDefault="0052002B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243C3358" w14:textId="77777777" w:rsidR="0052002B" w:rsidRPr="00E56B5D" w:rsidRDefault="0052002B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01121717" w14:textId="77777777" w:rsidR="0052002B" w:rsidRDefault="0052002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6537" w14:textId="77777777" w:rsidR="0052002B" w:rsidRDefault="005200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45C" w14:textId="48946AB1" w:rsidR="0052002B" w:rsidRPr="00CC2560" w:rsidRDefault="0052002B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64409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6440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AEF6" w14:textId="77777777" w:rsidR="0052002B" w:rsidRDefault="0052002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D5A4" w14:textId="4FD623B4" w:rsidR="0052002B" w:rsidRPr="00CC2560" w:rsidRDefault="0052002B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64409">
      <w:rPr>
        <w:noProof/>
        <w:sz w:val="16"/>
        <w:szCs w:val="16"/>
      </w:rPr>
      <w:t>4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64409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9A4B" w14:textId="2560E8A2" w:rsidR="0052002B" w:rsidRPr="00CC2560" w:rsidRDefault="0052002B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64409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6440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89C8" w14:textId="7E4C89A6" w:rsidR="0052002B" w:rsidRPr="00EF7DC4" w:rsidRDefault="0052002B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6440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6440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B9662" w14:textId="77777777" w:rsidR="00724D30" w:rsidRDefault="00724D30" w:rsidP="0000551E">
      <w:pPr>
        <w:spacing w:after="0"/>
      </w:pPr>
      <w:r>
        <w:separator/>
      </w:r>
    </w:p>
  </w:footnote>
  <w:footnote w:type="continuationSeparator" w:id="0">
    <w:p w14:paraId="4A6B5646" w14:textId="77777777" w:rsidR="00724D30" w:rsidRDefault="00724D30" w:rsidP="0000551E">
      <w:pPr>
        <w:spacing w:after="0"/>
      </w:pPr>
      <w:r>
        <w:continuationSeparator/>
      </w:r>
    </w:p>
  </w:footnote>
  <w:footnote w:id="1">
    <w:p w14:paraId="10B1FF6B" w14:textId="533685E1" w:rsidR="0052002B" w:rsidRDefault="005200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36E08A70" w14:textId="1B4B5993" w:rsidR="0052002B" w:rsidRDefault="005200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5F32FE3" w14:textId="52C41C7E" w:rsidR="0052002B" w:rsidRDefault="005200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42C8539" w14:textId="77777777" w:rsidR="0052002B" w:rsidRPr="00647845" w:rsidRDefault="0052002B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6631" w14:textId="77777777" w:rsidR="0052002B" w:rsidRDefault="005200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015C" w14:textId="7F0B8B72" w:rsidR="0052002B" w:rsidRPr="003315A8" w:rsidRDefault="0052002B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2C33" w14:textId="77777777" w:rsidR="0052002B" w:rsidRDefault="005200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F1C"/>
    <w:multiLevelType w:val="hybridMultilevel"/>
    <w:tmpl w:val="61FED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D306102C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0A0B2B"/>
    <w:multiLevelType w:val="hybridMultilevel"/>
    <w:tmpl w:val="5418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0C9"/>
    <w:multiLevelType w:val="hybridMultilevel"/>
    <w:tmpl w:val="5A8E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6142DEE"/>
    <w:multiLevelType w:val="hybridMultilevel"/>
    <w:tmpl w:val="2432DAD8"/>
    <w:lvl w:ilvl="0" w:tplc="4178169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845"/>
    <w:multiLevelType w:val="hybridMultilevel"/>
    <w:tmpl w:val="DE0ACC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40B64"/>
    <w:multiLevelType w:val="hybridMultilevel"/>
    <w:tmpl w:val="4376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F4439A7"/>
    <w:multiLevelType w:val="hybridMultilevel"/>
    <w:tmpl w:val="0A48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07F8B"/>
    <w:rsid w:val="00013DF1"/>
    <w:rsid w:val="00014379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5AA1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47461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7767F"/>
    <w:rsid w:val="00077927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138"/>
    <w:rsid w:val="00092229"/>
    <w:rsid w:val="000931AF"/>
    <w:rsid w:val="00093843"/>
    <w:rsid w:val="00095F04"/>
    <w:rsid w:val="000A0161"/>
    <w:rsid w:val="000A0E3D"/>
    <w:rsid w:val="000A2209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1D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5DC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309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0C03"/>
    <w:rsid w:val="0016171A"/>
    <w:rsid w:val="0016270D"/>
    <w:rsid w:val="0016573F"/>
    <w:rsid w:val="0016660D"/>
    <w:rsid w:val="00166B75"/>
    <w:rsid w:val="00166E4C"/>
    <w:rsid w:val="00167BDB"/>
    <w:rsid w:val="00170186"/>
    <w:rsid w:val="0017119F"/>
    <w:rsid w:val="0017776F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2DC2"/>
    <w:rsid w:val="001A42C7"/>
    <w:rsid w:val="001A4302"/>
    <w:rsid w:val="001A58B3"/>
    <w:rsid w:val="001A5FFF"/>
    <w:rsid w:val="001B028B"/>
    <w:rsid w:val="001B1CD2"/>
    <w:rsid w:val="001B458A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68"/>
    <w:rsid w:val="001E3C70"/>
    <w:rsid w:val="001E419F"/>
    <w:rsid w:val="001F0E4E"/>
    <w:rsid w:val="001F177F"/>
    <w:rsid w:val="001F2E58"/>
    <w:rsid w:val="001F3CCC"/>
    <w:rsid w:val="001F4C72"/>
    <w:rsid w:val="00207B75"/>
    <w:rsid w:val="00210895"/>
    <w:rsid w:val="00211559"/>
    <w:rsid w:val="002123D3"/>
    <w:rsid w:val="002207E9"/>
    <w:rsid w:val="00223FDB"/>
    <w:rsid w:val="002255E9"/>
    <w:rsid w:val="00225DA6"/>
    <w:rsid w:val="002273D3"/>
    <w:rsid w:val="002300B6"/>
    <w:rsid w:val="002307A2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028"/>
    <w:rsid w:val="00247FA5"/>
    <w:rsid w:val="002505F7"/>
    <w:rsid w:val="0025211E"/>
    <w:rsid w:val="002529B4"/>
    <w:rsid w:val="00252B23"/>
    <w:rsid w:val="00252F01"/>
    <w:rsid w:val="00252F3F"/>
    <w:rsid w:val="00254328"/>
    <w:rsid w:val="002555BA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0947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4259C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AF6"/>
    <w:rsid w:val="003F4D97"/>
    <w:rsid w:val="003F4E22"/>
    <w:rsid w:val="003F519C"/>
    <w:rsid w:val="003F5711"/>
    <w:rsid w:val="003F7E2A"/>
    <w:rsid w:val="00400A12"/>
    <w:rsid w:val="00401780"/>
    <w:rsid w:val="004049B3"/>
    <w:rsid w:val="0040551D"/>
    <w:rsid w:val="0040605E"/>
    <w:rsid w:val="004068D1"/>
    <w:rsid w:val="004106C6"/>
    <w:rsid w:val="00411B8E"/>
    <w:rsid w:val="004121AF"/>
    <w:rsid w:val="004148A0"/>
    <w:rsid w:val="00415D6E"/>
    <w:rsid w:val="00415E35"/>
    <w:rsid w:val="0041678A"/>
    <w:rsid w:val="00417DF1"/>
    <w:rsid w:val="004222BF"/>
    <w:rsid w:val="00424A22"/>
    <w:rsid w:val="004254A1"/>
    <w:rsid w:val="00427C99"/>
    <w:rsid w:val="00431B33"/>
    <w:rsid w:val="00431BA4"/>
    <w:rsid w:val="00433A2E"/>
    <w:rsid w:val="004350B5"/>
    <w:rsid w:val="0043787F"/>
    <w:rsid w:val="00437AC0"/>
    <w:rsid w:val="00440CB4"/>
    <w:rsid w:val="004426A9"/>
    <w:rsid w:val="00442ACF"/>
    <w:rsid w:val="00443374"/>
    <w:rsid w:val="0044342B"/>
    <w:rsid w:val="00444A0A"/>
    <w:rsid w:val="004453BB"/>
    <w:rsid w:val="00445F4B"/>
    <w:rsid w:val="00446E5A"/>
    <w:rsid w:val="00447214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7A67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2AFA"/>
    <w:rsid w:val="004C5158"/>
    <w:rsid w:val="004C5DDA"/>
    <w:rsid w:val="004C70DF"/>
    <w:rsid w:val="004C756F"/>
    <w:rsid w:val="004C7FAE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02B"/>
    <w:rsid w:val="00520182"/>
    <w:rsid w:val="00525B29"/>
    <w:rsid w:val="00525C8C"/>
    <w:rsid w:val="0052661C"/>
    <w:rsid w:val="005316D6"/>
    <w:rsid w:val="00531D54"/>
    <w:rsid w:val="00533B94"/>
    <w:rsid w:val="00534C12"/>
    <w:rsid w:val="00542597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2CD5"/>
    <w:rsid w:val="00573055"/>
    <w:rsid w:val="00573BA2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B21"/>
    <w:rsid w:val="005C1BD4"/>
    <w:rsid w:val="005C2192"/>
    <w:rsid w:val="005C4ADA"/>
    <w:rsid w:val="005C50A9"/>
    <w:rsid w:val="005C744C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E7065"/>
    <w:rsid w:val="005F14D3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47BF"/>
    <w:rsid w:val="006156B9"/>
    <w:rsid w:val="006172E7"/>
    <w:rsid w:val="00617642"/>
    <w:rsid w:val="00623E2B"/>
    <w:rsid w:val="00624CD0"/>
    <w:rsid w:val="00627135"/>
    <w:rsid w:val="006271C1"/>
    <w:rsid w:val="00627C8A"/>
    <w:rsid w:val="0063566B"/>
    <w:rsid w:val="006362BD"/>
    <w:rsid w:val="006427DA"/>
    <w:rsid w:val="0064353D"/>
    <w:rsid w:val="00643BA5"/>
    <w:rsid w:val="0064509C"/>
    <w:rsid w:val="00645AB7"/>
    <w:rsid w:val="006463E1"/>
    <w:rsid w:val="00646CF9"/>
    <w:rsid w:val="00650DDB"/>
    <w:rsid w:val="00651649"/>
    <w:rsid w:val="00651674"/>
    <w:rsid w:val="00651917"/>
    <w:rsid w:val="00651CF1"/>
    <w:rsid w:val="00651D15"/>
    <w:rsid w:val="0065303F"/>
    <w:rsid w:val="006542F9"/>
    <w:rsid w:val="0065507A"/>
    <w:rsid w:val="00656250"/>
    <w:rsid w:val="00662C76"/>
    <w:rsid w:val="0066334B"/>
    <w:rsid w:val="00663C4D"/>
    <w:rsid w:val="00665294"/>
    <w:rsid w:val="00665970"/>
    <w:rsid w:val="006710DF"/>
    <w:rsid w:val="0068246F"/>
    <w:rsid w:val="0068524B"/>
    <w:rsid w:val="006852DE"/>
    <w:rsid w:val="00686C37"/>
    <w:rsid w:val="006907E8"/>
    <w:rsid w:val="00692434"/>
    <w:rsid w:val="00694693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2138"/>
    <w:rsid w:val="006B3D65"/>
    <w:rsid w:val="006B554D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5B5C"/>
    <w:rsid w:val="006D6E7D"/>
    <w:rsid w:val="006D7D31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10A97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4D30"/>
    <w:rsid w:val="00726C49"/>
    <w:rsid w:val="0072746E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5705"/>
    <w:rsid w:val="00766100"/>
    <w:rsid w:val="00766C0B"/>
    <w:rsid w:val="00771FEA"/>
    <w:rsid w:val="00772440"/>
    <w:rsid w:val="00772EE3"/>
    <w:rsid w:val="00773E21"/>
    <w:rsid w:val="0077586D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13D4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163B"/>
    <w:rsid w:val="007C334E"/>
    <w:rsid w:val="007C5555"/>
    <w:rsid w:val="007C5EA5"/>
    <w:rsid w:val="007C7488"/>
    <w:rsid w:val="007D10A4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01D7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1BE4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3737"/>
    <w:rsid w:val="0088472E"/>
    <w:rsid w:val="00886126"/>
    <w:rsid w:val="00887312"/>
    <w:rsid w:val="008877D5"/>
    <w:rsid w:val="0089227E"/>
    <w:rsid w:val="00892C9B"/>
    <w:rsid w:val="00893836"/>
    <w:rsid w:val="00895AEB"/>
    <w:rsid w:val="008964A9"/>
    <w:rsid w:val="00897D4E"/>
    <w:rsid w:val="00897E8A"/>
    <w:rsid w:val="008A0E0C"/>
    <w:rsid w:val="008A13D0"/>
    <w:rsid w:val="008A33E8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F67"/>
    <w:rsid w:val="008D740A"/>
    <w:rsid w:val="008E103E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256"/>
    <w:rsid w:val="00900FD9"/>
    <w:rsid w:val="009012E9"/>
    <w:rsid w:val="00901D99"/>
    <w:rsid w:val="00902ACB"/>
    <w:rsid w:val="00904C08"/>
    <w:rsid w:val="009054F5"/>
    <w:rsid w:val="009056BD"/>
    <w:rsid w:val="00906EAD"/>
    <w:rsid w:val="00910264"/>
    <w:rsid w:val="0091062E"/>
    <w:rsid w:val="00911818"/>
    <w:rsid w:val="00911F3A"/>
    <w:rsid w:val="00912F82"/>
    <w:rsid w:val="00913467"/>
    <w:rsid w:val="00914F2E"/>
    <w:rsid w:val="00917E5E"/>
    <w:rsid w:val="0092267C"/>
    <w:rsid w:val="00922C9A"/>
    <w:rsid w:val="00923468"/>
    <w:rsid w:val="00923C57"/>
    <w:rsid w:val="00923CAA"/>
    <w:rsid w:val="00925784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52240"/>
    <w:rsid w:val="00952D18"/>
    <w:rsid w:val="0095335F"/>
    <w:rsid w:val="00955B0B"/>
    <w:rsid w:val="0095702D"/>
    <w:rsid w:val="009607A2"/>
    <w:rsid w:val="00962388"/>
    <w:rsid w:val="00963080"/>
    <w:rsid w:val="00964409"/>
    <w:rsid w:val="00965687"/>
    <w:rsid w:val="00965979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0354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8A3"/>
    <w:rsid w:val="009F4F27"/>
    <w:rsid w:val="009F4FA0"/>
    <w:rsid w:val="009F5FB9"/>
    <w:rsid w:val="009F6F9A"/>
    <w:rsid w:val="00A01751"/>
    <w:rsid w:val="00A0248F"/>
    <w:rsid w:val="00A0314B"/>
    <w:rsid w:val="00A03C34"/>
    <w:rsid w:val="00A0534F"/>
    <w:rsid w:val="00A05A68"/>
    <w:rsid w:val="00A06C58"/>
    <w:rsid w:val="00A07148"/>
    <w:rsid w:val="00A078A9"/>
    <w:rsid w:val="00A11CBB"/>
    <w:rsid w:val="00A13BA8"/>
    <w:rsid w:val="00A16766"/>
    <w:rsid w:val="00A16E29"/>
    <w:rsid w:val="00A17B22"/>
    <w:rsid w:val="00A210E3"/>
    <w:rsid w:val="00A21C50"/>
    <w:rsid w:val="00A21F14"/>
    <w:rsid w:val="00A22E65"/>
    <w:rsid w:val="00A2306E"/>
    <w:rsid w:val="00A23441"/>
    <w:rsid w:val="00A23C49"/>
    <w:rsid w:val="00A24508"/>
    <w:rsid w:val="00A24964"/>
    <w:rsid w:val="00A25A21"/>
    <w:rsid w:val="00A25AB9"/>
    <w:rsid w:val="00A2703B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4D10"/>
    <w:rsid w:val="00A55324"/>
    <w:rsid w:val="00A57980"/>
    <w:rsid w:val="00A6262F"/>
    <w:rsid w:val="00A642A8"/>
    <w:rsid w:val="00A64D98"/>
    <w:rsid w:val="00A662A5"/>
    <w:rsid w:val="00A706B8"/>
    <w:rsid w:val="00A712D4"/>
    <w:rsid w:val="00A71F33"/>
    <w:rsid w:val="00A73165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A03E3"/>
    <w:rsid w:val="00AA451C"/>
    <w:rsid w:val="00AA5B07"/>
    <w:rsid w:val="00AA5B35"/>
    <w:rsid w:val="00AB0400"/>
    <w:rsid w:val="00AB0F08"/>
    <w:rsid w:val="00AB1BA0"/>
    <w:rsid w:val="00AB41C6"/>
    <w:rsid w:val="00AB422C"/>
    <w:rsid w:val="00AB618A"/>
    <w:rsid w:val="00AB69D1"/>
    <w:rsid w:val="00AB73D9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22EC"/>
    <w:rsid w:val="00AE3FC9"/>
    <w:rsid w:val="00AE6A62"/>
    <w:rsid w:val="00AE6FBD"/>
    <w:rsid w:val="00AE787D"/>
    <w:rsid w:val="00AF1C76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6E67"/>
    <w:rsid w:val="00B22E02"/>
    <w:rsid w:val="00B239C6"/>
    <w:rsid w:val="00B25419"/>
    <w:rsid w:val="00B25D5E"/>
    <w:rsid w:val="00B26B90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67CA9"/>
    <w:rsid w:val="00B7347E"/>
    <w:rsid w:val="00B73768"/>
    <w:rsid w:val="00B74774"/>
    <w:rsid w:val="00B7528E"/>
    <w:rsid w:val="00B773FB"/>
    <w:rsid w:val="00B77624"/>
    <w:rsid w:val="00B8108C"/>
    <w:rsid w:val="00B8170D"/>
    <w:rsid w:val="00B82516"/>
    <w:rsid w:val="00B85290"/>
    <w:rsid w:val="00B87A70"/>
    <w:rsid w:val="00B92823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0BF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732D"/>
    <w:rsid w:val="00C07DA3"/>
    <w:rsid w:val="00C07DC2"/>
    <w:rsid w:val="00C11EDE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8B"/>
    <w:rsid w:val="00C647B1"/>
    <w:rsid w:val="00C66E48"/>
    <w:rsid w:val="00C67B6C"/>
    <w:rsid w:val="00C67FBA"/>
    <w:rsid w:val="00C703D9"/>
    <w:rsid w:val="00C71DE7"/>
    <w:rsid w:val="00C73BC7"/>
    <w:rsid w:val="00C74399"/>
    <w:rsid w:val="00C75306"/>
    <w:rsid w:val="00C753E3"/>
    <w:rsid w:val="00C775D4"/>
    <w:rsid w:val="00C84B7C"/>
    <w:rsid w:val="00C85D1A"/>
    <w:rsid w:val="00C908F4"/>
    <w:rsid w:val="00C91234"/>
    <w:rsid w:val="00C91DAE"/>
    <w:rsid w:val="00C91FCF"/>
    <w:rsid w:val="00C93CAF"/>
    <w:rsid w:val="00C94357"/>
    <w:rsid w:val="00C9464F"/>
    <w:rsid w:val="00C956BC"/>
    <w:rsid w:val="00C9626D"/>
    <w:rsid w:val="00CA0392"/>
    <w:rsid w:val="00CA1005"/>
    <w:rsid w:val="00CA576D"/>
    <w:rsid w:val="00CA6540"/>
    <w:rsid w:val="00CA7469"/>
    <w:rsid w:val="00CB1013"/>
    <w:rsid w:val="00CB1115"/>
    <w:rsid w:val="00CB11EC"/>
    <w:rsid w:val="00CB3BD5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6ED6"/>
    <w:rsid w:val="00CD75EE"/>
    <w:rsid w:val="00CD7C40"/>
    <w:rsid w:val="00CE333A"/>
    <w:rsid w:val="00CE352A"/>
    <w:rsid w:val="00CE3687"/>
    <w:rsid w:val="00CE3A90"/>
    <w:rsid w:val="00CE64A5"/>
    <w:rsid w:val="00CF374F"/>
    <w:rsid w:val="00CF3CBD"/>
    <w:rsid w:val="00CF4A7A"/>
    <w:rsid w:val="00CF516E"/>
    <w:rsid w:val="00CF555A"/>
    <w:rsid w:val="00CF5735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253"/>
    <w:rsid w:val="00D2353F"/>
    <w:rsid w:val="00D23AF5"/>
    <w:rsid w:val="00D23CA4"/>
    <w:rsid w:val="00D24A10"/>
    <w:rsid w:val="00D253A1"/>
    <w:rsid w:val="00D272F3"/>
    <w:rsid w:val="00D27D91"/>
    <w:rsid w:val="00D3135D"/>
    <w:rsid w:val="00D3289A"/>
    <w:rsid w:val="00D32DC1"/>
    <w:rsid w:val="00D33E96"/>
    <w:rsid w:val="00D34F72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09D8"/>
    <w:rsid w:val="00D626BD"/>
    <w:rsid w:val="00D6657E"/>
    <w:rsid w:val="00D6679E"/>
    <w:rsid w:val="00D67B4C"/>
    <w:rsid w:val="00D67CDE"/>
    <w:rsid w:val="00D70D72"/>
    <w:rsid w:val="00D70EFD"/>
    <w:rsid w:val="00D745CB"/>
    <w:rsid w:val="00D75459"/>
    <w:rsid w:val="00D77AB4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7687"/>
    <w:rsid w:val="00DA78B0"/>
    <w:rsid w:val="00DB1782"/>
    <w:rsid w:val="00DB1AC7"/>
    <w:rsid w:val="00DB2488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4BC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0B5C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052C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36C2D"/>
    <w:rsid w:val="00E4041D"/>
    <w:rsid w:val="00E415F2"/>
    <w:rsid w:val="00E42BAF"/>
    <w:rsid w:val="00E46425"/>
    <w:rsid w:val="00E52C6F"/>
    <w:rsid w:val="00E53553"/>
    <w:rsid w:val="00E54DBC"/>
    <w:rsid w:val="00E54EDE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EF9"/>
    <w:rsid w:val="00E8301D"/>
    <w:rsid w:val="00E84EBF"/>
    <w:rsid w:val="00E8613B"/>
    <w:rsid w:val="00E86BDB"/>
    <w:rsid w:val="00E90ED4"/>
    <w:rsid w:val="00E921FF"/>
    <w:rsid w:val="00E978A1"/>
    <w:rsid w:val="00E97AF1"/>
    <w:rsid w:val="00EA2BFA"/>
    <w:rsid w:val="00EA310A"/>
    <w:rsid w:val="00EA42AE"/>
    <w:rsid w:val="00EA70F4"/>
    <w:rsid w:val="00EB17ED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0837"/>
    <w:rsid w:val="00ED17B6"/>
    <w:rsid w:val="00ED1D62"/>
    <w:rsid w:val="00ED22C4"/>
    <w:rsid w:val="00ED62AE"/>
    <w:rsid w:val="00ED6495"/>
    <w:rsid w:val="00EE01B6"/>
    <w:rsid w:val="00EE2C80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B0076"/>
    <w:rsid w:val="00FB18C2"/>
    <w:rsid w:val="00FB3667"/>
    <w:rsid w:val="00FC0C52"/>
    <w:rsid w:val="00FC335A"/>
    <w:rsid w:val="00FC3454"/>
    <w:rsid w:val="00FC3C61"/>
    <w:rsid w:val="00FC41D0"/>
    <w:rsid w:val="00FC46B6"/>
    <w:rsid w:val="00FC4B3D"/>
    <w:rsid w:val="00FC537C"/>
    <w:rsid w:val="00FC6053"/>
    <w:rsid w:val="00FC617F"/>
    <w:rsid w:val="00FC6DA9"/>
    <w:rsid w:val="00FD0E26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E737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594E8349-BBAC-4174-88AD-4339C17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24A22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velas@mze.cz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ukas.liska@o2its.cz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Lukas.najman@mze.cz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80B7FB47E455FB8E277980DEB7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E0104-2404-4773-8DF9-700DF78162CE}"/>
      </w:docPartPr>
      <w:docPartBody>
        <w:p w:rsidR="00F61815" w:rsidRDefault="00F61815" w:rsidP="00F61815">
          <w:pPr>
            <w:pStyle w:val="1C880B7FB47E455FB8E277980DEB760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9D8234F22F914F9E93D05B4060C2E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3C86C-D348-46BD-BC73-485828AFC1B0}"/>
      </w:docPartPr>
      <w:docPartBody>
        <w:p w:rsidR="00F61815" w:rsidRDefault="00F61815" w:rsidP="00F61815">
          <w:pPr>
            <w:pStyle w:val="9D8234F22F914F9E93D05B4060C2EF8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90B60"/>
    <w:rsid w:val="00092DD5"/>
    <w:rsid w:val="000A79B1"/>
    <w:rsid w:val="000B6655"/>
    <w:rsid w:val="000C3550"/>
    <w:rsid w:val="001005B2"/>
    <w:rsid w:val="0011009A"/>
    <w:rsid w:val="0011065D"/>
    <w:rsid w:val="00131738"/>
    <w:rsid w:val="00153916"/>
    <w:rsid w:val="00156B18"/>
    <w:rsid w:val="00157094"/>
    <w:rsid w:val="001817F6"/>
    <w:rsid w:val="00196A81"/>
    <w:rsid w:val="001B32E8"/>
    <w:rsid w:val="001D65D2"/>
    <w:rsid w:val="001E5EED"/>
    <w:rsid w:val="001F22CF"/>
    <w:rsid w:val="0024235D"/>
    <w:rsid w:val="00257270"/>
    <w:rsid w:val="00286039"/>
    <w:rsid w:val="00300711"/>
    <w:rsid w:val="00315B4B"/>
    <w:rsid w:val="003471EF"/>
    <w:rsid w:val="00360737"/>
    <w:rsid w:val="0037109B"/>
    <w:rsid w:val="003A6879"/>
    <w:rsid w:val="003B7DF5"/>
    <w:rsid w:val="003F407B"/>
    <w:rsid w:val="00442009"/>
    <w:rsid w:val="0047284F"/>
    <w:rsid w:val="004B3EFF"/>
    <w:rsid w:val="004B4B76"/>
    <w:rsid w:val="004C07D6"/>
    <w:rsid w:val="004D1845"/>
    <w:rsid w:val="004F08CB"/>
    <w:rsid w:val="004F2AA0"/>
    <w:rsid w:val="00504451"/>
    <w:rsid w:val="005200F0"/>
    <w:rsid w:val="00535D15"/>
    <w:rsid w:val="00547CF6"/>
    <w:rsid w:val="005D0F98"/>
    <w:rsid w:val="005E620A"/>
    <w:rsid w:val="0060300C"/>
    <w:rsid w:val="00612278"/>
    <w:rsid w:val="0063652F"/>
    <w:rsid w:val="0069033B"/>
    <w:rsid w:val="006B6BB5"/>
    <w:rsid w:val="006C764B"/>
    <w:rsid w:val="007343EB"/>
    <w:rsid w:val="00743A54"/>
    <w:rsid w:val="007B2538"/>
    <w:rsid w:val="007C52D5"/>
    <w:rsid w:val="007D657B"/>
    <w:rsid w:val="007F3BFB"/>
    <w:rsid w:val="007F5552"/>
    <w:rsid w:val="008447B6"/>
    <w:rsid w:val="008560BE"/>
    <w:rsid w:val="008666C2"/>
    <w:rsid w:val="008754C5"/>
    <w:rsid w:val="008803C2"/>
    <w:rsid w:val="008E3226"/>
    <w:rsid w:val="008E5E3D"/>
    <w:rsid w:val="009071F9"/>
    <w:rsid w:val="00914BB6"/>
    <w:rsid w:val="009212DF"/>
    <w:rsid w:val="009B3045"/>
    <w:rsid w:val="00A26A5C"/>
    <w:rsid w:val="00A52B03"/>
    <w:rsid w:val="00A71011"/>
    <w:rsid w:val="00AA188B"/>
    <w:rsid w:val="00B23DDF"/>
    <w:rsid w:val="00B25252"/>
    <w:rsid w:val="00B80BC6"/>
    <w:rsid w:val="00BB398A"/>
    <w:rsid w:val="00BC48CD"/>
    <w:rsid w:val="00BD164A"/>
    <w:rsid w:val="00BE0AC8"/>
    <w:rsid w:val="00BE19EB"/>
    <w:rsid w:val="00C467AE"/>
    <w:rsid w:val="00C70177"/>
    <w:rsid w:val="00CD0EDA"/>
    <w:rsid w:val="00D05A07"/>
    <w:rsid w:val="00D125DC"/>
    <w:rsid w:val="00D155C5"/>
    <w:rsid w:val="00D73526"/>
    <w:rsid w:val="00D82DBD"/>
    <w:rsid w:val="00E12B86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F06909"/>
    <w:rsid w:val="00F14A52"/>
    <w:rsid w:val="00F24EE6"/>
    <w:rsid w:val="00F366FE"/>
    <w:rsid w:val="00F53502"/>
    <w:rsid w:val="00F55288"/>
    <w:rsid w:val="00F55EEE"/>
    <w:rsid w:val="00F566EC"/>
    <w:rsid w:val="00F61815"/>
    <w:rsid w:val="00F618B1"/>
    <w:rsid w:val="00F82A16"/>
    <w:rsid w:val="00F902AE"/>
    <w:rsid w:val="00F92C78"/>
    <w:rsid w:val="00F93010"/>
    <w:rsid w:val="00FE12B6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1815"/>
    <w:rPr>
      <w:color w:val="808080"/>
    </w:rPr>
  </w:style>
  <w:style w:type="paragraph" w:customStyle="1" w:styleId="1C880B7FB47E455FB8E277980DEB7607">
    <w:name w:val="1C880B7FB47E455FB8E277980DEB7607"/>
    <w:rsid w:val="00F61815"/>
  </w:style>
  <w:style w:type="paragraph" w:customStyle="1" w:styleId="9D8234F22F914F9E93D05B4060C2EF8B">
    <w:name w:val="9D8234F22F914F9E93D05B4060C2EF8B"/>
    <w:rsid w:val="00F61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67C9-CC1A-4714-A74B-B1D5D771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10</Pages>
  <Words>1978</Words>
  <Characters>11675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Barborová Milena</cp:lastModifiedBy>
  <cp:revision>2</cp:revision>
  <cp:lastPrinted>2021-02-15T11:52:00Z</cp:lastPrinted>
  <dcterms:created xsi:type="dcterms:W3CDTF">2021-03-03T10:47:00Z</dcterms:created>
  <dcterms:modified xsi:type="dcterms:W3CDTF">2021-03-03T10:47:00Z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