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9B9" w:rsidRDefault="00F302EF">
      <w:pPr>
        <w:widowControl w:val="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Smlouva o nájmu nebytových prostor</w:t>
      </w:r>
    </w:p>
    <w:p w:rsidR="00FF29B9" w:rsidRDefault="00F302EF">
      <w:pPr>
        <w:widowControl w:val="0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uzavřená podle zákona 89/2012 Sb., občanský zákoník</w:t>
      </w:r>
    </w:p>
    <w:p w:rsidR="00FF29B9" w:rsidRDefault="00F302EF">
      <w:pPr>
        <w:widowControl w:val="0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mezi</w:t>
      </w:r>
    </w:p>
    <w:p w:rsidR="00FF29B9" w:rsidRDefault="00F302EF">
      <w:pPr>
        <w:widowControl w:val="0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pronajímatelem:</w:t>
      </w:r>
    </w:p>
    <w:p w:rsidR="00FF29B9" w:rsidRDefault="00F302EF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Muzeum Českého lesa v Tachově, příspěvková organizace</w:t>
      </w:r>
    </w:p>
    <w:p w:rsidR="00FF29B9" w:rsidRDefault="00F302EF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Třída Míru 447, 347 01  Tachov</w:t>
      </w:r>
    </w:p>
    <w:p w:rsidR="00FF29B9" w:rsidRDefault="00F302EF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IČO 00076716, tel. 374722171-2</w:t>
      </w:r>
    </w:p>
    <w:p w:rsidR="00FF29B9" w:rsidRDefault="00F302EF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č. ú. 3238401/0100, Komerční banka a. s.,</w:t>
      </w:r>
    </w:p>
    <w:p w:rsidR="00FF29B9" w:rsidRDefault="00F302EF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zastoupené ředitelkou PhDr. Janou Hutníkovou</w:t>
      </w:r>
    </w:p>
    <w:p w:rsidR="00FF29B9" w:rsidRDefault="00F302EF">
      <w:pPr>
        <w:widowControl w:val="0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</w:p>
    <w:p w:rsidR="00FF29B9" w:rsidRDefault="00F302EF">
      <w:pPr>
        <w:widowControl w:val="0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nájemcem:</w:t>
      </w:r>
    </w:p>
    <w:p w:rsidR="009C5E05" w:rsidRPr="009C5E05" w:rsidRDefault="009C5E05" w:rsidP="009C5E05">
      <w:pPr>
        <w:widowControl w:val="0"/>
        <w:contextualSpacing/>
        <w:jc w:val="center"/>
        <w:rPr>
          <w:rFonts w:ascii="Times New Roman" w:hAnsi="Times New Roman" w:cs="Times New Roman"/>
        </w:rPr>
      </w:pPr>
      <w:r w:rsidRPr="009C5E05">
        <w:rPr>
          <w:rFonts w:ascii="Times New Roman" w:hAnsi="Times New Roman" w:cs="Times New Roman"/>
        </w:rPr>
        <w:t>TC GARDEN s.r.o.</w:t>
      </w:r>
    </w:p>
    <w:p w:rsidR="009C5E05" w:rsidRPr="009C5E05" w:rsidRDefault="009C5E05" w:rsidP="009C5E05">
      <w:pPr>
        <w:widowControl w:val="0"/>
        <w:contextualSpacing/>
        <w:jc w:val="center"/>
        <w:rPr>
          <w:rFonts w:ascii="Times New Roman" w:hAnsi="Times New Roman" w:cs="Times New Roman"/>
        </w:rPr>
      </w:pPr>
      <w:r w:rsidRPr="009C5E05">
        <w:rPr>
          <w:rFonts w:ascii="Times New Roman" w:hAnsi="Times New Roman" w:cs="Times New Roman"/>
        </w:rPr>
        <w:t>Americká 279, 347 01 Tachov</w:t>
      </w:r>
    </w:p>
    <w:p w:rsidR="009C5E05" w:rsidRPr="009C5E05" w:rsidRDefault="009C5E05" w:rsidP="009C5E05">
      <w:pPr>
        <w:widowControl w:val="0"/>
        <w:contextualSpacing/>
        <w:jc w:val="center"/>
        <w:rPr>
          <w:rFonts w:ascii="Times New Roman" w:hAnsi="Times New Roman" w:cs="Times New Roman"/>
        </w:rPr>
      </w:pPr>
      <w:r w:rsidRPr="009C5E05">
        <w:rPr>
          <w:rFonts w:ascii="Times New Roman" w:hAnsi="Times New Roman" w:cs="Times New Roman"/>
        </w:rPr>
        <w:t>IČO 08484091, DIČ CZ08484091</w:t>
      </w:r>
    </w:p>
    <w:p w:rsidR="009C5E05" w:rsidRPr="009C5E05" w:rsidRDefault="009C5E05" w:rsidP="009C5E05">
      <w:pPr>
        <w:widowControl w:val="0"/>
        <w:contextualSpacing/>
        <w:jc w:val="center"/>
        <w:rPr>
          <w:rFonts w:ascii="Times New Roman" w:hAnsi="Times New Roman" w:cs="Times New Roman"/>
        </w:rPr>
      </w:pPr>
      <w:r w:rsidRPr="009C5E05">
        <w:rPr>
          <w:rFonts w:ascii="Times New Roman" w:hAnsi="Times New Roman" w:cs="Times New Roman"/>
        </w:rPr>
        <w:t>č. ú.: 5743907319/0800, Česká spořitelna, a.s.</w:t>
      </w:r>
    </w:p>
    <w:p w:rsidR="00FF29B9" w:rsidRPr="009C5E05" w:rsidRDefault="009C5E05" w:rsidP="009C5E05">
      <w:pPr>
        <w:widowControl w:val="0"/>
        <w:contextualSpacing/>
        <w:jc w:val="center"/>
        <w:rPr>
          <w:rFonts w:ascii="Times New Roman" w:hAnsi="Times New Roman" w:cs="Times New Roman"/>
        </w:rPr>
      </w:pPr>
      <w:r w:rsidRPr="009C5E05">
        <w:rPr>
          <w:rFonts w:ascii="Times New Roman" w:hAnsi="Times New Roman" w:cs="Times New Roman"/>
        </w:rPr>
        <w:t>zastoupena jednatelem Bc. Vítem Nuhlíčkem</w:t>
      </w:r>
    </w:p>
    <w:p w:rsidR="00FF29B9" w:rsidRDefault="00FF29B9">
      <w:pPr>
        <w:widowControl w:val="0"/>
        <w:contextualSpacing/>
        <w:rPr>
          <w:rFonts w:ascii="Times New Roman" w:hAnsi="Times New Roman" w:cs="Times New Roman"/>
        </w:rPr>
      </w:pPr>
    </w:p>
    <w:p w:rsidR="00FF29B9" w:rsidRDefault="00FF29B9">
      <w:pPr>
        <w:widowControl w:val="0"/>
        <w:contextualSpacing/>
        <w:rPr>
          <w:rFonts w:ascii="Times New Roman" w:hAnsi="Times New Roman" w:cs="Times New Roman"/>
        </w:rPr>
      </w:pPr>
    </w:p>
    <w:p w:rsidR="00FF29B9" w:rsidRDefault="00FF29B9">
      <w:pPr>
        <w:widowControl w:val="0"/>
        <w:contextualSpacing/>
        <w:rPr>
          <w:rFonts w:ascii="Times New Roman" w:hAnsi="Times New Roman" w:cs="Times New Roman"/>
        </w:rPr>
      </w:pPr>
    </w:p>
    <w:p w:rsidR="00FF29B9" w:rsidRDefault="00F302EF">
      <w:pPr>
        <w:widowControl w:val="0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I. Předmět a účel nájmu</w:t>
      </w:r>
    </w:p>
    <w:p w:rsidR="00FF29B9" w:rsidRDefault="00F302EF">
      <w:pPr>
        <w:widowControl w:val="0"/>
        <w:contextualSpacing/>
      </w:pPr>
      <w:r>
        <w:rPr>
          <w:rFonts w:ascii="Times New Roman" w:hAnsi="Times New Roman" w:cs="Times New Roman"/>
        </w:rPr>
        <w:t>1. Pronajímatel se zavazuje přenechat nájemci k dočasnému užívání předmět nájmu, kterým je sklad č.</w:t>
      </w:r>
      <w:r w:rsidR="009C5E05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při objektu čp. 502 v Zahradní ulici v Tachově  dle mapy v příloze č.1 této smlouvy.</w:t>
      </w:r>
    </w:p>
    <w:p w:rsidR="00FF29B9" w:rsidRDefault="00F302EF">
      <w:pPr>
        <w:widowControl w:val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Nebytové prostory jsou pronajímány za účelem skladování materiálu a parkování strojů.</w:t>
      </w:r>
    </w:p>
    <w:p w:rsidR="00FF29B9" w:rsidRDefault="00FF29B9">
      <w:pPr>
        <w:widowControl w:val="0"/>
        <w:contextualSpacing/>
        <w:rPr>
          <w:rFonts w:ascii="Times New Roman" w:hAnsi="Times New Roman" w:cs="Times New Roman"/>
          <w:b/>
        </w:rPr>
      </w:pPr>
    </w:p>
    <w:p w:rsidR="00FF29B9" w:rsidRDefault="00F302EF">
      <w:pPr>
        <w:widowControl w:val="0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II. Výše a splatnost nájmu</w:t>
      </w:r>
    </w:p>
    <w:p w:rsidR="00FF29B9" w:rsidRDefault="00F302EF">
      <w:pPr>
        <w:widowControl w:val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Nájemce se zavazuje </w:t>
      </w:r>
      <w:r w:rsidR="00B663FF">
        <w:rPr>
          <w:rFonts w:ascii="Times New Roman" w:hAnsi="Times New Roman" w:cs="Times New Roman"/>
        </w:rPr>
        <w:t>za</w:t>
      </w:r>
      <w:r>
        <w:rPr>
          <w:rFonts w:ascii="Times New Roman" w:hAnsi="Times New Roman" w:cs="Times New Roman"/>
        </w:rPr>
        <w:t>platit p</w:t>
      </w:r>
      <w:r w:rsidR="00071A5D">
        <w:rPr>
          <w:rFonts w:ascii="Times New Roman" w:hAnsi="Times New Roman" w:cs="Times New Roman"/>
        </w:rPr>
        <w:t>ronajímateli nájemné ve v</w:t>
      </w:r>
      <w:r w:rsidR="00024006">
        <w:rPr>
          <w:rFonts w:ascii="Times New Roman" w:hAnsi="Times New Roman" w:cs="Times New Roman"/>
        </w:rPr>
        <w:t xml:space="preserve">ýši </w:t>
      </w:r>
      <w:r w:rsidR="00113192">
        <w:rPr>
          <w:rFonts w:ascii="Times New Roman" w:hAnsi="Times New Roman" w:cs="Times New Roman"/>
        </w:rPr>
        <w:t>58 000,--</w:t>
      </w:r>
      <w:r w:rsidR="009E6955">
        <w:rPr>
          <w:rFonts w:ascii="Times New Roman" w:hAnsi="Times New Roman" w:cs="Times New Roman"/>
        </w:rPr>
        <w:t xml:space="preserve"> Kč  (slovy</w:t>
      </w:r>
      <w:r w:rsidR="00113192">
        <w:rPr>
          <w:rFonts w:ascii="Times New Roman" w:hAnsi="Times New Roman" w:cs="Times New Roman"/>
        </w:rPr>
        <w:t xml:space="preserve"> Padesátosmtisíckorun</w:t>
      </w:r>
      <w:r>
        <w:rPr>
          <w:rFonts w:ascii="Times New Roman" w:hAnsi="Times New Roman" w:cs="Times New Roman"/>
        </w:rPr>
        <w:t>).</w:t>
      </w:r>
    </w:p>
    <w:p w:rsidR="00071A5D" w:rsidRDefault="00071A5D">
      <w:pPr>
        <w:widowControl w:val="0"/>
        <w:contextualSpacing/>
      </w:pPr>
      <w:r>
        <w:rPr>
          <w:rFonts w:ascii="Times New Roman" w:hAnsi="Times New Roman" w:cs="Times New Roman"/>
        </w:rPr>
        <w:t>2. Nájemné je splat</w:t>
      </w:r>
      <w:r w:rsidR="00113192">
        <w:rPr>
          <w:rFonts w:ascii="Times New Roman" w:hAnsi="Times New Roman" w:cs="Times New Roman"/>
        </w:rPr>
        <w:t>né do konce března</w:t>
      </w:r>
      <w:r>
        <w:rPr>
          <w:rFonts w:ascii="Times New Roman" w:hAnsi="Times New Roman" w:cs="Times New Roman"/>
        </w:rPr>
        <w:t xml:space="preserve"> 2021.</w:t>
      </w:r>
    </w:p>
    <w:p w:rsidR="00071A5D" w:rsidRDefault="00F302EF">
      <w:pPr>
        <w:widowControl w:val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Platba bude uskutečněna převodem na účet pronajímatele.</w:t>
      </w:r>
    </w:p>
    <w:p w:rsidR="00071A5D" w:rsidRDefault="00071A5D">
      <w:pPr>
        <w:widowControl w:val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4.Nájemce se zavazuje uhradit pronajímateli spotřebovanou elektrickou energii a vodu (dále jen e</w:t>
      </w:r>
      <w:r w:rsidR="00B663FF">
        <w:rPr>
          <w:rFonts w:ascii="Times New Roman" w:hAnsi="Times New Roman" w:cs="Times New Roman"/>
        </w:rPr>
        <w:t>nergie). Měsíční záloha činí 1</w:t>
      </w:r>
      <w:r w:rsidR="00113192">
        <w:rPr>
          <w:rFonts w:ascii="Times New Roman" w:hAnsi="Times New Roman" w:cs="Times New Roman"/>
        </w:rPr>
        <w:t>00,-- Kč</w:t>
      </w:r>
      <w:r w:rsidR="00B663FF">
        <w:rPr>
          <w:rFonts w:ascii="Times New Roman" w:hAnsi="Times New Roman" w:cs="Times New Roman"/>
        </w:rPr>
        <w:t xml:space="preserve"> na elektrickou energii a 100,-- Kč na vodné, celkem tedy záloha ve výši 200,-- Kč</w:t>
      </w:r>
      <w:r w:rsidR="00113192">
        <w:rPr>
          <w:rFonts w:ascii="Times New Roman" w:hAnsi="Times New Roman" w:cs="Times New Roman"/>
        </w:rPr>
        <w:t xml:space="preserve"> (slovy Dvěstěkorun)</w:t>
      </w:r>
      <w:r w:rsidR="00B663FF">
        <w:rPr>
          <w:rFonts w:ascii="Times New Roman" w:hAnsi="Times New Roman" w:cs="Times New Roman"/>
        </w:rPr>
        <w:t xml:space="preserve"> je </w:t>
      </w:r>
      <w:r>
        <w:rPr>
          <w:rFonts w:ascii="Times New Roman" w:hAnsi="Times New Roman" w:cs="Times New Roman"/>
        </w:rPr>
        <w:t>splatná do konce daného kalendářního měsíce</w:t>
      </w:r>
      <w:r w:rsidR="009E6955">
        <w:rPr>
          <w:rFonts w:ascii="Times New Roman" w:hAnsi="Times New Roman" w:cs="Times New Roman"/>
        </w:rPr>
        <w:t xml:space="preserve"> na účet pronajímatele</w:t>
      </w:r>
      <w:r>
        <w:rPr>
          <w:rFonts w:ascii="Times New Roman" w:hAnsi="Times New Roman" w:cs="Times New Roman"/>
        </w:rPr>
        <w:t>. Zálohu na energie</w:t>
      </w:r>
      <w:r w:rsidR="00F302E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lze </w:t>
      </w:r>
      <w:r w:rsidR="00113192">
        <w:rPr>
          <w:rFonts w:ascii="Times New Roman" w:hAnsi="Times New Roman" w:cs="Times New Roman"/>
        </w:rPr>
        <w:t xml:space="preserve">uhradit jednorázově do konce března </w:t>
      </w:r>
      <w:r w:rsidR="00B663FF">
        <w:rPr>
          <w:rFonts w:ascii="Times New Roman" w:hAnsi="Times New Roman" w:cs="Times New Roman"/>
        </w:rPr>
        <w:t>2021.</w:t>
      </w:r>
    </w:p>
    <w:p w:rsidR="00113192" w:rsidRDefault="00792F65">
      <w:pPr>
        <w:widowControl w:val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Po obdržení faktury</w:t>
      </w:r>
      <w:r w:rsidR="009E6955">
        <w:rPr>
          <w:rFonts w:ascii="Times New Roman" w:hAnsi="Times New Roman" w:cs="Times New Roman"/>
        </w:rPr>
        <w:t xml:space="preserve"> od dodavatele energií bude pronajímatelem</w:t>
      </w:r>
      <w:r>
        <w:rPr>
          <w:rFonts w:ascii="Times New Roman" w:hAnsi="Times New Roman" w:cs="Times New Roman"/>
        </w:rPr>
        <w:t xml:space="preserve"> nájemci vystaveno vyúčtování, energie bude nájemci přefakturována</w:t>
      </w:r>
      <w:r w:rsidR="009E6955">
        <w:rPr>
          <w:rFonts w:ascii="Times New Roman" w:hAnsi="Times New Roman" w:cs="Times New Roman"/>
        </w:rPr>
        <w:t>. Přeplatek pronajímatel zašle na účet nájem</w:t>
      </w:r>
      <w:r w:rsidR="00113192">
        <w:rPr>
          <w:rFonts w:ascii="Times New Roman" w:hAnsi="Times New Roman" w:cs="Times New Roman"/>
        </w:rPr>
        <w:t xml:space="preserve">ce </w:t>
      </w:r>
      <w:r w:rsidR="009C5E05" w:rsidRPr="009C5E05">
        <w:rPr>
          <w:rFonts w:ascii="Times New Roman" w:hAnsi="Times New Roman" w:cs="Times New Roman"/>
        </w:rPr>
        <w:t>5743907319/0800</w:t>
      </w:r>
      <w:r w:rsidR="00113192">
        <w:rPr>
          <w:rFonts w:ascii="Times New Roman" w:hAnsi="Times New Roman" w:cs="Times New Roman"/>
        </w:rPr>
        <w:t xml:space="preserve"> </w:t>
      </w:r>
    </w:p>
    <w:p w:rsidR="009E6955" w:rsidRDefault="00113192">
      <w:pPr>
        <w:widowControl w:val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 14 dní od vystavení vyúčtování</w:t>
      </w:r>
      <w:r w:rsidR="00792F65">
        <w:rPr>
          <w:rFonts w:ascii="Times New Roman" w:hAnsi="Times New Roman" w:cs="Times New Roman"/>
        </w:rPr>
        <w:t>, nedoplatek uhradí nájem</w:t>
      </w:r>
      <w:r w:rsidR="009E6955">
        <w:rPr>
          <w:rFonts w:ascii="Times New Roman" w:hAnsi="Times New Roman" w:cs="Times New Roman"/>
        </w:rPr>
        <w:t>ce na základě vystavené faktury pronajímatelem.</w:t>
      </w:r>
    </w:p>
    <w:p w:rsidR="00FF29B9" w:rsidRDefault="00F302EF">
      <w:pPr>
        <w:widowControl w:val="0"/>
        <w:contextualSpacing/>
      </w:pPr>
      <w:r>
        <w:rPr>
          <w:rFonts w:ascii="Times New Roman" w:hAnsi="Times New Roman" w:cs="Times New Roman"/>
        </w:rPr>
        <w:t xml:space="preserve"> </w:t>
      </w:r>
    </w:p>
    <w:p w:rsidR="00FF29B9" w:rsidRDefault="00FF29B9">
      <w:pPr>
        <w:widowControl w:val="0"/>
        <w:contextualSpacing/>
        <w:rPr>
          <w:rFonts w:ascii="Times New Roman" w:hAnsi="Times New Roman" w:cs="Times New Roman"/>
        </w:rPr>
      </w:pPr>
    </w:p>
    <w:p w:rsidR="00FF29B9" w:rsidRDefault="00F302EF">
      <w:pPr>
        <w:widowControl w:val="0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III. Práva a povinnosti pronajímatele a nájemce</w:t>
      </w:r>
    </w:p>
    <w:p w:rsidR="00FF29B9" w:rsidRDefault="00F302EF">
      <w:pPr>
        <w:widowControl w:val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Pronajímatel je povinen odevzdat předmět nájmu nájemci ve stavu způsobilém k užívání vzhledem k účelu nájmu. Nájemce je povinen předmět nájmu řádně užívat v souladu s dohodnutým účelem, pečovat o jeho běžnou údržbu, provádět drobné opravy předmětu nájmu. Účel pronájmu může být změněn pouze písemným dodatkem této smlouvy.</w:t>
      </w:r>
    </w:p>
    <w:p w:rsidR="00FF29B9" w:rsidRDefault="00F302EF">
      <w:pPr>
        <w:widowControl w:val="0"/>
        <w:contextualSpacing/>
      </w:pPr>
      <w:r>
        <w:rPr>
          <w:rFonts w:ascii="Times New Roman" w:hAnsi="Times New Roman" w:cs="Times New Roman"/>
        </w:rPr>
        <w:t xml:space="preserve">2. Nájemce smí v pronajatých prostorech provádět stavební úpravy pouze s předchozím písemným souhlasem pronajímatele, a to tak, aby v případě skončení nájmu mohla budova sloužit svému původnímu účelu. V případě skončení nájmu je nájemce povinen vrátit nebytové prostory ve stavu, v jakém je převzal do užívání s tím, že veškeré provedené úpravy zůstávají po ukončení nájmu </w:t>
      </w:r>
      <w:r>
        <w:rPr>
          <w:rFonts w:ascii="Times New Roman" w:hAnsi="Times New Roman" w:cs="Times New Roman"/>
        </w:rPr>
        <w:lastRenderedPageBreak/>
        <w:t>vlastnictvím pronajímatele</w:t>
      </w:r>
    </w:p>
    <w:p w:rsidR="00FF29B9" w:rsidRDefault="00F302EF">
      <w:pPr>
        <w:widowControl w:val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Nájemce je povinen umožnit pronajímateli prohlídku pronajatých prostor nejméně jedenkrát za období platnosti této smlouvy.</w:t>
      </w:r>
    </w:p>
    <w:p w:rsidR="006263F7" w:rsidRDefault="006263F7">
      <w:pPr>
        <w:widowControl w:val="0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4. Pronajímatel neřeší likvidaci nájemcem vytvořených odpadů.</w:t>
      </w:r>
    </w:p>
    <w:p w:rsidR="006263F7" w:rsidRPr="006263F7" w:rsidRDefault="006263F7">
      <w:pPr>
        <w:widowControl w:val="0"/>
        <w:contextualSpacing/>
        <w:rPr>
          <w:rFonts w:ascii="Times New Roman" w:hAnsi="Times New Roman" w:cs="Times New Roman"/>
          <w:b/>
        </w:rPr>
      </w:pPr>
      <w:r w:rsidRPr="006263F7">
        <w:rPr>
          <w:rFonts w:ascii="Times New Roman" w:hAnsi="Times New Roman" w:cs="Times New Roman"/>
          <w:b/>
        </w:rPr>
        <w:t>5. Nájemce je povinen umožnit pronajímateli každý měsíc odečet vodoměru a</w:t>
      </w:r>
      <w:r w:rsidR="00792F65">
        <w:rPr>
          <w:rFonts w:ascii="Times New Roman" w:hAnsi="Times New Roman" w:cs="Times New Roman"/>
          <w:b/>
        </w:rPr>
        <w:t xml:space="preserve"> elektroměru.  Dle odstavce II.  je</w:t>
      </w:r>
      <w:r w:rsidRPr="006263F7">
        <w:rPr>
          <w:rFonts w:ascii="Times New Roman" w:hAnsi="Times New Roman" w:cs="Times New Roman"/>
          <w:b/>
        </w:rPr>
        <w:t xml:space="preserve"> povinen uhradit pronajímateli náklady na spotřebu vody</w:t>
      </w:r>
      <w:r w:rsidR="00792F65">
        <w:rPr>
          <w:rFonts w:ascii="Times New Roman" w:hAnsi="Times New Roman" w:cs="Times New Roman"/>
          <w:b/>
        </w:rPr>
        <w:t xml:space="preserve"> a elektrické energie.</w:t>
      </w:r>
      <w:r w:rsidRPr="006263F7">
        <w:rPr>
          <w:rFonts w:ascii="Times New Roman" w:hAnsi="Times New Roman" w:cs="Times New Roman"/>
          <w:b/>
        </w:rPr>
        <w:t xml:space="preserve"> Pokud by v následujícím měsíci nájemní vztah nepokračoval, uhradí nájemce spotřebovanou vodu dle odečtu a vystavené faktury.</w:t>
      </w:r>
    </w:p>
    <w:p w:rsidR="00FF29B9" w:rsidRDefault="00FF29B9">
      <w:pPr>
        <w:widowControl w:val="0"/>
        <w:contextualSpacing/>
        <w:rPr>
          <w:rFonts w:ascii="Times New Roman" w:hAnsi="Times New Roman" w:cs="Times New Roman"/>
        </w:rPr>
      </w:pPr>
    </w:p>
    <w:p w:rsidR="00FF29B9" w:rsidRDefault="00F302EF">
      <w:pPr>
        <w:widowControl w:val="0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IV. Doba trvání a skončení pronájmu</w:t>
      </w:r>
    </w:p>
    <w:p w:rsidR="00FF29B9" w:rsidRDefault="00F302EF">
      <w:pPr>
        <w:widowControl w:val="0"/>
        <w:contextualSpacing/>
      </w:pPr>
      <w:r>
        <w:rPr>
          <w:rFonts w:ascii="Times New Roman" w:hAnsi="Times New Roman" w:cs="Times New Roman"/>
        </w:rPr>
        <w:t>1. Nájemní vztah se sjednává na dobu určitou s počátkem od 1. 3. 2021 do 31.12.2021 .</w:t>
      </w:r>
    </w:p>
    <w:p w:rsidR="00FF29B9" w:rsidRDefault="00F302EF">
      <w:pPr>
        <w:widowControl w:val="0"/>
        <w:contextualSpacing/>
      </w:pPr>
      <w:r>
        <w:rPr>
          <w:rFonts w:ascii="Times New Roman" w:hAnsi="Times New Roman" w:cs="Times New Roman"/>
        </w:rPr>
        <w:t>2. Smluvní strany  dále sjednávají možnost smlouvu vypovědět z těchto důvodů:</w:t>
      </w:r>
    </w:p>
    <w:p w:rsidR="00FF29B9" w:rsidRDefault="00F302EF">
      <w:pPr>
        <w:widowControl w:val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 výpověď smlouvy pronajímatelem:</w:t>
      </w:r>
    </w:p>
    <w:p w:rsidR="00FF29B9" w:rsidRDefault="00F302EF">
      <w:pPr>
        <w:widowControl w:val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pokud nájemce poruší podmínky stanovené v článku I,  II a III této smlouvy,</w:t>
      </w:r>
    </w:p>
    <w:p w:rsidR="00FF29B9" w:rsidRDefault="00F302EF">
      <w:pPr>
        <w:widowControl w:val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 výpověď smlouvy nájemcem:</w:t>
      </w:r>
    </w:p>
    <w:p w:rsidR="00FF29B9" w:rsidRDefault="00F302EF">
      <w:pPr>
        <w:widowControl w:val="0"/>
        <w:contextualSpacing/>
      </w:pPr>
      <w:r>
        <w:rPr>
          <w:rFonts w:ascii="Times New Roman" w:hAnsi="Times New Roman" w:cs="Times New Roman"/>
        </w:rPr>
        <w:t>- pokud ze strany nájemce pominou důvody pro využívání objektu dle čl. I této smlouvy.</w:t>
      </w:r>
    </w:p>
    <w:p w:rsidR="00FF29B9" w:rsidRDefault="00F302EF">
      <w:pPr>
        <w:widowControl w:val="0"/>
        <w:contextualSpacing/>
      </w:pPr>
      <w:r>
        <w:rPr>
          <w:rFonts w:ascii="Times New Roman" w:hAnsi="Times New Roman" w:cs="Times New Roman"/>
        </w:rPr>
        <w:t>3. Výpovědní doba začíná dnem doručení písemné výpovědi druhé smluvní straně a trvá 30 dní.</w:t>
      </w:r>
    </w:p>
    <w:p w:rsidR="00FF29B9" w:rsidRDefault="00FF29B9">
      <w:pPr>
        <w:widowControl w:val="0"/>
        <w:contextualSpacing/>
        <w:rPr>
          <w:rFonts w:ascii="Times New Roman" w:hAnsi="Times New Roman" w:cs="Times New Roman"/>
        </w:rPr>
      </w:pPr>
    </w:p>
    <w:p w:rsidR="00FF29B9" w:rsidRDefault="00FF29B9">
      <w:pPr>
        <w:widowControl w:val="0"/>
        <w:contextualSpacing/>
        <w:rPr>
          <w:rFonts w:ascii="Times New Roman" w:hAnsi="Times New Roman" w:cs="Times New Roman"/>
        </w:rPr>
      </w:pPr>
    </w:p>
    <w:p w:rsidR="00FF29B9" w:rsidRDefault="00F302EF">
      <w:pPr>
        <w:widowControl w:val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V. Další ujednání</w:t>
      </w:r>
    </w:p>
    <w:p w:rsidR="00FF29B9" w:rsidRDefault="00F302EF">
      <w:pPr>
        <w:widowControl w:val="0"/>
        <w:contextualSpacing/>
      </w:pPr>
      <w:r>
        <w:rPr>
          <w:rFonts w:ascii="Times New Roman" w:hAnsi="Times New Roman" w:cs="Times New Roman"/>
        </w:rPr>
        <w:t>1. Nájemce je povinen bez zbytečného odkladu oznámit pronajímateli potřebu všech nutných oprav pronajatých prostor, které má pronajímatel provést, a následně umožnit jejich provedení , jinak nájemce odpovídá za škodu, která nesplněním této povinnosti vznikla.</w:t>
      </w:r>
    </w:p>
    <w:p w:rsidR="00FF29B9" w:rsidRDefault="00F302EF">
      <w:pPr>
        <w:widowControl w:val="0"/>
        <w:contextualSpacing/>
      </w:pPr>
      <w:r>
        <w:rPr>
          <w:rFonts w:ascii="Times New Roman" w:hAnsi="Times New Roman" w:cs="Times New Roman"/>
        </w:rPr>
        <w:t>2. Nájemce se zavazuje dodržovat všeobecná pravidla bezpečnosti práce a požární ochrany a v případě, že dojde k újmě pronajímateli, zaviněné nájemcem, uhradit vzniklou škodu.</w:t>
      </w:r>
    </w:p>
    <w:p w:rsidR="00FF29B9" w:rsidRDefault="00F302EF">
      <w:pPr>
        <w:widowControl w:val="0"/>
        <w:contextualSpacing/>
      </w:pPr>
      <w:r>
        <w:rPr>
          <w:rFonts w:ascii="Times New Roman" w:hAnsi="Times New Roman" w:cs="Times New Roman"/>
        </w:rPr>
        <w:t>3. Nájemce je povinen po ukončení nájmu vyklidit pronajaté prostory do 14 dnů po skončení nájmu, pokud se s pronajímatelem písemně nedohodne jinak. V případě, že nájemce nevyklidí prostory v dohodnutém termínu, vyklidí je pronajímatel na náklady nájemce.</w:t>
      </w:r>
    </w:p>
    <w:p w:rsidR="00FF29B9" w:rsidRDefault="00F302EF">
      <w:pPr>
        <w:widowControl w:val="0"/>
        <w:contextualSpacing/>
      </w:pPr>
      <w:r>
        <w:rPr>
          <w:rFonts w:ascii="Times New Roman" w:hAnsi="Times New Roman" w:cs="Times New Roman"/>
        </w:rPr>
        <w:t>4. Nájemce je povinen udržovat v pronajatých prostorách běžný provozní pořádek.</w:t>
      </w:r>
    </w:p>
    <w:p w:rsidR="00FF29B9" w:rsidRPr="00F302EF" w:rsidRDefault="00F302EF">
      <w:pPr>
        <w:widowControl w:val="0"/>
        <w:contextualSpacing/>
      </w:pPr>
      <w:r>
        <w:rPr>
          <w:rFonts w:ascii="Times New Roman" w:hAnsi="Times New Roman" w:cs="Times New Roman"/>
        </w:rPr>
        <w:t>5</w:t>
      </w:r>
      <w:r w:rsidRPr="00F302EF">
        <w:rPr>
          <w:rFonts w:ascii="Times New Roman" w:hAnsi="Times New Roman" w:cs="Times New Roman"/>
        </w:rPr>
        <w:t>.</w:t>
      </w:r>
      <w:r w:rsidRPr="00F302EF">
        <w:rPr>
          <w:rFonts w:ascii="Times New Roman" w:hAnsi="Times New Roman" w:cs="Times New Roman"/>
          <w:bCs/>
        </w:rPr>
        <w:t xml:space="preserve"> Používání přilehlé plochy:</w:t>
      </w:r>
    </w:p>
    <w:p w:rsidR="00FF29B9" w:rsidRPr="00F302EF" w:rsidRDefault="00F302EF">
      <w:pPr>
        <w:widowControl w:val="0"/>
        <w:contextualSpacing/>
        <w:rPr>
          <w:bCs/>
        </w:rPr>
      </w:pPr>
      <w:r w:rsidRPr="00F302EF">
        <w:rPr>
          <w:rFonts w:ascii="Times New Roman" w:hAnsi="Times New Roman" w:cs="Times New Roman"/>
          <w:bCs/>
        </w:rPr>
        <w:t>Nájemce může využívat přilehlou plochu předmětu pronájmu k dopravě a parkování svých vozidel pouze tak,aby žádným způsobem neomezoval stejná práva vlastníků a nájemců sousedních prostor vyznačených v příloze č.4</w:t>
      </w:r>
    </w:p>
    <w:p w:rsidR="00FF29B9" w:rsidRDefault="00FF29B9">
      <w:pPr>
        <w:widowControl w:val="0"/>
        <w:contextualSpacing/>
        <w:rPr>
          <w:rFonts w:ascii="Times New Roman" w:hAnsi="Times New Roman" w:cs="Times New Roman"/>
          <w:b/>
          <w:bCs/>
        </w:rPr>
      </w:pPr>
    </w:p>
    <w:p w:rsidR="00FF29B9" w:rsidRDefault="00F302EF">
      <w:pPr>
        <w:widowControl w:val="0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VI. Závěrečná ujednání</w:t>
      </w:r>
    </w:p>
    <w:p w:rsidR="00FF29B9" w:rsidRDefault="00F302EF">
      <w:pPr>
        <w:widowControl w:val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Obě smluvní strany prohlašují, že tuto smlouvu přečetly, jejímu obsahu porozuměly a že smlouva je projevem jejich vážné a svobodné vůle.</w:t>
      </w:r>
    </w:p>
    <w:p w:rsidR="00FF29B9" w:rsidRDefault="00F302EF">
      <w:pPr>
        <w:widowControl w:val="0"/>
        <w:contextualSpacing/>
      </w:pPr>
      <w:r>
        <w:rPr>
          <w:rFonts w:ascii="Times New Roman" w:hAnsi="Times New Roman" w:cs="Times New Roman"/>
        </w:rPr>
        <w:t>2. Smlouva nabývá účinnosti dnem zveřejnění v Registru smluv.</w:t>
      </w:r>
    </w:p>
    <w:p w:rsidR="00FF29B9" w:rsidRDefault="00F302EF">
      <w:pPr>
        <w:widowControl w:val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Tato smlouva je vyhotovena ve dvou stejnopisech opatřených podpisy obou smluvních stran, z nichž každý stejnopis má platnost originálu.</w:t>
      </w:r>
    </w:p>
    <w:p w:rsidR="00FF29B9" w:rsidRDefault="00F302EF">
      <w:pPr>
        <w:widowControl w:val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Příloha č. 1 – mapa objektu.</w:t>
      </w:r>
    </w:p>
    <w:p w:rsidR="00FF29B9" w:rsidRDefault="00FF29B9">
      <w:pPr>
        <w:widowControl w:val="0"/>
        <w:contextualSpacing/>
        <w:rPr>
          <w:rFonts w:ascii="Times New Roman" w:hAnsi="Times New Roman" w:cs="Times New Roman"/>
        </w:rPr>
      </w:pPr>
    </w:p>
    <w:p w:rsidR="00FF29B9" w:rsidRDefault="000435BA">
      <w:pPr>
        <w:widowControl w:val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 Tachově, 1.3.2021</w:t>
      </w:r>
    </w:p>
    <w:p w:rsidR="00FF29B9" w:rsidRDefault="00FF29B9">
      <w:pPr>
        <w:widowControl w:val="0"/>
        <w:contextualSpacing/>
        <w:rPr>
          <w:rFonts w:ascii="Times New Roman" w:hAnsi="Times New Roman" w:cs="Times New Roman"/>
        </w:rPr>
      </w:pPr>
    </w:p>
    <w:p w:rsidR="00FF29B9" w:rsidRDefault="00FF29B9">
      <w:pPr>
        <w:widowControl w:val="0"/>
        <w:contextualSpacing/>
        <w:rPr>
          <w:rFonts w:ascii="Times New Roman" w:hAnsi="Times New Roman" w:cs="Times New Roman"/>
        </w:rPr>
      </w:pPr>
    </w:p>
    <w:p w:rsidR="00FF29B9" w:rsidRDefault="00FF29B9">
      <w:pPr>
        <w:widowControl w:val="0"/>
        <w:contextualSpacing/>
        <w:rPr>
          <w:rFonts w:ascii="Times New Roman" w:hAnsi="Times New Roman" w:cs="Times New Roman"/>
        </w:rPr>
      </w:pPr>
    </w:p>
    <w:p w:rsidR="00FF29B9" w:rsidRDefault="00F302EF">
      <w:pPr>
        <w:widowControl w:val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</w:t>
      </w:r>
      <w:bookmarkStart w:id="0" w:name="_GoBack"/>
      <w:bookmarkEnd w:id="0"/>
      <w:r>
        <w:rPr>
          <w:rFonts w:ascii="Times New Roman" w:hAnsi="Times New Roman" w:cs="Times New Roman"/>
        </w:rPr>
        <w:t>………………………………………                       ………………………………………</w:t>
      </w:r>
    </w:p>
    <w:p w:rsidR="00FF29B9" w:rsidRDefault="00F302EF">
      <w:pPr>
        <w:widowControl w:val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za nájemce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za pronajímatele</w:t>
      </w:r>
    </w:p>
    <w:p w:rsidR="00FF29B9" w:rsidRDefault="009C5E05">
      <w:pPr>
        <w:widowControl w:val="0"/>
        <w:contextualSpacing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81438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̌íloha č. 1-mapa objektu.pd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29B9" w:rsidSect="00FF29B9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Noto Sans CJK S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defaultTabStop w:val="708"/>
  <w:hyphenationZone w:val="425"/>
  <w:characterSpacingControl w:val="doNotCompress"/>
  <w:compat/>
  <w:rsids>
    <w:rsidRoot w:val="00FF29B9"/>
    <w:rsid w:val="00000970"/>
    <w:rsid w:val="00024006"/>
    <w:rsid w:val="000435BA"/>
    <w:rsid w:val="00071A5D"/>
    <w:rsid w:val="00113192"/>
    <w:rsid w:val="0045537B"/>
    <w:rsid w:val="006263F7"/>
    <w:rsid w:val="00792F65"/>
    <w:rsid w:val="008C31DD"/>
    <w:rsid w:val="009C5E05"/>
    <w:rsid w:val="009E6955"/>
    <w:rsid w:val="00B663FF"/>
    <w:rsid w:val="00BE7265"/>
    <w:rsid w:val="00C75711"/>
    <w:rsid w:val="00CC009B"/>
    <w:rsid w:val="00F302EF"/>
    <w:rsid w:val="00FF2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91575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Zkladntext"/>
    <w:qFormat/>
    <w:rsid w:val="00FF29B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Zkladntext">
    <w:name w:val="Body Text"/>
    <w:basedOn w:val="Normln"/>
    <w:rsid w:val="00FF29B9"/>
    <w:pPr>
      <w:spacing w:after="140"/>
    </w:pPr>
  </w:style>
  <w:style w:type="paragraph" w:styleId="Seznam">
    <w:name w:val="List"/>
    <w:basedOn w:val="Zkladntext"/>
    <w:rsid w:val="00FF29B9"/>
    <w:rPr>
      <w:rFonts w:cs="Lohit Devanagari"/>
    </w:rPr>
  </w:style>
  <w:style w:type="paragraph" w:customStyle="1" w:styleId="Titulek1">
    <w:name w:val="Titulek1"/>
    <w:basedOn w:val="Normln"/>
    <w:qFormat/>
    <w:rsid w:val="00FF29B9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FF29B9"/>
    <w:pPr>
      <w:suppressLineNumbers/>
    </w:pPr>
    <w:rPr>
      <w:rFonts w:cs="Lohit Devanagari"/>
    </w:rPr>
  </w:style>
  <w:style w:type="paragraph" w:styleId="Odstavecseseznamem">
    <w:name w:val="List Paragraph"/>
    <w:basedOn w:val="Normln"/>
    <w:uiPriority w:val="34"/>
    <w:qFormat/>
    <w:rsid w:val="007A3BD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66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63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C23FEF-AF05-4CB4-8458-6B4F699F8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730</Words>
  <Characters>4308</Characters>
  <Application>Microsoft Office Word</Application>
  <DocSecurity>0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dc:description/>
  <cp:lastModifiedBy>admin</cp:lastModifiedBy>
  <cp:revision>4</cp:revision>
  <cp:lastPrinted>2020-12-10T12:19:00Z</cp:lastPrinted>
  <dcterms:created xsi:type="dcterms:W3CDTF">2021-02-22T07:54:00Z</dcterms:created>
  <dcterms:modified xsi:type="dcterms:W3CDTF">2021-02-25T10:39:00Z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