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body>
    <w:p>
      <w:pPr>
        <w:widowControl w:val="0"/>
        <w:spacing w:line="14" w:lineRule="exac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400685</wp:posOffset>
                </wp:positionH>
                <wp:positionV relativeFrom="paragraph">
                  <wp:posOffset>12700</wp:posOffset>
                </wp:positionV>
                <wp:extent cx="471170" cy="144145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71170" cy="1441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3. 3. 2021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1.550000000000001pt;margin-top:1.pt;width:37.100000000000001pt;height:11.35pt;z-index:-125829375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3. 3. 2021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7180580</wp:posOffset>
                </wp:positionH>
                <wp:positionV relativeFrom="paragraph">
                  <wp:posOffset>10200005</wp:posOffset>
                </wp:positionV>
                <wp:extent cx="153035" cy="144145"/>
                <wp:wrapSquare wrapText="bothSides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3035" cy="1441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1/1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565.39999999999998pt;margin-top:803.14999999999998pt;width:12.050000000000001pt;height:11.35pt;z-index:-125829373;mso-wrap-distance-left:9.pt;mso-wrap-distance-right:9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1/1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640" w:line="240" w:lineRule="auto"/>
        <w:ind w:left="31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Podklad k přípravě závazku - _pechov2021-03-02T14_50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after="0" w:line="240" w:lineRule="auto"/>
        <w:ind w:right="0"/>
        <w:jc w:val="both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VÝZKUMNÝ ÚSTAV ROSTLINNÉ VÝROBY v.v.i.</w:t>
      </w:r>
      <w:bookmarkEnd w:id="0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Drnovská 507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161 06 Praha 6-Ruzyně</w:t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right="0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telefon: 233 022 111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/>
        <w:jc w:val="left"/>
      </w:pPr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00027006 DIČ: CZ00027006</w:t>
      </w:r>
      <w:bookmarkEnd w:id="1"/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324" w:lineRule="auto"/>
        <w:ind w:left="5440" w:right="284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Objednávka číslo OB-2021-00000285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4078" w:val="left"/>
        </w:tabs>
        <w:bidi w:val="0"/>
        <w:spacing w:before="0" w:after="0" w:line="437" w:lineRule="auto"/>
        <w:ind w:right="0"/>
      </w:pPr>
      <w:r>
        <w:rPr>
          <w:b w:val="0"/>
          <w:bCs w:val="0"/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Dodavatel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objednávky uvádějte na faktuře, jinak nebude faktura proplacena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307" w:lineRule="auto"/>
        <w:ind w:left="72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Pragolab s.r.o.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307" w:lineRule="auto"/>
        <w:ind w:left="720" w:right="0" w:firstLine="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Nad Krocínkou 55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5373" w:val="left"/>
        </w:tabs>
        <w:bidi w:val="0"/>
        <w:spacing w:before="0" w:after="0" w:line="307" w:lineRule="auto"/>
        <w:ind w:left="720" w:right="0" w:firstLine="20"/>
        <w:jc w:val="both"/>
      </w:pP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cs-CZ" w:eastAsia="cs-CZ" w:bidi="cs-CZ"/>
        </w:rPr>
        <w:t>[l90 00 Praha 9</w:t>
        <w:tab/>
        <w:t>|</w:t>
      </w:r>
    </w:p>
    <w:p>
      <w:pPr>
        <w:pStyle w:val="Style8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line="307" w:lineRule="auto"/>
        <w:ind w:left="720" w:right="6980" w:firstLine="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48029289 DIČ: 190 00 Praha 9</w:t>
      </w:r>
    </w:p>
    <w:p>
      <w:pPr>
        <w:pStyle w:val="Style12"/>
        <w:keepNext/>
        <w:keepLines/>
        <w:widowControl w:val="0"/>
        <w:shd w:val="clear" w:color="auto" w:fill="auto"/>
        <w:tabs>
          <w:tab w:pos="4078" w:val="left"/>
          <w:tab w:pos="6954" w:val="left"/>
          <w:tab w:pos="9186" w:val="left"/>
        </w:tabs>
        <w:bidi w:val="0"/>
        <w:spacing w:before="0" w:after="0" w:line="240" w:lineRule="auto"/>
        <w:ind w:right="0" w:firstLine="0"/>
      </w:pPr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Položka</w:t>
        <w:tab/>
      </w:r>
      <w:r>
        <w:rPr>
          <w:b w:val="0"/>
          <w:bCs w:val="0"/>
          <w:color w:val="000000"/>
          <w:spacing w:val="0"/>
          <w:w w:val="100"/>
          <w:position w:val="0"/>
          <w:sz w:val="15"/>
          <w:szCs w:val="15"/>
          <w:shd w:val="clear" w:color="auto" w:fill="auto"/>
          <w:lang w:val="cs-CZ" w:eastAsia="cs-CZ" w:bidi="cs-CZ"/>
        </w:rPr>
        <w:t>Množství Jednotka</w:t>
        <w:tab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Popis</w:t>
        <w:tab/>
        <w:t>Cena</w:t>
      </w:r>
      <w:bookmarkEnd w:id="2"/>
    </w:p>
    <w:p>
      <w:pPr>
        <w:pStyle w:val="Style8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(včetně DPH)</w:t>
      </w:r>
    </w:p>
    <w:p>
      <w:pPr>
        <w:pStyle w:val="Style8"/>
        <w:keepNext w:val="0"/>
        <w:keepLines w:val="0"/>
        <w:widowControl w:val="0"/>
        <w:shd w:val="clear" w:color="auto" w:fill="auto"/>
        <w:tabs>
          <w:tab w:pos="4078" w:val="left"/>
          <w:tab w:pos="4885" w:val="left"/>
          <w:tab w:pos="8823" w:val="left"/>
        </w:tabs>
        <w:bidi w:val="0"/>
        <w:spacing w:before="0" w:after="0" w:line="240" w:lineRule="auto"/>
        <w:ind w:left="8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1</w:t>
        <w:tab/>
        <w:t>1</w:t>
        <w:tab/>
        <w:t>ks</w:t>
        <w:tab/>
        <w:t>196 262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400" w:line="180" w:lineRule="auto"/>
        <w:ind w:left="57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iCAP generátor replacement Duo</w:t>
      </w:r>
    </w:p>
    <w:p>
      <w:pPr>
        <w:pStyle w:val="Style8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bidi w:val="0"/>
        <w:spacing w:before="0" w:after="380" w:line="202" w:lineRule="auto"/>
        <w:ind w:left="5740" w:right="520" w:hanging="48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 20 000 oprava ICP -OES, 2 dny servisní práce</w:t>
      </w:r>
    </w:p>
    <w:p>
      <w:pPr>
        <w:pStyle w:val="Style8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520" w:line="240" w:lineRule="auto"/>
        <w:ind w:left="72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216262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72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Vyřizuje:</w:t>
      </w:r>
    </w:p>
    <w:p>
      <w:pPr>
        <w:pStyle w:val="Style15"/>
        <w:keepNext/>
        <w:keepLines/>
        <w:widowControl w:val="0"/>
        <w:shd w:val="clear" w:color="auto" w:fill="auto"/>
        <w:tabs>
          <w:tab w:pos="2202" w:val="left"/>
        </w:tabs>
        <w:bidi w:val="0"/>
        <w:spacing w:before="0" w:line="240" w:lineRule="auto"/>
        <w:ind w:right="0"/>
      </w:pPr>
      <w:bookmarkStart w:id="3" w:name="bookmark3"/>
      <w:r>
        <w:rPr>
          <w:rFonts w:ascii="Calibri" w:eastAsia="Calibri" w:hAnsi="Calibri" w:cs="Calibri"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Datum:</w:t>
        <w:tab/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2.3.2021</w:t>
      </w:r>
      <w:bookmarkEnd w:id="3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72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Fakturujte: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720" w:right="63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Výzkumný ústav rostlinné výroby v.v.i. Drnovská 507 161 06 Praha 6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0" w:line="293" w:lineRule="auto"/>
        <w:ind w:left="720" w:right="69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IČO: 00027006 DIČ: CZ 00027006 Bank.spojení: 25635061/0100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0" w:right="0" w:firstLine="0"/>
        <w:jc w:val="left"/>
      </w:pPr>
      <w:r>
        <w:fldChar w:fldCharType="begin"/>
      </w:r>
      <w:r>
        <w:rPr/>
        <w:instrText> HYPERLINK "https://dms.vurv.cz/sites/Uctarna/_layouts/15/Print.FormServer.aspx" </w:instrText>
      </w:r>
      <w:r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https://dms.vurv.cz/sites/Uctarna/_layouts/15/Print.FormServer.aspx</w:t>
      </w:r>
      <w:r>
        <w:fldChar w:fldCharType="end"/>
      </w:r>
    </w:p>
    <w:sectPr>
      <w:footnotePr>
        <w:pos w:val="pageBottom"/>
        <w:numFmt w:val="decimal"/>
        <w:numRestart w:val="continuous"/>
      </w:footnotePr>
      <w:pgSz w:w="11900" w:h="16840"/>
      <w:pgMar w:top="212" w:left="667" w:right="1280" w:bottom="138" w:header="0" w:footer="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">
    <w:name w:val="Nadpis #3_"/>
    <w:basedOn w:val="DefaultParagraphFont"/>
    <w:link w:val="Styl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7">
    <w:name w:val="Základní text (3)_"/>
    <w:basedOn w:val="DefaultParagraphFont"/>
    <w:link w:val="Styl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9">
    <w:name w:val="Základní text (2)_"/>
    <w:basedOn w:val="DefaultParagraphFont"/>
    <w:link w:val="Style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3">
    <w:name w:val="Nadpis #2_"/>
    <w:basedOn w:val="DefaultParagraphFont"/>
    <w:link w:val="Style12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6">
    <w:name w:val="Nadpis #1_"/>
    <w:basedOn w:val="DefaultParagraphFont"/>
    <w:link w:val="Styl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Základní text"/>
    <w:basedOn w:val="Normal"/>
    <w:link w:val="CharStyle3"/>
    <w:pPr>
      <w:widowControl w:val="0"/>
      <w:shd w:val="clear" w:color="auto" w:fill="FFFFFF"/>
      <w:spacing w:after="280" w:line="288" w:lineRule="auto"/>
      <w:ind w:firstLine="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4">
    <w:name w:val="Nadpis #3"/>
    <w:basedOn w:val="Normal"/>
    <w:link w:val="CharStyle5"/>
    <w:pPr>
      <w:widowControl w:val="0"/>
      <w:shd w:val="clear" w:color="auto" w:fill="FFFFFF"/>
      <w:spacing w:after="60" w:line="259" w:lineRule="auto"/>
      <w:ind w:left="720" w:right="5140" w:firstLine="20"/>
      <w:outlineLvl w:val="2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6">
    <w:name w:val="Základní text (3)"/>
    <w:basedOn w:val="Normal"/>
    <w:link w:val="CharStyle7"/>
    <w:pPr>
      <w:widowControl w:val="0"/>
      <w:shd w:val="clear" w:color="auto" w:fill="FFFFFF"/>
      <w:ind w:left="720" w:firstLine="20"/>
      <w:jc w:val="both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Style8">
    <w:name w:val="Základní text (2)"/>
    <w:basedOn w:val="Normal"/>
    <w:link w:val="CharStyle9"/>
    <w:pPr>
      <w:widowControl w:val="0"/>
      <w:shd w:val="clear" w:color="auto" w:fill="FFFFFF"/>
      <w:spacing w:after="60" w:line="274" w:lineRule="auto"/>
      <w:ind w:left="3150" w:right="260" w:firstLine="10"/>
    </w:pPr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2">
    <w:name w:val="Nadpis #2"/>
    <w:basedOn w:val="Normal"/>
    <w:link w:val="CharStyle13"/>
    <w:pPr>
      <w:widowControl w:val="0"/>
      <w:shd w:val="clear" w:color="auto" w:fill="FFFFFF"/>
      <w:ind w:left="2040"/>
      <w:jc w:val="both"/>
      <w:outlineLvl w:val="1"/>
    </w:pPr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15">
    <w:name w:val="Nadpis #1"/>
    <w:basedOn w:val="Normal"/>
    <w:link w:val="CharStyle16"/>
    <w:pPr>
      <w:widowControl w:val="0"/>
      <w:shd w:val="clear" w:color="auto" w:fill="FFFFFF"/>
      <w:spacing w:after="620"/>
      <w:ind w:left="720" w:firstLine="20"/>
      <w:jc w:val="both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