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E58" w:rsidRDefault="00EB3C26">
      <w:pPr>
        <w:pStyle w:val="Heading10"/>
        <w:keepNext/>
        <w:keepLines/>
        <w:shd w:val="clear" w:color="auto" w:fill="auto"/>
        <w:tabs>
          <w:tab w:val="left" w:pos="8014"/>
        </w:tabs>
        <w:spacing w:after="626" w:line="300" w:lineRule="exact"/>
        <w:ind w:left="6300"/>
      </w:pPr>
      <w:bookmarkStart w:id="0" w:name="bookmark0"/>
      <w:bookmarkStart w:id="1" w:name="_GoBack"/>
      <w:bookmarkEnd w:id="1"/>
      <w:r>
        <w:rPr>
          <w:rStyle w:val="Heading11"/>
          <w:i/>
          <w:iCs/>
        </w:rPr>
        <w:t>TRI_</w:t>
      </w:r>
      <w:r>
        <w:rPr>
          <w:rStyle w:val="Heading11"/>
          <w:i/>
          <w:iCs/>
        </w:rPr>
        <w:tab/>
        <w:t>20^</w:t>
      </w:r>
      <w:bookmarkEnd w:id="0"/>
    </w:p>
    <w:p w:rsidR="000A7E58" w:rsidRDefault="00EB3C26">
      <w:pPr>
        <w:pStyle w:val="Heading40"/>
        <w:keepNext/>
        <w:keepLines/>
        <w:shd w:val="clear" w:color="auto" w:fill="auto"/>
        <w:spacing w:before="0"/>
        <w:ind w:firstLine="0"/>
      </w:pPr>
      <w:bookmarkStart w:id="2" w:name="bookmark1"/>
      <w:r>
        <w:t>Příloha č. 4 Výzvy k podání nabídek - Obchodní podmínky (návrh servisní smlouvy)</w:t>
      </w:r>
      <w:bookmarkEnd w:id="2"/>
    </w:p>
    <w:p w:rsidR="000A7E58" w:rsidRDefault="00EB3C26">
      <w:pPr>
        <w:pStyle w:val="Bodytext30"/>
        <w:shd w:val="clear" w:color="auto" w:fill="auto"/>
      </w:pPr>
      <w:r>
        <w:rPr>
          <w:rStyle w:val="Bodytext3NotBold"/>
        </w:rPr>
        <w:t xml:space="preserve">VZ </w:t>
      </w:r>
      <w:r>
        <w:t>„Poskytování komplexního pozáručního servisního zabezpečení magnetické rezonance po dobu 3 let“</w:t>
      </w:r>
    </w:p>
    <w:p w:rsidR="000A7E58" w:rsidRDefault="00EB3C26">
      <w:pPr>
        <w:pStyle w:val="Heading320"/>
        <w:keepNext/>
        <w:keepLines/>
        <w:shd w:val="clear" w:color="auto" w:fill="auto"/>
        <w:spacing w:after="243" w:line="260" w:lineRule="exact"/>
        <w:ind w:left="3560"/>
      </w:pPr>
      <w:bookmarkStart w:id="3" w:name="bookmark2"/>
      <w:r>
        <w:t>Servisní smlouva</w:t>
      </w:r>
      <w:bookmarkEnd w:id="3"/>
    </w:p>
    <w:p w:rsidR="000A7E58" w:rsidRDefault="00EB3C26">
      <w:pPr>
        <w:pStyle w:val="Bodytext20"/>
        <w:shd w:val="clear" w:color="auto" w:fill="auto"/>
        <w:spacing w:before="0" w:after="4" w:line="210" w:lineRule="exact"/>
        <w:ind w:firstLine="0"/>
      </w:pPr>
      <w:r>
        <w:t xml:space="preserve">o provádění servisu a údržby zdravotnické </w:t>
      </w:r>
      <w:r>
        <w:t>techniky (plný servis), uzavřená dle</w:t>
      </w:r>
    </w:p>
    <w:p w:rsidR="000A7E58" w:rsidRDefault="00EB3C26">
      <w:pPr>
        <w:pStyle w:val="Bodytext20"/>
        <w:shd w:val="clear" w:color="auto" w:fill="auto"/>
        <w:spacing w:before="0" w:after="683" w:line="210" w:lineRule="exact"/>
        <w:ind w:firstLine="0"/>
      </w:pPr>
      <w:r>
        <w:pict>
          <v:shapetype id="_x0000_t202" coordsize="21600,21600" o:spt="202" path="m,l,21600r21600,l21600,xe">
            <v:stroke joinstyle="miter"/>
            <v:path gradientshapeok="t" o:connecttype="rect"/>
          </v:shapetype>
          <v:shape id="_x0000_s1027" type="#_x0000_t202" style="position:absolute;left:0;text-align:left;margin-left:152.3pt;margin-top:-2.85pt;width:30.25pt;height:13.6pt;z-index:-125829375;mso-wrap-distance-left:5pt;mso-wrap-distance-right:6.25pt;mso-position-horizontal-relative:margin" filled="f" stroked="f">
            <v:textbox style="mso-fit-shape-to-text:t" inset="0,0,0,0">
              <w:txbxContent>
                <w:p w:rsidR="000A7E58" w:rsidRDefault="00EB3C26">
                  <w:pPr>
                    <w:pStyle w:val="Bodytext20"/>
                    <w:shd w:val="clear" w:color="auto" w:fill="auto"/>
                    <w:spacing w:before="0" w:after="0" w:line="210" w:lineRule="exact"/>
                    <w:ind w:firstLine="0"/>
                    <w:jc w:val="left"/>
                  </w:pPr>
                  <w:r>
                    <w:rPr>
                      <w:rStyle w:val="Bodytext2Exact"/>
                    </w:rPr>
                    <w:t>zákon:</w:t>
                  </w:r>
                </w:p>
              </w:txbxContent>
            </v:textbox>
            <w10:wrap type="square" side="right" anchorx="margin"/>
          </v:shape>
        </w:pict>
      </w:r>
      <w:r>
        <w:t>č. 89/2012 Sb., občanský zákoník</w:t>
      </w:r>
    </w:p>
    <w:p w:rsidR="000A7E58" w:rsidRDefault="00EB3C26">
      <w:pPr>
        <w:pStyle w:val="Heading40"/>
        <w:keepNext/>
        <w:keepLines/>
        <w:shd w:val="clear" w:color="auto" w:fill="auto"/>
        <w:spacing w:before="0" w:after="180"/>
        <w:ind w:left="360" w:firstLine="0"/>
        <w:jc w:val="center"/>
      </w:pPr>
      <w:bookmarkStart w:id="4" w:name="bookmark3"/>
      <w:r>
        <w:t>Článek 1</w:t>
      </w:r>
      <w:r>
        <w:br/>
        <w:t>Smluvní strany</w:t>
      </w:r>
      <w:bookmarkEnd w:id="4"/>
    </w:p>
    <w:p w:rsidR="000A7E58" w:rsidRDefault="00EB3C26">
      <w:pPr>
        <w:pStyle w:val="Heading40"/>
        <w:keepNext/>
        <w:keepLines/>
        <w:shd w:val="clear" w:color="auto" w:fill="auto"/>
        <w:spacing w:before="0"/>
        <w:ind w:firstLine="0"/>
      </w:pPr>
      <w:r>
        <w:pict>
          <v:shape id="_x0000_s1028" type="#_x0000_t202" style="position:absolute;left:0;text-align:left;margin-left:17.4pt;margin-top:-3.35pt;width:60.5pt;height:13.9pt;z-index:-125829374;mso-wrap-distance-left:5pt;mso-wrap-distance-top:31.55pt;mso-wrap-distance-right:7.2pt;mso-wrap-distance-bottom:108.7pt;mso-position-horizontal-relative:margin" filled="f" stroked="f">
            <v:textbox style="mso-fit-shape-to-text:t" inset="0,0,0,0">
              <w:txbxContent>
                <w:p w:rsidR="000A7E58" w:rsidRDefault="00EB3C26">
                  <w:pPr>
                    <w:pStyle w:val="Bodytext30"/>
                    <w:shd w:val="clear" w:color="auto" w:fill="auto"/>
                    <w:spacing w:line="210" w:lineRule="exact"/>
                    <w:jc w:val="left"/>
                  </w:pPr>
                  <w:r>
                    <w:rPr>
                      <w:rStyle w:val="Bodytext3Exact"/>
                      <w:b/>
                      <w:bCs/>
                    </w:rPr>
                    <w:t>Objednatel:</w:t>
                  </w:r>
                </w:p>
              </w:txbxContent>
            </v:textbox>
            <w10:wrap type="square" side="right" anchorx="margin"/>
          </v:shape>
        </w:pict>
      </w:r>
      <w:bookmarkStart w:id="5" w:name="bookmark4"/>
      <w:r>
        <w:t>Nemocnice Třinec, příspěvková organizace</w:t>
      </w:r>
      <w:bookmarkEnd w:id="5"/>
    </w:p>
    <w:p w:rsidR="000A7E58" w:rsidRDefault="00EB3C26">
      <w:pPr>
        <w:pStyle w:val="Bodytext20"/>
        <w:shd w:val="clear" w:color="auto" w:fill="auto"/>
        <w:spacing w:before="0" w:after="0" w:line="240" w:lineRule="exact"/>
        <w:ind w:right="1280" w:firstLine="0"/>
        <w:jc w:val="left"/>
      </w:pPr>
      <w:r>
        <w:pict>
          <v:shape id="_x0000_s1029" type="#_x0000_t202" style="position:absolute;margin-left:85.1pt;margin-top:-4.55pt;width:84.5pt;height:75.8pt;z-index:-125829373;mso-wrap-distance-left:5pt;mso-wrap-distance-top:42.85pt;mso-wrap-distance-right:21.1pt;mso-position-horizontal-relative:margin" filled="f" stroked="f">
            <v:textbox style="mso-fit-shape-to-text:t" inset="0,0,0,0">
              <w:txbxContent>
                <w:p w:rsidR="000A7E58" w:rsidRDefault="00EB3C26">
                  <w:pPr>
                    <w:pStyle w:val="Bodytext20"/>
                    <w:shd w:val="clear" w:color="auto" w:fill="auto"/>
                    <w:spacing w:before="0" w:after="0" w:line="240" w:lineRule="exact"/>
                    <w:ind w:firstLine="0"/>
                    <w:jc w:val="left"/>
                  </w:pPr>
                  <w:r>
                    <w:rPr>
                      <w:rStyle w:val="Bodytext2Exact"/>
                    </w:rPr>
                    <w:t>se sídlem:</w:t>
                  </w:r>
                </w:p>
                <w:p w:rsidR="000A7E58" w:rsidRDefault="00EB3C26">
                  <w:pPr>
                    <w:pStyle w:val="Bodytext20"/>
                    <w:shd w:val="clear" w:color="auto" w:fill="auto"/>
                    <w:spacing w:before="0" w:after="0" w:line="240" w:lineRule="exact"/>
                    <w:ind w:firstLine="0"/>
                    <w:jc w:val="left"/>
                  </w:pPr>
                  <w:r>
                    <w:rPr>
                      <w:rStyle w:val="Bodytext2Exact"/>
                    </w:rPr>
                    <w:t>IČO:</w:t>
                  </w:r>
                </w:p>
                <w:p w:rsidR="000A7E58" w:rsidRDefault="00EB3C26">
                  <w:pPr>
                    <w:pStyle w:val="Bodytext20"/>
                    <w:shd w:val="clear" w:color="auto" w:fill="auto"/>
                    <w:spacing w:before="0" w:after="0" w:line="240" w:lineRule="exact"/>
                    <w:ind w:firstLine="0"/>
                    <w:jc w:val="left"/>
                  </w:pPr>
                  <w:r>
                    <w:rPr>
                      <w:rStyle w:val="Bodytext2Exact"/>
                    </w:rPr>
                    <w:t>DIČ:</w:t>
                  </w:r>
                </w:p>
                <w:p w:rsidR="000A7E58" w:rsidRDefault="00EB3C26">
                  <w:pPr>
                    <w:pStyle w:val="Bodytext20"/>
                    <w:shd w:val="clear" w:color="auto" w:fill="auto"/>
                    <w:spacing w:before="0" w:after="0" w:line="240" w:lineRule="exact"/>
                    <w:ind w:firstLine="0"/>
                    <w:jc w:val="left"/>
                  </w:pPr>
                  <w:r>
                    <w:rPr>
                      <w:rStyle w:val="Bodytext2Exact"/>
                    </w:rPr>
                    <w:t>Zastoupena: Bankovní spojení: Číslo účtu:</w:t>
                  </w:r>
                </w:p>
              </w:txbxContent>
            </v:textbox>
            <w10:wrap type="square" side="right" anchorx="margin"/>
          </v:shape>
        </w:pict>
      </w:r>
      <w:r>
        <w:t xml:space="preserve">Kaštanová 268, Dolní Líštná, </w:t>
      </w:r>
      <w:r>
        <w:t>739 61 Třinec 00534242 CZ00534242</w:t>
      </w:r>
    </w:p>
    <w:p w:rsidR="000A7E58" w:rsidRDefault="00EB3C26">
      <w:pPr>
        <w:pStyle w:val="Bodytext20"/>
        <w:shd w:val="clear" w:color="auto" w:fill="auto"/>
        <w:spacing w:before="0" w:after="0" w:line="240" w:lineRule="exact"/>
        <w:ind w:right="1820" w:firstLine="0"/>
        <w:jc w:val="left"/>
      </w:pPr>
      <w:r>
        <w:t>Bc. Jaroslav Brzyszkowski, ředitel Komerční banka, a.s.</w:t>
      </w:r>
    </w:p>
    <w:p w:rsidR="000A7E58" w:rsidRDefault="00EB3C26">
      <w:pPr>
        <w:pStyle w:val="Bodytext20"/>
        <w:shd w:val="clear" w:color="auto" w:fill="auto"/>
        <w:tabs>
          <w:tab w:val="left" w:pos="1910"/>
        </w:tabs>
        <w:spacing w:before="0" w:after="0" w:line="264" w:lineRule="exact"/>
        <w:ind w:right="4180" w:firstLine="0"/>
        <w:jc w:val="left"/>
      </w:pPr>
      <w:r>
        <w:t>29034781/0100 email:</w:t>
      </w:r>
      <w:r>
        <w:tab/>
      </w:r>
      <w:hyperlink r:id="rId7" w:history="1">
        <w:r>
          <w:rPr>
            <w:rStyle w:val="Hypertextovodkaz"/>
          </w:rPr>
          <w:t>www.nemtr.cz</w:t>
        </w:r>
      </w:hyperlink>
    </w:p>
    <w:p w:rsidR="000A7E58" w:rsidRDefault="00EB3C26">
      <w:pPr>
        <w:pStyle w:val="Bodytext20"/>
        <w:shd w:val="clear" w:color="auto" w:fill="auto"/>
        <w:spacing w:before="0" w:after="204" w:line="240" w:lineRule="exact"/>
        <w:ind w:right="1620" w:firstLine="0"/>
        <w:jc w:val="left"/>
      </w:pPr>
      <w:r>
        <w:t>Zapsaná v obchodním rejstříku vedeném Krajským soudem v Ostravě, oddíl Pr, vložka 908</w:t>
      </w:r>
    </w:p>
    <w:p w:rsidR="000A7E58" w:rsidRDefault="00EB3C26">
      <w:pPr>
        <w:pStyle w:val="Bodytext20"/>
        <w:shd w:val="clear" w:color="auto" w:fill="auto"/>
        <w:spacing w:before="0" w:after="191" w:line="210" w:lineRule="exact"/>
        <w:ind w:firstLine="0"/>
      </w:pPr>
      <w:r>
        <w:t xml:space="preserve">na straně </w:t>
      </w:r>
      <w:r>
        <w:t>jedné (dále jen „objednatel“)</w:t>
      </w:r>
    </w:p>
    <w:p w:rsidR="000A7E58" w:rsidRDefault="00EB3C26">
      <w:pPr>
        <w:pStyle w:val="Bodytext20"/>
        <w:shd w:val="clear" w:color="auto" w:fill="auto"/>
        <w:spacing w:before="0" w:after="239" w:line="210" w:lineRule="exact"/>
        <w:ind w:firstLine="0"/>
      </w:pPr>
      <w:r>
        <w:t>a</w:t>
      </w:r>
    </w:p>
    <w:p w:rsidR="000A7E58" w:rsidRDefault="00EB3C26">
      <w:pPr>
        <w:pStyle w:val="Heading40"/>
        <w:keepNext/>
        <w:keepLines/>
        <w:shd w:val="clear" w:color="auto" w:fill="auto"/>
        <w:spacing w:before="0" w:after="4" w:line="210" w:lineRule="exact"/>
        <w:ind w:firstLine="0"/>
      </w:pPr>
      <w:r>
        <w:pict>
          <v:shape id="_x0000_s1030" type="#_x0000_t202" style="position:absolute;left:0;text-align:left;margin-left:18.35pt;margin-top:-1.2pt;width:51.6pt;height:13.6pt;z-index:-125829372;mso-wrap-distance-left:5pt;mso-wrap-distance-right:119.75pt;mso-wrap-distance-bottom:78.3pt;mso-position-horizontal-relative:margin" filled="f" stroked="f">
            <v:textbox style="mso-fit-shape-to-text:t" inset="0,0,0,0">
              <w:txbxContent>
                <w:p w:rsidR="000A7E58" w:rsidRDefault="00EB3C26">
                  <w:pPr>
                    <w:pStyle w:val="Bodytext30"/>
                    <w:shd w:val="clear" w:color="auto" w:fill="auto"/>
                    <w:spacing w:line="210" w:lineRule="exact"/>
                    <w:jc w:val="left"/>
                  </w:pPr>
                  <w:r>
                    <w:rPr>
                      <w:rStyle w:val="Bodytext3Exact"/>
                      <w:b/>
                      <w:bCs/>
                    </w:rPr>
                    <w:t>Dodavatel:</w:t>
                  </w:r>
                </w:p>
              </w:txbxContent>
            </v:textbox>
            <w10:wrap type="square" side="right" anchorx="margin"/>
          </v:shape>
        </w:pict>
      </w:r>
      <w:r>
        <w:pict>
          <v:shape id="_x0000_s1031" type="#_x0000_t202" style="position:absolute;left:0;text-align:left;margin-left:86.75pt;margin-top:9.2pt;width:79.45pt;height:84.3pt;z-index:-125829371;mso-wrap-distance-left:68.4pt;mso-wrap-distance-top:9.2pt;mso-wrap-distance-right:23.5pt;mso-position-horizontal-relative:margin" filled="f" stroked="f">
            <v:textbox style="mso-fit-shape-to-text:t" inset="0,0,0,0">
              <w:txbxContent>
                <w:p w:rsidR="000A7E58" w:rsidRDefault="00EB3C26">
                  <w:pPr>
                    <w:pStyle w:val="Bodytext20"/>
                    <w:shd w:val="clear" w:color="auto" w:fill="auto"/>
                    <w:spacing w:before="0" w:after="0" w:line="250" w:lineRule="exact"/>
                    <w:ind w:firstLine="0"/>
                    <w:jc w:val="left"/>
                  </w:pPr>
                  <w:r>
                    <w:rPr>
                      <w:rStyle w:val="Bodytext2Exact"/>
                    </w:rPr>
                    <w:t>se sídlem: Zastoupena:</w:t>
                  </w:r>
                </w:p>
                <w:p w:rsidR="000A7E58" w:rsidRDefault="00EB3C26">
                  <w:pPr>
                    <w:pStyle w:val="Bodytext4"/>
                    <w:shd w:val="clear" w:color="auto" w:fill="auto"/>
                  </w:pPr>
                  <w:r>
                    <w:t>IČ:</w:t>
                  </w:r>
                </w:p>
                <w:p w:rsidR="000A7E58" w:rsidRDefault="00EB3C26">
                  <w:pPr>
                    <w:pStyle w:val="Bodytext20"/>
                    <w:shd w:val="clear" w:color="auto" w:fill="auto"/>
                    <w:spacing w:before="0" w:after="0" w:line="278" w:lineRule="exact"/>
                    <w:ind w:firstLine="0"/>
                    <w:jc w:val="left"/>
                  </w:pPr>
                  <w:r>
                    <w:rPr>
                      <w:rStyle w:val="Bodytext2Exact"/>
                    </w:rPr>
                    <w:t>DIČ:</w:t>
                  </w:r>
                </w:p>
                <w:p w:rsidR="000A7E58" w:rsidRDefault="00EB3C26">
                  <w:pPr>
                    <w:pStyle w:val="Bodytext20"/>
                    <w:shd w:val="clear" w:color="auto" w:fill="auto"/>
                    <w:spacing w:before="0" w:after="0" w:line="278" w:lineRule="exact"/>
                    <w:ind w:firstLine="0"/>
                    <w:jc w:val="left"/>
                  </w:pPr>
                  <w:r>
                    <w:rPr>
                      <w:rStyle w:val="Bodytext2Exact"/>
                    </w:rPr>
                    <w:t>Bankovní spojení: Číslo účtu:</w:t>
                  </w:r>
                </w:p>
              </w:txbxContent>
            </v:textbox>
            <w10:wrap type="square" side="right" anchorx="margin"/>
          </v:shape>
        </w:pict>
      </w:r>
      <w:bookmarkStart w:id="6" w:name="bookmark5"/>
      <w:r>
        <w:t>Siemens Healthcare, s.r.o.</w:t>
      </w:r>
      <w:bookmarkEnd w:id="6"/>
    </w:p>
    <w:p w:rsidR="000A7E58" w:rsidRDefault="00EB3C26">
      <w:pPr>
        <w:pStyle w:val="Bodytext20"/>
        <w:shd w:val="clear" w:color="auto" w:fill="auto"/>
        <w:spacing w:before="0" w:after="0" w:line="210" w:lineRule="exact"/>
        <w:ind w:firstLine="0"/>
      </w:pPr>
      <w:r>
        <w:t>Budějovická 779/3b, 140 00 Praha 4</w:t>
      </w:r>
    </w:p>
    <w:p w:rsidR="000A7E58" w:rsidRDefault="00EB3C26">
      <w:pPr>
        <w:pStyle w:val="Bodytext20"/>
        <w:shd w:val="clear" w:color="auto" w:fill="auto"/>
        <w:spacing w:before="0" w:after="0" w:line="278" w:lineRule="exact"/>
        <w:ind w:firstLine="0"/>
      </w:pPr>
      <w:r>
        <w:t>Mgr. Michalem Čechem a Ing. Karlem Kopejtkem, jednateli</w:t>
      </w:r>
    </w:p>
    <w:p w:rsidR="000A7E58" w:rsidRDefault="00EB3C26">
      <w:pPr>
        <w:pStyle w:val="Bodytext20"/>
        <w:shd w:val="clear" w:color="auto" w:fill="auto"/>
        <w:spacing w:before="0" w:after="0" w:line="278" w:lineRule="exact"/>
        <w:ind w:firstLine="0"/>
      </w:pPr>
      <w:r>
        <w:t>04179960</w:t>
      </w:r>
    </w:p>
    <w:p w:rsidR="000A7E58" w:rsidRDefault="00EB3C26">
      <w:pPr>
        <w:pStyle w:val="Bodytext20"/>
        <w:shd w:val="clear" w:color="auto" w:fill="auto"/>
        <w:spacing w:before="0" w:after="0" w:line="278" w:lineRule="exact"/>
        <w:ind w:firstLine="0"/>
      </w:pPr>
      <w:r>
        <w:t>CZ04179960</w:t>
      </w:r>
    </w:p>
    <w:p w:rsidR="000A7E58" w:rsidRDefault="00EB3C26">
      <w:pPr>
        <w:pStyle w:val="Bodytext20"/>
        <w:shd w:val="clear" w:color="auto" w:fill="auto"/>
        <w:spacing w:before="0" w:after="0" w:line="278" w:lineRule="exact"/>
        <w:ind w:firstLine="0"/>
        <w:jc w:val="left"/>
      </w:pPr>
      <w:r>
        <w:t xml:space="preserve">UniCredit </w:t>
      </w:r>
      <w:r>
        <w:rPr>
          <w:lang w:val="en-US" w:eastAsia="en-US" w:bidi="en-US"/>
        </w:rPr>
        <w:t>Bank Czech Republic and Slovakia, a.s. 2111696847/2700</w:t>
      </w:r>
    </w:p>
    <w:p w:rsidR="000A7E58" w:rsidRDefault="00EB3C26">
      <w:pPr>
        <w:pStyle w:val="Bodytext20"/>
        <w:shd w:val="clear" w:color="auto" w:fill="auto"/>
        <w:tabs>
          <w:tab w:val="left" w:pos="3421"/>
        </w:tabs>
        <w:spacing w:before="0" w:after="8" w:line="210" w:lineRule="exact"/>
        <w:ind w:left="1400" w:firstLine="0"/>
        <w:jc w:val="both"/>
      </w:pPr>
      <w:r>
        <w:t>email:</w:t>
      </w:r>
      <w:r>
        <w:tab/>
      </w:r>
      <w:r>
        <w:rPr>
          <w:rStyle w:val="Bodytext21"/>
        </w:rPr>
        <w:t>servis.czfosiemens-healthineers.com</w:t>
      </w:r>
    </w:p>
    <w:p w:rsidR="000A7E58" w:rsidRDefault="00EB3C26">
      <w:pPr>
        <w:pStyle w:val="Bodytext20"/>
        <w:shd w:val="clear" w:color="auto" w:fill="auto"/>
        <w:spacing w:before="0" w:after="244" w:line="210" w:lineRule="exact"/>
        <w:ind w:left="1400" w:firstLine="0"/>
        <w:jc w:val="both"/>
      </w:pPr>
      <w:r>
        <w:t>Zapsaná v Obchodním rejstříku vedeném Městským soudem v Praze, oddíl C,</w:t>
      </w:r>
    </w:p>
    <w:p w:rsidR="000A7E58" w:rsidRDefault="00EB3C26">
      <w:pPr>
        <w:pStyle w:val="Bodytext20"/>
        <w:shd w:val="clear" w:color="auto" w:fill="auto"/>
        <w:spacing w:before="0" w:after="918" w:line="210" w:lineRule="exact"/>
        <w:ind w:firstLine="0"/>
      </w:pPr>
      <w:r>
        <w:pict>
          <v:shape id="_x0000_s1032" type="#_x0000_t202" style="position:absolute;left:0;text-align:left;margin-left:85.8pt;margin-top:-26.65pt;width:65.05pt;height:13.35pt;z-index:-125829370;mso-wrap-distance-left:68.4pt;mso-wrap-distance-right:5pt;mso-position-horizontal-relative:margin" filled="f" stroked="f">
            <v:textbox style="mso-fit-shape-to-text:t" inset="0,0,0,0">
              <w:txbxContent>
                <w:p w:rsidR="000A7E58" w:rsidRDefault="00EB3C26">
                  <w:pPr>
                    <w:pStyle w:val="Bodytext20"/>
                    <w:shd w:val="clear" w:color="auto" w:fill="auto"/>
                    <w:spacing w:before="0" w:after="0" w:line="210" w:lineRule="exact"/>
                    <w:ind w:firstLine="0"/>
                    <w:jc w:val="left"/>
                  </w:pPr>
                  <w:r>
                    <w:rPr>
                      <w:rStyle w:val="Bodytext2Exact"/>
                    </w:rPr>
                    <w:t>vložka 243166</w:t>
                  </w:r>
                </w:p>
              </w:txbxContent>
            </v:textbox>
            <w10:wrap type="topAndBottom" anchorx="margin"/>
          </v:shape>
        </w:pict>
      </w:r>
      <w:r>
        <w:t>na straně druhé (dále jen „dodavatel“)</w:t>
      </w:r>
    </w:p>
    <w:p w:rsidR="000A7E58" w:rsidRDefault="00EB3C26">
      <w:pPr>
        <w:pStyle w:val="Heading40"/>
        <w:keepNext/>
        <w:keepLines/>
        <w:shd w:val="clear" w:color="auto" w:fill="auto"/>
        <w:spacing w:before="0" w:after="300"/>
        <w:ind w:left="40" w:firstLine="0"/>
        <w:jc w:val="center"/>
      </w:pPr>
      <w:bookmarkStart w:id="7" w:name="bookmark6"/>
      <w:r>
        <w:t>Článek 2</w:t>
      </w:r>
      <w:r>
        <w:br/>
        <w:t xml:space="preserve">Předmět </w:t>
      </w:r>
      <w:r>
        <w:t>smlouvy</w:t>
      </w:r>
      <w:bookmarkEnd w:id="7"/>
    </w:p>
    <w:p w:rsidR="000A7E58" w:rsidRDefault="00EB3C26">
      <w:pPr>
        <w:pStyle w:val="Bodytext20"/>
        <w:shd w:val="clear" w:color="auto" w:fill="auto"/>
        <w:spacing w:before="0" w:after="0" w:line="240" w:lineRule="exact"/>
        <w:ind w:left="360" w:hanging="360"/>
        <w:jc w:val="both"/>
      </w:pPr>
      <w:r>
        <w:t>1 Předmětem této smlouvy je provádění plného pozáručního servisu včetně celoroční údržby (íúll servis) (dále jen „údržba a servis“) MR přístroje vč. Příslušenství a jeho dílčích částí dle technické specifikace uvedené v příloze č. 1 této smlouvy, v</w:t>
      </w:r>
      <w:r>
        <w:t xml:space="preserve"> rozsahu a za podmínek dle této smlouvy.</w:t>
      </w:r>
      <w:r>
        <w:br w:type="page"/>
      </w:r>
    </w:p>
    <w:p w:rsidR="000A7E58" w:rsidRDefault="00EB3C26">
      <w:pPr>
        <w:pStyle w:val="Heading40"/>
        <w:keepNext/>
        <w:keepLines/>
        <w:shd w:val="clear" w:color="auto" w:fill="auto"/>
        <w:spacing w:before="0" w:line="210" w:lineRule="exact"/>
        <w:ind w:left="4120" w:firstLine="0"/>
        <w:jc w:val="left"/>
      </w:pPr>
      <w:bookmarkStart w:id="8" w:name="bookmark7"/>
      <w:r>
        <w:lastRenderedPageBreak/>
        <w:t>Článek 3</w:t>
      </w:r>
      <w:bookmarkEnd w:id="8"/>
    </w:p>
    <w:p w:rsidR="000A7E58" w:rsidRDefault="00EB3C26">
      <w:pPr>
        <w:pStyle w:val="Heading40"/>
        <w:keepNext/>
        <w:keepLines/>
        <w:shd w:val="clear" w:color="auto" w:fill="auto"/>
        <w:spacing w:before="0" w:after="73" w:line="210" w:lineRule="exact"/>
        <w:ind w:left="2940" w:firstLine="0"/>
        <w:jc w:val="left"/>
      </w:pPr>
      <w:bookmarkStart w:id="9" w:name="bookmark8"/>
      <w:r>
        <w:t>Rozsah prováděné údržby a servisu</w:t>
      </w:r>
      <w:bookmarkEnd w:id="9"/>
    </w:p>
    <w:p w:rsidR="000A7E58" w:rsidRDefault="00EB3C26">
      <w:pPr>
        <w:pStyle w:val="Bodytext20"/>
        <w:numPr>
          <w:ilvl w:val="0"/>
          <w:numId w:val="1"/>
        </w:numPr>
        <w:shd w:val="clear" w:color="auto" w:fill="auto"/>
        <w:tabs>
          <w:tab w:val="left" w:pos="406"/>
        </w:tabs>
        <w:spacing w:before="0" w:after="0" w:line="240" w:lineRule="exact"/>
        <w:ind w:left="480" w:hanging="480"/>
        <w:jc w:val="both"/>
      </w:pPr>
      <w:r>
        <w:t>Údržba a servis budou dodavatelem prováděny na přístrojích uvedených v článku 2. této smlouvy.</w:t>
      </w:r>
    </w:p>
    <w:p w:rsidR="000A7E58" w:rsidRDefault="00EB3C26">
      <w:pPr>
        <w:pStyle w:val="Bodytext20"/>
        <w:shd w:val="clear" w:color="auto" w:fill="auto"/>
        <w:spacing w:before="0" w:after="0" w:line="240" w:lineRule="exact"/>
        <w:ind w:left="800" w:hanging="320"/>
        <w:jc w:val="both"/>
      </w:pPr>
      <w:r>
        <w:t xml:space="preserve">Z hlediska elektrického připojení se údržba a servis prováděné podle této </w:t>
      </w:r>
      <w:r>
        <w:t>smlouvy vztahují jen na</w:t>
      </w:r>
    </w:p>
    <w:p w:rsidR="000A7E58" w:rsidRDefault="00EB3C26">
      <w:pPr>
        <w:pStyle w:val="Bodytext20"/>
        <w:shd w:val="clear" w:color="auto" w:fill="auto"/>
        <w:spacing w:before="0" w:after="0" w:line="240" w:lineRule="exact"/>
        <w:ind w:left="800" w:hanging="320"/>
        <w:jc w:val="both"/>
      </w:pPr>
      <w:r>
        <w:t>součásti připojené od přístrojového rozvaděče.</w:t>
      </w:r>
    </w:p>
    <w:p w:rsidR="000A7E58" w:rsidRDefault="00EB3C26">
      <w:pPr>
        <w:pStyle w:val="Bodytext20"/>
        <w:numPr>
          <w:ilvl w:val="0"/>
          <w:numId w:val="1"/>
        </w:numPr>
        <w:shd w:val="clear" w:color="auto" w:fill="auto"/>
        <w:tabs>
          <w:tab w:val="left" w:pos="406"/>
        </w:tabs>
        <w:spacing w:before="0" w:after="0" w:line="240" w:lineRule="exact"/>
        <w:ind w:left="480" w:hanging="480"/>
        <w:jc w:val="both"/>
      </w:pPr>
      <w:r>
        <w:t>Celoroční údržba a servis podle této smlouvy zahrnuje:</w:t>
      </w:r>
    </w:p>
    <w:p w:rsidR="000A7E58" w:rsidRDefault="00EB3C26">
      <w:pPr>
        <w:pStyle w:val="Bodytext20"/>
        <w:numPr>
          <w:ilvl w:val="1"/>
          <w:numId w:val="1"/>
        </w:numPr>
        <w:shd w:val="clear" w:color="auto" w:fill="auto"/>
        <w:tabs>
          <w:tab w:val="left" w:pos="867"/>
        </w:tabs>
        <w:spacing w:before="0" w:after="0" w:line="240" w:lineRule="exact"/>
        <w:ind w:left="800" w:right="780" w:hanging="320"/>
        <w:jc w:val="both"/>
      </w:pPr>
      <w:r>
        <w:t>profylaktické kontroly všech součástí přístroje a jeho příslušenství, včetně kontroly kvality zobrazení, kalibrace a nastavení pří</w:t>
      </w:r>
      <w:r>
        <w:t>stroje, dle pokynů výrobce a v souladu se zákonem č. 268/2014 Sb., o zdravotnických prostředcích a o změně z. č. 634/2004 Sb., o správních poplatcích, ve znění pozdějších předpisů, a to minimálně 1 x měsíčně (kalendářní měsíc),</w:t>
      </w:r>
    </w:p>
    <w:p w:rsidR="000A7E58" w:rsidRDefault="00EB3C26">
      <w:pPr>
        <w:pStyle w:val="Bodytext20"/>
        <w:numPr>
          <w:ilvl w:val="1"/>
          <w:numId w:val="1"/>
        </w:numPr>
        <w:shd w:val="clear" w:color="auto" w:fill="auto"/>
        <w:tabs>
          <w:tab w:val="left" w:pos="891"/>
        </w:tabs>
        <w:spacing w:before="0" w:after="0" w:line="240" w:lineRule="exact"/>
        <w:ind w:left="800" w:right="780" w:hanging="320"/>
        <w:jc w:val="both"/>
      </w:pPr>
      <w:r>
        <w:t>opravy poruch a závad přístr</w:t>
      </w:r>
      <w:r>
        <w:t>oje, tj. uvedení přístroje do stavu plné využitelnosti jeho technických parametrů,</w:t>
      </w:r>
    </w:p>
    <w:p w:rsidR="000A7E58" w:rsidRDefault="00EB3C26">
      <w:pPr>
        <w:pStyle w:val="Bodytext20"/>
        <w:numPr>
          <w:ilvl w:val="1"/>
          <w:numId w:val="1"/>
        </w:numPr>
        <w:shd w:val="clear" w:color="auto" w:fill="auto"/>
        <w:tabs>
          <w:tab w:val="left" w:pos="891"/>
        </w:tabs>
        <w:spacing w:before="0" w:after="0" w:line="240" w:lineRule="exact"/>
        <w:ind w:left="800" w:right="780" w:hanging="320"/>
        <w:jc w:val="both"/>
      </w:pPr>
      <w:r>
        <w:t>provádění standardních vylepšení přístroje, včetně provádění aktualizace a upgrade softwarového vybavení přístroje, povinných bezpečnostních úprav a pravidelných updatů,</w:t>
      </w:r>
    </w:p>
    <w:p w:rsidR="000A7E58" w:rsidRDefault="00EB3C26">
      <w:pPr>
        <w:pStyle w:val="Bodytext20"/>
        <w:numPr>
          <w:ilvl w:val="1"/>
          <w:numId w:val="1"/>
        </w:numPr>
        <w:shd w:val="clear" w:color="auto" w:fill="auto"/>
        <w:tabs>
          <w:tab w:val="left" w:pos="891"/>
        </w:tabs>
        <w:spacing w:before="0" w:after="0" w:line="240" w:lineRule="exact"/>
        <w:ind w:left="800" w:right="780" w:hanging="320"/>
        <w:jc w:val="both"/>
      </w:pPr>
      <w:r>
        <w:t>pra</w:t>
      </w:r>
      <w:r>
        <w:t>videlné předepsané bezpečnostně-technické kontroly přístroje dle zákona č. 268/2014 Sb., o zdravotnických prostředcích a o změně z. č. 634/2004 Sb., o správních poplatcích, ve znění pozdějších předpisů, a to lx ročně, včetně vystavení písemného protokolu,</w:t>
      </w:r>
    </w:p>
    <w:p w:rsidR="000A7E58" w:rsidRDefault="00EB3C26">
      <w:pPr>
        <w:pStyle w:val="Bodytext20"/>
        <w:numPr>
          <w:ilvl w:val="1"/>
          <w:numId w:val="1"/>
        </w:numPr>
        <w:shd w:val="clear" w:color="auto" w:fill="auto"/>
        <w:tabs>
          <w:tab w:val="left" w:pos="891"/>
        </w:tabs>
        <w:spacing w:before="0" w:after="0" w:line="240" w:lineRule="exact"/>
        <w:ind w:left="800" w:hanging="320"/>
        <w:jc w:val="both"/>
      </w:pPr>
      <w:r>
        <w:t>provádění elektrické revize dle ČSN, a to 1 x ročně, včetně vystavení revizní zprávy,</w:t>
      </w:r>
    </w:p>
    <w:p w:rsidR="000A7E58" w:rsidRDefault="00EB3C26">
      <w:pPr>
        <w:pStyle w:val="Bodytext20"/>
        <w:numPr>
          <w:ilvl w:val="1"/>
          <w:numId w:val="1"/>
        </w:numPr>
        <w:shd w:val="clear" w:color="auto" w:fill="auto"/>
        <w:tabs>
          <w:tab w:val="left" w:pos="891"/>
        </w:tabs>
        <w:spacing w:before="0" w:after="684" w:line="240" w:lineRule="exact"/>
        <w:ind w:left="800" w:right="780" w:hanging="320"/>
        <w:jc w:val="both"/>
      </w:pPr>
      <w:r>
        <w:t>dodávky veškerých náhradních dílů specifikovaných v servisní dokumentaci vč. částí a dílů podléhajících opotřebení (s vymezenou životností) jako jsou MR cívky, chladicí h</w:t>
      </w:r>
      <w:r>
        <w:t>lava, chladicí média nezbytná pro provoz zařízení apod. a jejich bezplatná výměna.</w:t>
      </w:r>
    </w:p>
    <w:p w:rsidR="000A7E58" w:rsidRDefault="00EB3C26">
      <w:pPr>
        <w:pStyle w:val="Heading40"/>
        <w:keepNext/>
        <w:keepLines/>
        <w:shd w:val="clear" w:color="auto" w:fill="auto"/>
        <w:spacing w:before="0" w:line="210" w:lineRule="exact"/>
        <w:ind w:left="4120" w:firstLine="0"/>
        <w:jc w:val="left"/>
      </w:pPr>
      <w:bookmarkStart w:id="10" w:name="bookmark9"/>
      <w:r>
        <w:t>Článek 4</w:t>
      </w:r>
      <w:bookmarkEnd w:id="10"/>
    </w:p>
    <w:p w:rsidR="000A7E58" w:rsidRDefault="00EB3C26">
      <w:pPr>
        <w:pStyle w:val="Heading40"/>
        <w:keepNext/>
        <w:keepLines/>
        <w:shd w:val="clear" w:color="auto" w:fill="auto"/>
        <w:spacing w:before="0" w:line="210" w:lineRule="exact"/>
        <w:ind w:left="2420" w:firstLine="0"/>
        <w:jc w:val="left"/>
      </w:pPr>
      <w:bookmarkStart w:id="11" w:name="bookmark10"/>
      <w:r>
        <w:t>Cena za provedení údržby a servisu, fakturace</w:t>
      </w:r>
      <w:bookmarkEnd w:id="11"/>
    </w:p>
    <w:p w:rsidR="000A7E58" w:rsidRDefault="00EB3C26">
      <w:pPr>
        <w:pStyle w:val="Tablecaption0"/>
        <w:framePr w:w="9259" w:wrap="notBeside" w:vAnchor="text" w:hAnchor="text" w:xAlign="center" w:y="1"/>
        <w:shd w:val="clear" w:color="auto" w:fill="auto"/>
        <w:spacing w:line="210" w:lineRule="exact"/>
      </w:pPr>
      <w:r>
        <w:t>1. Cena za provádění údržby a servisu je dohodou smluvních stran stanovena v následující výši:</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30"/>
        <w:gridCol w:w="3029"/>
      </w:tblGrid>
      <w:tr w:rsidR="000A7E58">
        <w:tblPrEx>
          <w:tblCellMar>
            <w:top w:w="0" w:type="dxa"/>
            <w:bottom w:w="0" w:type="dxa"/>
          </w:tblCellMar>
        </w:tblPrEx>
        <w:trPr>
          <w:trHeight w:hRule="exact" w:val="898"/>
          <w:jc w:val="center"/>
        </w:trPr>
        <w:tc>
          <w:tcPr>
            <w:tcW w:w="6230" w:type="dxa"/>
            <w:shd w:val="clear" w:color="auto" w:fill="FFFFFF"/>
          </w:tcPr>
          <w:p w:rsidR="000A7E58" w:rsidRDefault="00EB3C26">
            <w:pPr>
              <w:pStyle w:val="Bodytext20"/>
              <w:framePr w:w="9259" w:wrap="notBeside" w:vAnchor="text" w:hAnchor="text" w:xAlign="center" w:y="1"/>
              <w:shd w:val="clear" w:color="auto" w:fill="auto"/>
              <w:spacing w:before="0" w:after="0" w:line="240" w:lineRule="exact"/>
              <w:ind w:firstLine="0"/>
              <w:jc w:val="left"/>
            </w:pPr>
            <w:r>
              <w:rPr>
                <w:rStyle w:val="Bodytext22"/>
              </w:rPr>
              <w:t>Cena servisu a údržby b</w:t>
            </w:r>
            <w:r>
              <w:rPr>
                <w:rStyle w:val="Bodytext22"/>
              </w:rPr>
              <w:t>ez DPH po dobu 3 let</w:t>
            </w:r>
          </w:p>
          <w:p w:rsidR="000A7E58" w:rsidRDefault="00EB3C26">
            <w:pPr>
              <w:pStyle w:val="Bodytext20"/>
              <w:framePr w:w="9259" w:wrap="notBeside" w:vAnchor="text" w:hAnchor="text" w:xAlign="center" w:y="1"/>
              <w:shd w:val="clear" w:color="auto" w:fill="auto"/>
              <w:spacing w:before="0" w:after="0" w:line="240" w:lineRule="exact"/>
              <w:ind w:firstLine="0"/>
              <w:jc w:val="left"/>
            </w:pPr>
            <w:r>
              <w:rPr>
                <w:rStyle w:val="Bodytext22"/>
              </w:rPr>
              <w:t>DPH (ve výši stanovené právním předpisem ke dni podání nabídky)</w:t>
            </w:r>
          </w:p>
          <w:p w:rsidR="000A7E58" w:rsidRDefault="00EB3C26">
            <w:pPr>
              <w:pStyle w:val="Bodytext20"/>
              <w:framePr w:w="9259" w:wrap="notBeside" w:vAnchor="text" w:hAnchor="text" w:xAlign="center" w:y="1"/>
              <w:shd w:val="clear" w:color="auto" w:fill="auto"/>
              <w:spacing w:before="0" w:after="0" w:line="240" w:lineRule="exact"/>
              <w:ind w:firstLine="0"/>
              <w:jc w:val="left"/>
            </w:pPr>
            <w:r>
              <w:rPr>
                <w:rStyle w:val="Bodytext22"/>
              </w:rPr>
              <w:t>Cena servisu a údržby včetně DPH po dobu 3 let</w:t>
            </w:r>
          </w:p>
        </w:tc>
        <w:tc>
          <w:tcPr>
            <w:tcW w:w="3029" w:type="dxa"/>
            <w:tcBorders>
              <w:right w:val="single" w:sz="4" w:space="0" w:color="auto"/>
            </w:tcBorders>
            <w:shd w:val="clear" w:color="auto" w:fill="FFFFFF"/>
          </w:tcPr>
          <w:p w:rsidR="000A7E58" w:rsidRDefault="00EB3C26">
            <w:pPr>
              <w:pStyle w:val="Bodytext20"/>
              <w:framePr w:w="9259" w:wrap="notBeside" w:vAnchor="text" w:hAnchor="text" w:xAlign="center" w:y="1"/>
              <w:numPr>
                <w:ilvl w:val="0"/>
                <w:numId w:val="2"/>
              </w:numPr>
              <w:shd w:val="clear" w:color="auto" w:fill="auto"/>
              <w:tabs>
                <w:tab w:val="left" w:pos="648"/>
              </w:tabs>
              <w:spacing w:before="0" w:after="0" w:line="240" w:lineRule="exact"/>
              <w:ind w:left="480" w:firstLine="0"/>
              <w:jc w:val="left"/>
            </w:pPr>
            <w:r>
              <w:rPr>
                <w:rStyle w:val="Bodytext22"/>
              </w:rPr>
              <w:t>800 000,00 Kč 1 008 000,00 Kč</w:t>
            </w:r>
          </w:p>
          <w:p w:rsidR="000A7E58" w:rsidRDefault="00EB3C26">
            <w:pPr>
              <w:pStyle w:val="Bodytext20"/>
              <w:framePr w:w="9259" w:wrap="notBeside" w:vAnchor="text" w:hAnchor="text" w:xAlign="center" w:y="1"/>
              <w:numPr>
                <w:ilvl w:val="0"/>
                <w:numId w:val="2"/>
              </w:numPr>
              <w:shd w:val="clear" w:color="auto" w:fill="auto"/>
              <w:tabs>
                <w:tab w:val="left" w:pos="163"/>
              </w:tabs>
              <w:spacing w:before="0" w:after="0" w:line="240" w:lineRule="exact"/>
              <w:ind w:firstLine="0"/>
              <w:jc w:val="both"/>
            </w:pPr>
            <w:r>
              <w:rPr>
                <w:rStyle w:val="Bodytext22"/>
              </w:rPr>
              <w:t>808 000,00 Kč</w:t>
            </w:r>
          </w:p>
        </w:tc>
      </w:tr>
      <w:tr w:rsidR="000A7E58">
        <w:tblPrEx>
          <w:tblCellMar>
            <w:top w:w="0" w:type="dxa"/>
            <w:bottom w:w="0" w:type="dxa"/>
          </w:tblCellMar>
        </w:tblPrEx>
        <w:trPr>
          <w:trHeight w:hRule="exact" w:val="346"/>
          <w:jc w:val="center"/>
        </w:trPr>
        <w:tc>
          <w:tcPr>
            <w:tcW w:w="6230" w:type="dxa"/>
            <w:tcBorders>
              <w:top w:val="single" w:sz="4" w:space="0" w:color="auto"/>
            </w:tcBorders>
            <w:shd w:val="clear" w:color="auto" w:fill="FFFFFF"/>
            <w:vAlign w:val="bottom"/>
          </w:tcPr>
          <w:p w:rsidR="000A7E58" w:rsidRDefault="00EB3C26">
            <w:pPr>
              <w:pStyle w:val="Bodytext20"/>
              <w:framePr w:w="9259" w:wrap="notBeside" w:vAnchor="text" w:hAnchor="text" w:xAlign="center" w:y="1"/>
              <w:shd w:val="clear" w:color="auto" w:fill="auto"/>
              <w:spacing w:before="0" w:after="0" w:line="210" w:lineRule="exact"/>
              <w:ind w:firstLine="0"/>
              <w:jc w:val="left"/>
            </w:pPr>
            <w:r>
              <w:rPr>
                <w:rStyle w:val="Bodytext22"/>
              </w:rPr>
              <w:t>Roční cena servisu a údržby bez DPH</w:t>
            </w:r>
          </w:p>
        </w:tc>
        <w:tc>
          <w:tcPr>
            <w:tcW w:w="3029" w:type="dxa"/>
            <w:tcBorders>
              <w:top w:val="single" w:sz="4" w:space="0" w:color="auto"/>
              <w:right w:val="single" w:sz="4" w:space="0" w:color="auto"/>
            </w:tcBorders>
            <w:shd w:val="clear" w:color="auto" w:fill="FFFFFF"/>
            <w:vAlign w:val="bottom"/>
          </w:tcPr>
          <w:p w:rsidR="000A7E58" w:rsidRDefault="00EB3C26">
            <w:pPr>
              <w:pStyle w:val="Bodytext20"/>
              <w:framePr w:w="9259" w:wrap="notBeside" w:vAnchor="text" w:hAnchor="text" w:xAlign="center" w:y="1"/>
              <w:shd w:val="clear" w:color="auto" w:fill="auto"/>
              <w:spacing w:before="0" w:after="0" w:line="210" w:lineRule="exact"/>
              <w:ind w:firstLine="0"/>
              <w:jc w:val="both"/>
            </w:pPr>
            <w:r>
              <w:rPr>
                <w:rStyle w:val="Bodytext22"/>
              </w:rPr>
              <w:t>1 600 000,00 Kč</w:t>
            </w:r>
          </w:p>
        </w:tc>
      </w:tr>
      <w:tr w:rsidR="000A7E58">
        <w:tblPrEx>
          <w:tblCellMar>
            <w:top w:w="0" w:type="dxa"/>
            <w:bottom w:w="0" w:type="dxa"/>
          </w:tblCellMar>
        </w:tblPrEx>
        <w:trPr>
          <w:trHeight w:hRule="exact" w:val="240"/>
          <w:jc w:val="center"/>
        </w:trPr>
        <w:tc>
          <w:tcPr>
            <w:tcW w:w="6230" w:type="dxa"/>
            <w:shd w:val="clear" w:color="auto" w:fill="FFFFFF"/>
            <w:vAlign w:val="bottom"/>
          </w:tcPr>
          <w:p w:rsidR="000A7E58" w:rsidRDefault="00EB3C26">
            <w:pPr>
              <w:pStyle w:val="Bodytext20"/>
              <w:framePr w:w="9259" w:wrap="notBeside" w:vAnchor="text" w:hAnchor="text" w:xAlign="center" w:y="1"/>
              <w:shd w:val="clear" w:color="auto" w:fill="auto"/>
              <w:spacing w:before="0" w:after="0" w:line="210" w:lineRule="exact"/>
              <w:ind w:firstLine="0"/>
              <w:jc w:val="left"/>
            </w:pPr>
            <w:r>
              <w:rPr>
                <w:rStyle w:val="Bodytext22"/>
              </w:rPr>
              <w:t>DPH</w:t>
            </w:r>
          </w:p>
        </w:tc>
        <w:tc>
          <w:tcPr>
            <w:tcW w:w="3029" w:type="dxa"/>
            <w:tcBorders>
              <w:right w:val="single" w:sz="4" w:space="0" w:color="auto"/>
            </w:tcBorders>
            <w:shd w:val="clear" w:color="auto" w:fill="FFFFFF"/>
            <w:vAlign w:val="bottom"/>
          </w:tcPr>
          <w:p w:rsidR="000A7E58" w:rsidRDefault="00EB3C26">
            <w:pPr>
              <w:pStyle w:val="Bodytext20"/>
              <w:framePr w:w="9259" w:wrap="notBeside" w:vAnchor="text" w:hAnchor="text" w:xAlign="center" w:y="1"/>
              <w:shd w:val="clear" w:color="auto" w:fill="auto"/>
              <w:spacing w:before="0" w:after="0" w:line="210" w:lineRule="exact"/>
              <w:ind w:right="1200" w:firstLine="0"/>
            </w:pPr>
            <w:r>
              <w:rPr>
                <w:rStyle w:val="Bodytext22"/>
              </w:rPr>
              <w:t>336 000,00 Kč</w:t>
            </w:r>
          </w:p>
        </w:tc>
      </w:tr>
      <w:tr w:rsidR="000A7E58">
        <w:tblPrEx>
          <w:tblCellMar>
            <w:top w:w="0" w:type="dxa"/>
            <w:bottom w:w="0" w:type="dxa"/>
          </w:tblCellMar>
        </w:tblPrEx>
        <w:trPr>
          <w:trHeight w:hRule="exact" w:val="384"/>
          <w:jc w:val="center"/>
        </w:trPr>
        <w:tc>
          <w:tcPr>
            <w:tcW w:w="6230" w:type="dxa"/>
            <w:shd w:val="clear" w:color="auto" w:fill="FFFFFF"/>
          </w:tcPr>
          <w:p w:rsidR="000A7E58" w:rsidRDefault="00EB3C26">
            <w:pPr>
              <w:pStyle w:val="Bodytext20"/>
              <w:framePr w:w="9259" w:wrap="notBeside" w:vAnchor="text" w:hAnchor="text" w:xAlign="center" w:y="1"/>
              <w:shd w:val="clear" w:color="auto" w:fill="auto"/>
              <w:spacing w:before="0" w:after="0" w:line="210" w:lineRule="exact"/>
              <w:ind w:firstLine="0"/>
              <w:jc w:val="left"/>
            </w:pPr>
            <w:r>
              <w:rPr>
                <w:rStyle w:val="Bodytext22"/>
              </w:rPr>
              <w:t xml:space="preserve">Roční </w:t>
            </w:r>
            <w:r>
              <w:rPr>
                <w:rStyle w:val="Bodytext22"/>
              </w:rPr>
              <w:t>cena servisu a údržby včetně DPH</w:t>
            </w:r>
          </w:p>
        </w:tc>
        <w:tc>
          <w:tcPr>
            <w:tcW w:w="3029" w:type="dxa"/>
            <w:tcBorders>
              <w:right w:val="single" w:sz="4" w:space="0" w:color="auto"/>
            </w:tcBorders>
            <w:shd w:val="clear" w:color="auto" w:fill="FFFFFF"/>
          </w:tcPr>
          <w:p w:rsidR="000A7E58" w:rsidRDefault="00EB3C26">
            <w:pPr>
              <w:pStyle w:val="Bodytext20"/>
              <w:framePr w:w="9259" w:wrap="notBeside" w:vAnchor="text" w:hAnchor="text" w:xAlign="center" w:y="1"/>
              <w:shd w:val="clear" w:color="auto" w:fill="auto"/>
              <w:spacing w:before="0" w:after="0" w:line="210" w:lineRule="exact"/>
              <w:ind w:firstLine="0"/>
              <w:jc w:val="both"/>
            </w:pPr>
            <w:r>
              <w:rPr>
                <w:rStyle w:val="Bodytext22"/>
              </w:rPr>
              <w:t>1 936 000,00 Kč</w:t>
            </w:r>
          </w:p>
        </w:tc>
      </w:tr>
      <w:tr w:rsidR="000A7E58">
        <w:tblPrEx>
          <w:tblCellMar>
            <w:top w:w="0" w:type="dxa"/>
            <w:bottom w:w="0" w:type="dxa"/>
          </w:tblCellMar>
        </w:tblPrEx>
        <w:trPr>
          <w:trHeight w:hRule="exact" w:val="341"/>
          <w:jc w:val="center"/>
        </w:trPr>
        <w:tc>
          <w:tcPr>
            <w:tcW w:w="6230" w:type="dxa"/>
            <w:tcBorders>
              <w:top w:val="single" w:sz="4" w:space="0" w:color="auto"/>
            </w:tcBorders>
            <w:shd w:val="clear" w:color="auto" w:fill="FFFFFF"/>
            <w:vAlign w:val="bottom"/>
          </w:tcPr>
          <w:p w:rsidR="000A7E58" w:rsidRDefault="00EB3C26">
            <w:pPr>
              <w:pStyle w:val="Bodytext20"/>
              <w:framePr w:w="9259" w:wrap="notBeside" w:vAnchor="text" w:hAnchor="text" w:xAlign="center" w:y="1"/>
              <w:shd w:val="clear" w:color="auto" w:fill="auto"/>
              <w:spacing w:before="0" w:after="0" w:line="210" w:lineRule="exact"/>
              <w:ind w:firstLine="0"/>
              <w:jc w:val="left"/>
            </w:pPr>
            <w:r>
              <w:rPr>
                <w:rStyle w:val="Bodytext22"/>
              </w:rPr>
              <w:t>Měsíčně fakturovaná částka bez DPH</w:t>
            </w:r>
          </w:p>
        </w:tc>
        <w:tc>
          <w:tcPr>
            <w:tcW w:w="3029" w:type="dxa"/>
            <w:tcBorders>
              <w:top w:val="single" w:sz="4" w:space="0" w:color="auto"/>
              <w:right w:val="single" w:sz="4" w:space="0" w:color="auto"/>
            </w:tcBorders>
            <w:shd w:val="clear" w:color="auto" w:fill="FFFFFF"/>
            <w:vAlign w:val="bottom"/>
          </w:tcPr>
          <w:p w:rsidR="000A7E58" w:rsidRDefault="00EB3C26">
            <w:pPr>
              <w:pStyle w:val="Bodytext20"/>
              <w:framePr w:w="9259" w:wrap="notBeside" w:vAnchor="text" w:hAnchor="text" w:xAlign="center" w:y="1"/>
              <w:shd w:val="clear" w:color="auto" w:fill="auto"/>
              <w:spacing w:before="0" w:after="0" w:line="210" w:lineRule="exact"/>
              <w:ind w:right="1200" w:firstLine="0"/>
            </w:pPr>
            <w:r>
              <w:rPr>
                <w:rStyle w:val="Bodytext22"/>
              </w:rPr>
              <w:t>133 333,33 Kč</w:t>
            </w:r>
          </w:p>
        </w:tc>
      </w:tr>
      <w:tr w:rsidR="000A7E58">
        <w:tblPrEx>
          <w:tblCellMar>
            <w:top w:w="0" w:type="dxa"/>
            <w:bottom w:w="0" w:type="dxa"/>
          </w:tblCellMar>
        </w:tblPrEx>
        <w:trPr>
          <w:trHeight w:hRule="exact" w:val="245"/>
          <w:jc w:val="center"/>
        </w:trPr>
        <w:tc>
          <w:tcPr>
            <w:tcW w:w="6230" w:type="dxa"/>
            <w:shd w:val="clear" w:color="auto" w:fill="FFFFFF"/>
            <w:vAlign w:val="bottom"/>
          </w:tcPr>
          <w:p w:rsidR="000A7E58" w:rsidRDefault="00EB3C26">
            <w:pPr>
              <w:pStyle w:val="Bodytext20"/>
              <w:framePr w:w="9259" w:wrap="notBeside" w:vAnchor="text" w:hAnchor="text" w:xAlign="center" w:y="1"/>
              <w:shd w:val="clear" w:color="auto" w:fill="auto"/>
              <w:spacing w:before="0" w:after="0" w:line="210" w:lineRule="exact"/>
              <w:ind w:firstLine="0"/>
              <w:jc w:val="left"/>
            </w:pPr>
            <w:r>
              <w:rPr>
                <w:rStyle w:val="Bodytext22"/>
              </w:rPr>
              <w:t>DPH</w:t>
            </w:r>
          </w:p>
        </w:tc>
        <w:tc>
          <w:tcPr>
            <w:tcW w:w="3029" w:type="dxa"/>
            <w:tcBorders>
              <w:right w:val="single" w:sz="4" w:space="0" w:color="auto"/>
            </w:tcBorders>
            <w:shd w:val="clear" w:color="auto" w:fill="FFFFFF"/>
            <w:vAlign w:val="bottom"/>
          </w:tcPr>
          <w:p w:rsidR="000A7E58" w:rsidRDefault="00EB3C26">
            <w:pPr>
              <w:pStyle w:val="Bodytext20"/>
              <w:framePr w:w="9259" w:wrap="notBeside" w:vAnchor="text" w:hAnchor="text" w:xAlign="center" w:y="1"/>
              <w:shd w:val="clear" w:color="auto" w:fill="auto"/>
              <w:spacing w:before="0" w:after="0" w:line="210" w:lineRule="exact"/>
              <w:ind w:left="600" w:firstLine="0"/>
              <w:jc w:val="left"/>
            </w:pPr>
            <w:r>
              <w:rPr>
                <w:rStyle w:val="Bodytext22"/>
              </w:rPr>
              <w:t>28 000,00 Kč</w:t>
            </w:r>
          </w:p>
        </w:tc>
      </w:tr>
      <w:tr w:rsidR="000A7E58">
        <w:tblPrEx>
          <w:tblCellMar>
            <w:top w:w="0" w:type="dxa"/>
            <w:bottom w:w="0" w:type="dxa"/>
          </w:tblCellMar>
        </w:tblPrEx>
        <w:trPr>
          <w:trHeight w:hRule="exact" w:val="394"/>
          <w:jc w:val="center"/>
        </w:trPr>
        <w:tc>
          <w:tcPr>
            <w:tcW w:w="6230" w:type="dxa"/>
            <w:tcBorders>
              <w:bottom w:val="single" w:sz="4" w:space="0" w:color="auto"/>
            </w:tcBorders>
            <w:shd w:val="clear" w:color="auto" w:fill="FFFFFF"/>
          </w:tcPr>
          <w:p w:rsidR="000A7E58" w:rsidRDefault="00EB3C26">
            <w:pPr>
              <w:pStyle w:val="Bodytext20"/>
              <w:framePr w:w="9259" w:wrap="notBeside" w:vAnchor="text" w:hAnchor="text" w:xAlign="center" w:y="1"/>
              <w:shd w:val="clear" w:color="auto" w:fill="auto"/>
              <w:spacing w:before="0" w:after="0" w:line="210" w:lineRule="exact"/>
              <w:ind w:firstLine="0"/>
              <w:jc w:val="left"/>
            </w:pPr>
            <w:r>
              <w:rPr>
                <w:rStyle w:val="Bodytext22"/>
              </w:rPr>
              <w:t>Měsíčně fakturovaná částka včetně DPH</w:t>
            </w:r>
          </w:p>
        </w:tc>
        <w:tc>
          <w:tcPr>
            <w:tcW w:w="3029" w:type="dxa"/>
            <w:tcBorders>
              <w:bottom w:val="single" w:sz="4" w:space="0" w:color="auto"/>
              <w:right w:val="single" w:sz="4" w:space="0" w:color="auto"/>
            </w:tcBorders>
            <w:shd w:val="clear" w:color="auto" w:fill="FFFFFF"/>
          </w:tcPr>
          <w:p w:rsidR="000A7E58" w:rsidRDefault="00EB3C26">
            <w:pPr>
              <w:pStyle w:val="Bodytext20"/>
              <w:framePr w:w="9259" w:wrap="notBeside" w:vAnchor="text" w:hAnchor="text" w:xAlign="center" w:y="1"/>
              <w:shd w:val="clear" w:color="auto" w:fill="auto"/>
              <w:spacing w:before="0" w:after="0" w:line="210" w:lineRule="exact"/>
              <w:ind w:left="600" w:firstLine="0"/>
              <w:jc w:val="left"/>
            </w:pPr>
            <w:r>
              <w:rPr>
                <w:rStyle w:val="Bodytext22"/>
              </w:rPr>
              <w:t>161 333,33 Kč</w:t>
            </w:r>
          </w:p>
        </w:tc>
      </w:tr>
    </w:tbl>
    <w:p w:rsidR="000A7E58" w:rsidRDefault="000A7E58">
      <w:pPr>
        <w:framePr w:w="9259" w:wrap="notBeside" w:vAnchor="text" w:hAnchor="text" w:xAlign="center" w:y="1"/>
        <w:rPr>
          <w:sz w:val="2"/>
          <w:szCs w:val="2"/>
        </w:rPr>
      </w:pPr>
    </w:p>
    <w:p w:rsidR="000A7E58" w:rsidRDefault="000A7E58">
      <w:pPr>
        <w:rPr>
          <w:sz w:val="2"/>
          <w:szCs w:val="2"/>
        </w:rPr>
      </w:pPr>
    </w:p>
    <w:p w:rsidR="000A7E58" w:rsidRDefault="00EB3C26">
      <w:pPr>
        <w:pStyle w:val="Bodytext20"/>
        <w:numPr>
          <w:ilvl w:val="0"/>
          <w:numId w:val="3"/>
        </w:numPr>
        <w:shd w:val="clear" w:color="auto" w:fill="auto"/>
        <w:tabs>
          <w:tab w:val="left" w:pos="406"/>
        </w:tabs>
        <w:spacing w:before="322" w:after="0" w:line="240" w:lineRule="exact"/>
        <w:ind w:left="480" w:right="780" w:hanging="480"/>
        <w:jc w:val="both"/>
      </w:pPr>
      <w:r>
        <w:t xml:space="preserve">Ceny stanovené v článku 4 odst. 1 smlouvy jsou nepřekročitelné, a lze je měnit </w:t>
      </w:r>
      <w:r>
        <w:t>pouze s výslovným souhlasem obou smluvních stran, s výjimkou případu, pokud po uzavření smlouvy a před nebo v průběhu plnění předmětu smlouvy dojde ke změnám sazeb daně z přidané hodnoty nebo ke změnám jiných daňových předpisů majících vliv na cenu předmět</w:t>
      </w:r>
      <w:r>
        <w:t>u smlouvy, kdy je dodavatel oprávněn jednostranně navýšit smluvní cenu na částku reflektující tuto případnou změnu.</w:t>
      </w:r>
    </w:p>
    <w:p w:rsidR="000A7E58" w:rsidRDefault="00EB3C26">
      <w:pPr>
        <w:pStyle w:val="Bodytext20"/>
        <w:numPr>
          <w:ilvl w:val="0"/>
          <w:numId w:val="3"/>
        </w:numPr>
        <w:shd w:val="clear" w:color="auto" w:fill="auto"/>
        <w:tabs>
          <w:tab w:val="left" w:pos="406"/>
        </w:tabs>
        <w:spacing w:before="0" w:after="0" w:line="240" w:lineRule="exact"/>
        <w:ind w:left="480" w:right="780" w:hanging="480"/>
        <w:jc w:val="both"/>
      </w:pPr>
      <w:r>
        <w:t>Cena uvedená v článku 4 odst. 1 smlouvy zahrnuje veškeré náklady dodavatele související s prováděním údržby a servisu, zejména náklady na do</w:t>
      </w:r>
      <w:r>
        <w:t>dávky náhradních dílů, případné clo, náklady na dopravu náhradních dílů do místa plnění, výměnu a montáž náhradních dílů, případná měření a revize nově instalovaných náhradních dílů, mzdové náklady na práci a cestovní náklady servisního technika.</w:t>
      </w:r>
    </w:p>
    <w:p w:rsidR="000A7E58" w:rsidRDefault="00EB3C26">
      <w:pPr>
        <w:pStyle w:val="Bodytext20"/>
        <w:numPr>
          <w:ilvl w:val="0"/>
          <w:numId w:val="3"/>
        </w:numPr>
        <w:shd w:val="clear" w:color="auto" w:fill="auto"/>
        <w:tabs>
          <w:tab w:val="left" w:pos="406"/>
        </w:tabs>
        <w:spacing w:before="0" w:after="0" w:line="240" w:lineRule="exact"/>
        <w:ind w:left="480" w:right="780" w:hanging="480"/>
        <w:jc w:val="both"/>
      </w:pPr>
      <w:r>
        <w:t>Cena za p</w:t>
      </w:r>
      <w:r>
        <w:t xml:space="preserve">rovádění servisu a údržby přístroje bude objednatelem hrazena na základě daňového dokladu - faktury (dále jen </w:t>
      </w:r>
      <w:r>
        <w:rPr>
          <w:rStyle w:val="Bodytext2Bold"/>
        </w:rPr>
        <w:t xml:space="preserve">„faktura“), </w:t>
      </w:r>
      <w:r>
        <w:t xml:space="preserve">vystaveného dodavatelem </w:t>
      </w:r>
      <w:r>
        <w:rPr>
          <w:rStyle w:val="Bodytext2Bold"/>
        </w:rPr>
        <w:t xml:space="preserve">1 </w:t>
      </w:r>
      <w:r>
        <w:t>x měsíčně. Splatnost faktury je stanovena na 30 dní od jejího doručení objednateli. Faktura musí mít náležit</w:t>
      </w:r>
      <w:r>
        <w:t>osti daňového dokladu dle příslušných právních předpisů. Nebude-li faktura splňovat předepsané náležitosti nebo bude-li fakturována neodpovídající částka, je objednatel oprávněn fakturu dodavateli vrátit, přičemž lhůta splatnosti stanovená v předchozí větě</w:t>
      </w:r>
      <w:r>
        <w:t xml:space="preserve"> začíná běžet až dnem doručení řádné faktury objednateli. Dnem úhrady se rozumí den připsání fakturované částky na účet dodavatele.</w:t>
      </w:r>
    </w:p>
    <w:p w:rsidR="000A7E58" w:rsidRDefault="00EB3C26">
      <w:pPr>
        <w:pStyle w:val="Bodytext20"/>
        <w:numPr>
          <w:ilvl w:val="0"/>
          <w:numId w:val="3"/>
        </w:numPr>
        <w:shd w:val="clear" w:color="auto" w:fill="auto"/>
        <w:tabs>
          <w:tab w:val="left" w:pos="407"/>
        </w:tabs>
        <w:spacing w:before="0" w:after="0" w:line="240" w:lineRule="exact"/>
        <w:ind w:left="480" w:right="740" w:hanging="480"/>
        <w:jc w:val="both"/>
      </w:pPr>
      <w:r>
        <w:lastRenderedPageBreak/>
        <w:t xml:space="preserve">V případě, že budou prováděny práce a dodávky, které nejsou sjednány touto smlouvou, bude dodavatelem zpracována samostatná </w:t>
      </w:r>
      <w:r>
        <w:t>cenová kalkulace, která však musí být objednatelem předem odsouhlasena.</w:t>
      </w:r>
    </w:p>
    <w:p w:rsidR="000A7E58" w:rsidRDefault="00EB3C26">
      <w:pPr>
        <w:pStyle w:val="Bodytext20"/>
        <w:numPr>
          <w:ilvl w:val="0"/>
          <w:numId w:val="3"/>
        </w:numPr>
        <w:shd w:val="clear" w:color="auto" w:fill="auto"/>
        <w:tabs>
          <w:tab w:val="left" w:pos="407"/>
        </w:tabs>
        <w:spacing w:before="0" w:after="0" w:line="240" w:lineRule="exact"/>
        <w:ind w:left="480" w:hanging="480"/>
        <w:jc w:val="both"/>
      </w:pPr>
      <w:r>
        <w:t>Nárok na příslušnou měsíční odměnu vznikne pouze za předpokladu, že služby uvedené v Článku</w:t>
      </w:r>
    </w:p>
    <w:p w:rsidR="000A7E58" w:rsidRDefault="00EB3C26">
      <w:pPr>
        <w:pStyle w:val="Bodytext20"/>
        <w:numPr>
          <w:ilvl w:val="0"/>
          <w:numId w:val="1"/>
        </w:numPr>
        <w:shd w:val="clear" w:color="auto" w:fill="auto"/>
        <w:tabs>
          <w:tab w:val="left" w:pos="759"/>
          <w:tab w:val="left" w:pos="883"/>
        </w:tabs>
        <w:spacing w:before="0" w:after="684" w:line="240" w:lineRule="exact"/>
        <w:ind w:left="480" w:right="740" w:firstLine="0"/>
        <w:jc w:val="both"/>
      </w:pPr>
      <w:r>
        <w:t>této smlouvy byly provedeny v příslušném období řádně a včas a objednatel tuto skutečnost ná</w:t>
      </w:r>
      <w:r>
        <w:t>sledně písemně potvrdil. V případě porušení výše uvedené povinnosti, nebude ze strany objednatele uhrazena příslušná měsíční fakturovaná částka za servis a údržbu.</w:t>
      </w:r>
    </w:p>
    <w:p w:rsidR="000A7E58" w:rsidRDefault="00EB3C26">
      <w:pPr>
        <w:pStyle w:val="Heading40"/>
        <w:keepNext/>
        <w:keepLines/>
        <w:shd w:val="clear" w:color="auto" w:fill="auto"/>
        <w:spacing w:before="0" w:line="210" w:lineRule="exact"/>
        <w:ind w:left="240" w:firstLine="0"/>
        <w:jc w:val="center"/>
      </w:pPr>
      <w:bookmarkStart w:id="12" w:name="bookmark11"/>
      <w:r>
        <w:t>Článek 5</w:t>
      </w:r>
      <w:bookmarkEnd w:id="12"/>
    </w:p>
    <w:p w:rsidR="000A7E58" w:rsidRDefault="00EB3C26">
      <w:pPr>
        <w:pStyle w:val="Bodytext30"/>
        <w:shd w:val="clear" w:color="auto" w:fill="auto"/>
        <w:spacing w:after="100" w:line="210" w:lineRule="exact"/>
        <w:ind w:left="240"/>
        <w:jc w:val="center"/>
      </w:pPr>
      <w:r>
        <w:t>Specifikace práv a povinností obou smluvních stran</w:t>
      </w:r>
    </w:p>
    <w:p w:rsidR="000A7E58" w:rsidRDefault="00EB3C26">
      <w:pPr>
        <w:pStyle w:val="Bodytext20"/>
        <w:numPr>
          <w:ilvl w:val="0"/>
          <w:numId w:val="4"/>
        </w:numPr>
        <w:shd w:val="clear" w:color="auto" w:fill="auto"/>
        <w:tabs>
          <w:tab w:val="left" w:pos="407"/>
        </w:tabs>
        <w:spacing w:before="0" w:after="0" w:line="240" w:lineRule="exact"/>
        <w:ind w:left="480" w:right="740" w:hanging="480"/>
        <w:jc w:val="both"/>
      </w:pPr>
      <w:r>
        <w:t xml:space="preserve">Dodavatel je povinen sledovat lhúty pro provádění servisu a údržby přístroje v rozsahu specifikovaném v článku 3 této smlouvy (dále jen </w:t>
      </w:r>
      <w:r>
        <w:rPr>
          <w:rStyle w:val="Bodytext2Bold"/>
        </w:rPr>
        <w:t xml:space="preserve">„plánovaný servis“) </w:t>
      </w:r>
      <w:r>
        <w:t>a plánovaný servis přístroje provádět i bez výzvy objednatele. Servisní práce a údržba přístroje pro</w:t>
      </w:r>
      <w:r>
        <w:t>váděná na základě požadavku objednatele bude prováděna podle dohody smluvních stran.</w:t>
      </w:r>
    </w:p>
    <w:p w:rsidR="000A7E58" w:rsidRDefault="00EB3C26">
      <w:pPr>
        <w:pStyle w:val="Bodytext20"/>
        <w:numPr>
          <w:ilvl w:val="0"/>
          <w:numId w:val="4"/>
        </w:numPr>
        <w:shd w:val="clear" w:color="auto" w:fill="auto"/>
        <w:tabs>
          <w:tab w:val="left" w:pos="407"/>
        </w:tabs>
        <w:spacing w:before="0" w:after="0" w:line="240" w:lineRule="exact"/>
        <w:ind w:left="480" w:right="740" w:hanging="480"/>
        <w:jc w:val="both"/>
      </w:pPr>
      <w:r>
        <w:t xml:space="preserve">Dodavatel zajistí, aby jeho pracovníci před zahájením každé práce související s prováděním servisu a údržby přístroje objednatele uvědomili, a to nejméně 5 pracovních dnů </w:t>
      </w:r>
      <w:r>
        <w:t xml:space="preserve">předem v případě plánovaného servisu, a v přiměřených Ihútách v případě oprav poruch a závad přístroje (dále jen </w:t>
      </w:r>
      <w:r>
        <w:rPr>
          <w:rStyle w:val="Bodytext2Bold"/>
        </w:rPr>
        <w:t xml:space="preserve">„poruchy a závady“), </w:t>
      </w:r>
      <w:r>
        <w:t>tak aby mohly být dodrženy lhúty stanovené v článku 6 této smlouvy.</w:t>
      </w:r>
    </w:p>
    <w:p w:rsidR="000A7E58" w:rsidRDefault="00EB3C26">
      <w:pPr>
        <w:pStyle w:val="Bodytext20"/>
        <w:numPr>
          <w:ilvl w:val="0"/>
          <w:numId w:val="4"/>
        </w:numPr>
        <w:shd w:val="clear" w:color="auto" w:fill="auto"/>
        <w:tabs>
          <w:tab w:val="left" w:pos="407"/>
        </w:tabs>
        <w:spacing w:before="0" w:after="0" w:line="240" w:lineRule="exact"/>
        <w:ind w:left="480" w:right="740" w:hanging="480"/>
        <w:jc w:val="both"/>
      </w:pPr>
      <w:r>
        <w:t>Objednatel je povinen nahlásit zjištěné poruchy a záva</w:t>
      </w:r>
      <w:r>
        <w:t xml:space="preserve">dy přístroje u dodavatele bez zbytečného odkladu poté, co je zjistí. Objednatel nahlásí zjištěné poruchy a závady telefonicky na telefonní číslo 800 888 910, nebo emailem: </w:t>
      </w:r>
      <w:r>
        <w:rPr>
          <w:rStyle w:val="Bodytext21"/>
          <w:lang w:val="cs-CZ" w:eastAsia="cs-CZ" w:bidi="cs-CZ"/>
        </w:rPr>
        <w:t>servis.czitosiemens-healthineers.com</w:t>
      </w:r>
      <w:r>
        <w:t xml:space="preserve"> . Objednatel zajišťuje, aby přístroj byl uvolně</w:t>
      </w:r>
      <w:r>
        <w:t>n z provozu, resp. zpřístupněn k provedení stanovených servisních výkonů bez časových ztrát.</w:t>
      </w:r>
    </w:p>
    <w:p w:rsidR="000A7E58" w:rsidRDefault="00EB3C26">
      <w:pPr>
        <w:pStyle w:val="Bodytext20"/>
        <w:numPr>
          <w:ilvl w:val="0"/>
          <w:numId w:val="4"/>
        </w:numPr>
        <w:shd w:val="clear" w:color="auto" w:fill="auto"/>
        <w:tabs>
          <w:tab w:val="left" w:pos="407"/>
        </w:tabs>
        <w:spacing w:before="0" w:after="0" w:line="240" w:lineRule="exact"/>
        <w:ind w:left="480" w:right="740" w:hanging="480"/>
        <w:jc w:val="both"/>
      </w:pPr>
      <w:r>
        <w:t>Objednatel zajistí, aby bez souhlasu dodavatele nebyl proveden žádný zásah třetí osoby do přístroje.</w:t>
      </w:r>
    </w:p>
    <w:p w:rsidR="000A7E58" w:rsidRDefault="00EB3C26">
      <w:pPr>
        <w:pStyle w:val="Bodytext20"/>
        <w:numPr>
          <w:ilvl w:val="0"/>
          <w:numId w:val="4"/>
        </w:numPr>
        <w:shd w:val="clear" w:color="auto" w:fill="auto"/>
        <w:tabs>
          <w:tab w:val="left" w:pos="407"/>
        </w:tabs>
        <w:spacing w:before="0" w:after="684" w:line="240" w:lineRule="exact"/>
        <w:ind w:left="480" w:right="740" w:hanging="480"/>
        <w:jc w:val="both"/>
      </w:pPr>
      <w:r>
        <w:t>Na přístroji, který dodavatel převzal do komplexní péče na zák</w:t>
      </w:r>
      <w:r>
        <w:t xml:space="preserve">ladě této smlouvy, má oprávnění provádět servis a údržbu pouze osoba, která má k tomu oprávnění od dodavatele. Bezplatné dodání náhradních dílů se nevztahuje na případ, kdy byl díl poškozen mechanicky nesprávnou obsluhou nebo zatečením tělních nebo jiných </w:t>
      </w:r>
      <w:r>
        <w:t>tekutin.</w:t>
      </w:r>
    </w:p>
    <w:p w:rsidR="000A7E58" w:rsidRDefault="00EB3C26">
      <w:pPr>
        <w:pStyle w:val="Heading40"/>
        <w:keepNext/>
        <w:keepLines/>
        <w:shd w:val="clear" w:color="auto" w:fill="auto"/>
        <w:spacing w:before="0" w:after="4" w:line="210" w:lineRule="exact"/>
        <w:ind w:left="4100" w:firstLine="0"/>
        <w:jc w:val="left"/>
      </w:pPr>
      <w:bookmarkStart w:id="13" w:name="bookmark12"/>
      <w:r>
        <w:t>Článek 6</w:t>
      </w:r>
      <w:bookmarkEnd w:id="13"/>
    </w:p>
    <w:p w:rsidR="000A7E58" w:rsidRDefault="00EB3C26">
      <w:pPr>
        <w:pStyle w:val="Bodytext30"/>
        <w:shd w:val="clear" w:color="auto" w:fill="auto"/>
        <w:spacing w:after="104" w:line="210" w:lineRule="exact"/>
        <w:ind w:left="2180"/>
        <w:jc w:val="left"/>
      </w:pPr>
      <w:r>
        <w:t>Podmínky provádění servisu a údržby dodavatelem</w:t>
      </w:r>
    </w:p>
    <w:p w:rsidR="000A7E58" w:rsidRDefault="00EB3C26">
      <w:pPr>
        <w:pStyle w:val="Bodytext20"/>
        <w:numPr>
          <w:ilvl w:val="0"/>
          <w:numId w:val="5"/>
        </w:numPr>
        <w:shd w:val="clear" w:color="auto" w:fill="auto"/>
        <w:tabs>
          <w:tab w:val="left" w:pos="407"/>
        </w:tabs>
        <w:spacing w:before="0" w:after="0" w:line="240" w:lineRule="exact"/>
        <w:ind w:left="480" w:right="740" w:hanging="480"/>
        <w:jc w:val="both"/>
      </w:pPr>
      <w:r>
        <w:t>Dodavatel je povinen odstranit poruchy a závady nahlášené způsobem podle článku 5 odst. 3 této smlouvy v těchto termínech:</w:t>
      </w:r>
    </w:p>
    <w:p w:rsidR="000A7E58" w:rsidRDefault="00EB3C26">
      <w:pPr>
        <w:pStyle w:val="Bodytext20"/>
        <w:shd w:val="clear" w:color="auto" w:fill="auto"/>
        <w:spacing w:before="0" w:after="0" w:line="240" w:lineRule="exact"/>
        <w:ind w:left="480" w:right="740" w:firstLine="0"/>
        <w:jc w:val="both"/>
      </w:pPr>
      <w:r>
        <w:t xml:space="preserve">Nástup na opravu do 12 hodin od nahlášení závady, oprava do 48 </w:t>
      </w:r>
      <w:r>
        <w:t>hodin od nahlášení poruchy nebo závady, oprava do 72 hodin od nahlášení poruchy nebo závady v případě potřeby dodání ND ze zahraničí, případně v jiné lhútě dohodnuté s objednatelem v konkrétním případě.</w:t>
      </w:r>
    </w:p>
    <w:p w:rsidR="000A7E58" w:rsidRDefault="00EB3C26">
      <w:pPr>
        <w:pStyle w:val="Bodytext20"/>
        <w:numPr>
          <w:ilvl w:val="0"/>
          <w:numId w:val="5"/>
        </w:numPr>
        <w:shd w:val="clear" w:color="auto" w:fill="auto"/>
        <w:tabs>
          <w:tab w:val="left" w:pos="407"/>
        </w:tabs>
        <w:spacing w:before="0" w:after="0" w:line="240" w:lineRule="exact"/>
        <w:ind w:left="480" w:right="740" w:hanging="480"/>
        <w:jc w:val="both"/>
      </w:pPr>
      <w:r>
        <w:t xml:space="preserve">Do doby stanovené v odstavci 1 tohoto článku smlouvy </w:t>
      </w:r>
      <w:r>
        <w:t>se započítávají hodiny v pracovních dnech od pondělí 7:00 do pátku 17:00.</w:t>
      </w:r>
    </w:p>
    <w:p w:rsidR="000A7E58" w:rsidRDefault="00EB3C26">
      <w:pPr>
        <w:pStyle w:val="Bodytext20"/>
        <w:numPr>
          <w:ilvl w:val="0"/>
          <w:numId w:val="5"/>
        </w:numPr>
        <w:shd w:val="clear" w:color="auto" w:fill="auto"/>
        <w:tabs>
          <w:tab w:val="left" w:pos="407"/>
        </w:tabs>
        <w:spacing w:before="0" w:after="0" w:line="240" w:lineRule="exact"/>
        <w:ind w:left="480" w:right="740" w:hanging="480"/>
        <w:jc w:val="both"/>
      </w:pPr>
      <w:r>
        <w:t>Plánovaný servis je dodavatel povinen provést ve lhútě oznámené objednateli podle článku 5 odst. 2 této smlouvy, případně v jiné lhútě dohodnuté s objednatelem v konkrétním případě.</w:t>
      </w:r>
    </w:p>
    <w:p w:rsidR="000A7E58" w:rsidRDefault="00EB3C26">
      <w:pPr>
        <w:pStyle w:val="Bodytext20"/>
        <w:numPr>
          <w:ilvl w:val="0"/>
          <w:numId w:val="5"/>
        </w:numPr>
        <w:shd w:val="clear" w:color="auto" w:fill="auto"/>
        <w:tabs>
          <w:tab w:val="left" w:pos="407"/>
        </w:tabs>
        <w:spacing w:before="0" w:after="0" w:line="240" w:lineRule="exact"/>
        <w:ind w:left="480" w:right="740" w:hanging="480"/>
        <w:jc w:val="both"/>
      </w:pPr>
      <w:r>
        <w:t>Lhůta stanovená v odst. 1 a odst. 3 tohoto článku smlouvy se adekvátně prodlužuje v případě, že objednatel nezajistí přístup techniků dodavatele k přístroji, a to okamžitě po příchodu technika, za předpokladu splnění podmínek uvedených v článku 5 odst. 2 t</w:t>
      </w:r>
      <w:r>
        <w:t>éto smlouvy.</w:t>
      </w:r>
    </w:p>
    <w:p w:rsidR="000A7E58" w:rsidRDefault="00EB3C26">
      <w:pPr>
        <w:pStyle w:val="Bodytext20"/>
        <w:numPr>
          <w:ilvl w:val="0"/>
          <w:numId w:val="5"/>
        </w:numPr>
        <w:shd w:val="clear" w:color="auto" w:fill="auto"/>
        <w:tabs>
          <w:tab w:val="left" w:pos="391"/>
        </w:tabs>
        <w:spacing w:before="0" w:after="0" w:line="240" w:lineRule="exact"/>
        <w:ind w:left="520" w:right="740"/>
        <w:jc w:val="both"/>
      </w:pPr>
      <w:r>
        <w:t>Místem provádění údržby a servisu podle této smlouvy je: Nemocnice Třinec, p.o., se sídlem Kaštanová 268, 739 61 Třinec na jejímž pracovišti je předmětný přístroj instalován.</w:t>
      </w:r>
    </w:p>
    <w:p w:rsidR="000A7E58" w:rsidRDefault="00EB3C26">
      <w:pPr>
        <w:pStyle w:val="Bodytext20"/>
        <w:numPr>
          <w:ilvl w:val="0"/>
          <w:numId w:val="5"/>
        </w:numPr>
        <w:shd w:val="clear" w:color="auto" w:fill="auto"/>
        <w:tabs>
          <w:tab w:val="left" w:pos="391"/>
        </w:tabs>
        <w:spacing w:before="0" w:after="1140" w:line="240" w:lineRule="exact"/>
        <w:ind w:left="520" w:right="740"/>
        <w:jc w:val="both"/>
      </w:pPr>
      <w:r>
        <w:t>V případě nedodržení lhůt definovaných v odstavci 1. tohoto článku b</w:t>
      </w:r>
      <w:r>
        <w:t>ude objednatel po dodavateli nárokovat pokutu ve výši 50 000,- za každý započatý den prodlení.</w:t>
      </w:r>
    </w:p>
    <w:p w:rsidR="000A7E58" w:rsidRDefault="00EB3C26">
      <w:pPr>
        <w:pStyle w:val="Heading40"/>
        <w:keepNext/>
        <w:keepLines/>
        <w:shd w:val="clear" w:color="auto" w:fill="auto"/>
        <w:spacing w:before="0" w:after="56"/>
        <w:ind w:left="600" w:firstLine="0"/>
        <w:jc w:val="center"/>
      </w:pPr>
      <w:bookmarkStart w:id="14" w:name="bookmark13"/>
      <w:r>
        <w:lastRenderedPageBreak/>
        <w:t>Článek 7</w:t>
      </w:r>
      <w:r>
        <w:br/>
        <w:t>Trvání smlouvy</w:t>
      </w:r>
      <w:bookmarkEnd w:id="14"/>
    </w:p>
    <w:p w:rsidR="000A7E58" w:rsidRDefault="00EB3C26">
      <w:pPr>
        <w:pStyle w:val="Bodytext20"/>
        <w:numPr>
          <w:ilvl w:val="0"/>
          <w:numId w:val="6"/>
        </w:numPr>
        <w:shd w:val="clear" w:color="auto" w:fill="auto"/>
        <w:tabs>
          <w:tab w:val="left" w:pos="391"/>
        </w:tabs>
        <w:spacing w:before="0" w:after="64" w:line="245" w:lineRule="exact"/>
        <w:ind w:left="520" w:right="740"/>
        <w:jc w:val="both"/>
      </w:pPr>
      <w:r>
        <w:t>Tato smlouva se uzavírá na dobu určitou do 28.2.2024. Plnění podle této smlouvy bude poskytováno od 1.3.2021 do 28.2.2024.</w:t>
      </w:r>
    </w:p>
    <w:p w:rsidR="000A7E58" w:rsidRDefault="00EB3C26">
      <w:pPr>
        <w:pStyle w:val="Bodytext20"/>
        <w:numPr>
          <w:ilvl w:val="0"/>
          <w:numId w:val="6"/>
        </w:numPr>
        <w:shd w:val="clear" w:color="auto" w:fill="auto"/>
        <w:tabs>
          <w:tab w:val="left" w:pos="391"/>
        </w:tabs>
        <w:spacing w:before="0" w:after="56" w:line="240" w:lineRule="exact"/>
        <w:ind w:left="520" w:right="740"/>
        <w:jc w:val="both"/>
      </w:pPr>
      <w:r>
        <w:t xml:space="preserve">Tato smlouva </w:t>
      </w:r>
      <w:r>
        <w:t>nabývá platnosti a účinnosti dnem jejího uzavření, tj. dnem jejího podpisu oprávněnými zástupci obou smluvních stran. Je-li však některá smluvní strana subjektem povinným postupovat podle zákona č. 340/2015 Sb., o registru smluv, nabývá smlouva uzavřená po</w:t>
      </w:r>
      <w:r>
        <w:t xml:space="preserve"> 01. 07. 2017 účinnosti nejdříve dnem uveřejnění v registru smluv.</w:t>
      </w:r>
    </w:p>
    <w:p w:rsidR="000A7E58" w:rsidRDefault="00EB3C26">
      <w:pPr>
        <w:pStyle w:val="Bodytext20"/>
        <w:numPr>
          <w:ilvl w:val="0"/>
          <w:numId w:val="6"/>
        </w:numPr>
        <w:shd w:val="clear" w:color="auto" w:fill="auto"/>
        <w:tabs>
          <w:tab w:val="left" w:pos="391"/>
        </w:tabs>
        <w:spacing w:before="0" w:after="1048" w:line="245" w:lineRule="exact"/>
        <w:ind w:left="520" w:right="740"/>
        <w:jc w:val="both"/>
      </w:pPr>
      <w:r>
        <w:t xml:space="preserve">Před uplynutím doby uvedené v odstavci 1. tohoto článku lze smlouvu ukončit dohodou smluvních stran. Objednatel je oprávněn smlouvu ukončit písemnou výpovědí, přičemž výpovědní doba činí 3 </w:t>
      </w:r>
      <w:r>
        <w:t>měsíce a počíná běžet prvním dnem kalendářního měsíce následujícího po doručení výpovědi objednateli.</w:t>
      </w:r>
    </w:p>
    <w:p w:rsidR="000A7E58" w:rsidRDefault="00EB3C26">
      <w:pPr>
        <w:pStyle w:val="Heading40"/>
        <w:keepNext/>
        <w:keepLines/>
        <w:shd w:val="clear" w:color="auto" w:fill="auto"/>
        <w:spacing w:before="0" w:after="4" w:line="210" w:lineRule="exact"/>
        <w:ind w:left="600" w:firstLine="0"/>
        <w:jc w:val="center"/>
      </w:pPr>
      <w:bookmarkStart w:id="15" w:name="bookmark14"/>
      <w:r>
        <w:t>Článek 8</w:t>
      </w:r>
      <w:bookmarkEnd w:id="15"/>
    </w:p>
    <w:p w:rsidR="000A7E58" w:rsidRDefault="00EB3C26">
      <w:pPr>
        <w:pStyle w:val="Heading40"/>
        <w:keepNext/>
        <w:keepLines/>
        <w:shd w:val="clear" w:color="auto" w:fill="auto"/>
        <w:spacing w:before="0" w:after="100" w:line="210" w:lineRule="exact"/>
        <w:ind w:left="600" w:firstLine="0"/>
        <w:jc w:val="center"/>
      </w:pPr>
      <w:bookmarkStart w:id="16" w:name="bookmark15"/>
      <w:r>
        <w:t>Závěrečná ustanovení</w:t>
      </w:r>
      <w:bookmarkEnd w:id="16"/>
    </w:p>
    <w:p w:rsidR="000A7E58" w:rsidRDefault="00EB3C26">
      <w:pPr>
        <w:pStyle w:val="Bodytext20"/>
        <w:numPr>
          <w:ilvl w:val="0"/>
          <w:numId w:val="7"/>
        </w:numPr>
        <w:shd w:val="clear" w:color="auto" w:fill="auto"/>
        <w:tabs>
          <w:tab w:val="left" w:pos="391"/>
        </w:tabs>
        <w:spacing w:before="0" w:after="0" w:line="240" w:lineRule="exact"/>
        <w:ind w:left="520"/>
        <w:jc w:val="both"/>
      </w:pPr>
      <w:r>
        <w:t>Tuto smlouvu je možné měnit pouze písemnými dodatky podepsanými oběma smluvními stranami.</w:t>
      </w:r>
    </w:p>
    <w:p w:rsidR="000A7E58" w:rsidRDefault="00EB3C26">
      <w:pPr>
        <w:pStyle w:val="Bodytext20"/>
        <w:numPr>
          <w:ilvl w:val="0"/>
          <w:numId w:val="7"/>
        </w:numPr>
        <w:shd w:val="clear" w:color="auto" w:fill="auto"/>
        <w:tabs>
          <w:tab w:val="left" w:pos="391"/>
        </w:tabs>
        <w:spacing w:before="0" w:after="0" w:line="240" w:lineRule="exact"/>
        <w:ind w:left="520" w:right="740"/>
        <w:jc w:val="both"/>
      </w:pPr>
      <w:r>
        <w:t xml:space="preserve">Jakékoliv zjištěné porušování </w:t>
      </w:r>
      <w:r>
        <w:t>povinností vyplývajících z této smlouvy je poškozená strana oprávněna oznámit druhé straně písemně bez zbytečného odkladu po zjištění a vyzvat příslušnou smluvní stranu k nápravě v přiměřené lhůtě, která nesmí být kratší než 15 dnů. Nebude-li porušení ve s</w:t>
      </w:r>
      <w:r>
        <w:t>tanovené lhůtě napraveno, je příslušná poškozená smluvní strana oprávněna od této smlouvy odstoupit s účinností ode dne doručení oznámení o odstoupení od této smlouvy druhé smluvní straně.</w:t>
      </w:r>
    </w:p>
    <w:p w:rsidR="000A7E58" w:rsidRDefault="00EB3C26">
      <w:pPr>
        <w:pStyle w:val="Bodytext20"/>
        <w:numPr>
          <w:ilvl w:val="0"/>
          <w:numId w:val="7"/>
        </w:numPr>
        <w:shd w:val="clear" w:color="auto" w:fill="auto"/>
        <w:tabs>
          <w:tab w:val="left" w:pos="391"/>
        </w:tabs>
        <w:spacing w:before="0" w:after="0" w:line="240" w:lineRule="exact"/>
        <w:ind w:left="520" w:right="740"/>
        <w:jc w:val="both"/>
      </w:pPr>
      <w:r>
        <w:t>V otázkách výslovně neupravených touto smlouvou se závazky smluvníc</w:t>
      </w:r>
      <w:r>
        <w:t>h stran řídí ustanoveními příslušných právních předpisů, zejména občanským zákoníkem. Případné spory bude řešit příslušný obecný soud.</w:t>
      </w:r>
    </w:p>
    <w:p w:rsidR="000A7E58" w:rsidRDefault="00EB3C26">
      <w:pPr>
        <w:pStyle w:val="Bodytext20"/>
        <w:numPr>
          <w:ilvl w:val="0"/>
          <w:numId w:val="7"/>
        </w:numPr>
        <w:shd w:val="clear" w:color="auto" w:fill="auto"/>
        <w:tabs>
          <w:tab w:val="left" w:pos="391"/>
        </w:tabs>
        <w:spacing w:before="0" w:after="0" w:line="240" w:lineRule="exact"/>
        <w:ind w:left="520" w:right="740"/>
        <w:jc w:val="both"/>
      </w:pPr>
      <w:r>
        <w:t>V případě, že některé ustanovení této smlouvy se ukáže neplatným, neúčinným či nevymahatelným anebo některé ustanovení ch</w:t>
      </w:r>
      <w:r>
        <w:t>ybí, zůstávají ostatní ustanovení této smlouvy touto skutečností nedotčena. Strany se dohodnou na náhradě takového neplatného, neúčinného či nevymahatelného ustanovení za ustanovení jiné, které nejlépe splňuje tytéž obchodní účely jako ustanovení neplatné,</w:t>
      </w:r>
      <w:r>
        <w:t xml:space="preserve"> neúčinné nebo nevymahatelné.</w:t>
      </w:r>
    </w:p>
    <w:p w:rsidR="000A7E58" w:rsidRDefault="00EB3C26">
      <w:pPr>
        <w:pStyle w:val="Bodytext20"/>
        <w:numPr>
          <w:ilvl w:val="0"/>
          <w:numId w:val="7"/>
        </w:numPr>
        <w:shd w:val="clear" w:color="auto" w:fill="auto"/>
        <w:tabs>
          <w:tab w:val="left" w:pos="391"/>
        </w:tabs>
        <w:spacing w:before="0" w:after="0" w:line="240" w:lineRule="exact"/>
        <w:ind w:left="520" w:right="740"/>
        <w:jc w:val="both"/>
      </w:pPr>
      <w:r>
        <w:t xml:space="preserve">Jakýkoliv dopis, oznámení či jiný dokument bude považován za doručený druhé smluvní straně této smlouvy, bude-li doručen na adresu uvedenou u dané smluvní strany v Článku 1. této smlouvy. V případě pochybností se má za to, že </w:t>
      </w:r>
      <w:r>
        <w:t>písemnost zaslaná doporučenou poštovní přepravou byla doručena třetí den po dni odeslání písemnosti.</w:t>
      </w:r>
    </w:p>
    <w:p w:rsidR="000A7E58" w:rsidRDefault="00EB3C26">
      <w:pPr>
        <w:pStyle w:val="Bodytext20"/>
        <w:numPr>
          <w:ilvl w:val="0"/>
          <w:numId w:val="7"/>
        </w:numPr>
        <w:shd w:val="clear" w:color="auto" w:fill="auto"/>
        <w:tabs>
          <w:tab w:val="left" w:pos="391"/>
        </w:tabs>
        <w:spacing w:before="0" w:after="0" w:line="240" w:lineRule="exact"/>
        <w:ind w:left="520"/>
        <w:jc w:val="both"/>
      </w:pPr>
      <w:r>
        <w:t>Tato smlouva byla sepsána ve dvou vyhotoveních, každá smluvní strana obdrží jedno vyhotovení.</w:t>
      </w:r>
    </w:p>
    <w:p w:rsidR="000A7E58" w:rsidRDefault="00EB3C26">
      <w:pPr>
        <w:pStyle w:val="Bodytext20"/>
        <w:numPr>
          <w:ilvl w:val="0"/>
          <w:numId w:val="7"/>
        </w:numPr>
        <w:shd w:val="clear" w:color="auto" w:fill="auto"/>
        <w:tabs>
          <w:tab w:val="left" w:pos="391"/>
        </w:tabs>
        <w:spacing w:before="0" w:after="0" w:line="240" w:lineRule="exact"/>
        <w:ind w:left="520" w:right="740"/>
        <w:jc w:val="both"/>
      </w:pPr>
      <w:r>
        <w:t xml:space="preserve">Smluvní strany prohlašují, že smlouvu přečetly, s jejím </w:t>
      </w:r>
      <w:r>
        <w:t>obsahem souhlasí, což stvrzují svými podpisy.</w:t>
      </w:r>
    </w:p>
    <w:p w:rsidR="000A7E58" w:rsidRDefault="00EB3C26">
      <w:pPr>
        <w:pStyle w:val="Bodytext20"/>
        <w:numPr>
          <w:ilvl w:val="0"/>
          <w:numId w:val="7"/>
        </w:numPr>
        <w:shd w:val="clear" w:color="auto" w:fill="auto"/>
        <w:tabs>
          <w:tab w:val="left" w:pos="391"/>
        </w:tabs>
        <w:spacing w:before="0" w:after="0" w:line="240" w:lineRule="exact"/>
        <w:ind w:left="520" w:right="740"/>
        <w:jc w:val="both"/>
        <w:sectPr w:rsidR="000A7E58">
          <w:footerReference w:type="even" r:id="rId8"/>
          <w:footerReference w:type="default" r:id="rId9"/>
          <w:pgSz w:w="11900" w:h="16840"/>
          <w:pgMar w:top="1116" w:right="734" w:bottom="2052" w:left="1474" w:header="0" w:footer="3" w:gutter="0"/>
          <w:cols w:space="720"/>
          <w:noEndnote/>
          <w:docGrid w:linePitch="360"/>
        </w:sectPr>
      </w:pPr>
      <w:r>
        <w:t>Dodavatel podpisem této smlouvy souhlasí se zveřejněním</w:t>
      </w:r>
      <w:r>
        <w:t xml:space="preserve"> všech náležitostí smluvního vztahu (např. podmínek smlouvy, podmínek servisní smlouvy vztahující se na předmět smlouvy apod.).</w:t>
      </w:r>
    </w:p>
    <w:p w:rsidR="000A7E58" w:rsidRDefault="00EB3C26">
      <w:pPr>
        <w:spacing w:line="360" w:lineRule="exact"/>
      </w:pPr>
      <w:r>
        <w:lastRenderedPageBreak/>
        <w:pict>
          <v:shape id="_x0000_s1035" type="#_x0000_t202" style="position:absolute;margin-left:4.8pt;margin-top:.1pt;width:156pt;height:12.7pt;z-index:251657728;mso-wrap-distance-left:5pt;mso-wrap-distance-right:5pt;mso-position-horizontal-relative:margin" filled="f" stroked="f">
            <v:textbox style="mso-fit-shape-to-text:t" inset="0,0,0,0">
              <w:txbxContent>
                <w:p w:rsidR="000A7E58" w:rsidRDefault="00EB3C26">
                  <w:pPr>
                    <w:pStyle w:val="Bodytext20"/>
                    <w:shd w:val="clear" w:color="auto" w:fill="auto"/>
                    <w:spacing w:before="0" w:after="0" w:line="210" w:lineRule="exact"/>
                    <w:ind w:firstLine="0"/>
                    <w:jc w:val="left"/>
                  </w:pPr>
                  <w:r>
                    <w:rPr>
                      <w:rStyle w:val="Bodytext2Exact"/>
                    </w:rPr>
                    <w:t>Příloha č. 1 - Technická specifikace</w:t>
                  </w:r>
                </w:p>
              </w:txbxContent>
            </v:textbox>
            <w10:wrap anchorx="margin"/>
          </v:shape>
        </w:pict>
      </w:r>
      <w:r>
        <w:pict>
          <v:shape id="_x0000_s1036" type="#_x0000_t202" style="position:absolute;margin-left:4.1pt;margin-top:60pt;width:73.2pt;height:13.35pt;z-index:251657729;mso-wrap-distance-left:5pt;mso-wrap-distance-right:5pt;mso-position-horizontal-relative:margin" filled="f" stroked="f">
            <v:textbox style="mso-fit-shape-to-text:t" inset="0,0,0,0">
              <w:txbxContent>
                <w:p w:rsidR="000A7E58" w:rsidRDefault="00EB3C26">
                  <w:pPr>
                    <w:pStyle w:val="Bodytext20"/>
                    <w:shd w:val="clear" w:color="auto" w:fill="auto"/>
                    <w:tabs>
                      <w:tab w:val="left" w:leader="dot" w:pos="1032"/>
                    </w:tabs>
                    <w:spacing w:before="0" w:after="0" w:line="210" w:lineRule="exact"/>
                    <w:ind w:firstLine="0"/>
                    <w:jc w:val="both"/>
                  </w:pPr>
                  <w:r>
                    <w:rPr>
                      <w:rStyle w:val="Bodytext2Exact"/>
                    </w:rPr>
                    <w:t>V</w:t>
                  </w:r>
                  <w:r>
                    <w:rPr>
                      <w:rStyle w:val="Bodytext2Exact"/>
                    </w:rPr>
                    <w:tab/>
                    <w:t>dne</w:t>
                  </w:r>
                </w:p>
              </w:txbxContent>
            </v:textbox>
            <w10:wrap anchorx="margin"/>
          </v:shape>
        </w:pict>
      </w:r>
      <w:r>
        <w:pict>
          <v:shape id="_x0000_s1037" type="#_x0000_t202" style="position:absolute;margin-left:224.65pt;margin-top:60.5pt;width:54.5pt;height:13.35pt;z-index:251657730;mso-wrap-distance-left:5pt;mso-wrap-distance-right:5pt;mso-position-horizontal-relative:margin" filled="f" stroked="f">
            <v:textbox style="mso-fit-shape-to-text:t" inset="0,0,0,0">
              <w:txbxContent>
                <w:p w:rsidR="000A7E58" w:rsidRDefault="00EB3C26">
                  <w:pPr>
                    <w:pStyle w:val="Bodytext20"/>
                    <w:shd w:val="clear" w:color="auto" w:fill="auto"/>
                    <w:spacing w:before="0" w:after="0" w:line="210" w:lineRule="exact"/>
                    <w:ind w:firstLine="0"/>
                    <w:jc w:val="left"/>
                  </w:pPr>
                  <w:r>
                    <w:rPr>
                      <w:rStyle w:val="Bodytext2Exact"/>
                    </w:rPr>
                    <w:t>V Praze dne</w:t>
                  </w:r>
                </w:p>
              </w:txbxContent>
            </v:textbox>
            <w10:wrap anchorx="margin"/>
          </v:shape>
        </w:pict>
      </w:r>
      <w:r>
        <w:pict>
          <v:shape id="_x0000_s1038" type="#_x0000_t202" style="position:absolute;margin-left:.05pt;margin-top:96.9pt;width:81.35pt;height:46.1pt;z-index:251657731;mso-wrap-distance-left:5pt;mso-wrap-distance-right:5pt;mso-position-horizontal-relative:margin" filled="f" stroked="f">
            <v:textbox style="mso-fit-shape-to-text:t" inset="0,0,0,0">
              <w:txbxContent>
                <w:p w:rsidR="000A7E58" w:rsidRDefault="00EB3C26">
                  <w:pPr>
                    <w:pStyle w:val="Heading42"/>
                    <w:keepNext/>
                    <w:keepLines/>
                    <w:shd w:val="clear" w:color="auto" w:fill="auto"/>
                    <w:spacing w:after="0" w:line="200" w:lineRule="exact"/>
                  </w:pPr>
                  <w:bookmarkStart w:id="17" w:name="bookmark16"/>
                  <w:r>
                    <w:t>OBJEDNATEL:</w:t>
                  </w:r>
                  <w:bookmarkEnd w:id="17"/>
                </w:p>
                <w:p w:rsidR="000A7E58" w:rsidRDefault="00EB3C26">
                  <w:pPr>
                    <w:pStyle w:val="Heading3"/>
                    <w:keepNext/>
                    <w:keepLines/>
                    <w:shd w:val="clear" w:color="auto" w:fill="auto"/>
                    <w:spacing w:before="0"/>
                  </w:pPr>
                  <w:bookmarkStart w:id="18" w:name="bookmark17"/>
                  <w:r>
                    <w:t>Bc. Jaroslav Brzyszkowski</w:t>
                  </w:r>
                  <w:bookmarkEnd w:id="18"/>
                </w:p>
              </w:txbxContent>
            </v:textbox>
            <w10:wrap anchorx="margin"/>
          </v:shape>
        </w:pict>
      </w:r>
      <w:r>
        <w:pict>
          <v:shape id="_x0000_s1039" type="#_x0000_t202" style="position:absolute;margin-left:221.75pt;margin-top:97.4pt;width:73.45pt;height:12.85pt;z-index:251657732;mso-wrap-distance-left:5pt;mso-wrap-distance-right:5pt;mso-position-horizontal-relative:margin" filled="f" stroked="f">
            <v:textbox style="mso-fit-shape-to-text:t" inset="0,0,0,0">
              <w:txbxContent>
                <w:p w:rsidR="000A7E58" w:rsidRDefault="00EB3C26">
                  <w:pPr>
                    <w:pStyle w:val="Heading42"/>
                    <w:keepNext/>
                    <w:keepLines/>
                    <w:shd w:val="clear" w:color="auto" w:fill="auto"/>
                    <w:spacing w:after="0" w:line="200" w:lineRule="exact"/>
                  </w:pPr>
                  <w:bookmarkStart w:id="19" w:name="bookmark18"/>
                  <w:r>
                    <w:t>DODAVATEL:</w:t>
                  </w:r>
                  <w:bookmarkEnd w:id="19"/>
                </w:p>
              </w:txbxContent>
            </v:textbox>
            <w10:wrap anchorx="margin"/>
          </v:shape>
        </w:pict>
      </w:r>
      <w:r>
        <w:pict>
          <v:shape id="_x0000_s1041" type="#_x0000_t202" style="position:absolute;margin-left:229.2pt;margin-top:107.2pt;width:32.15pt;height:37.9pt;z-index:251657734;mso-wrap-distance-left:5pt;mso-wrap-distance-right:5pt;mso-position-horizontal-relative:margin" filled="f" stroked="f">
            <v:textbox style="mso-fit-shape-to-text:t" inset="0,0,0,0">
              <w:txbxContent>
                <w:p w:rsidR="000A7E58" w:rsidRDefault="00EB3C26">
                  <w:pPr>
                    <w:pStyle w:val="Bodytext6"/>
                    <w:shd w:val="clear" w:color="auto" w:fill="auto"/>
                  </w:pPr>
                  <w:r>
                    <w:t>Mgr.</w:t>
                  </w:r>
                </w:p>
                <w:p w:rsidR="000A7E58" w:rsidRDefault="00EB3C26">
                  <w:pPr>
                    <w:pStyle w:val="Bodytext6"/>
                    <w:shd w:val="clear" w:color="auto" w:fill="auto"/>
                  </w:pPr>
                  <w:r>
                    <w:t>Michal</w:t>
                  </w:r>
                </w:p>
                <w:p w:rsidR="000A7E58" w:rsidRDefault="00EB3C26">
                  <w:pPr>
                    <w:pStyle w:val="Bodytext6"/>
                    <w:shd w:val="clear" w:color="auto" w:fill="auto"/>
                  </w:pPr>
                  <w:r>
                    <w:t>Čech</w:t>
                  </w:r>
                </w:p>
              </w:txbxContent>
            </v:textbox>
            <w10:wrap anchorx="margin"/>
          </v:shape>
        </w:pict>
      </w:r>
      <w:r>
        <w:pict>
          <v:shape id="_x0000_s1045" type="#_x0000_t202" style="position:absolute;margin-left:11.5pt;margin-top:144.95pt;width:157.7pt;height:13.45pt;z-index:251657738;mso-wrap-distance-left:5pt;mso-wrap-distance-right:5pt;mso-position-horizontal-relative:margin" filled="f" stroked="f">
            <v:textbox style="mso-fit-shape-to-text:t" inset="0,0,0,0">
              <w:txbxContent>
                <w:p w:rsidR="000A7E58" w:rsidRDefault="00EB3C26">
                  <w:pPr>
                    <w:pStyle w:val="Bodytext30"/>
                    <w:shd w:val="clear" w:color="auto" w:fill="auto"/>
                    <w:spacing w:line="210" w:lineRule="exact"/>
                    <w:jc w:val="left"/>
                  </w:pPr>
                  <w:r>
                    <w:rPr>
                      <w:rStyle w:val="Bodytext3Exact"/>
                      <w:b/>
                      <w:bCs/>
                    </w:rPr>
                    <w:t>Bc. Jaro</w:t>
                  </w:r>
                  <w:r>
                    <w:rPr>
                      <w:rStyle w:val="Bodytext3Exact"/>
                      <w:b/>
                      <w:bCs/>
                    </w:rPr>
                    <w:t>slav Brzyszkowski, ředitel</w:t>
                  </w:r>
                </w:p>
              </w:txbxContent>
            </v:textbox>
            <w10:wrap anchorx="margin"/>
          </v:shape>
        </w:pict>
      </w:r>
    </w:p>
    <w:p w:rsidR="000A7E58" w:rsidRDefault="000A7E58">
      <w:pPr>
        <w:spacing w:line="360" w:lineRule="exact"/>
      </w:pPr>
    </w:p>
    <w:p w:rsidR="000A7E58" w:rsidRDefault="000A7E58">
      <w:pPr>
        <w:spacing w:line="360" w:lineRule="exact"/>
      </w:pPr>
    </w:p>
    <w:p w:rsidR="000A7E58" w:rsidRDefault="000A7E58">
      <w:pPr>
        <w:spacing w:line="3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4166"/>
        <w:gridCol w:w="4872"/>
      </w:tblGrid>
      <w:tr w:rsidR="000A7E58">
        <w:tblPrEx>
          <w:tblCellMar>
            <w:top w:w="0" w:type="dxa"/>
            <w:bottom w:w="0" w:type="dxa"/>
          </w:tblCellMar>
        </w:tblPrEx>
        <w:trPr>
          <w:trHeight w:hRule="exact" w:val="1762"/>
          <w:jc w:val="center"/>
        </w:trPr>
        <w:tc>
          <w:tcPr>
            <w:tcW w:w="5726" w:type="dxa"/>
            <w:gridSpan w:val="2"/>
            <w:tcBorders>
              <w:top w:val="single" w:sz="4" w:space="0" w:color="auto"/>
              <w:left w:val="single" w:sz="4" w:space="0" w:color="auto"/>
            </w:tcBorders>
            <w:shd w:val="clear" w:color="auto" w:fill="FFFFFF"/>
            <w:vAlign w:val="bottom"/>
          </w:tcPr>
          <w:p w:rsidR="000A7E58" w:rsidRDefault="00EB3C26">
            <w:pPr>
              <w:pStyle w:val="Bodytext20"/>
              <w:framePr w:w="10598" w:wrap="notBeside" w:vAnchor="text" w:hAnchor="text" w:xAlign="center" w:y="1"/>
              <w:shd w:val="clear" w:color="auto" w:fill="auto"/>
              <w:spacing w:before="0" w:after="0" w:line="210" w:lineRule="exact"/>
              <w:ind w:left="980" w:firstLine="0"/>
              <w:jc w:val="left"/>
            </w:pPr>
            <w:r>
              <w:rPr>
                <w:rStyle w:val="Bodytext22"/>
              </w:rPr>
              <w:lastRenderedPageBreak/>
              <w:t>Příloha č. 1 - Technická specifikace</w:t>
            </w:r>
          </w:p>
        </w:tc>
        <w:tc>
          <w:tcPr>
            <w:tcW w:w="4872" w:type="dxa"/>
            <w:tcBorders>
              <w:top w:val="single" w:sz="4" w:space="0" w:color="auto"/>
              <w:right w:val="single" w:sz="4" w:space="0" w:color="auto"/>
            </w:tcBorders>
            <w:shd w:val="clear" w:color="auto" w:fill="FFFFFF"/>
          </w:tcPr>
          <w:p w:rsidR="000A7E58" w:rsidRDefault="000A7E58">
            <w:pPr>
              <w:framePr w:w="10598" w:wrap="notBeside" w:vAnchor="text" w:hAnchor="text" w:xAlign="center" w:y="1"/>
              <w:rPr>
                <w:sz w:val="10"/>
                <w:szCs w:val="10"/>
              </w:rPr>
            </w:pPr>
          </w:p>
        </w:tc>
      </w:tr>
      <w:tr w:rsidR="000A7E58">
        <w:tblPrEx>
          <w:tblCellMar>
            <w:top w:w="0" w:type="dxa"/>
            <w:bottom w:w="0" w:type="dxa"/>
          </w:tblCellMar>
        </w:tblPrEx>
        <w:trPr>
          <w:trHeight w:hRule="exact" w:val="605"/>
          <w:jc w:val="center"/>
        </w:trPr>
        <w:tc>
          <w:tcPr>
            <w:tcW w:w="1560" w:type="dxa"/>
            <w:tcBorders>
              <w:lef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firstLine="0"/>
            </w:pPr>
            <w:r>
              <w:rPr>
                <w:rStyle w:val="Bodytext2Tahoma95ptBold"/>
                <w:lang w:val="cs-CZ" w:eastAsia="cs-CZ" w:bidi="cs-CZ"/>
              </w:rPr>
              <w:t>Pol.</w:t>
            </w:r>
          </w:p>
        </w:tc>
        <w:tc>
          <w:tcPr>
            <w:tcW w:w="4166" w:type="dxa"/>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Popis</w:t>
            </w:r>
          </w:p>
        </w:tc>
        <w:tc>
          <w:tcPr>
            <w:tcW w:w="4872" w:type="dxa"/>
            <w:tcBorders>
              <w:righ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left="340" w:firstLine="0"/>
              <w:jc w:val="left"/>
            </w:pPr>
            <w:r>
              <w:rPr>
                <w:rStyle w:val="Bodytext2Tahoma95ptBold"/>
                <w:lang w:val="cs-CZ" w:eastAsia="cs-CZ" w:bidi="cs-CZ"/>
              </w:rPr>
              <w:t>Množství</w:t>
            </w:r>
          </w:p>
        </w:tc>
      </w:tr>
      <w:tr w:rsidR="000A7E58">
        <w:tblPrEx>
          <w:tblCellMar>
            <w:top w:w="0" w:type="dxa"/>
            <w:bottom w:w="0" w:type="dxa"/>
          </w:tblCellMar>
        </w:tblPrEx>
        <w:trPr>
          <w:trHeight w:hRule="exact" w:val="485"/>
          <w:jc w:val="center"/>
        </w:trPr>
        <w:tc>
          <w:tcPr>
            <w:tcW w:w="1560" w:type="dxa"/>
            <w:tcBorders>
              <w:top w:val="single" w:sz="4" w:space="0" w:color="auto"/>
              <w:left w:val="single" w:sz="4" w:space="0" w:color="auto"/>
            </w:tcBorders>
            <w:shd w:val="clear" w:color="auto" w:fill="FFFFFF"/>
          </w:tcPr>
          <w:p w:rsidR="000A7E58" w:rsidRDefault="000A7E58">
            <w:pPr>
              <w:framePr w:w="10598" w:wrap="notBeside" w:vAnchor="text" w:hAnchor="text" w:xAlign="center" w:y="1"/>
              <w:rPr>
                <w:sz w:val="10"/>
                <w:szCs w:val="10"/>
              </w:rPr>
            </w:pPr>
          </w:p>
        </w:tc>
        <w:tc>
          <w:tcPr>
            <w:tcW w:w="4166" w:type="dxa"/>
            <w:tcBorders>
              <w:top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MAGNETOM Avanto</w:t>
            </w:r>
          </w:p>
        </w:tc>
        <w:tc>
          <w:tcPr>
            <w:tcW w:w="4872" w:type="dxa"/>
            <w:tcBorders>
              <w:top w:val="single" w:sz="4" w:space="0" w:color="auto"/>
              <w:right w:val="single" w:sz="4" w:space="0" w:color="auto"/>
            </w:tcBorders>
            <w:shd w:val="clear" w:color="auto" w:fill="FFFFFF"/>
          </w:tcPr>
          <w:p w:rsidR="000A7E58" w:rsidRDefault="000A7E58">
            <w:pPr>
              <w:framePr w:w="10598" w:wrap="notBeside" w:vAnchor="text" w:hAnchor="text" w:xAlign="center" w:y="1"/>
              <w:rPr>
                <w:sz w:val="10"/>
                <w:szCs w:val="10"/>
              </w:rPr>
            </w:pPr>
          </w:p>
        </w:tc>
      </w:tr>
      <w:tr w:rsidR="000A7E58">
        <w:tblPrEx>
          <w:tblCellMar>
            <w:top w:w="0" w:type="dxa"/>
            <w:bottom w:w="0" w:type="dxa"/>
          </w:tblCellMar>
        </w:tblPrEx>
        <w:trPr>
          <w:trHeight w:hRule="exact" w:val="739"/>
          <w:jc w:val="center"/>
        </w:trPr>
        <w:tc>
          <w:tcPr>
            <w:tcW w:w="1560" w:type="dxa"/>
            <w:tcBorders>
              <w:lef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right="220" w:firstLine="0"/>
            </w:pPr>
            <w:r>
              <w:rPr>
                <w:rStyle w:val="Bodytext2Tahoma95ptBold"/>
                <w:lang w:val="cs-CZ" w:eastAsia="cs-CZ" w:bidi="cs-CZ"/>
              </w:rPr>
              <w:t>1</w:t>
            </w:r>
          </w:p>
        </w:tc>
        <w:tc>
          <w:tcPr>
            <w:tcW w:w="4166" w:type="dxa"/>
            <w:shd w:val="clear" w:color="auto" w:fill="FFFFFF"/>
            <w:vAlign w:val="center"/>
          </w:tcPr>
          <w:p w:rsidR="000A7E58" w:rsidRDefault="00EB3C26">
            <w:pPr>
              <w:pStyle w:val="Bodytext20"/>
              <w:framePr w:w="10598" w:wrap="notBeside" w:vAnchor="text" w:hAnchor="text" w:xAlign="center" w:y="1"/>
              <w:shd w:val="clear" w:color="auto" w:fill="auto"/>
              <w:spacing w:before="0" w:after="0" w:line="259" w:lineRule="exact"/>
              <w:ind w:firstLine="0"/>
              <w:jc w:val="left"/>
            </w:pPr>
            <w:r>
              <w:rPr>
                <w:rStyle w:val="Bodytext2Tahoma95ptBold"/>
              </w:rPr>
              <w:t>MAGNETOM Avanto - System 14418560</w:t>
            </w:r>
          </w:p>
        </w:tc>
        <w:tc>
          <w:tcPr>
            <w:tcW w:w="4872" w:type="dxa"/>
            <w:tcBorders>
              <w:righ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360"/>
          <w:jc w:val="center"/>
        </w:trPr>
        <w:tc>
          <w:tcPr>
            <w:tcW w:w="1560" w:type="dxa"/>
            <w:tcBorders>
              <w:left w:val="single" w:sz="4" w:space="0" w:color="auto"/>
            </w:tcBorders>
            <w:shd w:val="clear" w:color="auto" w:fill="FFFFFF"/>
            <w:vAlign w:val="bottom"/>
          </w:tcPr>
          <w:p w:rsidR="000A7E58" w:rsidRDefault="00EB3C26">
            <w:pPr>
              <w:pStyle w:val="Bodytext20"/>
              <w:framePr w:w="10598" w:wrap="notBeside" w:vAnchor="text" w:hAnchor="text" w:xAlign="center" w:y="1"/>
              <w:shd w:val="clear" w:color="auto" w:fill="auto"/>
              <w:spacing w:before="0" w:after="0" w:line="100" w:lineRule="exact"/>
              <w:ind w:right="220" w:firstLine="0"/>
            </w:pPr>
            <w:r>
              <w:rPr>
                <w:rStyle w:val="Bodytext2Verdana5ptItalic"/>
                <w:lang w:val="cs-CZ" w:eastAsia="cs-CZ" w:bidi="cs-CZ"/>
              </w:rPr>
              <w:t>o</w:t>
            </w:r>
          </w:p>
        </w:tc>
        <w:tc>
          <w:tcPr>
            <w:tcW w:w="4166" w:type="dxa"/>
            <w:shd w:val="clear" w:color="auto" w:fill="FFFFFF"/>
            <w:vAlign w:val="bottom"/>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l-class #Tim</w:t>
            </w:r>
          </w:p>
        </w:tc>
        <w:tc>
          <w:tcPr>
            <w:tcW w:w="4872" w:type="dxa"/>
            <w:tcBorders>
              <w:right w:val="single" w:sz="4" w:space="0" w:color="auto"/>
            </w:tcBorders>
            <w:shd w:val="clear" w:color="auto" w:fill="FFFFFF"/>
            <w:vAlign w:val="bottom"/>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4</w:t>
            </w:r>
          </w:p>
        </w:tc>
      </w:tr>
      <w:tr w:rsidR="000A7E58">
        <w:tblPrEx>
          <w:tblCellMar>
            <w:top w:w="0" w:type="dxa"/>
            <w:bottom w:w="0" w:type="dxa"/>
          </w:tblCellMar>
        </w:tblPrEx>
        <w:trPr>
          <w:trHeight w:hRule="exact" w:val="365"/>
          <w:jc w:val="center"/>
        </w:trPr>
        <w:tc>
          <w:tcPr>
            <w:tcW w:w="1560" w:type="dxa"/>
            <w:tcBorders>
              <w:lef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20" w:lineRule="exact"/>
              <w:ind w:right="220" w:firstLine="0"/>
            </w:pPr>
            <w:r>
              <w:rPr>
                <w:rStyle w:val="Bodytext26ptBoldItalicSpacing-1pt"/>
              </w:rPr>
              <w:t>£.</w:t>
            </w:r>
          </w:p>
        </w:tc>
        <w:tc>
          <w:tcPr>
            <w:tcW w:w="4166" w:type="dxa"/>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14405343</w:t>
            </w:r>
          </w:p>
        </w:tc>
        <w:tc>
          <w:tcPr>
            <w:tcW w:w="4872" w:type="dxa"/>
            <w:tcBorders>
              <w:righ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725"/>
          <w:jc w:val="center"/>
        </w:trPr>
        <w:tc>
          <w:tcPr>
            <w:tcW w:w="1560" w:type="dxa"/>
            <w:tcBorders>
              <w:lef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right="220" w:firstLine="0"/>
            </w:pPr>
            <w:r>
              <w:rPr>
                <w:rStyle w:val="Bodytext2Tahoma95ptBold"/>
                <w:lang w:val="cs-CZ" w:eastAsia="cs-CZ" w:bidi="cs-CZ"/>
              </w:rPr>
              <w:t>3</w:t>
            </w:r>
          </w:p>
        </w:tc>
        <w:tc>
          <w:tcPr>
            <w:tcW w:w="4166" w:type="dxa"/>
            <w:shd w:val="clear" w:color="auto" w:fill="FFFFFF"/>
            <w:vAlign w:val="center"/>
          </w:tcPr>
          <w:p w:rsidR="000A7E58" w:rsidRDefault="00EB3C26">
            <w:pPr>
              <w:pStyle w:val="Bodytext20"/>
              <w:framePr w:w="10598" w:wrap="notBeside" w:vAnchor="text" w:hAnchor="text" w:xAlign="center" w:y="1"/>
              <w:shd w:val="clear" w:color="auto" w:fill="auto"/>
              <w:spacing w:before="0" w:after="0" w:line="254" w:lineRule="exact"/>
              <w:ind w:firstLine="0"/>
              <w:jc w:val="left"/>
            </w:pPr>
            <w:r>
              <w:rPr>
                <w:rStyle w:val="Bodytext2Tahoma95ptBold"/>
              </w:rPr>
              <w:t>Tim [76x18] Q-engine #Av 07819902 KV620</w:t>
            </w:r>
          </w:p>
        </w:tc>
        <w:tc>
          <w:tcPr>
            <w:tcW w:w="4872" w:type="dxa"/>
            <w:tcBorders>
              <w:righ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730"/>
          <w:jc w:val="center"/>
        </w:trPr>
        <w:tc>
          <w:tcPr>
            <w:tcW w:w="1560" w:type="dxa"/>
            <w:tcBorders>
              <w:lef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right="220" w:firstLine="0"/>
            </w:pPr>
            <w:r>
              <w:rPr>
                <w:rStyle w:val="Bodytext2Tahoma95ptBold"/>
                <w:lang w:val="cs-CZ" w:eastAsia="cs-CZ" w:bidi="cs-CZ"/>
              </w:rPr>
              <w:t>4</w:t>
            </w:r>
          </w:p>
        </w:tc>
        <w:tc>
          <w:tcPr>
            <w:tcW w:w="4166" w:type="dxa"/>
            <w:shd w:val="clear" w:color="auto" w:fill="FFFFFF"/>
            <w:vAlign w:val="center"/>
          </w:tcPr>
          <w:p w:rsidR="000A7E58" w:rsidRDefault="00EB3C26">
            <w:pPr>
              <w:pStyle w:val="Bodytext20"/>
              <w:framePr w:w="10598" w:wrap="notBeside" w:vAnchor="text" w:hAnchor="text" w:xAlign="center" w:y="1"/>
              <w:shd w:val="clear" w:color="auto" w:fill="auto"/>
              <w:spacing w:before="0" w:after="0" w:line="264" w:lineRule="exact"/>
              <w:ind w:firstLine="0"/>
              <w:jc w:val="left"/>
            </w:pPr>
            <w:r>
              <w:rPr>
                <w:rStyle w:val="Bodytext2Tahoma95ptBold"/>
              </w:rPr>
              <w:t>Label Tim [76x18] #Av 07819951 KV620</w:t>
            </w:r>
          </w:p>
        </w:tc>
        <w:tc>
          <w:tcPr>
            <w:tcW w:w="4872" w:type="dxa"/>
            <w:tcBorders>
              <w:righ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720"/>
          <w:jc w:val="center"/>
        </w:trPr>
        <w:tc>
          <w:tcPr>
            <w:tcW w:w="1560" w:type="dxa"/>
            <w:tcBorders>
              <w:lef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right="220" w:firstLine="0"/>
            </w:pPr>
            <w:r>
              <w:rPr>
                <w:rStyle w:val="Bodytext2Tahoma95ptBold"/>
                <w:lang w:val="cs-CZ" w:eastAsia="cs-CZ" w:bidi="cs-CZ"/>
              </w:rPr>
              <w:t>5</w:t>
            </w:r>
          </w:p>
        </w:tc>
        <w:tc>
          <w:tcPr>
            <w:tcW w:w="4166" w:type="dxa"/>
            <w:shd w:val="clear" w:color="auto" w:fill="FFFFFF"/>
            <w:vAlign w:val="center"/>
          </w:tcPr>
          <w:p w:rsidR="000A7E58" w:rsidRDefault="00EB3C26">
            <w:pPr>
              <w:pStyle w:val="Bodytext20"/>
              <w:framePr w:w="10598" w:wrap="notBeside" w:vAnchor="text" w:hAnchor="text" w:xAlign="center" w:y="1"/>
              <w:shd w:val="clear" w:color="auto" w:fill="auto"/>
              <w:spacing w:before="0" w:after="0" w:line="259" w:lineRule="exact"/>
              <w:ind w:firstLine="0"/>
              <w:jc w:val="left"/>
            </w:pPr>
            <w:r>
              <w:rPr>
                <w:rStyle w:val="Bodytext2Tahoma95ptBold"/>
              </w:rPr>
              <w:t>PC Keyboard US English #Tim 08464872 KV620</w:t>
            </w:r>
          </w:p>
        </w:tc>
        <w:tc>
          <w:tcPr>
            <w:tcW w:w="4872" w:type="dxa"/>
            <w:tcBorders>
              <w:righ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365"/>
          <w:jc w:val="center"/>
        </w:trPr>
        <w:tc>
          <w:tcPr>
            <w:tcW w:w="1560" w:type="dxa"/>
            <w:tcBorders>
              <w:left w:val="single" w:sz="4" w:space="0" w:color="auto"/>
            </w:tcBorders>
            <w:shd w:val="clear" w:color="auto" w:fill="FFFFFF"/>
            <w:vAlign w:val="bottom"/>
          </w:tcPr>
          <w:p w:rsidR="000A7E58" w:rsidRDefault="00EB3C26">
            <w:pPr>
              <w:pStyle w:val="Bodytext20"/>
              <w:framePr w:w="10598" w:wrap="notBeside" w:vAnchor="text" w:hAnchor="text" w:xAlign="center" w:y="1"/>
              <w:shd w:val="clear" w:color="auto" w:fill="auto"/>
              <w:spacing w:before="0" w:after="0" w:line="210" w:lineRule="exact"/>
              <w:ind w:right="220" w:firstLine="0"/>
            </w:pPr>
            <w:r>
              <w:rPr>
                <w:rStyle w:val="Bodytext22"/>
              </w:rPr>
              <w:t>C</w:t>
            </w:r>
          </w:p>
        </w:tc>
        <w:tc>
          <w:tcPr>
            <w:tcW w:w="4166" w:type="dxa"/>
            <w:shd w:val="clear" w:color="auto" w:fill="FFFFFF"/>
            <w:vAlign w:val="bottom"/>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Cover Satin White #Av</w:t>
            </w:r>
          </w:p>
        </w:tc>
        <w:tc>
          <w:tcPr>
            <w:tcW w:w="4872" w:type="dxa"/>
            <w:tcBorders>
              <w:right w:val="single" w:sz="4" w:space="0" w:color="auto"/>
            </w:tcBorders>
            <w:shd w:val="clear" w:color="auto" w:fill="FFFFFF"/>
            <w:vAlign w:val="bottom"/>
          </w:tcPr>
          <w:p w:rsidR="000A7E58" w:rsidRDefault="00EB3C26">
            <w:pPr>
              <w:pStyle w:val="Bodytext20"/>
              <w:framePr w:w="10598" w:wrap="notBeside" w:vAnchor="text" w:hAnchor="text" w:xAlign="center" w:y="1"/>
              <w:shd w:val="clear" w:color="auto" w:fill="auto"/>
              <w:spacing w:before="0" w:after="0" w:line="100" w:lineRule="exact"/>
              <w:ind w:left="720" w:firstLine="0"/>
              <w:jc w:val="left"/>
            </w:pPr>
            <w:r>
              <w:rPr>
                <w:rStyle w:val="Bodytext2Verdana5ptItalic"/>
              </w:rPr>
              <w:t>A</w:t>
            </w:r>
          </w:p>
        </w:tc>
      </w:tr>
      <w:tr w:rsidR="000A7E58">
        <w:tblPrEx>
          <w:tblCellMar>
            <w:top w:w="0" w:type="dxa"/>
            <w:bottom w:w="0" w:type="dxa"/>
          </w:tblCellMar>
        </w:tblPrEx>
        <w:trPr>
          <w:trHeight w:hRule="exact" w:val="370"/>
          <w:jc w:val="center"/>
        </w:trPr>
        <w:tc>
          <w:tcPr>
            <w:tcW w:w="1560" w:type="dxa"/>
            <w:tcBorders>
              <w:lef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210" w:lineRule="exact"/>
              <w:ind w:right="220" w:firstLine="0"/>
            </w:pPr>
            <w:r>
              <w:rPr>
                <w:rStyle w:val="Bodytext22"/>
              </w:rPr>
              <w:t>O</w:t>
            </w:r>
          </w:p>
        </w:tc>
        <w:tc>
          <w:tcPr>
            <w:tcW w:w="4166" w:type="dxa"/>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07819977 KV620</w:t>
            </w:r>
          </w:p>
        </w:tc>
        <w:tc>
          <w:tcPr>
            <w:tcW w:w="4872" w:type="dxa"/>
            <w:tcBorders>
              <w:righ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10" w:lineRule="exact"/>
              <w:ind w:left="720" w:firstLine="0"/>
              <w:jc w:val="left"/>
            </w:pPr>
            <w:r>
              <w:rPr>
                <w:rStyle w:val="Bodytext255ptItalic"/>
              </w:rPr>
              <w:t>1</w:t>
            </w:r>
          </w:p>
        </w:tc>
      </w:tr>
      <w:tr w:rsidR="000A7E58">
        <w:tblPrEx>
          <w:tblCellMar>
            <w:top w:w="0" w:type="dxa"/>
            <w:bottom w:w="0" w:type="dxa"/>
          </w:tblCellMar>
        </w:tblPrEx>
        <w:trPr>
          <w:trHeight w:hRule="exact" w:val="370"/>
          <w:jc w:val="center"/>
        </w:trPr>
        <w:tc>
          <w:tcPr>
            <w:tcW w:w="1560" w:type="dxa"/>
            <w:tcBorders>
              <w:lef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right="220" w:firstLine="0"/>
            </w:pPr>
            <w:r>
              <w:rPr>
                <w:rStyle w:val="Bodytext2Tahoma95ptBold"/>
                <w:lang w:val="cs-CZ" w:eastAsia="cs-CZ" w:bidi="cs-CZ"/>
              </w:rPr>
              <w:t>7</w:t>
            </w:r>
          </w:p>
        </w:tc>
        <w:tc>
          <w:tcPr>
            <w:tcW w:w="4166" w:type="dxa"/>
            <w:shd w:val="clear" w:color="auto" w:fill="FFFFFF"/>
            <w:vAlign w:val="bottom"/>
          </w:tcPr>
          <w:p w:rsidR="000A7E58" w:rsidRDefault="00EB3C26">
            <w:pPr>
              <w:pStyle w:val="Bodytext20"/>
              <w:framePr w:w="10598" w:wrap="notBeside" w:vAnchor="text" w:hAnchor="text" w:xAlign="center" w:y="1"/>
              <w:shd w:val="clear" w:color="auto" w:fill="auto"/>
              <w:spacing w:before="0" w:after="0" w:line="210" w:lineRule="exact"/>
              <w:ind w:firstLine="0"/>
              <w:jc w:val="left"/>
            </w:pPr>
            <w:r>
              <w:rPr>
                <w:rStyle w:val="Bodytext2Tahoma95ptBold"/>
              </w:rPr>
              <w:t xml:space="preserve">Remov. Matrix Table w.Trolley </w:t>
            </w:r>
            <w:r>
              <w:rPr>
                <w:rStyle w:val="Bodytext22"/>
                <w:lang w:val="en-US" w:eastAsia="en-US" w:bidi="en-US"/>
              </w:rPr>
              <w:t>#</w:t>
            </w:r>
            <w:r>
              <w:rPr>
                <w:rStyle w:val="Bodytext2Tahoma95ptBold"/>
              </w:rPr>
              <w:t>Av</w:t>
            </w:r>
          </w:p>
        </w:tc>
        <w:tc>
          <w:tcPr>
            <w:tcW w:w="4872" w:type="dxa"/>
            <w:tcBorders>
              <w:right w:val="single" w:sz="4" w:space="0" w:color="auto"/>
            </w:tcBorders>
            <w:shd w:val="clear" w:color="auto" w:fill="FFFFFF"/>
            <w:vAlign w:val="bottom"/>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350"/>
          <w:jc w:val="center"/>
        </w:trPr>
        <w:tc>
          <w:tcPr>
            <w:tcW w:w="1560" w:type="dxa"/>
            <w:tcBorders>
              <w:left w:val="single" w:sz="4" w:space="0" w:color="auto"/>
            </w:tcBorders>
            <w:shd w:val="clear" w:color="auto" w:fill="FFFFFF"/>
          </w:tcPr>
          <w:p w:rsidR="000A7E58" w:rsidRDefault="000A7E58">
            <w:pPr>
              <w:framePr w:w="10598" w:wrap="notBeside" w:vAnchor="text" w:hAnchor="text" w:xAlign="center" w:y="1"/>
              <w:rPr>
                <w:sz w:val="10"/>
                <w:szCs w:val="10"/>
              </w:rPr>
            </w:pPr>
          </w:p>
        </w:tc>
        <w:tc>
          <w:tcPr>
            <w:tcW w:w="4166" w:type="dxa"/>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07820033 KV620</w:t>
            </w:r>
          </w:p>
        </w:tc>
        <w:tc>
          <w:tcPr>
            <w:tcW w:w="4872" w:type="dxa"/>
            <w:tcBorders>
              <w:right w:val="single" w:sz="4" w:space="0" w:color="auto"/>
            </w:tcBorders>
            <w:shd w:val="clear" w:color="auto" w:fill="FFFFFF"/>
          </w:tcPr>
          <w:p w:rsidR="000A7E58" w:rsidRDefault="000A7E58">
            <w:pPr>
              <w:framePr w:w="10598" w:wrap="notBeside" w:vAnchor="text" w:hAnchor="text" w:xAlign="center" w:y="1"/>
              <w:rPr>
                <w:sz w:val="10"/>
                <w:szCs w:val="10"/>
              </w:rPr>
            </w:pPr>
          </w:p>
        </w:tc>
      </w:tr>
      <w:tr w:rsidR="000A7E58">
        <w:tblPrEx>
          <w:tblCellMar>
            <w:top w:w="0" w:type="dxa"/>
            <w:bottom w:w="0" w:type="dxa"/>
          </w:tblCellMar>
        </w:tblPrEx>
        <w:trPr>
          <w:trHeight w:hRule="exact" w:val="730"/>
          <w:jc w:val="center"/>
        </w:trPr>
        <w:tc>
          <w:tcPr>
            <w:tcW w:w="1560" w:type="dxa"/>
            <w:tcBorders>
              <w:lef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right="220" w:firstLine="0"/>
            </w:pPr>
            <w:r>
              <w:rPr>
                <w:rStyle w:val="Bodytext2Tahoma95ptBold"/>
                <w:lang w:val="cs-CZ" w:eastAsia="cs-CZ" w:bidi="cs-CZ"/>
              </w:rPr>
              <w:t>8</w:t>
            </w:r>
          </w:p>
        </w:tc>
        <w:tc>
          <w:tcPr>
            <w:tcW w:w="4166" w:type="dxa"/>
            <w:shd w:val="clear" w:color="auto" w:fill="FFFFFF"/>
            <w:vAlign w:val="center"/>
          </w:tcPr>
          <w:p w:rsidR="000A7E58" w:rsidRDefault="00EB3C26">
            <w:pPr>
              <w:pStyle w:val="Bodytext20"/>
              <w:framePr w:w="10598" w:wrap="notBeside" w:vAnchor="text" w:hAnchor="text" w:xAlign="center" w:y="1"/>
              <w:shd w:val="clear" w:color="auto" w:fill="auto"/>
              <w:spacing w:before="0" w:after="0" w:line="259" w:lineRule="exact"/>
              <w:ind w:firstLine="0"/>
              <w:jc w:val="left"/>
            </w:pPr>
            <w:r>
              <w:rPr>
                <w:rStyle w:val="Bodytext2Tahoma95ptBold"/>
              </w:rPr>
              <w:t>2nd Tabletop w/Trolley #Av 07820041 KV620</w:t>
            </w:r>
          </w:p>
        </w:tc>
        <w:tc>
          <w:tcPr>
            <w:tcW w:w="4872" w:type="dxa"/>
            <w:tcBorders>
              <w:righ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725"/>
          <w:jc w:val="center"/>
        </w:trPr>
        <w:tc>
          <w:tcPr>
            <w:tcW w:w="1560" w:type="dxa"/>
            <w:tcBorders>
              <w:lef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right="220" w:firstLine="0"/>
            </w:pPr>
            <w:r>
              <w:rPr>
                <w:rStyle w:val="Bodytext2Tahoma95ptBold"/>
                <w:lang w:val="cs-CZ" w:eastAsia="cs-CZ" w:bidi="cs-CZ"/>
              </w:rPr>
              <w:t>9</w:t>
            </w:r>
          </w:p>
        </w:tc>
        <w:tc>
          <w:tcPr>
            <w:tcW w:w="4166" w:type="dxa"/>
            <w:shd w:val="clear" w:color="auto" w:fill="FFFFFF"/>
            <w:vAlign w:val="center"/>
          </w:tcPr>
          <w:p w:rsidR="000A7E58" w:rsidRDefault="00EB3C26">
            <w:pPr>
              <w:pStyle w:val="Bodytext20"/>
              <w:framePr w:w="10598" w:wrap="notBeside" w:vAnchor="text" w:hAnchor="text" w:xAlign="center" w:y="1"/>
              <w:shd w:val="clear" w:color="auto" w:fill="auto"/>
              <w:spacing w:before="0" w:after="0" w:line="259" w:lineRule="exact"/>
              <w:ind w:firstLine="0"/>
              <w:jc w:val="left"/>
            </w:pPr>
            <w:r>
              <w:rPr>
                <w:rStyle w:val="Bodytext2Tahoma95ptBold"/>
              </w:rPr>
              <w:t>Tim Whole Body Suite #Av,Es 07820017 KV620</w:t>
            </w:r>
          </w:p>
        </w:tc>
        <w:tc>
          <w:tcPr>
            <w:tcW w:w="4872" w:type="dxa"/>
            <w:tcBorders>
              <w:righ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370"/>
          <w:jc w:val="center"/>
        </w:trPr>
        <w:tc>
          <w:tcPr>
            <w:tcW w:w="1560" w:type="dxa"/>
            <w:vMerge w:val="restart"/>
            <w:tcBorders>
              <w:lef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firstLine="0"/>
            </w:pPr>
            <w:r>
              <w:rPr>
                <w:rStyle w:val="Bodytext2Tahoma95ptBold"/>
                <w:lang w:val="cs-CZ" w:eastAsia="cs-CZ" w:bidi="cs-CZ"/>
              </w:rPr>
              <w:t>10</w:t>
            </w:r>
          </w:p>
        </w:tc>
        <w:tc>
          <w:tcPr>
            <w:tcW w:w="4166" w:type="dxa"/>
            <w:shd w:val="clear" w:color="auto" w:fill="FFFFFF"/>
            <w:vAlign w:val="bottom"/>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Advanced High Order Shim #Av,S</w:t>
            </w:r>
          </w:p>
        </w:tc>
        <w:tc>
          <w:tcPr>
            <w:tcW w:w="4872" w:type="dxa"/>
            <w:tcBorders>
              <w:right w:val="single" w:sz="4" w:space="0" w:color="auto"/>
            </w:tcBorders>
            <w:shd w:val="clear" w:color="auto" w:fill="FFFFFF"/>
            <w:vAlign w:val="bottom"/>
          </w:tcPr>
          <w:p w:rsidR="000A7E58" w:rsidRDefault="00EB3C26">
            <w:pPr>
              <w:pStyle w:val="Bodytext20"/>
              <w:framePr w:w="10598" w:wrap="notBeside" w:vAnchor="text" w:hAnchor="text" w:xAlign="center" w:y="1"/>
              <w:shd w:val="clear" w:color="auto" w:fill="auto"/>
              <w:spacing w:before="0" w:after="0" w:line="110" w:lineRule="exact"/>
              <w:ind w:left="720" w:firstLine="0"/>
              <w:jc w:val="left"/>
            </w:pPr>
            <w:r>
              <w:rPr>
                <w:rStyle w:val="Bodytext255ptItalic"/>
              </w:rPr>
              <w:t>A</w:t>
            </w:r>
          </w:p>
        </w:tc>
      </w:tr>
      <w:tr w:rsidR="000A7E58">
        <w:tblPrEx>
          <w:tblCellMar>
            <w:top w:w="0" w:type="dxa"/>
            <w:bottom w:w="0" w:type="dxa"/>
          </w:tblCellMar>
        </w:tblPrEx>
        <w:trPr>
          <w:trHeight w:hRule="exact" w:val="355"/>
          <w:jc w:val="center"/>
        </w:trPr>
        <w:tc>
          <w:tcPr>
            <w:tcW w:w="1560" w:type="dxa"/>
            <w:vMerge/>
            <w:tcBorders>
              <w:left w:val="single" w:sz="4" w:space="0" w:color="auto"/>
            </w:tcBorders>
            <w:shd w:val="clear" w:color="auto" w:fill="FFFFFF"/>
            <w:vAlign w:val="center"/>
          </w:tcPr>
          <w:p w:rsidR="000A7E58" w:rsidRDefault="000A7E58">
            <w:pPr>
              <w:framePr w:w="10598" w:wrap="notBeside" w:vAnchor="text" w:hAnchor="text" w:xAlign="center" w:y="1"/>
            </w:pPr>
          </w:p>
        </w:tc>
        <w:tc>
          <w:tcPr>
            <w:tcW w:w="4166" w:type="dxa"/>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08464716 KV620</w:t>
            </w:r>
          </w:p>
        </w:tc>
        <w:tc>
          <w:tcPr>
            <w:tcW w:w="4872" w:type="dxa"/>
            <w:tcBorders>
              <w:right w:val="single" w:sz="4" w:space="0" w:color="auto"/>
            </w:tcBorders>
            <w:shd w:val="clear" w:color="auto" w:fill="FFFFFF"/>
          </w:tcPr>
          <w:p w:rsidR="000A7E58" w:rsidRDefault="000A7E58">
            <w:pPr>
              <w:framePr w:w="10598" w:wrap="notBeside" w:vAnchor="text" w:hAnchor="text" w:xAlign="center" w:y="1"/>
              <w:rPr>
                <w:sz w:val="10"/>
                <w:szCs w:val="10"/>
              </w:rPr>
            </w:pPr>
          </w:p>
        </w:tc>
      </w:tr>
      <w:tr w:rsidR="000A7E58">
        <w:tblPrEx>
          <w:tblCellMar>
            <w:top w:w="0" w:type="dxa"/>
            <w:bottom w:w="0" w:type="dxa"/>
          </w:tblCellMar>
        </w:tblPrEx>
        <w:trPr>
          <w:trHeight w:hRule="exact" w:val="730"/>
          <w:jc w:val="center"/>
        </w:trPr>
        <w:tc>
          <w:tcPr>
            <w:tcW w:w="1560" w:type="dxa"/>
            <w:tcBorders>
              <w:lef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firstLine="0"/>
            </w:pPr>
            <w:r>
              <w:rPr>
                <w:rStyle w:val="Bodytext2Tahoma95ptBold"/>
                <w:lang w:val="cs-CZ" w:eastAsia="cs-CZ" w:bidi="cs-CZ"/>
              </w:rPr>
              <w:t>11</w:t>
            </w:r>
          </w:p>
        </w:tc>
        <w:tc>
          <w:tcPr>
            <w:tcW w:w="4166" w:type="dxa"/>
            <w:shd w:val="clear" w:color="auto" w:fill="FFFFFF"/>
            <w:vAlign w:val="center"/>
          </w:tcPr>
          <w:p w:rsidR="000A7E58" w:rsidRDefault="00EB3C26">
            <w:pPr>
              <w:pStyle w:val="Bodytext20"/>
              <w:framePr w:w="10598" w:wrap="notBeside" w:vAnchor="text" w:hAnchor="text" w:xAlign="center" w:y="1"/>
              <w:shd w:val="clear" w:color="auto" w:fill="auto"/>
              <w:spacing w:before="0" w:after="0" w:line="259" w:lineRule="exact"/>
              <w:ind w:firstLine="0"/>
              <w:jc w:val="left"/>
            </w:pPr>
            <w:r>
              <w:rPr>
                <w:rStyle w:val="Bodytext2Tahoma95ptBold"/>
              </w:rPr>
              <w:t>Body Matrix Coil #Tim 08464815 KV620</w:t>
            </w:r>
          </w:p>
        </w:tc>
        <w:tc>
          <w:tcPr>
            <w:tcW w:w="4872" w:type="dxa"/>
            <w:tcBorders>
              <w:righ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365"/>
          <w:jc w:val="center"/>
        </w:trPr>
        <w:tc>
          <w:tcPr>
            <w:tcW w:w="1560" w:type="dxa"/>
            <w:vMerge w:val="restart"/>
            <w:tcBorders>
              <w:lef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firstLine="0"/>
            </w:pPr>
            <w:r>
              <w:rPr>
                <w:rStyle w:val="Bodytext2Tahoma95ptBold"/>
                <w:lang w:val="cs-CZ" w:eastAsia="cs-CZ" w:bidi="cs-CZ"/>
              </w:rPr>
              <w:t>12</w:t>
            </w:r>
          </w:p>
        </w:tc>
        <w:tc>
          <w:tcPr>
            <w:tcW w:w="4166" w:type="dxa"/>
            <w:shd w:val="clear" w:color="auto" w:fill="FFFFFF"/>
            <w:vAlign w:val="bottom"/>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PA Matrix Coil #Tim</w:t>
            </w:r>
          </w:p>
        </w:tc>
        <w:tc>
          <w:tcPr>
            <w:tcW w:w="4872" w:type="dxa"/>
            <w:tcBorders>
              <w:right w:val="single" w:sz="4" w:space="0" w:color="auto"/>
            </w:tcBorders>
            <w:shd w:val="clear" w:color="auto" w:fill="FFFFFF"/>
            <w:vAlign w:val="bottom"/>
          </w:tcPr>
          <w:p w:rsidR="000A7E58" w:rsidRDefault="00EB3C26">
            <w:pPr>
              <w:pStyle w:val="Bodytext20"/>
              <w:framePr w:w="10598" w:wrap="notBeside" w:vAnchor="text" w:hAnchor="text" w:xAlign="center" w:y="1"/>
              <w:shd w:val="clear" w:color="auto" w:fill="auto"/>
              <w:spacing w:before="0" w:after="0" w:line="110" w:lineRule="exact"/>
              <w:ind w:left="720" w:firstLine="0"/>
              <w:jc w:val="left"/>
            </w:pPr>
            <w:r>
              <w:rPr>
                <w:rStyle w:val="Bodytext255ptItalic"/>
              </w:rPr>
              <w:t>A</w:t>
            </w:r>
          </w:p>
        </w:tc>
      </w:tr>
      <w:tr w:rsidR="000A7E58">
        <w:tblPrEx>
          <w:tblCellMar>
            <w:top w:w="0" w:type="dxa"/>
            <w:bottom w:w="0" w:type="dxa"/>
          </w:tblCellMar>
        </w:tblPrEx>
        <w:trPr>
          <w:trHeight w:hRule="exact" w:val="360"/>
          <w:jc w:val="center"/>
        </w:trPr>
        <w:tc>
          <w:tcPr>
            <w:tcW w:w="1560" w:type="dxa"/>
            <w:vMerge/>
            <w:tcBorders>
              <w:left w:val="single" w:sz="4" w:space="0" w:color="auto"/>
            </w:tcBorders>
            <w:shd w:val="clear" w:color="auto" w:fill="FFFFFF"/>
            <w:vAlign w:val="center"/>
          </w:tcPr>
          <w:p w:rsidR="000A7E58" w:rsidRDefault="000A7E58">
            <w:pPr>
              <w:framePr w:w="10598" w:wrap="notBeside" w:vAnchor="text" w:hAnchor="text" w:xAlign="center" w:y="1"/>
            </w:pPr>
          </w:p>
        </w:tc>
        <w:tc>
          <w:tcPr>
            <w:tcW w:w="4166" w:type="dxa"/>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08464823 KV620</w:t>
            </w:r>
          </w:p>
        </w:tc>
        <w:tc>
          <w:tcPr>
            <w:tcW w:w="4872" w:type="dxa"/>
            <w:tcBorders>
              <w:righ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210" w:lineRule="exact"/>
              <w:ind w:left="720" w:firstLine="0"/>
              <w:jc w:val="left"/>
            </w:pPr>
            <w:r>
              <w:rPr>
                <w:rStyle w:val="Bodytext22"/>
                <w:lang w:val="en-US" w:eastAsia="en-US" w:bidi="en-US"/>
              </w:rPr>
              <w:t>1</w:t>
            </w:r>
          </w:p>
        </w:tc>
      </w:tr>
      <w:tr w:rsidR="000A7E58">
        <w:tblPrEx>
          <w:tblCellMar>
            <w:top w:w="0" w:type="dxa"/>
            <w:bottom w:w="0" w:type="dxa"/>
          </w:tblCellMar>
        </w:tblPrEx>
        <w:trPr>
          <w:trHeight w:hRule="exact" w:val="370"/>
          <w:jc w:val="center"/>
        </w:trPr>
        <w:tc>
          <w:tcPr>
            <w:tcW w:w="1560" w:type="dxa"/>
            <w:tcBorders>
              <w:lef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firstLine="0"/>
            </w:pPr>
            <w:r>
              <w:rPr>
                <w:rStyle w:val="Bodytext2Tahoma95ptBold"/>
                <w:lang w:val="cs-CZ" w:eastAsia="cs-CZ" w:bidi="cs-CZ"/>
              </w:rPr>
              <w:t>13</w:t>
            </w:r>
          </w:p>
        </w:tc>
        <w:tc>
          <w:tcPr>
            <w:tcW w:w="4166" w:type="dxa"/>
            <w:shd w:val="clear" w:color="auto" w:fill="FFFFFF"/>
            <w:vAlign w:val="bottom"/>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 xml:space="preserve">Shoulder </w:t>
            </w:r>
            <w:r>
              <w:rPr>
                <w:rStyle w:val="Bodytext2Tahoma95ptBold"/>
              </w:rPr>
              <w:t>Array Coil #Av,S</w:t>
            </w:r>
          </w:p>
        </w:tc>
        <w:tc>
          <w:tcPr>
            <w:tcW w:w="4872" w:type="dxa"/>
            <w:tcBorders>
              <w:right w:val="single" w:sz="4" w:space="0" w:color="auto"/>
            </w:tcBorders>
            <w:shd w:val="clear" w:color="auto" w:fill="FFFFFF"/>
            <w:vAlign w:val="bottom"/>
          </w:tcPr>
          <w:p w:rsidR="000A7E58" w:rsidRDefault="00EB3C26">
            <w:pPr>
              <w:pStyle w:val="Bodytext20"/>
              <w:framePr w:w="10598" w:wrap="notBeside" w:vAnchor="text" w:hAnchor="text" w:xAlign="center" w:y="1"/>
              <w:shd w:val="clear" w:color="auto" w:fill="auto"/>
              <w:spacing w:before="0" w:after="0" w:line="100" w:lineRule="exact"/>
              <w:ind w:left="720" w:firstLine="0"/>
              <w:jc w:val="left"/>
            </w:pPr>
            <w:r>
              <w:rPr>
                <w:rStyle w:val="Bodytext2Verdana5ptItalic"/>
              </w:rPr>
              <w:t>A</w:t>
            </w:r>
          </w:p>
        </w:tc>
      </w:tr>
      <w:tr w:rsidR="000A7E58">
        <w:tblPrEx>
          <w:tblCellMar>
            <w:top w:w="0" w:type="dxa"/>
            <w:bottom w:w="0" w:type="dxa"/>
          </w:tblCellMar>
        </w:tblPrEx>
        <w:trPr>
          <w:trHeight w:hRule="exact" w:val="360"/>
          <w:jc w:val="center"/>
        </w:trPr>
        <w:tc>
          <w:tcPr>
            <w:tcW w:w="1560" w:type="dxa"/>
            <w:tcBorders>
              <w:left w:val="single" w:sz="4" w:space="0" w:color="auto"/>
            </w:tcBorders>
            <w:shd w:val="clear" w:color="auto" w:fill="FFFFFF"/>
          </w:tcPr>
          <w:p w:rsidR="000A7E58" w:rsidRDefault="000A7E58">
            <w:pPr>
              <w:framePr w:w="10598" w:wrap="notBeside" w:vAnchor="text" w:hAnchor="text" w:xAlign="center" w:y="1"/>
              <w:rPr>
                <w:sz w:val="10"/>
                <w:szCs w:val="10"/>
              </w:rPr>
            </w:pPr>
          </w:p>
        </w:tc>
        <w:tc>
          <w:tcPr>
            <w:tcW w:w="4166" w:type="dxa"/>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08464930 KV620</w:t>
            </w:r>
          </w:p>
        </w:tc>
        <w:tc>
          <w:tcPr>
            <w:tcW w:w="4872" w:type="dxa"/>
            <w:tcBorders>
              <w:righ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370"/>
          <w:jc w:val="center"/>
        </w:trPr>
        <w:tc>
          <w:tcPr>
            <w:tcW w:w="1560" w:type="dxa"/>
            <w:tcBorders>
              <w:lef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firstLine="0"/>
            </w:pPr>
            <w:r>
              <w:rPr>
                <w:rStyle w:val="Bodytext2Tahoma95ptBold"/>
                <w:lang w:val="cs-CZ" w:eastAsia="cs-CZ" w:bidi="cs-CZ"/>
              </w:rPr>
              <w:t>14</w:t>
            </w:r>
          </w:p>
        </w:tc>
        <w:tc>
          <w:tcPr>
            <w:tcW w:w="4166" w:type="dxa"/>
            <w:shd w:val="clear" w:color="auto" w:fill="FFFFFF"/>
            <w:vAlign w:val="bottom"/>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8-channel Foot/ Ankle Coil #Av,S</w:t>
            </w:r>
          </w:p>
        </w:tc>
        <w:tc>
          <w:tcPr>
            <w:tcW w:w="4872" w:type="dxa"/>
            <w:tcBorders>
              <w:right w:val="single" w:sz="4" w:space="0" w:color="auto"/>
            </w:tcBorders>
            <w:shd w:val="clear" w:color="auto" w:fill="FFFFFF"/>
            <w:vAlign w:val="bottom"/>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360"/>
          <w:jc w:val="center"/>
        </w:trPr>
        <w:tc>
          <w:tcPr>
            <w:tcW w:w="1560" w:type="dxa"/>
            <w:tcBorders>
              <w:left w:val="single" w:sz="4" w:space="0" w:color="auto"/>
            </w:tcBorders>
            <w:shd w:val="clear" w:color="auto" w:fill="FFFFFF"/>
          </w:tcPr>
          <w:p w:rsidR="000A7E58" w:rsidRDefault="000A7E58">
            <w:pPr>
              <w:framePr w:w="10598" w:wrap="notBeside" w:vAnchor="text" w:hAnchor="text" w:xAlign="center" w:y="1"/>
              <w:rPr>
                <w:sz w:val="10"/>
                <w:szCs w:val="10"/>
              </w:rPr>
            </w:pPr>
          </w:p>
        </w:tc>
        <w:tc>
          <w:tcPr>
            <w:tcW w:w="4166" w:type="dxa"/>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firstLine="0"/>
              <w:jc w:val="left"/>
            </w:pPr>
            <w:r>
              <w:rPr>
                <w:rStyle w:val="Bodytext2Tahoma95ptBold"/>
              </w:rPr>
              <w:t>14405266</w:t>
            </w:r>
          </w:p>
        </w:tc>
        <w:tc>
          <w:tcPr>
            <w:tcW w:w="4872" w:type="dxa"/>
            <w:tcBorders>
              <w:right w:val="single" w:sz="4" w:space="0" w:color="auto"/>
            </w:tcBorders>
            <w:shd w:val="clear" w:color="auto" w:fill="FFFFFF"/>
          </w:tcPr>
          <w:p w:rsidR="000A7E58" w:rsidRDefault="000A7E58">
            <w:pPr>
              <w:framePr w:w="10598" w:wrap="notBeside" w:vAnchor="text" w:hAnchor="text" w:xAlign="center" w:y="1"/>
              <w:rPr>
                <w:sz w:val="10"/>
                <w:szCs w:val="10"/>
              </w:rPr>
            </w:pPr>
          </w:p>
        </w:tc>
      </w:tr>
      <w:tr w:rsidR="000A7E58">
        <w:tblPrEx>
          <w:tblCellMar>
            <w:top w:w="0" w:type="dxa"/>
            <w:bottom w:w="0" w:type="dxa"/>
          </w:tblCellMar>
        </w:tblPrEx>
        <w:trPr>
          <w:trHeight w:hRule="exact" w:val="1022"/>
          <w:jc w:val="center"/>
        </w:trPr>
        <w:tc>
          <w:tcPr>
            <w:tcW w:w="1560" w:type="dxa"/>
            <w:tcBorders>
              <w:left w:val="single" w:sz="4" w:space="0" w:color="auto"/>
            </w:tcBorders>
            <w:shd w:val="clear" w:color="auto" w:fill="FFFFFF"/>
          </w:tcPr>
          <w:p w:rsidR="000A7E58" w:rsidRDefault="00EB3C26">
            <w:pPr>
              <w:pStyle w:val="Bodytext20"/>
              <w:framePr w:w="10598" w:wrap="notBeside" w:vAnchor="text" w:hAnchor="text" w:xAlign="center" w:y="1"/>
              <w:shd w:val="clear" w:color="auto" w:fill="auto"/>
              <w:spacing w:before="0" w:after="0" w:line="190" w:lineRule="exact"/>
              <w:ind w:firstLine="0"/>
            </w:pPr>
            <w:r>
              <w:rPr>
                <w:rStyle w:val="Bodytext2Tahoma95ptBold"/>
                <w:lang w:val="cs-CZ" w:eastAsia="cs-CZ" w:bidi="cs-CZ"/>
              </w:rPr>
              <w:t>15</w:t>
            </w:r>
          </w:p>
        </w:tc>
        <w:tc>
          <w:tcPr>
            <w:tcW w:w="4166" w:type="dxa"/>
            <w:shd w:val="clear" w:color="auto" w:fill="FFFFFF"/>
          </w:tcPr>
          <w:p w:rsidR="000A7E58" w:rsidRDefault="00EB3C26">
            <w:pPr>
              <w:pStyle w:val="Bodytext20"/>
              <w:framePr w:w="10598" w:wrap="notBeside" w:vAnchor="text" w:hAnchor="text" w:xAlign="center" w:y="1"/>
              <w:shd w:val="clear" w:color="auto" w:fill="auto"/>
              <w:spacing w:before="0" w:after="0" w:line="259" w:lineRule="exact"/>
              <w:ind w:firstLine="0"/>
              <w:jc w:val="left"/>
            </w:pPr>
            <w:r>
              <w:rPr>
                <w:rStyle w:val="Bodytext2Tahoma95ptBold"/>
              </w:rPr>
              <w:t>8-channel Wrist Coil #Tim 14405267</w:t>
            </w:r>
          </w:p>
        </w:tc>
        <w:tc>
          <w:tcPr>
            <w:tcW w:w="4872" w:type="dxa"/>
            <w:tcBorders>
              <w:right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190" w:lineRule="exact"/>
              <w:ind w:left="720" w:firstLine="0"/>
              <w:jc w:val="left"/>
            </w:pPr>
            <w:r>
              <w:rPr>
                <w:rStyle w:val="Bodytext2Tahoma95ptBold"/>
              </w:rPr>
              <w:t>1</w:t>
            </w:r>
          </w:p>
        </w:tc>
      </w:tr>
      <w:tr w:rsidR="000A7E58">
        <w:tblPrEx>
          <w:tblCellMar>
            <w:top w:w="0" w:type="dxa"/>
            <w:bottom w:w="0" w:type="dxa"/>
          </w:tblCellMar>
        </w:tblPrEx>
        <w:trPr>
          <w:trHeight w:hRule="exact" w:val="1162"/>
          <w:jc w:val="center"/>
        </w:trPr>
        <w:tc>
          <w:tcPr>
            <w:tcW w:w="1560" w:type="dxa"/>
            <w:tcBorders>
              <w:left w:val="single" w:sz="4" w:space="0" w:color="auto"/>
              <w:bottom w:val="single" w:sz="4" w:space="0" w:color="auto"/>
            </w:tcBorders>
            <w:shd w:val="clear" w:color="auto" w:fill="FFFFFF"/>
          </w:tcPr>
          <w:p w:rsidR="000A7E58" w:rsidRDefault="000A7E58">
            <w:pPr>
              <w:framePr w:w="10598" w:wrap="notBeside" w:vAnchor="text" w:hAnchor="text" w:xAlign="center" w:y="1"/>
              <w:rPr>
                <w:sz w:val="10"/>
                <w:szCs w:val="10"/>
              </w:rPr>
            </w:pPr>
          </w:p>
        </w:tc>
        <w:tc>
          <w:tcPr>
            <w:tcW w:w="4166" w:type="dxa"/>
            <w:tcBorders>
              <w:bottom w:val="single" w:sz="4" w:space="0" w:color="auto"/>
            </w:tcBorders>
            <w:shd w:val="clear" w:color="auto" w:fill="FFFFFF"/>
            <w:vAlign w:val="center"/>
          </w:tcPr>
          <w:p w:rsidR="000A7E58" w:rsidRDefault="00EB3C26">
            <w:pPr>
              <w:pStyle w:val="Bodytext20"/>
              <w:framePr w:w="10598" w:wrap="notBeside" w:vAnchor="text" w:hAnchor="text" w:xAlign="center" w:y="1"/>
              <w:shd w:val="clear" w:color="auto" w:fill="auto"/>
              <w:spacing w:before="0" w:after="0" w:line="210" w:lineRule="exact"/>
              <w:ind w:left="3740" w:firstLine="0"/>
              <w:jc w:val="left"/>
            </w:pPr>
            <w:r>
              <w:rPr>
                <w:rStyle w:val="Bodytext22"/>
                <w:lang w:val="en-US" w:eastAsia="en-US" w:bidi="en-US"/>
              </w:rPr>
              <w:t>6</w:t>
            </w:r>
          </w:p>
        </w:tc>
        <w:tc>
          <w:tcPr>
            <w:tcW w:w="4872" w:type="dxa"/>
            <w:tcBorders>
              <w:bottom w:val="single" w:sz="4" w:space="0" w:color="auto"/>
              <w:right w:val="single" w:sz="4" w:space="0" w:color="auto"/>
            </w:tcBorders>
            <w:shd w:val="clear" w:color="auto" w:fill="FFFFFF"/>
          </w:tcPr>
          <w:p w:rsidR="000A7E58" w:rsidRDefault="000A7E58">
            <w:pPr>
              <w:framePr w:w="10598" w:wrap="notBeside" w:vAnchor="text" w:hAnchor="text" w:xAlign="center" w:y="1"/>
              <w:rPr>
                <w:sz w:val="10"/>
                <w:szCs w:val="10"/>
              </w:rPr>
            </w:pPr>
          </w:p>
        </w:tc>
      </w:tr>
    </w:tbl>
    <w:p w:rsidR="000A7E58" w:rsidRDefault="000A7E58">
      <w:pPr>
        <w:framePr w:w="10598" w:wrap="notBeside" w:vAnchor="text" w:hAnchor="text" w:xAlign="center" w:y="1"/>
        <w:rPr>
          <w:sz w:val="2"/>
          <w:szCs w:val="2"/>
        </w:rPr>
      </w:pPr>
    </w:p>
    <w:p w:rsidR="000A7E58" w:rsidRDefault="000A7E58">
      <w:pPr>
        <w:rPr>
          <w:sz w:val="2"/>
          <w:szCs w:val="2"/>
        </w:rPr>
      </w:pPr>
    </w:p>
    <w:p w:rsidR="000A7E58" w:rsidRDefault="000A7E58">
      <w:pPr>
        <w:rPr>
          <w:sz w:val="2"/>
          <w:szCs w:val="2"/>
        </w:rPr>
        <w:sectPr w:rsidR="000A7E58">
          <w:headerReference w:type="even" r:id="rId10"/>
          <w:footerReference w:type="even" r:id="rId11"/>
          <w:footerReference w:type="default" r:id="rId12"/>
          <w:pgSz w:w="11900" w:h="16840"/>
          <w:pgMar w:top="726" w:right="574" w:bottom="726" w:left="727" w:header="0" w:footer="3" w:gutter="0"/>
          <w:cols w:space="720"/>
          <w:noEndnote/>
          <w:titlePg/>
          <w:docGrid w:linePitch="360"/>
        </w:sectPr>
      </w:pPr>
    </w:p>
    <w:p w:rsidR="000A7E58" w:rsidRDefault="00EB3C26">
      <w:pPr>
        <w:pStyle w:val="Bodytext120"/>
        <w:shd w:val="clear" w:color="auto" w:fill="auto"/>
        <w:spacing w:after="139" w:line="190" w:lineRule="exact"/>
        <w:ind w:left="1820" w:firstLine="0"/>
      </w:pPr>
      <w:r>
        <w:rPr>
          <w:rStyle w:val="Bodytext121"/>
          <w:b/>
          <w:bCs/>
        </w:rPr>
        <w:lastRenderedPageBreak/>
        <w:t xml:space="preserve">1. vyhodnocovací stanice (pol. č. 16 </w:t>
      </w:r>
      <w:r>
        <w:rPr>
          <w:rStyle w:val="Bodytext12Spacing1pt"/>
          <w:b/>
          <w:bCs/>
        </w:rPr>
        <w:t>-19)</w:t>
      </w:r>
    </w:p>
    <w:p w:rsidR="000A7E58" w:rsidRDefault="00EB3C26">
      <w:pPr>
        <w:pStyle w:val="Bodytext120"/>
        <w:shd w:val="clear" w:color="auto" w:fill="auto"/>
        <w:spacing w:after="0" w:line="190" w:lineRule="exact"/>
        <w:ind w:left="1420" w:firstLine="0"/>
      </w:pPr>
      <w:r>
        <w:pict>
          <v:shape id="_x0000_s1051" type="#_x0000_t202" style="position:absolute;left:0;text-align:left;margin-left:332.15pt;margin-top:4.1pt;width:9.1pt;height:523.65pt;z-index:-125829369;mso-wrap-distance-left:5pt;mso-wrap-distance-top:21.35pt;mso-wrap-distance-right:5pt;mso-wrap-distance-bottom:33.1pt;mso-position-horizontal-relative:margin" filled="f" stroked="f">
            <v:textbox style="mso-fit-shape-to-text:t" inset="0,0,0,0">
              <w:txbxContent>
                <w:p w:rsidR="000A7E58" w:rsidRDefault="00EB3C26">
                  <w:pPr>
                    <w:pStyle w:val="Bodytext13"/>
                    <w:shd w:val="clear" w:color="auto" w:fill="auto"/>
                    <w:spacing w:after="479" w:line="210" w:lineRule="exact"/>
                  </w:pPr>
                  <w:r>
                    <w:t>1</w:t>
                  </w:r>
                </w:p>
                <w:p w:rsidR="000A7E58" w:rsidRDefault="00EB3C26">
                  <w:pPr>
                    <w:pStyle w:val="Bodytext14"/>
                    <w:shd w:val="clear" w:color="auto" w:fill="auto"/>
                    <w:spacing w:before="0" w:after="479" w:line="210" w:lineRule="exact"/>
                  </w:pPr>
                  <w:r>
                    <w:t>1</w:t>
                  </w:r>
                </w:p>
                <w:p w:rsidR="000A7E58" w:rsidRDefault="00EB3C26">
                  <w:pPr>
                    <w:pStyle w:val="Bodytext15"/>
                    <w:shd w:val="clear" w:color="auto" w:fill="auto"/>
                    <w:spacing w:before="0" w:after="476" w:line="210" w:lineRule="exact"/>
                  </w:pPr>
                  <w:r>
                    <w:t>1</w:t>
                  </w:r>
                </w:p>
                <w:p w:rsidR="000A7E58" w:rsidRDefault="00EB3C26">
                  <w:pPr>
                    <w:pStyle w:val="Bodytext16"/>
                    <w:shd w:val="clear" w:color="auto" w:fill="auto"/>
                    <w:spacing w:before="0" w:after="1074" w:line="220" w:lineRule="exact"/>
                  </w:pPr>
                  <w:r>
                    <w:t>1</w:t>
                  </w:r>
                </w:p>
                <w:p w:rsidR="000A7E58" w:rsidRDefault="00EB3C26">
                  <w:pPr>
                    <w:pStyle w:val="Bodytext17"/>
                    <w:shd w:val="clear" w:color="auto" w:fill="auto"/>
                    <w:spacing w:before="0" w:after="64" w:line="220" w:lineRule="exact"/>
                  </w:pPr>
                  <w:r>
                    <w:t>1</w:t>
                  </w:r>
                </w:p>
                <w:p w:rsidR="000A7E58" w:rsidRDefault="00EB3C26">
                  <w:pPr>
                    <w:pStyle w:val="Bodytext18"/>
                    <w:shd w:val="clear" w:color="auto" w:fill="auto"/>
                    <w:spacing w:before="0"/>
                  </w:pPr>
                  <w:r>
                    <w:t>1</w:t>
                  </w:r>
                </w:p>
                <w:p w:rsidR="000A7E58" w:rsidRDefault="00EB3C26">
                  <w:pPr>
                    <w:pStyle w:val="Bodytext19"/>
                    <w:shd w:val="clear" w:color="auto" w:fill="auto"/>
                  </w:pPr>
                  <w:r>
                    <w:t>1</w:t>
                  </w:r>
                </w:p>
                <w:p w:rsidR="000A7E58" w:rsidRDefault="00EB3C26">
                  <w:pPr>
                    <w:pStyle w:val="Bodytext200"/>
                    <w:shd w:val="clear" w:color="auto" w:fill="auto"/>
                  </w:pPr>
                  <w:r>
                    <w:t>1</w:t>
                  </w:r>
                </w:p>
                <w:p w:rsidR="000A7E58" w:rsidRDefault="00EB3C26">
                  <w:pPr>
                    <w:pStyle w:val="Bodytext210"/>
                    <w:shd w:val="clear" w:color="auto" w:fill="auto"/>
                  </w:pPr>
                  <w:r>
                    <w:t>1</w:t>
                  </w:r>
                </w:p>
                <w:p w:rsidR="000A7E58" w:rsidRDefault="00EB3C26">
                  <w:pPr>
                    <w:pStyle w:val="Bodytext220"/>
                    <w:shd w:val="clear" w:color="auto" w:fill="auto"/>
                  </w:pPr>
                  <w:r>
                    <w:t>1</w:t>
                  </w:r>
                </w:p>
                <w:p w:rsidR="000A7E58" w:rsidRDefault="00EB3C26">
                  <w:pPr>
                    <w:pStyle w:val="Bodytext23"/>
                    <w:shd w:val="clear" w:color="auto" w:fill="auto"/>
                  </w:pPr>
                  <w:r>
                    <w:t>1</w:t>
                  </w:r>
                </w:p>
                <w:p w:rsidR="000A7E58" w:rsidRDefault="00EB3C26">
                  <w:pPr>
                    <w:pStyle w:val="Bodytext24"/>
                    <w:shd w:val="clear" w:color="auto" w:fill="auto"/>
                  </w:pPr>
                  <w:r>
                    <w:t>1</w:t>
                  </w:r>
                </w:p>
                <w:p w:rsidR="000A7E58" w:rsidRDefault="00EB3C26">
                  <w:pPr>
                    <w:pStyle w:val="Bodytext25"/>
                    <w:shd w:val="clear" w:color="auto" w:fill="auto"/>
                  </w:pPr>
                  <w:r>
                    <w:t>1</w:t>
                  </w:r>
                </w:p>
                <w:p w:rsidR="000A7E58" w:rsidRDefault="00EB3C26">
                  <w:pPr>
                    <w:pStyle w:val="Bodytext26"/>
                    <w:shd w:val="clear" w:color="auto" w:fill="auto"/>
                  </w:pPr>
                  <w:r>
                    <w:t>1</w:t>
                  </w:r>
                </w:p>
              </w:txbxContent>
            </v:textbox>
            <w10:wrap type="square" side="left" anchorx="margin"/>
          </v:shape>
        </w:pict>
      </w:r>
      <w:r>
        <w:t xml:space="preserve">syngo </w:t>
      </w:r>
      <w:r>
        <w:rPr>
          <w:lang w:val="en-US" w:eastAsia="en-US" w:bidi="en-US"/>
        </w:rPr>
        <w:t xml:space="preserve">MR Workplace </w:t>
      </w:r>
      <w:r>
        <w:t>#Tim</w:t>
      </w:r>
    </w:p>
    <w:p w:rsidR="000A7E58" w:rsidRDefault="00EB3C26">
      <w:pPr>
        <w:pStyle w:val="Bodytext120"/>
        <w:numPr>
          <w:ilvl w:val="0"/>
          <w:numId w:val="8"/>
        </w:numPr>
        <w:shd w:val="clear" w:color="auto" w:fill="auto"/>
        <w:tabs>
          <w:tab w:val="left" w:pos="1420"/>
        </w:tabs>
        <w:spacing w:after="227" w:line="190" w:lineRule="exact"/>
        <w:ind w:left="900" w:firstLine="0"/>
        <w:jc w:val="both"/>
      </w:pPr>
      <w:r>
        <w:t>08465440 KV620</w:t>
      </w:r>
    </w:p>
    <w:p w:rsidR="000A7E58" w:rsidRDefault="00EB3C26">
      <w:pPr>
        <w:pStyle w:val="Bodytext120"/>
        <w:numPr>
          <w:ilvl w:val="0"/>
          <w:numId w:val="8"/>
        </w:numPr>
        <w:shd w:val="clear" w:color="auto" w:fill="auto"/>
        <w:tabs>
          <w:tab w:val="left" w:pos="1420"/>
        </w:tabs>
        <w:spacing w:after="232" w:line="254" w:lineRule="exact"/>
        <w:ind w:left="1420" w:right="2900"/>
      </w:pPr>
      <w:r>
        <w:rPr>
          <w:lang w:val="en-US" w:eastAsia="en-US" w:bidi="en-US"/>
        </w:rPr>
        <w:t xml:space="preserve">PC Keyboard US English </w:t>
      </w:r>
      <w:r>
        <w:t>07275931 KV115</w:t>
      </w:r>
    </w:p>
    <w:p w:rsidR="000A7E58" w:rsidRDefault="00EB3C26">
      <w:pPr>
        <w:pStyle w:val="Bodytext120"/>
        <w:shd w:val="clear" w:color="auto" w:fill="auto"/>
        <w:spacing w:after="0" w:line="190" w:lineRule="exact"/>
        <w:ind w:left="1000" w:firstLine="0"/>
      </w:pPr>
      <w:r>
        <w:t>_ 3D VRT syngo MRWP</w:t>
      </w:r>
    </w:p>
    <w:p w:rsidR="000A7E58" w:rsidRDefault="00EB3C26">
      <w:pPr>
        <w:pStyle w:val="Bodytext120"/>
        <w:numPr>
          <w:ilvl w:val="0"/>
          <w:numId w:val="8"/>
        </w:numPr>
        <w:shd w:val="clear" w:color="auto" w:fill="auto"/>
        <w:tabs>
          <w:tab w:val="left" w:pos="1420"/>
        </w:tabs>
        <w:spacing w:after="139" w:line="190" w:lineRule="exact"/>
        <w:ind w:left="900" w:firstLine="0"/>
        <w:jc w:val="both"/>
      </w:pPr>
      <w:r>
        <w:t>07365476 KV115</w:t>
      </w:r>
    </w:p>
    <w:p w:rsidR="000A7E58" w:rsidRDefault="00EB3C26">
      <w:pPr>
        <w:pStyle w:val="Bodytext120"/>
        <w:shd w:val="clear" w:color="auto" w:fill="auto"/>
        <w:spacing w:after="0" w:line="190" w:lineRule="exact"/>
        <w:ind w:left="900" w:firstLine="0"/>
        <w:jc w:val="both"/>
      </w:pPr>
      <w:r>
        <w:t>19</w:t>
      </w:r>
    </w:p>
    <w:p w:rsidR="000A7E58" w:rsidRDefault="00EB3C26">
      <w:pPr>
        <w:pStyle w:val="Bodytext120"/>
        <w:shd w:val="clear" w:color="auto" w:fill="auto"/>
        <w:spacing w:after="415" w:line="259" w:lineRule="exact"/>
        <w:ind w:left="1420" w:right="2220" w:firstLine="0"/>
      </w:pPr>
      <w:r>
        <w:rPr>
          <w:lang w:val="en-US" w:eastAsia="en-US" w:bidi="en-US"/>
        </w:rPr>
        <w:t xml:space="preserve">Vessel View </w:t>
      </w:r>
      <w:r>
        <w:t>syngo MRWP #Tim 07365450 KV115</w:t>
      </w:r>
    </w:p>
    <w:p w:rsidR="000A7E58" w:rsidRDefault="00EB3C26">
      <w:pPr>
        <w:pStyle w:val="Bodytext120"/>
        <w:shd w:val="clear" w:color="auto" w:fill="auto"/>
        <w:spacing w:after="89" w:line="190" w:lineRule="exact"/>
        <w:ind w:left="420" w:firstLine="0"/>
      </w:pPr>
      <w:r>
        <w:rPr>
          <w:rStyle w:val="Bodytext121"/>
          <w:b/>
          <w:bCs/>
        </w:rPr>
        <w:t xml:space="preserve">2. vyhodnocovací stanice </w:t>
      </w:r>
      <w:r>
        <w:rPr>
          <w:rStyle w:val="Bodytext121"/>
          <w:b/>
          <w:bCs/>
        </w:rPr>
        <w:t>(pol. č. 20 - 24)</w:t>
      </w:r>
    </w:p>
    <w:p w:rsidR="000A7E58" w:rsidRDefault="00EB3C26">
      <w:pPr>
        <w:pStyle w:val="Bodytext120"/>
        <w:shd w:val="clear" w:color="auto" w:fill="auto"/>
        <w:spacing w:after="184" w:line="259" w:lineRule="exact"/>
        <w:ind w:right="2700" w:firstLine="0"/>
      </w:pPr>
      <w:r>
        <w:pict>
          <v:shape id="_x0000_s1052" type="#_x0000_t202" style="position:absolute;margin-left:40.55pt;margin-top:4.75pt;width:15.35pt;height:372.3pt;z-index:-125829368;mso-wrap-distance-left:5pt;mso-wrap-distance-top:21.9pt;mso-wrap-distance-right:12.7pt;mso-wrap-distance-bottom:3.6pt;mso-position-horizontal-relative:margin" filled="f" stroked="f">
            <v:textbox style="mso-fit-shape-to-text:t" inset="0,0,0,0">
              <w:txbxContent>
                <w:p w:rsidR="000A7E58" w:rsidRDefault="00EB3C26">
                  <w:pPr>
                    <w:pStyle w:val="Bodytext27"/>
                    <w:shd w:val="clear" w:color="auto" w:fill="auto"/>
                    <w:spacing w:after="473" w:line="200" w:lineRule="exact"/>
                  </w:pPr>
                  <w:r>
                    <w:t>20</w:t>
                  </w:r>
                </w:p>
                <w:p w:rsidR="000A7E58" w:rsidRDefault="00EB3C26">
                  <w:pPr>
                    <w:pStyle w:val="Bodytext28"/>
                    <w:shd w:val="clear" w:color="auto" w:fill="auto"/>
                    <w:spacing w:before="0" w:after="477" w:line="220" w:lineRule="exact"/>
                  </w:pPr>
                  <w:r>
                    <w:t>21</w:t>
                  </w:r>
                </w:p>
                <w:p w:rsidR="000A7E58" w:rsidRDefault="00EB3C26">
                  <w:pPr>
                    <w:pStyle w:val="Bodytext29"/>
                    <w:shd w:val="clear" w:color="auto" w:fill="auto"/>
                    <w:spacing w:before="0" w:after="0" w:line="210" w:lineRule="exact"/>
                  </w:pPr>
                  <w:r>
                    <w:t>22</w:t>
                  </w:r>
                </w:p>
                <w:p w:rsidR="000A7E58" w:rsidRDefault="00EB3C26">
                  <w:pPr>
                    <w:pStyle w:val="Bodytext120"/>
                    <w:shd w:val="clear" w:color="auto" w:fill="auto"/>
                    <w:spacing w:after="0" w:line="720" w:lineRule="exact"/>
                    <w:ind w:firstLine="0"/>
                  </w:pPr>
                  <w:r>
                    <w:rPr>
                      <w:rStyle w:val="Bodytext12Exact"/>
                      <w:b/>
                      <w:bCs/>
                    </w:rPr>
                    <w:t>23</w:t>
                  </w:r>
                </w:p>
                <w:p w:rsidR="000A7E58" w:rsidRDefault="00EB3C26">
                  <w:pPr>
                    <w:pStyle w:val="Bodytext120"/>
                    <w:shd w:val="clear" w:color="auto" w:fill="auto"/>
                    <w:spacing w:after="0" w:line="720" w:lineRule="exact"/>
                    <w:ind w:firstLine="0"/>
                  </w:pPr>
                  <w:r>
                    <w:rPr>
                      <w:rStyle w:val="Bodytext12Exact"/>
                      <w:b/>
                      <w:bCs/>
                    </w:rPr>
                    <w:t>24</w:t>
                  </w:r>
                </w:p>
                <w:p w:rsidR="000A7E58" w:rsidRDefault="00EB3C26">
                  <w:pPr>
                    <w:pStyle w:val="Bodytext120"/>
                    <w:shd w:val="clear" w:color="auto" w:fill="auto"/>
                    <w:spacing w:after="664" w:line="720" w:lineRule="exact"/>
                    <w:ind w:firstLine="0"/>
                  </w:pPr>
                  <w:r>
                    <w:rPr>
                      <w:rStyle w:val="Bodytext12Exact"/>
                      <w:b/>
                      <w:bCs/>
                    </w:rPr>
                    <w:t>25</w:t>
                  </w:r>
                </w:p>
                <w:p w:rsidR="000A7E58" w:rsidRDefault="00EB3C26">
                  <w:pPr>
                    <w:pStyle w:val="Bodytext120"/>
                    <w:shd w:val="clear" w:color="auto" w:fill="auto"/>
                    <w:spacing w:after="199" w:line="190" w:lineRule="exact"/>
                    <w:ind w:firstLine="0"/>
                  </w:pPr>
                  <w:r>
                    <w:rPr>
                      <w:rStyle w:val="Bodytext12Exact"/>
                      <w:b/>
                      <w:bCs/>
                    </w:rPr>
                    <w:t>26</w:t>
                  </w:r>
                </w:p>
                <w:p w:rsidR="000A7E58" w:rsidRDefault="00EB3C26">
                  <w:pPr>
                    <w:pStyle w:val="Bodytext120"/>
                    <w:shd w:val="clear" w:color="auto" w:fill="auto"/>
                    <w:spacing w:after="744" w:line="190" w:lineRule="exact"/>
                    <w:ind w:firstLine="0"/>
                  </w:pPr>
                  <w:r>
                    <w:rPr>
                      <w:rStyle w:val="Bodytext12Exact"/>
                      <w:b/>
                      <w:bCs/>
                    </w:rPr>
                    <w:t>27</w:t>
                  </w:r>
                </w:p>
                <w:p w:rsidR="000A7E58" w:rsidRDefault="00EB3C26">
                  <w:pPr>
                    <w:pStyle w:val="Bodytext120"/>
                    <w:shd w:val="clear" w:color="auto" w:fill="auto"/>
                    <w:spacing w:after="199" w:line="190" w:lineRule="exact"/>
                    <w:ind w:firstLine="0"/>
                  </w:pPr>
                  <w:r>
                    <w:rPr>
                      <w:rStyle w:val="Bodytext12Exact"/>
                      <w:b/>
                      <w:bCs/>
                    </w:rPr>
                    <w:t>28</w:t>
                  </w:r>
                </w:p>
                <w:p w:rsidR="000A7E58" w:rsidRDefault="00EB3C26">
                  <w:pPr>
                    <w:pStyle w:val="Bodytext120"/>
                    <w:shd w:val="clear" w:color="auto" w:fill="auto"/>
                    <w:spacing w:after="739" w:line="190" w:lineRule="exact"/>
                    <w:ind w:firstLine="0"/>
                  </w:pPr>
                  <w:r>
                    <w:rPr>
                      <w:rStyle w:val="Bodytext12Exact"/>
                      <w:b/>
                      <w:bCs/>
                    </w:rPr>
                    <w:t>29</w:t>
                  </w:r>
                </w:p>
                <w:p w:rsidR="000A7E58" w:rsidRDefault="00EB3C26">
                  <w:pPr>
                    <w:pStyle w:val="Bodytext120"/>
                    <w:shd w:val="clear" w:color="auto" w:fill="auto"/>
                    <w:spacing w:after="0" w:line="190" w:lineRule="exact"/>
                    <w:ind w:firstLine="0"/>
                  </w:pPr>
                  <w:r>
                    <w:rPr>
                      <w:rStyle w:val="Bodytext12Exact"/>
                      <w:b/>
                      <w:bCs/>
                    </w:rPr>
                    <w:t>30</w:t>
                  </w:r>
                </w:p>
              </w:txbxContent>
            </v:textbox>
            <w10:wrap type="square" side="right" anchorx="margin"/>
          </v:shape>
        </w:pict>
      </w:r>
      <w:r>
        <w:t xml:space="preserve">syngo </w:t>
      </w:r>
      <w:r>
        <w:rPr>
          <w:lang w:val="en-US" w:eastAsia="en-US" w:bidi="en-US"/>
        </w:rPr>
        <w:t xml:space="preserve">MR Workplace </w:t>
      </w:r>
      <w:r>
        <w:t>#Tim 08465440 KV620</w:t>
      </w:r>
    </w:p>
    <w:p w:rsidR="000A7E58" w:rsidRDefault="00EB3C26">
      <w:pPr>
        <w:pStyle w:val="Bodytext120"/>
        <w:shd w:val="clear" w:color="auto" w:fill="auto"/>
        <w:spacing w:after="176" w:line="254" w:lineRule="exact"/>
        <w:ind w:right="2700" w:firstLine="0"/>
      </w:pPr>
      <w:r>
        <w:rPr>
          <w:lang w:val="en-US" w:eastAsia="en-US" w:bidi="en-US"/>
        </w:rPr>
        <w:t xml:space="preserve">PC Keyboard US English </w:t>
      </w:r>
      <w:r>
        <w:t>07275931 KV115</w:t>
      </w:r>
    </w:p>
    <w:p w:rsidR="000A7E58" w:rsidRDefault="00EB3C26">
      <w:pPr>
        <w:pStyle w:val="Bodytext120"/>
        <w:shd w:val="clear" w:color="auto" w:fill="auto"/>
        <w:spacing w:after="176" w:line="259" w:lineRule="exact"/>
        <w:ind w:right="1820" w:firstLine="0"/>
      </w:pPr>
      <w:r>
        <w:rPr>
          <w:lang w:val="en-US" w:eastAsia="en-US" w:bidi="en-US"/>
        </w:rPr>
        <w:t xml:space="preserve">DTI Evaluation </w:t>
      </w:r>
      <w:r>
        <w:t>MRWP #Tim 14402525 KV620</w:t>
      </w:r>
    </w:p>
    <w:p w:rsidR="000A7E58" w:rsidRDefault="00EB3C26">
      <w:pPr>
        <w:pStyle w:val="Bodytext120"/>
        <w:shd w:val="clear" w:color="auto" w:fill="auto"/>
        <w:spacing w:after="184" w:line="264" w:lineRule="exact"/>
        <w:ind w:right="1420" w:firstLine="0"/>
      </w:pPr>
      <w:r>
        <w:t xml:space="preserve">Neuro </w:t>
      </w:r>
      <w:r>
        <w:rPr>
          <w:lang w:val="en-US" w:eastAsia="en-US" w:bidi="en-US"/>
        </w:rPr>
        <w:t xml:space="preserve">Perfusion </w:t>
      </w:r>
      <w:r>
        <w:t>Eval. syngo MRWP 07585842 KV115</w:t>
      </w:r>
    </w:p>
    <w:p w:rsidR="000A7E58" w:rsidRDefault="00EB3C26">
      <w:pPr>
        <w:pStyle w:val="Bodytext120"/>
        <w:shd w:val="clear" w:color="auto" w:fill="auto"/>
        <w:spacing w:after="184" w:line="259" w:lineRule="exact"/>
        <w:ind w:right="1420" w:firstLine="0"/>
      </w:pPr>
      <w:r>
        <w:rPr>
          <w:lang w:val="en-US" w:eastAsia="en-US" w:bidi="en-US"/>
        </w:rPr>
        <w:t xml:space="preserve">BOLD </w:t>
      </w:r>
      <w:r>
        <w:t xml:space="preserve">3D </w:t>
      </w:r>
      <w:r>
        <w:rPr>
          <w:lang w:val="en-US" w:eastAsia="en-US" w:bidi="en-US"/>
        </w:rPr>
        <w:t xml:space="preserve">Evaluation </w:t>
      </w:r>
      <w:r>
        <w:t xml:space="preserve">syngo MRWP #Tim </w:t>
      </w:r>
      <w:r>
        <w:t>14405334</w:t>
      </w:r>
    </w:p>
    <w:p w:rsidR="000A7E58" w:rsidRDefault="00EB3C26">
      <w:pPr>
        <w:pStyle w:val="Bodytext120"/>
        <w:shd w:val="clear" w:color="auto" w:fill="auto"/>
        <w:spacing w:after="188" w:line="254" w:lineRule="exact"/>
        <w:ind w:right="2900" w:firstLine="0"/>
      </w:pPr>
      <w:r>
        <w:rPr>
          <w:lang w:val="en-US" w:eastAsia="en-US" w:bidi="en-US"/>
        </w:rPr>
        <w:t xml:space="preserve">Cable </w:t>
      </w:r>
      <w:r>
        <w:t>Set syngo 8/10 #Av 08465192 KV620</w:t>
      </w:r>
    </w:p>
    <w:p w:rsidR="000A7E58" w:rsidRDefault="00EB3C26">
      <w:pPr>
        <w:pStyle w:val="Bodytext120"/>
        <w:shd w:val="clear" w:color="auto" w:fill="auto"/>
        <w:spacing w:after="173" w:line="245" w:lineRule="exact"/>
        <w:ind w:right="900" w:firstLine="0"/>
      </w:pPr>
      <w:r>
        <w:t xml:space="preserve">RF-Cabin </w:t>
      </w:r>
      <w:r>
        <w:rPr>
          <w:lang w:val="fr-FR" w:eastAsia="fr-FR" w:bidi="fr-FR"/>
        </w:rPr>
        <w:t xml:space="preserve">Installât. </w:t>
      </w:r>
      <w:r>
        <w:t>#S,SON,Av,Es,Ae 05671966 KV964</w:t>
      </w:r>
    </w:p>
    <w:p w:rsidR="000A7E58" w:rsidRDefault="00EB3C26">
      <w:pPr>
        <w:pStyle w:val="Bodytext120"/>
        <w:shd w:val="clear" w:color="auto" w:fill="auto"/>
        <w:spacing w:line="254" w:lineRule="exact"/>
        <w:ind w:right="2220" w:firstLine="0"/>
      </w:pPr>
      <w:r>
        <w:t xml:space="preserve">MAGNETOM Avanto </w:t>
      </w:r>
      <w:r>
        <w:rPr>
          <w:lang w:val="fr-FR" w:eastAsia="fr-FR" w:bidi="fr-FR"/>
        </w:rPr>
        <w:t xml:space="preserve">Installation </w:t>
      </w:r>
      <w:r>
        <w:t>08465275 KV620</w:t>
      </w:r>
    </w:p>
    <w:p w:rsidR="000A7E58" w:rsidRDefault="00EB3C26">
      <w:pPr>
        <w:pStyle w:val="Bodytext120"/>
        <w:shd w:val="clear" w:color="auto" w:fill="auto"/>
        <w:spacing w:after="176" w:line="254" w:lineRule="exact"/>
        <w:ind w:right="3480" w:firstLine="0"/>
      </w:pPr>
      <w:r>
        <w:rPr>
          <w:lang w:val="en-US" w:eastAsia="en-US" w:bidi="en-US"/>
        </w:rPr>
        <w:t xml:space="preserve">Venting Kit </w:t>
      </w:r>
      <w:r>
        <w:t>#Av,Es 14401493 KV620</w:t>
      </w:r>
    </w:p>
    <w:p w:rsidR="000A7E58" w:rsidRDefault="00EB3C26">
      <w:pPr>
        <w:pStyle w:val="Bodytext120"/>
        <w:shd w:val="clear" w:color="auto" w:fill="auto"/>
        <w:spacing w:after="184" w:line="259" w:lineRule="exact"/>
        <w:ind w:right="2900" w:firstLine="0"/>
      </w:pPr>
      <w:r>
        <w:t>Helium Fill 30/70 #S,Tim 05672105 KV915</w:t>
      </w:r>
    </w:p>
    <w:p w:rsidR="000A7E58" w:rsidRDefault="00EB3C26">
      <w:pPr>
        <w:pStyle w:val="Bodytext120"/>
        <w:shd w:val="clear" w:color="auto" w:fill="auto"/>
        <w:spacing w:after="0" w:line="254" w:lineRule="exact"/>
        <w:ind w:right="2900" w:firstLine="0"/>
        <w:sectPr w:rsidR="000A7E58">
          <w:pgSz w:w="11900" w:h="16840"/>
          <w:pgMar w:top="2000" w:right="574" w:bottom="2041" w:left="727" w:header="0" w:footer="3" w:gutter="0"/>
          <w:cols w:space="720"/>
          <w:noEndnote/>
          <w:docGrid w:linePitch="360"/>
        </w:sectPr>
      </w:pPr>
      <w:r>
        <w:rPr>
          <w:lang w:val="en-US" w:eastAsia="en-US" w:bidi="en-US"/>
        </w:rPr>
        <w:t xml:space="preserve">Chiller, </w:t>
      </w:r>
      <w:r>
        <w:t xml:space="preserve">50 Hz </w:t>
      </w:r>
      <w:r>
        <w:t>#Av,Es 08465473 KV620</w:t>
      </w:r>
    </w:p>
    <w:p w:rsidR="000A7E58" w:rsidRDefault="00EB3C26">
      <w:pPr>
        <w:pStyle w:val="Bodytext120"/>
        <w:shd w:val="clear" w:color="auto" w:fill="auto"/>
        <w:spacing w:after="0" w:line="190" w:lineRule="exact"/>
        <w:ind w:left="1200" w:firstLine="0"/>
      </w:pPr>
      <w:r>
        <w:lastRenderedPageBreak/>
        <w:t xml:space="preserve">31 </w:t>
      </w:r>
      <w:r>
        <w:rPr>
          <w:lang w:val="de-DE" w:eastAsia="de-DE" w:bidi="de-DE"/>
        </w:rPr>
        <w:t xml:space="preserve">RF-Cabin </w:t>
      </w:r>
      <w:r>
        <w:t>#1.5T</w:t>
      </w:r>
    </w:p>
    <w:p w:rsidR="000A7E58" w:rsidRDefault="00EB3C26">
      <w:pPr>
        <w:pStyle w:val="Bodytext30"/>
        <w:shd w:val="clear" w:color="auto" w:fill="auto"/>
        <w:spacing w:line="210" w:lineRule="exact"/>
        <w:ind w:left="1720"/>
        <w:jc w:val="left"/>
      </w:pPr>
      <w:r>
        <w:t>14413604</w:t>
      </w:r>
    </w:p>
    <w:sectPr w:rsidR="000A7E58">
      <w:pgSz w:w="11900" w:h="16840"/>
      <w:pgMar w:top="2033" w:right="574" w:bottom="2033" w:left="7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B3C26">
      <w:r>
        <w:separator/>
      </w:r>
    </w:p>
  </w:endnote>
  <w:endnote w:type="continuationSeparator" w:id="0">
    <w:p w:rsidR="00000000" w:rsidRDefault="00EB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58" w:rsidRDefault="00EB3C26">
    <w:pPr>
      <w:rPr>
        <w:sz w:val="2"/>
        <w:szCs w:val="2"/>
      </w:rPr>
    </w:pPr>
    <w:r>
      <w:pict>
        <v:shapetype id="_x0000_t202" coordsize="21600,21600" o:spt="202" path="m,l,21600r21600,l21600,xe">
          <v:stroke joinstyle="miter"/>
          <v:path gradientshapeok="t" o:connecttype="rect"/>
        </v:shapetype>
        <v:shape id="_x0000_s2054" type="#_x0000_t202" style="position:absolute;margin-left:311.9pt;margin-top:779.65pt;width:2.15pt;height:7.7pt;z-index:-188744064;mso-wrap-style:none;mso-wrap-distance-left:5pt;mso-wrap-distance-right:5pt;mso-position-horizontal-relative:page;mso-position-vertical-relative:page" wrapcoords="0 0" filled="f" stroked="f">
          <v:textbox style="mso-fit-shape-to-text:t" inset="0,0,0,0">
            <w:txbxContent>
              <w:p w:rsidR="000A7E58" w:rsidRDefault="00EB3C26">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4</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58" w:rsidRDefault="00EB3C26">
    <w:pPr>
      <w:rPr>
        <w:sz w:val="2"/>
        <w:szCs w:val="2"/>
      </w:rPr>
    </w:pPr>
    <w:r>
      <w:pict>
        <v:shapetype id="_x0000_t202" coordsize="21600,21600" o:spt="202" path="m,l,21600r21600,l21600,xe">
          <v:stroke joinstyle="miter"/>
          <v:path gradientshapeok="t" o:connecttype="rect"/>
        </v:shapetype>
        <v:shape id="_x0000_s2053" type="#_x0000_t202" style="position:absolute;margin-left:311.9pt;margin-top:779.65pt;width:2.15pt;height:7.7pt;z-index:-188744063;mso-wrap-style:none;mso-wrap-distance-left:5pt;mso-wrap-distance-right:5pt;mso-position-horizontal-relative:page;mso-position-vertical-relative:page" wrapcoords="0 0" filled="f" stroked="f">
          <v:textbox style="mso-fit-shape-to-text:t" inset="0,0,0,0">
            <w:txbxContent>
              <w:p w:rsidR="000A7E58" w:rsidRDefault="00EB3C26">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58" w:rsidRDefault="00EB3C26">
    <w:pPr>
      <w:rPr>
        <w:sz w:val="2"/>
        <w:szCs w:val="2"/>
      </w:rPr>
    </w:pPr>
    <w:r>
      <w:pict>
        <v:shapetype id="_x0000_t202" coordsize="21600,21600" o:spt="202" path="m,l,21600r21600,l21600,xe">
          <v:stroke joinstyle="miter"/>
          <v:path gradientshapeok="t" o:connecttype="rect"/>
        </v:shapetype>
        <v:shape id="_x0000_s2051" type="#_x0000_t202" style="position:absolute;margin-left:300.15pt;margin-top:763.35pt;width:4.3pt;height:8.15pt;z-index:-188744061;mso-wrap-style:none;mso-wrap-distance-left:5pt;mso-wrap-distance-right:5pt;mso-position-horizontal-relative:page;mso-position-vertical-relative:page" wrapcoords="0 0" filled="f" stroked="f">
          <v:textbox style="mso-fit-shape-to-text:t" inset="0,0,0,0">
            <w:txbxContent>
              <w:p w:rsidR="000A7E58" w:rsidRDefault="00EB3C26">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6</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58" w:rsidRDefault="00EB3C26">
    <w:pPr>
      <w:rPr>
        <w:sz w:val="2"/>
        <w:szCs w:val="2"/>
      </w:rPr>
    </w:pPr>
    <w:r>
      <w:pict>
        <v:shapetype id="_x0000_t202" coordsize="21600,21600" o:spt="202" path="m,l,21600r21600,l21600,xe">
          <v:stroke joinstyle="miter"/>
          <v:path gradientshapeok="t" o:connecttype="rect"/>
        </v:shapetype>
        <v:shape id="_x0000_s2050" type="#_x0000_t202" style="position:absolute;margin-left:370.2pt;margin-top:668.3pt;width:3.1pt;height:7.7pt;z-index:-188744060;mso-wrap-style:none;mso-wrap-distance-left:5pt;mso-wrap-distance-right:5pt;mso-position-horizontal-relative:page;mso-position-vertical-relative:page" wrapcoords="0 0" filled="f" stroked="f">
          <v:textbox style="mso-fit-shape-to-text:t" inset="0,0,0,0">
            <w:txbxContent>
              <w:p w:rsidR="000A7E58" w:rsidRDefault="00EB3C26">
                <w:pPr>
                  <w:pStyle w:val="Headerorfooter0"/>
                  <w:shd w:val="clear" w:color="auto" w:fill="auto"/>
                  <w:spacing w:line="240" w:lineRule="auto"/>
                </w:pPr>
                <w:r>
                  <w:rPr>
                    <w:rStyle w:val="HeaderorfooterTimesNewRoman11pt"/>
                    <w:rFonts w:eastAsia="Arial Unicode MS"/>
                  </w:rPr>
                  <w:t>1</w:t>
                </w:r>
              </w:p>
            </w:txbxContent>
          </v:textbox>
          <w10:wrap anchorx="page" anchory="page"/>
        </v:shape>
      </w:pict>
    </w:r>
    <w:r>
      <w:pict>
        <v:shape id="_x0000_s2049" type="#_x0000_t202" style="position:absolute;margin-left:297.95pt;margin-top:762.65pt;width:4.3pt;height:7.7pt;z-index:-188744059;mso-wrap-style:none;mso-wrap-distance-left:5pt;mso-wrap-distance-right:5pt;mso-position-horizontal-relative:page;mso-position-vertical-relative:page" wrapcoords="0 0" filled="f" stroked="f">
          <v:textbox style="mso-fit-shape-to-text:t" inset="0,0,0,0">
            <w:txbxContent>
              <w:p w:rsidR="000A7E58" w:rsidRDefault="00EB3C26">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7</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E58" w:rsidRDefault="000A7E58"/>
  </w:footnote>
  <w:footnote w:type="continuationSeparator" w:id="0">
    <w:p w:rsidR="000A7E58" w:rsidRDefault="000A7E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58" w:rsidRDefault="00EB3C26">
    <w:pPr>
      <w:rPr>
        <w:sz w:val="2"/>
        <w:szCs w:val="2"/>
      </w:rPr>
    </w:pPr>
    <w:r>
      <w:pict>
        <v:shapetype id="_x0000_t202" coordsize="21600,21600" o:spt="202" path="m,l,21600r21600,l21600,xe">
          <v:stroke joinstyle="miter"/>
          <v:path gradientshapeok="t" o:connecttype="rect"/>
        </v:shapetype>
        <v:shape id="_x0000_s2052" type="#_x0000_t202" style="position:absolute;margin-left:358.7pt;margin-top:103.85pt;width:3.6pt;height:7.45pt;z-index:-188744062;mso-wrap-style:none;mso-wrap-distance-left:5pt;mso-wrap-distance-right:5pt;mso-position-horizontal-relative:page;mso-position-vertical-relative:page" wrapcoords="0 0" filled="f" stroked="f">
          <v:textbox style="mso-fit-shape-to-text:t" inset="0,0,0,0">
            <w:txbxContent>
              <w:p w:rsidR="000A7E58" w:rsidRDefault="00EB3C26">
                <w:pPr>
                  <w:pStyle w:val="Headerorfooter0"/>
                  <w:shd w:val="clear" w:color="auto" w:fill="auto"/>
                  <w:spacing w:line="240" w:lineRule="auto"/>
                </w:pPr>
                <w:r>
                  <w:rPr>
                    <w:rStyle w:val="HeaderorfooterTimesNewRoman105ptBold"/>
                    <w:rFonts w:eastAsia="Arial Unicode MS"/>
                  </w:rPr>
                  <w:t>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55B68"/>
    <w:multiLevelType w:val="multilevel"/>
    <w:tmpl w:val="E7AE82F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FA3191"/>
    <w:multiLevelType w:val="multilevel"/>
    <w:tmpl w:val="9DE04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174EA0"/>
    <w:multiLevelType w:val="multilevel"/>
    <w:tmpl w:val="2D2AF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6D66A1"/>
    <w:multiLevelType w:val="multilevel"/>
    <w:tmpl w:val="1CC2B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861401"/>
    <w:multiLevelType w:val="multilevel"/>
    <w:tmpl w:val="5BE034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6B6B64"/>
    <w:multiLevelType w:val="multilevel"/>
    <w:tmpl w:val="60DC51BE"/>
    <w:lvl w:ilvl="0">
      <w:start w:val="16"/>
      <w:numFmt w:val="decimal"/>
      <w:lvlText w:val="%1"/>
      <w:lvlJc w:val="left"/>
      <w:rPr>
        <w:rFonts w:ascii="Tahoma" w:eastAsia="Tahoma" w:hAnsi="Tahoma" w:cs="Tahoma"/>
        <w:b/>
        <w:bCs/>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A849F8"/>
    <w:multiLevelType w:val="multilevel"/>
    <w:tmpl w:val="F6D84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1237B0"/>
    <w:multiLevelType w:val="multilevel"/>
    <w:tmpl w:val="1730F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3"/>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A7E58"/>
    <w:rsid w:val="000A7E58"/>
    <w:rsid w:val="00EB3C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68C05114-E349-4449-A677-4EC83FB9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Bodytext3Exact">
    <w:name w:val="Body text (3) Exact"/>
    <w:basedOn w:val="Standardnpsmoodstavce"/>
    <w:rPr>
      <w:rFonts w:ascii="Times New Roman" w:eastAsia="Times New Roman" w:hAnsi="Times New Roman" w:cs="Times New Roman"/>
      <w:b/>
      <w:bCs/>
      <w:i w:val="0"/>
      <w:iCs w:val="0"/>
      <w:smallCaps w:val="0"/>
      <w:strike w:val="0"/>
      <w:sz w:val="21"/>
      <w:szCs w:val="21"/>
      <w:u w:val="none"/>
    </w:rPr>
  </w:style>
  <w:style w:type="character" w:customStyle="1" w:styleId="Bodytext4Exact">
    <w:name w:val="Body text (4) Exact"/>
    <w:basedOn w:val="Standardnpsmoodstavce"/>
    <w:link w:val="Bodytext4"/>
    <w:rPr>
      <w:rFonts w:ascii="Bookman Old Style" w:eastAsia="Bookman Old Style" w:hAnsi="Bookman Old Style" w:cs="Bookman Old Style"/>
      <w:b/>
      <w:bCs/>
      <w:i w:val="0"/>
      <w:iCs w:val="0"/>
      <w:smallCaps w:val="0"/>
      <w:strike w:val="0"/>
      <w:sz w:val="20"/>
      <w:szCs w:val="20"/>
      <w:u w:val="none"/>
    </w:rPr>
  </w:style>
  <w:style w:type="character" w:customStyle="1" w:styleId="Heading1">
    <w:name w:val="Heading #1_"/>
    <w:basedOn w:val="Standardnpsmoodstavce"/>
    <w:link w:val="Heading10"/>
    <w:rPr>
      <w:rFonts w:ascii="Times New Roman" w:eastAsia="Times New Roman" w:hAnsi="Times New Roman" w:cs="Times New Roman"/>
      <w:b w:val="0"/>
      <w:bCs w:val="0"/>
      <w:i/>
      <w:iCs/>
      <w:smallCaps w:val="0"/>
      <w:strike w:val="0"/>
      <w:spacing w:val="40"/>
      <w:sz w:val="30"/>
      <w:szCs w:val="30"/>
      <w:u w:val="none"/>
    </w:rPr>
  </w:style>
  <w:style w:type="character" w:customStyle="1" w:styleId="Heading11">
    <w:name w:val="Heading #1"/>
    <w:basedOn w:val="Heading1"/>
    <w:rPr>
      <w:rFonts w:ascii="Times New Roman" w:eastAsia="Times New Roman" w:hAnsi="Times New Roman" w:cs="Times New Roman"/>
      <w:b w:val="0"/>
      <w:bCs w:val="0"/>
      <w:i/>
      <w:iCs/>
      <w:smallCaps w:val="0"/>
      <w:strike w:val="0"/>
      <w:color w:val="000000"/>
      <w:spacing w:val="40"/>
      <w:w w:val="100"/>
      <w:position w:val="0"/>
      <w:sz w:val="30"/>
      <w:szCs w:val="30"/>
      <w:u w:val="none"/>
      <w:lang w:val="cs-CZ" w:eastAsia="cs-CZ" w:bidi="cs-CZ"/>
    </w:rPr>
  </w:style>
  <w:style w:type="character" w:customStyle="1" w:styleId="Headerorfooter">
    <w:name w:val="Header or footer_"/>
    <w:basedOn w:val="Standardnpsmoodstavce"/>
    <w:link w:val="Headerorfooter0"/>
    <w:rPr>
      <w:b w:val="0"/>
      <w:bCs w:val="0"/>
      <w:i w:val="0"/>
      <w:iCs w:val="0"/>
      <w:smallCaps w:val="0"/>
      <w:strike w:val="0"/>
      <w:sz w:val="18"/>
      <w:szCs w:val="18"/>
      <w:u w:val="none"/>
    </w:rPr>
  </w:style>
  <w:style w:type="character" w:customStyle="1" w:styleId="Headerorfooter1">
    <w:name w:val="Header or footer"/>
    <w:basedOn w:val="Headerorfooter"/>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cs-CZ" w:eastAsia="cs-CZ" w:bidi="cs-CZ"/>
    </w:rPr>
  </w:style>
  <w:style w:type="character" w:customStyle="1" w:styleId="Heading4">
    <w:name w:val="Heading #4_"/>
    <w:basedOn w:val="Standardnpsmoodstavce"/>
    <w:link w:val="Heading40"/>
    <w:rPr>
      <w:rFonts w:ascii="Times New Roman" w:eastAsia="Times New Roman" w:hAnsi="Times New Roman" w:cs="Times New Roman"/>
      <w:b/>
      <w:bCs/>
      <w:i w:val="0"/>
      <w:iCs w:val="0"/>
      <w:smallCaps w:val="0"/>
      <w:strike w:val="0"/>
      <w:sz w:val="21"/>
      <w:szCs w:val="21"/>
      <w:u w:val="none"/>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sz w:val="21"/>
      <w:szCs w:val="21"/>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Heading32">
    <w:name w:val="Heading #3 (2)_"/>
    <w:basedOn w:val="Standardnpsmoodstavce"/>
    <w:link w:val="Heading32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Tablecaption">
    <w:name w:val="Table caption_"/>
    <w:basedOn w:val="Standardnpsmoodstavce"/>
    <w:link w:val="Tablecaption0"/>
    <w:rPr>
      <w:rFonts w:ascii="Times New Roman" w:eastAsia="Times New Roman" w:hAnsi="Times New Roman" w:cs="Times New Roman"/>
      <w:b w:val="0"/>
      <w:bCs w:val="0"/>
      <w:i w:val="0"/>
      <w:iCs w:val="0"/>
      <w:smallCaps w:val="0"/>
      <w:strike w:val="0"/>
      <w:sz w:val="21"/>
      <w:szCs w:val="21"/>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Heading42Exact">
    <w:name w:val="Heading #4 (2) Exact"/>
    <w:basedOn w:val="Standardnpsmoodstavce"/>
    <w:link w:val="Heading42"/>
    <w:rPr>
      <w:rFonts w:ascii="Times New Roman" w:eastAsia="Times New Roman" w:hAnsi="Times New Roman" w:cs="Times New Roman"/>
      <w:b/>
      <w:bCs/>
      <w:i w:val="0"/>
      <w:iCs w:val="0"/>
      <w:smallCaps w:val="0"/>
      <w:strike w:val="0"/>
      <w:sz w:val="20"/>
      <w:szCs w:val="20"/>
      <w:u w:val="none"/>
    </w:rPr>
  </w:style>
  <w:style w:type="character" w:customStyle="1" w:styleId="Heading3Exact">
    <w:name w:val="Heading #3 Exact"/>
    <w:basedOn w:val="Standardnpsmoodstavce"/>
    <w:link w:val="Heading3"/>
    <w:rPr>
      <w:rFonts w:ascii="Candara" w:eastAsia="Candara" w:hAnsi="Candara" w:cs="Candara"/>
      <w:b w:val="0"/>
      <w:bCs w:val="0"/>
      <w:i w:val="0"/>
      <w:iCs w:val="0"/>
      <w:smallCaps w:val="0"/>
      <w:strike w:val="0"/>
      <w:sz w:val="24"/>
      <w:szCs w:val="24"/>
      <w:u w:val="none"/>
    </w:rPr>
  </w:style>
  <w:style w:type="character" w:customStyle="1" w:styleId="Bodytext5Exact">
    <w:name w:val="Body text (5) Exact"/>
    <w:basedOn w:val="Standardnpsmoodstavce"/>
    <w:link w:val="Bodytext5"/>
    <w:rPr>
      <w:rFonts w:ascii="Tahoma" w:eastAsia="Tahoma" w:hAnsi="Tahoma" w:cs="Tahoma"/>
      <w:b w:val="0"/>
      <w:bCs w:val="0"/>
      <w:i w:val="0"/>
      <w:iCs w:val="0"/>
      <w:smallCaps w:val="0"/>
      <w:strike w:val="0"/>
      <w:sz w:val="12"/>
      <w:szCs w:val="12"/>
      <w:u w:val="none"/>
    </w:rPr>
  </w:style>
  <w:style w:type="character" w:customStyle="1" w:styleId="Bodytext6Exact">
    <w:name w:val="Body text (6) Exact"/>
    <w:basedOn w:val="Standardnpsmoodstavce"/>
    <w:link w:val="Bodytext6"/>
    <w:rPr>
      <w:rFonts w:ascii="Times New Roman" w:eastAsia="Times New Roman" w:hAnsi="Times New Roman" w:cs="Times New Roman"/>
      <w:b/>
      <w:bCs/>
      <w:i w:val="0"/>
      <w:iCs w:val="0"/>
      <w:smallCaps w:val="0"/>
      <w:strike w:val="0"/>
      <w:sz w:val="20"/>
      <w:szCs w:val="20"/>
      <w:u w:val="none"/>
    </w:rPr>
  </w:style>
  <w:style w:type="character" w:customStyle="1" w:styleId="Bodytext7Exact">
    <w:name w:val="Body text (7) Exact"/>
    <w:basedOn w:val="Standardnpsmoodstavce"/>
    <w:link w:val="Bodytext7"/>
    <w:rPr>
      <w:rFonts w:ascii="Tahoma" w:eastAsia="Tahoma" w:hAnsi="Tahoma" w:cs="Tahoma"/>
      <w:b w:val="0"/>
      <w:bCs w:val="0"/>
      <w:i w:val="0"/>
      <w:iCs w:val="0"/>
      <w:smallCaps w:val="0"/>
      <w:strike w:val="0"/>
      <w:sz w:val="8"/>
      <w:szCs w:val="8"/>
      <w:u w:val="none"/>
    </w:rPr>
  </w:style>
  <w:style w:type="character" w:customStyle="1" w:styleId="Bodytext8Exact">
    <w:name w:val="Body text (8) Exact"/>
    <w:basedOn w:val="Standardnpsmoodstavce"/>
    <w:link w:val="Bodytext8"/>
    <w:rPr>
      <w:rFonts w:ascii="Times New Roman" w:eastAsia="Times New Roman" w:hAnsi="Times New Roman" w:cs="Times New Roman"/>
      <w:b w:val="0"/>
      <w:bCs w:val="0"/>
      <w:i w:val="0"/>
      <w:iCs w:val="0"/>
      <w:smallCaps w:val="0"/>
      <w:strike w:val="0"/>
      <w:sz w:val="8"/>
      <w:szCs w:val="8"/>
      <w:u w:val="none"/>
    </w:rPr>
  </w:style>
  <w:style w:type="character" w:customStyle="1" w:styleId="Bodytext8BookmanOldStyleSpacing0ptExact">
    <w:name w:val="Body text (8) + Bookman Old Style;Spacing 0 pt Exact"/>
    <w:basedOn w:val="Bodytext8Exact"/>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cs-CZ" w:eastAsia="cs-CZ" w:bidi="cs-CZ"/>
    </w:rPr>
  </w:style>
  <w:style w:type="character" w:customStyle="1" w:styleId="Bodytext9Exact">
    <w:name w:val="Body text (9) Exact"/>
    <w:basedOn w:val="Standardnpsmoodstavce"/>
    <w:link w:val="Bodytext9"/>
    <w:rPr>
      <w:rFonts w:ascii="Times New Roman" w:eastAsia="Times New Roman" w:hAnsi="Times New Roman" w:cs="Times New Roman"/>
      <w:b w:val="0"/>
      <w:bCs w:val="0"/>
      <w:i w:val="0"/>
      <w:iCs w:val="0"/>
      <w:smallCaps w:val="0"/>
      <w:strike w:val="0"/>
      <w:sz w:val="8"/>
      <w:szCs w:val="8"/>
      <w:u w:val="none"/>
    </w:rPr>
  </w:style>
  <w:style w:type="character" w:customStyle="1" w:styleId="Bodytext10Exact">
    <w:name w:val="Body text (10) Exact"/>
    <w:basedOn w:val="Standardnpsmoodstavce"/>
    <w:link w:val="Bodytext10"/>
    <w:rPr>
      <w:b w:val="0"/>
      <w:bCs w:val="0"/>
      <w:i w:val="0"/>
      <w:iCs w:val="0"/>
      <w:smallCaps w:val="0"/>
      <w:strike w:val="0"/>
      <w:sz w:val="8"/>
      <w:szCs w:val="8"/>
      <w:u w:val="none"/>
    </w:rPr>
  </w:style>
  <w:style w:type="character" w:customStyle="1" w:styleId="Bodytext11Exact">
    <w:name w:val="Body text (11) Exact"/>
    <w:basedOn w:val="Standardnpsmoodstavce"/>
    <w:link w:val="Bodytext11"/>
    <w:rPr>
      <w:rFonts w:ascii="Tahoma" w:eastAsia="Tahoma" w:hAnsi="Tahoma" w:cs="Tahoma"/>
      <w:b w:val="0"/>
      <w:bCs w:val="0"/>
      <w:i w:val="0"/>
      <w:iCs w:val="0"/>
      <w:smallCaps w:val="0"/>
      <w:strike w:val="0"/>
      <w:sz w:val="8"/>
      <w:szCs w:val="8"/>
      <w:u w:val="none"/>
    </w:rPr>
  </w:style>
  <w:style w:type="character" w:customStyle="1" w:styleId="Heading2Exact">
    <w:name w:val="Heading #2 Exact"/>
    <w:basedOn w:val="Standardnpsmoodstavce"/>
    <w:link w:val="Heading2"/>
    <w:rPr>
      <w:b w:val="0"/>
      <w:bCs w:val="0"/>
      <w:i w:val="0"/>
      <w:iCs w:val="0"/>
      <w:smallCaps w:val="0"/>
      <w:strike w:val="0"/>
      <w:sz w:val="26"/>
      <w:szCs w:val="26"/>
      <w:u w:val="none"/>
    </w:rPr>
  </w:style>
  <w:style w:type="character" w:customStyle="1" w:styleId="Heading4Exact">
    <w:name w:val="Heading #4 Exact"/>
    <w:basedOn w:val="Standardnpsmoodstavce"/>
    <w:rPr>
      <w:rFonts w:ascii="Times New Roman" w:eastAsia="Times New Roman" w:hAnsi="Times New Roman" w:cs="Times New Roman"/>
      <w:b/>
      <w:bCs/>
      <w:i w:val="0"/>
      <w:iCs w:val="0"/>
      <w:smallCaps w:val="0"/>
      <w:strike w:val="0"/>
      <w:sz w:val="21"/>
      <w:szCs w:val="21"/>
      <w:u w:val="none"/>
    </w:rPr>
  </w:style>
  <w:style w:type="character" w:customStyle="1" w:styleId="Bodytext2Tahoma95ptBold">
    <w:name w:val="Body text (2) + Tahoma;9;5 pt;Bold"/>
    <w:basedOn w:val="Bodytext2"/>
    <w:rPr>
      <w:rFonts w:ascii="Tahoma" w:eastAsia="Tahoma" w:hAnsi="Tahoma" w:cs="Tahoma"/>
      <w:b/>
      <w:bCs/>
      <w:i w:val="0"/>
      <w:iCs w:val="0"/>
      <w:smallCaps w:val="0"/>
      <w:strike w:val="0"/>
      <w:color w:val="000000"/>
      <w:spacing w:val="0"/>
      <w:w w:val="100"/>
      <w:position w:val="0"/>
      <w:sz w:val="19"/>
      <w:szCs w:val="19"/>
      <w:u w:val="none"/>
      <w:lang w:val="en-US" w:eastAsia="en-US" w:bidi="en-US"/>
    </w:rPr>
  </w:style>
  <w:style w:type="character" w:customStyle="1" w:styleId="Bodytext2Verdana5ptItalic">
    <w:name w:val="Body text (2) + Verdana;5 pt;Italic"/>
    <w:basedOn w:val="Bodytext2"/>
    <w:rPr>
      <w:rFonts w:ascii="Verdana" w:eastAsia="Verdana" w:hAnsi="Verdana" w:cs="Verdana"/>
      <w:b w:val="0"/>
      <w:bCs w:val="0"/>
      <w:i/>
      <w:iCs/>
      <w:smallCaps w:val="0"/>
      <w:strike w:val="0"/>
      <w:color w:val="000000"/>
      <w:spacing w:val="0"/>
      <w:w w:val="100"/>
      <w:position w:val="0"/>
      <w:sz w:val="10"/>
      <w:szCs w:val="10"/>
      <w:u w:val="none"/>
      <w:lang w:val="en-US" w:eastAsia="en-US" w:bidi="en-US"/>
    </w:rPr>
  </w:style>
  <w:style w:type="character" w:customStyle="1" w:styleId="Bodytext26ptBoldItalicSpacing-1pt">
    <w:name w:val="Body text (2) + 6 pt;Bold;Italic;Spacing -1 pt"/>
    <w:basedOn w:val="Bodytext2"/>
    <w:rPr>
      <w:rFonts w:ascii="Times New Roman" w:eastAsia="Times New Roman" w:hAnsi="Times New Roman" w:cs="Times New Roman"/>
      <w:b/>
      <w:bCs/>
      <w:i/>
      <w:iCs/>
      <w:smallCaps w:val="0"/>
      <w:strike w:val="0"/>
      <w:color w:val="000000"/>
      <w:spacing w:val="-20"/>
      <w:w w:val="100"/>
      <w:position w:val="0"/>
      <w:sz w:val="12"/>
      <w:szCs w:val="12"/>
      <w:u w:val="none"/>
      <w:lang w:val="cs-CZ" w:eastAsia="cs-CZ" w:bidi="cs-CZ"/>
    </w:rPr>
  </w:style>
  <w:style w:type="character" w:customStyle="1" w:styleId="Bodytext255ptItalic">
    <w:name w:val="Body text (2) + 5;5 pt;Italic"/>
    <w:basedOn w:val="Bodytext2"/>
    <w:rPr>
      <w:rFonts w:ascii="Times New Roman" w:eastAsia="Times New Roman" w:hAnsi="Times New Roman" w:cs="Times New Roman"/>
      <w:b w:val="0"/>
      <w:bCs w:val="0"/>
      <w:i/>
      <w:iCs/>
      <w:smallCaps w:val="0"/>
      <w:strike w:val="0"/>
      <w:color w:val="000000"/>
      <w:spacing w:val="0"/>
      <w:w w:val="100"/>
      <w:position w:val="0"/>
      <w:sz w:val="11"/>
      <w:szCs w:val="11"/>
      <w:u w:val="none"/>
      <w:lang w:val="en-US" w:eastAsia="en-US" w:bidi="en-US"/>
    </w:rPr>
  </w:style>
  <w:style w:type="character" w:customStyle="1" w:styleId="Bodytext13Exact">
    <w:name w:val="Body text (13) Exact"/>
    <w:basedOn w:val="Standardnpsmoodstavce"/>
    <w:link w:val="Bodytext13"/>
    <w:rPr>
      <w:rFonts w:ascii="Times New Roman" w:eastAsia="Times New Roman" w:hAnsi="Times New Roman" w:cs="Times New Roman"/>
      <w:b/>
      <w:bCs/>
      <w:i w:val="0"/>
      <w:iCs w:val="0"/>
      <w:smallCaps w:val="0"/>
      <w:strike w:val="0"/>
      <w:sz w:val="21"/>
      <w:szCs w:val="21"/>
      <w:u w:val="none"/>
    </w:rPr>
  </w:style>
  <w:style w:type="character" w:customStyle="1" w:styleId="Bodytext14Exact">
    <w:name w:val="Body text (14) Exact"/>
    <w:basedOn w:val="Standardnpsmoodstavce"/>
    <w:link w:val="Bodytext14"/>
    <w:rPr>
      <w:rFonts w:ascii="Times New Roman" w:eastAsia="Times New Roman" w:hAnsi="Times New Roman" w:cs="Times New Roman"/>
      <w:b/>
      <w:bCs/>
      <w:i w:val="0"/>
      <w:iCs w:val="0"/>
      <w:smallCaps w:val="0"/>
      <w:strike w:val="0"/>
      <w:sz w:val="21"/>
      <w:szCs w:val="21"/>
      <w:u w:val="none"/>
    </w:rPr>
  </w:style>
  <w:style w:type="character" w:customStyle="1" w:styleId="Bodytext15Exact">
    <w:name w:val="Body text (15) Exact"/>
    <w:basedOn w:val="Standardnpsmoodstavce"/>
    <w:link w:val="Bodytext15"/>
    <w:rPr>
      <w:rFonts w:ascii="Times New Roman" w:eastAsia="Times New Roman" w:hAnsi="Times New Roman" w:cs="Times New Roman"/>
      <w:b/>
      <w:bCs/>
      <w:i w:val="0"/>
      <w:iCs w:val="0"/>
      <w:smallCaps w:val="0"/>
      <w:strike w:val="0"/>
      <w:sz w:val="21"/>
      <w:szCs w:val="21"/>
      <w:u w:val="none"/>
    </w:rPr>
  </w:style>
  <w:style w:type="character" w:customStyle="1" w:styleId="Bodytext16Exact">
    <w:name w:val="Body text (16) Exact"/>
    <w:basedOn w:val="Standardnpsmoodstavce"/>
    <w:link w:val="Bodytext16"/>
    <w:rPr>
      <w:rFonts w:ascii="Times New Roman" w:eastAsia="Times New Roman" w:hAnsi="Times New Roman" w:cs="Times New Roman"/>
      <w:b w:val="0"/>
      <w:bCs w:val="0"/>
      <w:i w:val="0"/>
      <w:iCs w:val="0"/>
      <w:smallCaps w:val="0"/>
      <w:strike w:val="0"/>
      <w:sz w:val="22"/>
      <w:szCs w:val="22"/>
      <w:u w:val="none"/>
    </w:rPr>
  </w:style>
  <w:style w:type="character" w:customStyle="1" w:styleId="Bodytext17Exact">
    <w:name w:val="Body text (17) Exact"/>
    <w:basedOn w:val="Standardnpsmoodstavce"/>
    <w:link w:val="Bodytext17"/>
    <w:rPr>
      <w:rFonts w:ascii="Times New Roman" w:eastAsia="Times New Roman" w:hAnsi="Times New Roman" w:cs="Times New Roman"/>
      <w:b w:val="0"/>
      <w:bCs w:val="0"/>
      <w:i w:val="0"/>
      <w:iCs w:val="0"/>
      <w:smallCaps w:val="0"/>
      <w:strike w:val="0"/>
      <w:sz w:val="22"/>
      <w:szCs w:val="22"/>
      <w:u w:val="none"/>
    </w:rPr>
  </w:style>
  <w:style w:type="character" w:customStyle="1" w:styleId="Bodytext18Exact">
    <w:name w:val="Body text (18) Exact"/>
    <w:basedOn w:val="Standardnpsmoodstavce"/>
    <w:link w:val="Bodytext18"/>
    <w:rPr>
      <w:rFonts w:ascii="Tahoma" w:eastAsia="Tahoma" w:hAnsi="Tahoma" w:cs="Tahoma"/>
      <w:b w:val="0"/>
      <w:bCs w:val="0"/>
      <w:i w:val="0"/>
      <w:iCs w:val="0"/>
      <w:smallCaps w:val="0"/>
      <w:strike w:val="0"/>
      <w:sz w:val="19"/>
      <w:szCs w:val="19"/>
      <w:u w:val="none"/>
    </w:rPr>
  </w:style>
  <w:style w:type="character" w:customStyle="1" w:styleId="Bodytext19Exact">
    <w:name w:val="Body text (19) Exact"/>
    <w:basedOn w:val="Standardnpsmoodstavce"/>
    <w:link w:val="Bodytext19"/>
    <w:rPr>
      <w:rFonts w:ascii="Times New Roman" w:eastAsia="Times New Roman" w:hAnsi="Times New Roman" w:cs="Times New Roman"/>
      <w:b w:val="0"/>
      <w:bCs w:val="0"/>
      <w:i w:val="0"/>
      <w:iCs w:val="0"/>
      <w:smallCaps w:val="0"/>
      <w:strike w:val="0"/>
      <w:sz w:val="21"/>
      <w:szCs w:val="21"/>
      <w:u w:val="none"/>
    </w:rPr>
  </w:style>
  <w:style w:type="character" w:customStyle="1" w:styleId="Bodytext20Exact">
    <w:name w:val="Body text (20) Exact"/>
    <w:basedOn w:val="Standardnpsmoodstavce"/>
    <w:link w:val="Bodytext200"/>
    <w:rPr>
      <w:rFonts w:ascii="Tahoma" w:eastAsia="Tahoma" w:hAnsi="Tahoma" w:cs="Tahoma"/>
      <w:b w:val="0"/>
      <w:bCs w:val="0"/>
      <w:i w:val="0"/>
      <w:iCs w:val="0"/>
      <w:smallCaps w:val="0"/>
      <w:strike w:val="0"/>
      <w:sz w:val="19"/>
      <w:szCs w:val="19"/>
      <w:u w:val="none"/>
    </w:rPr>
  </w:style>
  <w:style w:type="character" w:customStyle="1" w:styleId="Bodytext21Exact">
    <w:name w:val="Body text (21) Exact"/>
    <w:basedOn w:val="Standardnpsmoodstavce"/>
    <w:link w:val="Bodytext210"/>
    <w:rPr>
      <w:rFonts w:ascii="Times New Roman" w:eastAsia="Times New Roman" w:hAnsi="Times New Roman" w:cs="Times New Roman"/>
      <w:b w:val="0"/>
      <w:bCs w:val="0"/>
      <w:i w:val="0"/>
      <w:iCs w:val="0"/>
      <w:smallCaps w:val="0"/>
      <w:strike w:val="0"/>
      <w:sz w:val="21"/>
      <w:szCs w:val="21"/>
      <w:u w:val="none"/>
    </w:rPr>
  </w:style>
  <w:style w:type="character" w:customStyle="1" w:styleId="Bodytext22Exact">
    <w:name w:val="Body text (22) Exact"/>
    <w:basedOn w:val="Standardnpsmoodstavce"/>
    <w:link w:val="Bodytext220"/>
    <w:rPr>
      <w:rFonts w:ascii="Tahoma" w:eastAsia="Tahoma" w:hAnsi="Tahoma" w:cs="Tahoma"/>
      <w:b w:val="0"/>
      <w:bCs w:val="0"/>
      <w:i w:val="0"/>
      <w:iCs w:val="0"/>
      <w:smallCaps w:val="0"/>
      <w:strike w:val="0"/>
      <w:sz w:val="19"/>
      <w:szCs w:val="19"/>
      <w:u w:val="none"/>
    </w:rPr>
  </w:style>
  <w:style w:type="character" w:customStyle="1" w:styleId="Bodytext23Exact">
    <w:name w:val="Body text (23) Exact"/>
    <w:basedOn w:val="Standardnpsmoodstavce"/>
    <w:link w:val="Bodytext23"/>
    <w:rPr>
      <w:rFonts w:ascii="Times New Roman" w:eastAsia="Times New Roman" w:hAnsi="Times New Roman" w:cs="Times New Roman"/>
      <w:b w:val="0"/>
      <w:bCs w:val="0"/>
      <w:i w:val="0"/>
      <w:iCs w:val="0"/>
      <w:smallCaps w:val="0"/>
      <w:strike w:val="0"/>
      <w:sz w:val="21"/>
      <w:szCs w:val="21"/>
      <w:u w:val="none"/>
    </w:rPr>
  </w:style>
  <w:style w:type="character" w:customStyle="1" w:styleId="Bodytext24Exact">
    <w:name w:val="Body text (24) Exact"/>
    <w:basedOn w:val="Standardnpsmoodstavce"/>
    <w:link w:val="Bodytext24"/>
    <w:rPr>
      <w:rFonts w:ascii="Times New Roman" w:eastAsia="Times New Roman" w:hAnsi="Times New Roman" w:cs="Times New Roman"/>
      <w:b w:val="0"/>
      <w:bCs w:val="0"/>
      <w:i w:val="0"/>
      <w:iCs w:val="0"/>
      <w:smallCaps w:val="0"/>
      <w:strike w:val="0"/>
      <w:sz w:val="21"/>
      <w:szCs w:val="21"/>
      <w:u w:val="none"/>
    </w:rPr>
  </w:style>
  <w:style w:type="character" w:customStyle="1" w:styleId="Bodytext25Exact">
    <w:name w:val="Body text (25) Exact"/>
    <w:basedOn w:val="Standardnpsmoodstavce"/>
    <w:link w:val="Bodytext25"/>
    <w:rPr>
      <w:rFonts w:ascii="Bookman Old Style" w:eastAsia="Bookman Old Style" w:hAnsi="Bookman Old Style" w:cs="Bookman Old Style"/>
      <w:b w:val="0"/>
      <w:bCs w:val="0"/>
      <w:i w:val="0"/>
      <w:iCs w:val="0"/>
      <w:smallCaps w:val="0"/>
      <w:strike w:val="0"/>
      <w:sz w:val="20"/>
      <w:szCs w:val="20"/>
      <w:u w:val="none"/>
    </w:rPr>
  </w:style>
  <w:style w:type="character" w:customStyle="1" w:styleId="Bodytext26Exact">
    <w:name w:val="Body text (26) Exact"/>
    <w:basedOn w:val="Standardnpsmoodstavce"/>
    <w:link w:val="Bodytext26"/>
    <w:rPr>
      <w:rFonts w:ascii="Times New Roman" w:eastAsia="Times New Roman" w:hAnsi="Times New Roman" w:cs="Times New Roman"/>
      <w:b w:val="0"/>
      <w:bCs w:val="0"/>
      <w:i w:val="0"/>
      <w:iCs w:val="0"/>
      <w:smallCaps w:val="0"/>
      <w:strike w:val="0"/>
      <w:sz w:val="21"/>
      <w:szCs w:val="21"/>
      <w:u w:val="none"/>
    </w:rPr>
  </w:style>
  <w:style w:type="character" w:customStyle="1" w:styleId="Bodytext27Exact">
    <w:name w:val="Body text (27) Exact"/>
    <w:basedOn w:val="Standardnpsmoodstavce"/>
    <w:link w:val="Bodytext27"/>
    <w:rPr>
      <w:b w:val="0"/>
      <w:bCs w:val="0"/>
      <w:i w:val="0"/>
      <w:iCs w:val="0"/>
      <w:smallCaps w:val="0"/>
      <w:strike w:val="0"/>
      <w:spacing w:val="-10"/>
      <w:sz w:val="20"/>
      <w:szCs w:val="20"/>
      <w:u w:val="none"/>
    </w:rPr>
  </w:style>
  <w:style w:type="character" w:customStyle="1" w:styleId="Bodytext28Exact">
    <w:name w:val="Body text (28) Exact"/>
    <w:basedOn w:val="Standardnpsmoodstavce"/>
    <w:link w:val="Bodytext28"/>
    <w:rPr>
      <w:rFonts w:ascii="Garamond" w:eastAsia="Garamond" w:hAnsi="Garamond" w:cs="Garamond"/>
      <w:b w:val="0"/>
      <w:bCs w:val="0"/>
      <w:i w:val="0"/>
      <w:iCs w:val="0"/>
      <w:smallCaps w:val="0"/>
      <w:strike w:val="0"/>
      <w:sz w:val="22"/>
      <w:szCs w:val="22"/>
      <w:u w:val="none"/>
    </w:rPr>
  </w:style>
  <w:style w:type="character" w:customStyle="1" w:styleId="Bodytext29Exact">
    <w:name w:val="Body text (29) Exact"/>
    <w:basedOn w:val="Standardnpsmoodstavce"/>
    <w:link w:val="Bodytext29"/>
    <w:rPr>
      <w:rFonts w:ascii="Times New Roman" w:eastAsia="Times New Roman" w:hAnsi="Times New Roman" w:cs="Times New Roman"/>
      <w:b/>
      <w:bCs/>
      <w:i w:val="0"/>
      <w:iCs w:val="0"/>
      <w:smallCaps w:val="0"/>
      <w:strike w:val="0"/>
      <w:sz w:val="21"/>
      <w:szCs w:val="21"/>
      <w:u w:val="none"/>
    </w:rPr>
  </w:style>
  <w:style w:type="character" w:customStyle="1" w:styleId="Bodytext12Exact">
    <w:name w:val="Body text (12) Exact"/>
    <w:basedOn w:val="Standardnpsmoodstavce"/>
    <w:rPr>
      <w:rFonts w:ascii="Tahoma" w:eastAsia="Tahoma" w:hAnsi="Tahoma" w:cs="Tahoma"/>
      <w:b/>
      <w:bCs/>
      <w:i w:val="0"/>
      <w:iCs w:val="0"/>
      <w:smallCaps w:val="0"/>
      <w:strike w:val="0"/>
      <w:sz w:val="19"/>
      <w:szCs w:val="19"/>
      <w:u w:val="none"/>
    </w:rPr>
  </w:style>
  <w:style w:type="character" w:customStyle="1" w:styleId="Bodytext12">
    <w:name w:val="Body text (12)_"/>
    <w:basedOn w:val="Standardnpsmoodstavce"/>
    <w:link w:val="Bodytext120"/>
    <w:rPr>
      <w:rFonts w:ascii="Tahoma" w:eastAsia="Tahoma" w:hAnsi="Tahoma" w:cs="Tahoma"/>
      <w:b/>
      <w:bCs/>
      <w:i w:val="0"/>
      <w:iCs w:val="0"/>
      <w:smallCaps w:val="0"/>
      <w:strike w:val="0"/>
      <w:sz w:val="19"/>
      <w:szCs w:val="19"/>
      <w:u w:val="none"/>
    </w:rPr>
  </w:style>
  <w:style w:type="character" w:customStyle="1" w:styleId="Bodytext121">
    <w:name w:val="Body text (12)"/>
    <w:basedOn w:val="Bodytext12"/>
    <w:rPr>
      <w:rFonts w:ascii="Tahoma" w:eastAsia="Tahoma" w:hAnsi="Tahoma" w:cs="Tahoma"/>
      <w:b/>
      <w:bCs/>
      <w:i w:val="0"/>
      <w:iCs w:val="0"/>
      <w:smallCaps w:val="0"/>
      <w:strike w:val="0"/>
      <w:color w:val="000000"/>
      <w:spacing w:val="0"/>
      <w:w w:val="100"/>
      <w:position w:val="0"/>
      <w:sz w:val="19"/>
      <w:szCs w:val="19"/>
      <w:u w:val="single"/>
      <w:lang w:val="cs-CZ" w:eastAsia="cs-CZ" w:bidi="cs-CZ"/>
    </w:rPr>
  </w:style>
  <w:style w:type="character" w:customStyle="1" w:styleId="Bodytext12Spacing1pt">
    <w:name w:val="Body text (12) + Spacing 1 pt"/>
    <w:basedOn w:val="Bodytext12"/>
    <w:rPr>
      <w:rFonts w:ascii="Tahoma" w:eastAsia="Tahoma" w:hAnsi="Tahoma" w:cs="Tahoma"/>
      <w:b/>
      <w:bCs/>
      <w:i w:val="0"/>
      <w:iCs w:val="0"/>
      <w:smallCaps w:val="0"/>
      <w:strike w:val="0"/>
      <w:color w:val="000000"/>
      <w:spacing w:val="20"/>
      <w:w w:val="100"/>
      <w:position w:val="0"/>
      <w:sz w:val="19"/>
      <w:szCs w:val="19"/>
      <w:u w:val="single"/>
      <w:lang w:val="cs-CZ" w:eastAsia="cs-CZ" w:bidi="cs-CZ"/>
    </w:rPr>
  </w:style>
  <w:style w:type="character" w:customStyle="1" w:styleId="HeaderorfooterTimesNewRoman11pt">
    <w:name w:val="Header or footer + Times New Roman;11 pt"/>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HeaderorfooterTimesNewRoman105ptBold">
    <w:name w:val="Header or footer + Times New Roman;10;5 pt;Bold"/>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pPr>
      <w:shd w:val="clear" w:color="auto" w:fill="FFFFFF"/>
      <w:spacing w:before="300" w:after="60" w:line="0" w:lineRule="atLeast"/>
      <w:ind w:hanging="520"/>
      <w:jc w:val="right"/>
    </w:pPr>
    <w:rPr>
      <w:rFonts w:ascii="Times New Roman" w:eastAsia="Times New Roman" w:hAnsi="Times New Roman" w:cs="Times New Roman"/>
      <w:sz w:val="21"/>
      <w:szCs w:val="21"/>
    </w:rPr>
  </w:style>
  <w:style w:type="paragraph" w:customStyle="1" w:styleId="Bodytext30">
    <w:name w:val="Body text (3)"/>
    <w:basedOn w:val="Normln"/>
    <w:link w:val="Bodytext3"/>
    <w:pPr>
      <w:shd w:val="clear" w:color="auto" w:fill="FFFFFF"/>
      <w:spacing w:line="240" w:lineRule="exact"/>
      <w:jc w:val="both"/>
    </w:pPr>
    <w:rPr>
      <w:rFonts w:ascii="Times New Roman" w:eastAsia="Times New Roman" w:hAnsi="Times New Roman" w:cs="Times New Roman"/>
      <w:b/>
      <w:bCs/>
      <w:sz w:val="21"/>
      <w:szCs w:val="21"/>
    </w:rPr>
  </w:style>
  <w:style w:type="paragraph" w:customStyle="1" w:styleId="Bodytext4">
    <w:name w:val="Body text (4)"/>
    <w:basedOn w:val="Normln"/>
    <w:link w:val="Bodytext4Exact"/>
    <w:pPr>
      <w:shd w:val="clear" w:color="auto" w:fill="FFFFFF"/>
      <w:spacing w:line="278" w:lineRule="exact"/>
    </w:pPr>
    <w:rPr>
      <w:rFonts w:ascii="Bookman Old Style" w:eastAsia="Bookman Old Style" w:hAnsi="Bookman Old Style" w:cs="Bookman Old Style"/>
      <w:b/>
      <w:bCs/>
      <w:sz w:val="20"/>
      <w:szCs w:val="20"/>
    </w:rPr>
  </w:style>
  <w:style w:type="paragraph" w:customStyle="1" w:styleId="Heading10">
    <w:name w:val="Heading #1"/>
    <w:basedOn w:val="Normln"/>
    <w:link w:val="Heading1"/>
    <w:pPr>
      <w:shd w:val="clear" w:color="auto" w:fill="FFFFFF"/>
      <w:spacing w:after="720" w:line="0" w:lineRule="atLeast"/>
      <w:jc w:val="both"/>
      <w:outlineLvl w:val="0"/>
    </w:pPr>
    <w:rPr>
      <w:rFonts w:ascii="Times New Roman" w:eastAsia="Times New Roman" w:hAnsi="Times New Roman" w:cs="Times New Roman"/>
      <w:i/>
      <w:iCs/>
      <w:spacing w:val="40"/>
      <w:sz w:val="30"/>
      <w:szCs w:val="30"/>
    </w:rPr>
  </w:style>
  <w:style w:type="paragraph" w:customStyle="1" w:styleId="Headerorfooter0">
    <w:name w:val="Header or footer"/>
    <w:basedOn w:val="Normln"/>
    <w:link w:val="Headerorfooter"/>
    <w:pPr>
      <w:shd w:val="clear" w:color="auto" w:fill="FFFFFF"/>
      <w:spacing w:line="0" w:lineRule="atLeast"/>
    </w:pPr>
    <w:rPr>
      <w:sz w:val="18"/>
      <w:szCs w:val="18"/>
    </w:rPr>
  </w:style>
  <w:style w:type="paragraph" w:customStyle="1" w:styleId="Heading40">
    <w:name w:val="Heading #4"/>
    <w:basedOn w:val="Normln"/>
    <w:link w:val="Heading4"/>
    <w:pPr>
      <w:shd w:val="clear" w:color="auto" w:fill="FFFFFF"/>
      <w:spacing w:before="720" w:line="240" w:lineRule="exact"/>
      <w:ind w:hanging="600"/>
      <w:jc w:val="right"/>
      <w:outlineLvl w:val="3"/>
    </w:pPr>
    <w:rPr>
      <w:rFonts w:ascii="Times New Roman" w:eastAsia="Times New Roman" w:hAnsi="Times New Roman" w:cs="Times New Roman"/>
      <w:b/>
      <w:bCs/>
      <w:sz w:val="21"/>
      <w:szCs w:val="21"/>
    </w:rPr>
  </w:style>
  <w:style w:type="paragraph" w:customStyle="1" w:styleId="Heading320">
    <w:name w:val="Heading #3 (2)"/>
    <w:basedOn w:val="Normln"/>
    <w:link w:val="Heading32"/>
    <w:pPr>
      <w:shd w:val="clear" w:color="auto" w:fill="FFFFFF"/>
      <w:spacing w:after="300" w:line="0" w:lineRule="atLeast"/>
      <w:outlineLvl w:val="2"/>
    </w:pPr>
    <w:rPr>
      <w:rFonts w:ascii="Times New Roman" w:eastAsia="Times New Roman" w:hAnsi="Times New Roman" w:cs="Times New Roman"/>
      <w:b/>
      <w:bCs/>
      <w:sz w:val="26"/>
      <w:szCs w:val="26"/>
    </w:rPr>
  </w:style>
  <w:style w:type="paragraph" w:customStyle="1" w:styleId="Tablecaption0">
    <w:name w:val="Table caption"/>
    <w:basedOn w:val="Normln"/>
    <w:link w:val="Tablecaption"/>
    <w:pPr>
      <w:shd w:val="clear" w:color="auto" w:fill="FFFFFF"/>
      <w:spacing w:line="0" w:lineRule="atLeast"/>
    </w:pPr>
    <w:rPr>
      <w:rFonts w:ascii="Times New Roman" w:eastAsia="Times New Roman" w:hAnsi="Times New Roman" w:cs="Times New Roman"/>
      <w:sz w:val="21"/>
      <w:szCs w:val="21"/>
    </w:rPr>
  </w:style>
  <w:style w:type="paragraph" w:customStyle="1" w:styleId="Heading42">
    <w:name w:val="Heading #4 (2)"/>
    <w:basedOn w:val="Normln"/>
    <w:link w:val="Heading42Exact"/>
    <w:pPr>
      <w:shd w:val="clear" w:color="auto" w:fill="FFFFFF"/>
      <w:spacing w:after="60" w:line="0" w:lineRule="atLeast"/>
      <w:outlineLvl w:val="3"/>
    </w:pPr>
    <w:rPr>
      <w:rFonts w:ascii="Times New Roman" w:eastAsia="Times New Roman" w:hAnsi="Times New Roman" w:cs="Times New Roman"/>
      <w:b/>
      <w:bCs/>
      <w:sz w:val="20"/>
      <w:szCs w:val="20"/>
    </w:rPr>
  </w:style>
  <w:style w:type="paragraph" w:customStyle="1" w:styleId="Heading3">
    <w:name w:val="Heading #3"/>
    <w:basedOn w:val="Normln"/>
    <w:link w:val="Heading3Exact"/>
    <w:pPr>
      <w:shd w:val="clear" w:color="auto" w:fill="FFFFFF"/>
      <w:spacing w:before="60" w:line="312" w:lineRule="exact"/>
      <w:outlineLvl w:val="2"/>
    </w:pPr>
    <w:rPr>
      <w:rFonts w:ascii="Candara" w:eastAsia="Candara" w:hAnsi="Candara" w:cs="Candara"/>
    </w:rPr>
  </w:style>
  <w:style w:type="paragraph" w:customStyle="1" w:styleId="Bodytext5">
    <w:name w:val="Body text (5)"/>
    <w:basedOn w:val="Normln"/>
    <w:link w:val="Bodytext5Exact"/>
    <w:pPr>
      <w:shd w:val="clear" w:color="auto" w:fill="FFFFFF"/>
      <w:spacing w:line="154" w:lineRule="exact"/>
      <w:jc w:val="both"/>
    </w:pPr>
    <w:rPr>
      <w:rFonts w:ascii="Tahoma" w:eastAsia="Tahoma" w:hAnsi="Tahoma" w:cs="Tahoma"/>
      <w:sz w:val="12"/>
      <w:szCs w:val="12"/>
    </w:rPr>
  </w:style>
  <w:style w:type="paragraph" w:customStyle="1" w:styleId="Bodytext6">
    <w:name w:val="Body text (6)"/>
    <w:basedOn w:val="Normln"/>
    <w:link w:val="Bodytext6Exact"/>
    <w:pPr>
      <w:shd w:val="clear" w:color="auto" w:fill="FFFFFF"/>
      <w:spacing w:line="230" w:lineRule="exact"/>
    </w:pPr>
    <w:rPr>
      <w:rFonts w:ascii="Times New Roman" w:eastAsia="Times New Roman" w:hAnsi="Times New Roman" w:cs="Times New Roman"/>
      <w:b/>
      <w:bCs/>
      <w:sz w:val="20"/>
      <w:szCs w:val="20"/>
    </w:rPr>
  </w:style>
  <w:style w:type="paragraph" w:customStyle="1" w:styleId="Bodytext7">
    <w:name w:val="Body text (7)"/>
    <w:basedOn w:val="Normln"/>
    <w:link w:val="Bodytext7Exact"/>
    <w:pPr>
      <w:shd w:val="clear" w:color="auto" w:fill="FFFFFF"/>
      <w:spacing w:line="72" w:lineRule="exact"/>
    </w:pPr>
    <w:rPr>
      <w:rFonts w:ascii="Tahoma" w:eastAsia="Tahoma" w:hAnsi="Tahoma" w:cs="Tahoma"/>
      <w:sz w:val="8"/>
      <w:szCs w:val="8"/>
    </w:rPr>
  </w:style>
  <w:style w:type="paragraph" w:customStyle="1" w:styleId="Bodytext8">
    <w:name w:val="Body text (8)"/>
    <w:basedOn w:val="Normln"/>
    <w:link w:val="Bodytext8Exact"/>
    <w:pPr>
      <w:shd w:val="clear" w:color="auto" w:fill="FFFFFF"/>
      <w:spacing w:line="72" w:lineRule="exact"/>
    </w:pPr>
    <w:rPr>
      <w:rFonts w:ascii="Times New Roman" w:eastAsia="Times New Roman" w:hAnsi="Times New Roman" w:cs="Times New Roman"/>
      <w:sz w:val="8"/>
      <w:szCs w:val="8"/>
    </w:rPr>
  </w:style>
  <w:style w:type="paragraph" w:customStyle="1" w:styleId="Bodytext9">
    <w:name w:val="Body text (9)"/>
    <w:basedOn w:val="Normln"/>
    <w:link w:val="Bodytext9Exact"/>
    <w:pPr>
      <w:shd w:val="clear" w:color="auto" w:fill="FFFFFF"/>
      <w:spacing w:line="72" w:lineRule="exact"/>
    </w:pPr>
    <w:rPr>
      <w:rFonts w:ascii="Times New Roman" w:eastAsia="Times New Roman" w:hAnsi="Times New Roman" w:cs="Times New Roman"/>
      <w:sz w:val="8"/>
      <w:szCs w:val="8"/>
    </w:rPr>
  </w:style>
  <w:style w:type="paragraph" w:customStyle="1" w:styleId="Bodytext10">
    <w:name w:val="Body text (10)"/>
    <w:basedOn w:val="Normln"/>
    <w:link w:val="Bodytext10Exact"/>
    <w:pPr>
      <w:shd w:val="clear" w:color="auto" w:fill="FFFFFF"/>
      <w:spacing w:line="72" w:lineRule="exact"/>
    </w:pPr>
    <w:rPr>
      <w:sz w:val="8"/>
      <w:szCs w:val="8"/>
    </w:rPr>
  </w:style>
  <w:style w:type="paragraph" w:customStyle="1" w:styleId="Bodytext11">
    <w:name w:val="Body text (11)"/>
    <w:basedOn w:val="Normln"/>
    <w:link w:val="Bodytext11Exact"/>
    <w:pPr>
      <w:shd w:val="clear" w:color="auto" w:fill="FFFFFF"/>
      <w:spacing w:line="0" w:lineRule="atLeast"/>
    </w:pPr>
    <w:rPr>
      <w:rFonts w:ascii="Tahoma" w:eastAsia="Tahoma" w:hAnsi="Tahoma" w:cs="Tahoma"/>
      <w:sz w:val="8"/>
      <w:szCs w:val="8"/>
    </w:rPr>
  </w:style>
  <w:style w:type="paragraph" w:customStyle="1" w:styleId="Heading2">
    <w:name w:val="Heading #2"/>
    <w:basedOn w:val="Normln"/>
    <w:link w:val="Heading2Exact"/>
    <w:pPr>
      <w:shd w:val="clear" w:color="auto" w:fill="FFFFFF"/>
      <w:spacing w:line="312" w:lineRule="exact"/>
      <w:jc w:val="both"/>
      <w:outlineLvl w:val="1"/>
    </w:pPr>
    <w:rPr>
      <w:sz w:val="26"/>
      <w:szCs w:val="26"/>
    </w:rPr>
  </w:style>
  <w:style w:type="paragraph" w:customStyle="1" w:styleId="Bodytext13">
    <w:name w:val="Body text (13)"/>
    <w:basedOn w:val="Normln"/>
    <w:link w:val="Bodytext13Exact"/>
    <w:pPr>
      <w:shd w:val="clear" w:color="auto" w:fill="FFFFFF"/>
      <w:spacing w:after="540" w:line="0" w:lineRule="atLeast"/>
    </w:pPr>
    <w:rPr>
      <w:rFonts w:ascii="Times New Roman" w:eastAsia="Times New Roman" w:hAnsi="Times New Roman" w:cs="Times New Roman"/>
      <w:b/>
      <w:bCs/>
      <w:sz w:val="21"/>
      <w:szCs w:val="21"/>
    </w:rPr>
  </w:style>
  <w:style w:type="paragraph" w:customStyle="1" w:styleId="Bodytext14">
    <w:name w:val="Body text (14)"/>
    <w:basedOn w:val="Normln"/>
    <w:link w:val="Bodytext14Exact"/>
    <w:pPr>
      <w:shd w:val="clear" w:color="auto" w:fill="FFFFFF"/>
      <w:spacing w:before="540" w:after="540" w:line="0" w:lineRule="atLeast"/>
    </w:pPr>
    <w:rPr>
      <w:rFonts w:ascii="Times New Roman" w:eastAsia="Times New Roman" w:hAnsi="Times New Roman" w:cs="Times New Roman"/>
      <w:b/>
      <w:bCs/>
      <w:sz w:val="21"/>
      <w:szCs w:val="21"/>
    </w:rPr>
  </w:style>
  <w:style w:type="paragraph" w:customStyle="1" w:styleId="Bodytext15">
    <w:name w:val="Body text (15)"/>
    <w:basedOn w:val="Normln"/>
    <w:link w:val="Bodytext15Exact"/>
    <w:pPr>
      <w:shd w:val="clear" w:color="auto" w:fill="FFFFFF"/>
      <w:spacing w:before="540" w:after="540" w:line="0" w:lineRule="atLeast"/>
    </w:pPr>
    <w:rPr>
      <w:rFonts w:ascii="Times New Roman" w:eastAsia="Times New Roman" w:hAnsi="Times New Roman" w:cs="Times New Roman"/>
      <w:b/>
      <w:bCs/>
      <w:sz w:val="21"/>
      <w:szCs w:val="21"/>
    </w:rPr>
  </w:style>
  <w:style w:type="paragraph" w:customStyle="1" w:styleId="Bodytext16">
    <w:name w:val="Body text (16)"/>
    <w:basedOn w:val="Normln"/>
    <w:link w:val="Bodytext16Exact"/>
    <w:pPr>
      <w:shd w:val="clear" w:color="auto" w:fill="FFFFFF"/>
      <w:spacing w:before="540" w:after="1140" w:line="0" w:lineRule="atLeast"/>
    </w:pPr>
    <w:rPr>
      <w:rFonts w:ascii="Times New Roman" w:eastAsia="Times New Roman" w:hAnsi="Times New Roman" w:cs="Times New Roman"/>
      <w:sz w:val="22"/>
      <w:szCs w:val="22"/>
    </w:rPr>
  </w:style>
  <w:style w:type="paragraph" w:customStyle="1" w:styleId="Bodytext17">
    <w:name w:val="Body text (17)"/>
    <w:basedOn w:val="Normln"/>
    <w:link w:val="Bodytext17Exact"/>
    <w:pPr>
      <w:shd w:val="clear" w:color="auto" w:fill="FFFFFF"/>
      <w:spacing w:before="1140" w:after="540" w:line="0" w:lineRule="atLeast"/>
    </w:pPr>
    <w:rPr>
      <w:rFonts w:ascii="Times New Roman" w:eastAsia="Times New Roman" w:hAnsi="Times New Roman" w:cs="Times New Roman"/>
      <w:sz w:val="22"/>
      <w:szCs w:val="22"/>
    </w:rPr>
  </w:style>
  <w:style w:type="paragraph" w:customStyle="1" w:styleId="Bodytext18">
    <w:name w:val="Body text (18)"/>
    <w:basedOn w:val="Normln"/>
    <w:link w:val="Bodytext18Exact"/>
    <w:pPr>
      <w:shd w:val="clear" w:color="auto" w:fill="FFFFFF"/>
      <w:spacing w:before="540" w:line="720" w:lineRule="exact"/>
    </w:pPr>
    <w:rPr>
      <w:rFonts w:ascii="Tahoma" w:eastAsia="Tahoma" w:hAnsi="Tahoma" w:cs="Tahoma"/>
      <w:sz w:val="19"/>
      <w:szCs w:val="19"/>
    </w:rPr>
  </w:style>
  <w:style w:type="paragraph" w:customStyle="1" w:styleId="Bodytext19">
    <w:name w:val="Body text (19)"/>
    <w:basedOn w:val="Normln"/>
    <w:link w:val="Bodytext19Exact"/>
    <w:pPr>
      <w:shd w:val="clear" w:color="auto" w:fill="FFFFFF"/>
      <w:spacing w:line="720" w:lineRule="exact"/>
    </w:pPr>
    <w:rPr>
      <w:rFonts w:ascii="Times New Roman" w:eastAsia="Times New Roman" w:hAnsi="Times New Roman" w:cs="Times New Roman"/>
      <w:sz w:val="21"/>
      <w:szCs w:val="21"/>
    </w:rPr>
  </w:style>
  <w:style w:type="paragraph" w:customStyle="1" w:styleId="Bodytext200">
    <w:name w:val="Body text (20)"/>
    <w:basedOn w:val="Normln"/>
    <w:link w:val="Bodytext20Exact"/>
    <w:pPr>
      <w:shd w:val="clear" w:color="auto" w:fill="FFFFFF"/>
      <w:spacing w:line="720" w:lineRule="exact"/>
    </w:pPr>
    <w:rPr>
      <w:rFonts w:ascii="Tahoma" w:eastAsia="Tahoma" w:hAnsi="Tahoma" w:cs="Tahoma"/>
      <w:sz w:val="19"/>
      <w:szCs w:val="19"/>
    </w:rPr>
  </w:style>
  <w:style w:type="paragraph" w:customStyle="1" w:styleId="Bodytext210">
    <w:name w:val="Body text (21)"/>
    <w:basedOn w:val="Normln"/>
    <w:link w:val="Bodytext21Exact"/>
    <w:pPr>
      <w:shd w:val="clear" w:color="auto" w:fill="FFFFFF"/>
      <w:spacing w:line="720" w:lineRule="exact"/>
    </w:pPr>
    <w:rPr>
      <w:rFonts w:ascii="Times New Roman" w:eastAsia="Times New Roman" w:hAnsi="Times New Roman" w:cs="Times New Roman"/>
      <w:sz w:val="21"/>
      <w:szCs w:val="21"/>
    </w:rPr>
  </w:style>
  <w:style w:type="paragraph" w:customStyle="1" w:styleId="Bodytext220">
    <w:name w:val="Body text (22)"/>
    <w:basedOn w:val="Normln"/>
    <w:link w:val="Bodytext22Exact"/>
    <w:pPr>
      <w:shd w:val="clear" w:color="auto" w:fill="FFFFFF"/>
      <w:spacing w:line="720" w:lineRule="exact"/>
    </w:pPr>
    <w:rPr>
      <w:rFonts w:ascii="Tahoma" w:eastAsia="Tahoma" w:hAnsi="Tahoma" w:cs="Tahoma"/>
      <w:sz w:val="19"/>
      <w:szCs w:val="19"/>
    </w:rPr>
  </w:style>
  <w:style w:type="paragraph" w:customStyle="1" w:styleId="Bodytext23">
    <w:name w:val="Body text (23)"/>
    <w:basedOn w:val="Normln"/>
    <w:link w:val="Bodytext23Exact"/>
    <w:pPr>
      <w:shd w:val="clear" w:color="auto" w:fill="FFFFFF"/>
      <w:spacing w:line="720" w:lineRule="exact"/>
    </w:pPr>
    <w:rPr>
      <w:rFonts w:ascii="Times New Roman" w:eastAsia="Times New Roman" w:hAnsi="Times New Roman" w:cs="Times New Roman"/>
      <w:sz w:val="21"/>
      <w:szCs w:val="21"/>
    </w:rPr>
  </w:style>
  <w:style w:type="paragraph" w:customStyle="1" w:styleId="Bodytext24">
    <w:name w:val="Body text (24)"/>
    <w:basedOn w:val="Normln"/>
    <w:link w:val="Bodytext24Exact"/>
    <w:pPr>
      <w:shd w:val="clear" w:color="auto" w:fill="FFFFFF"/>
      <w:spacing w:line="720" w:lineRule="exact"/>
    </w:pPr>
    <w:rPr>
      <w:rFonts w:ascii="Times New Roman" w:eastAsia="Times New Roman" w:hAnsi="Times New Roman" w:cs="Times New Roman"/>
      <w:sz w:val="21"/>
      <w:szCs w:val="21"/>
    </w:rPr>
  </w:style>
  <w:style w:type="paragraph" w:customStyle="1" w:styleId="Bodytext25">
    <w:name w:val="Body text (25)"/>
    <w:basedOn w:val="Normln"/>
    <w:link w:val="Bodytext25Exact"/>
    <w:pPr>
      <w:shd w:val="clear" w:color="auto" w:fill="FFFFFF"/>
      <w:spacing w:line="720" w:lineRule="exact"/>
    </w:pPr>
    <w:rPr>
      <w:rFonts w:ascii="Bookman Old Style" w:eastAsia="Bookman Old Style" w:hAnsi="Bookman Old Style" w:cs="Bookman Old Style"/>
      <w:sz w:val="20"/>
      <w:szCs w:val="20"/>
    </w:rPr>
  </w:style>
  <w:style w:type="paragraph" w:customStyle="1" w:styleId="Bodytext26">
    <w:name w:val="Body text (26)"/>
    <w:basedOn w:val="Normln"/>
    <w:link w:val="Bodytext26Exact"/>
    <w:pPr>
      <w:shd w:val="clear" w:color="auto" w:fill="FFFFFF"/>
      <w:spacing w:line="720" w:lineRule="exact"/>
    </w:pPr>
    <w:rPr>
      <w:rFonts w:ascii="Times New Roman" w:eastAsia="Times New Roman" w:hAnsi="Times New Roman" w:cs="Times New Roman"/>
      <w:sz w:val="21"/>
      <w:szCs w:val="21"/>
    </w:rPr>
  </w:style>
  <w:style w:type="paragraph" w:customStyle="1" w:styleId="Bodytext27">
    <w:name w:val="Body text (27)"/>
    <w:basedOn w:val="Normln"/>
    <w:link w:val="Bodytext27Exact"/>
    <w:pPr>
      <w:shd w:val="clear" w:color="auto" w:fill="FFFFFF"/>
      <w:spacing w:after="540" w:line="0" w:lineRule="atLeast"/>
    </w:pPr>
    <w:rPr>
      <w:spacing w:val="-10"/>
      <w:sz w:val="20"/>
      <w:szCs w:val="20"/>
    </w:rPr>
  </w:style>
  <w:style w:type="paragraph" w:customStyle="1" w:styleId="Bodytext28">
    <w:name w:val="Body text (28)"/>
    <w:basedOn w:val="Normln"/>
    <w:link w:val="Bodytext28Exact"/>
    <w:pPr>
      <w:shd w:val="clear" w:color="auto" w:fill="FFFFFF"/>
      <w:spacing w:before="540" w:after="540" w:line="0" w:lineRule="atLeast"/>
    </w:pPr>
    <w:rPr>
      <w:rFonts w:ascii="Garamond" w:eastAsia="Garamond" w:hAnsi="Garamond" w:cs="Garamond"/>
      <w:sz w:val="22"/>
      <w:szCs w:val="22"/>
    </w:rPr>
  </w:style>
  <w:style w:type="paragraph" w:customStyle="1" w:styleId="Bodytext29">
    <w:name w:val="Body text (29)"/>
    <w:basedOn w:val="Normln"/>
    <w:link w:val="Bodytext29Exact"/>
    <w:pPr>
      <w:shd w:val="clear" w:color="auto" w:fill="FFFFFF"/>
      <w:spacing w:before="540" w:after="240" w:line="0" w:lineRule="atLeast"/>
    </w:pPr>
    <w:rPr>
      <w:rFonts w:ascii="Times New Roman" w:eastAsia="Times New Roman" w:hAnsi="Times New Roman" w:cs="Times New Roman"/>
      <w:b/>
      <w:bCs/>
      <w:sz w:val="21"/>
      <w:szCs w:val="21"/>
    </w:rPr>
  </w:style>
  <w:style w:type="paragraph" w:customStyle="1" w:styleId="Bodytext120">
    <w:name w:val="Body text (12)"/>
    <w:basedOn w:val="Normln"/>
    <w:link w:val="Bodytext12"/>
    <w:pPr>
      <w:shd w:val="clear" w:color="auto" w:fill="FFFFFF"/>
      <w:spacing w:after="180" w:line="0" w:lineRule="atLeast"/>
      <w:ind w:hanging="520"/>
    </w:pPr>
    <w:rPr>
      <w:rFonts w:ascii="Tahoma" w:eastAsia="Tahoma" w:hAnsi="Tahoma" w:cs="Tahoma"/>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mtr.cz"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1848</Words>
  <Characters>10907</Characters>
  <Application>Microsoft Office Word</Application>
  <DocSecurity>0</DocSecurity>
  <Lines>90</Lines>
  <Paragraphs>25</Paragraphs>
  <ScaleCrop>false</ScaleCrop>
  <Company/>
  <LinksUpToDate>false</LinksUpToDate>
  <CharactersWithSpaces>12730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2021-03-03T07:46:00Z</dcterms:created>
  <dcterms:modified xsi:type="dcterms:W3CDTF">2021-03-03T07:47:00Z</dcterms:modified>
</cp:coreProperties>
</file>