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4D" w:rsidRDefault="00F05D4D" w:rsidP="00F05D4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b/>
          <w:color w:val="000080"/>
          <w:sz w:val="56"/>
        </w:rPr>
      </w:pPr>
      <w:r>
        <w:rPr>
          <w:b/>
          <w:color w:val="000080"/>
          <w:sz w:val="56"/>
        </w:rPr>
        <w:t>Sdružení DUHA - COLOR</w:t>
      </w:r>
    </w:p>
    <w:p w:rsidR="00F05D4D" w:rsidRDefault="00F05D4D" w:rsidP="00F05D4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b/>
          <w:color w:val="000080"/>
          <w:sz w:val="40"/>
        </w:rPr>
      </w:pPr>
      <w:r>
        <w:rPr>
          <w:b/>
          <w:color w:val="000080"/>
          <w:sz w:val="40"/>
        </w:rPr>
        <w:t>Malířské a natěračské práce</w:t>
      </w:r>
    </w:p>
    <w:p w:rsidR="00F05D4D" w:rsidRDefault="00F05D4D" w:rsidP="00F05D4D"/>
    <w:p w:rsidR="00F05D4D" w:rsidRDefault="00F05D4D" w:rsidP="00F05D4D"/>
    <w:p w:rsidR="00F05D4D" w:rsidRDefault="00F05D4D" w:rsidP="00F05D4D"/>
    <w:p w:rsidR="00F05D4D" w:rsidRDefault="00F05D4D" w:rsidP="00F05D4D">
      <w:pPr>
        <w:rPr>
          <w:b/>
          <w:sz w:val="28"/>
        </w:rPr>
      </w:pPr>
    </w:p>
    <w:p w:rsidR="00F05D4D" w:rsidRDefault="00F05D4D" w:rsidP="00F05D4D">
      <w:pPr>
        <w:rPr>
          <w:b/>
          <w:sz w:val="28"/>
        </w:rPr>
      </w:pPr>
    </w:p>
    <w:p w:rsidR="00F05D4D" w:rsidRDefault="00F05D4D" w:rsidP="00F05D4D">
      <w:pPr>
        <w:rPr>
          <w:b/>
          <w:sz w:val="28"/>
        </w:rPr>
      </w:pPr>
    </w:p>
    <w:p w:rsidR="00F05D4D" w:rsidRDefault="00F05D4D" w:rsidP="00F05D4D">
      <w:pPr>
        <w:rPr>
          <w:b/>
          <w:sz w:val="28"/>
        </w:rPr>
      </w:pPr>
    </w:p>
    <w:p w:rsidR="00F05D4D" w:rsidRDefault="00F05D4D" w:rsidP="00F05D4D">
      <w:pPr>
        <w:rPr>
          <w:b/>
          <w:sz w:val="28"/>
        </w:rPr>
      </w:pPr>
    </w:p>
    <w:p w:rsidR="00F05D4D" w:rsidRDefault="00F05D4D" w:rsidP="00F05D4D">
      <w:pPr>
        <w:rPr>
          <w:b/>
          <w:sz w:val="28"/>
        </w:rPr>
      </w:pPr>
    </w:p>
    <w:p w:rsidR="00F05D4D" w:rsidRDefault="00F05D4D" w:rsidP="00F05D4D">
      <w:pPr>
        <w:rPr>
          <w:b/>
          <w:sz w:val="28"/>
        </w:rPr>
      </w:pPr>
    </w:p>
    <w:p w:rsidR="00F05D4D" w:rsidRDefault="00F05D4D" w:rsidP="00F05D4D">
      <w:pPr>
        <w:rPr>
          <w:b/>
          <w:sz w:val="28"/>
        </w:rPr>
      </w:pPr>
    </w:p>
    <w:p w:rsidR="00F05D4D" w:rsidRDefault="00F05D4D" w:rsidP="00F05D4D">
      <w:pPr>
        <w:rPr>
          <w:b/>
          <w:sz w:val="28"/>
        </w:rPr>
      </w:pPr>
    </w:p>
    <w:p w:rsidR="00F05D4D" w:rsidRDefault="00F05D4D" w:rsidP="00F05D4D">
      <w:pPr>
        <w:rPr>
          <w:b/>
          <w:sz w:val="28"/>
        </w:rPr>
      </w:pPr>
    </w:p>
    <w:p w:rsidR="00F05D4D" w:rsidRDefault="00F05D4D" w:rsidP="0007467B">
      <w:pPr>
        <w:rPr>
          <w:b/>
          <w:i/>
          <w:color w:val="000080"/>
          <w:sz w:val="48"/>
        </w:rPr>
      </w:pPr>
    </w:p>
    <w:p w:rsidR="00A068B1" w:rsidRDefault="00A068B1" w:rsidP="00F05D4D">
      <w:pPr>
        <w:rPr>
          <w:b/>
          <w:i/>
          <w:color w:val="000080"/>
          <w:sz w:val="48"/>
        </w:rPr>
      </w:pPr>
    </w:p>
    <w:p w:rsidR="00EA349E" w:rsidRDefault="008D5B50" w:rsidP="00AC2C84">
      <w:pPr>
        <w:jc w:val="center"/>
        <w:rPr>
          <w:b/>
          <w:i/>
          <w:sz w:val="44"/>
          <w:szCs w:val="44"/>
        </w:rPr>
      </w:pPr>
      <w:r w:rsidRPr="00EA349E">
        <w:rPr>
          <w:b/>
          <w:i/>
          <w:sz w:val="44"/>
          <w:szCs w:val="44"/>
        </w:rPr>
        <w:t xml:space="preserve">Rozpočet </w:t>
      </w:r>
      <w:r w:rsidR="009E2F60">
        <w:rPr>
          <w:b/>
          <w:i/>
          <w:sz w:val="44"/>
          <w:szCs w:val="44"/>
        </w:rPr>
        <w:t xml:space="preserve">přípravných prací, penetračních nátěrů, </w:t>
      </w:r>
      <w:r w:rsidR="00B3263B" w:rsidRPr="00EA349E">
        <w:rPr>
          <w:b/>
          <w:i/>
          <w:sz w:val="44"/>
          <w:szCs w:val="44"/>
        </w:rPr>
        <w:t>maleb</w:t>
      </w:r>
      <w:r w:rsidR="0007467B" w:rsidRPr="00EA349E">
        <w:rPr>
          <w:b/>
          <w:i/>
          <w:sz w:val="44"/>
          <w:szCs w:val="44"/>
        </w:rPr>
        <w:t xml:space="preserve"> a nátěrů</w:t>
      </w:r>
      <w:r w:rsidR="00630108">
        <w:rPr>
          <w:b/>
          <w:i/>
          <w:sz w:val="44"/>
          <w:szCs w:val="44"/>
        </w:rPr>
        <w:t xml:space="preserve"> </w:t>
      </w:r>
      <w:r w:rsidR="0007467B" w:rsidRPr="00EA349E">
        <w:rPr>
          <w:b/>
          <w:i/>
          <w:sz w:val="44"/>
          <w:szCs w:val="44"/>
        </w:rPr>
        <w:t xml:space="preserve">určených prostor </w:t>
      </w:r>
    </w:p>
    <w:p w:rsidR="00AC2C84" w:rsidRPr="00EA349E" w:rsidRDefault="0007467B" w:rsidP="00AC2C84">
      <w:pPr>
        <w:jc w:val="center"/>
        <w:rPr>
          <w:b/>
          <w:i/>
          <w:sz w:val="44"/>
          <w:szCs w:val="44"/>
        </w:rPr>
      </w:pPr>
      <w:r w:rsidRPr="00EA349E">
        <w:rPr>
          <w:b/>
          <w:i/>
          <w:sz w:val="44"/>
          <w:szCs w:val="44"/>
        </w:rPr>
        <w:t>ZŠ Větrná 54, Jindřichův Hradec V</w:t>
      </w:r>
    </w:p>
    <w:p w:rsidR="006C2AEB" w:rsidRDefault="002C0FFF" w:rsidP="00AC2C84">
      <w:pPr>
        <w:rPr>
          <w:b/>
          <w:i/>
          <w:sz w:val="48"/>
          <w:szCs w:val="48"/>
        </w:rPr>
      </w:pPr>
      <w:r>
        <w:rPr>
          <w:b/>
          <w:i/>
          <w:noProof/>
        </w:rPr>
        <w:drawing>
          <wp:inline distT="0" distB="0" distL="0" distR="0">
            <wp:extent cx="723900" cy="809625"/>
            <wp:effectExtent l="19050" t="0" r="0" b="0"/>
            <wp:docPr id="1" name="obrázek 1" descr="mal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67B" w:rsidRDefault="0007467B" w:rsidP="00F05D4D">
      <w:pPr>
        <w:rPr>
          <w:b/>
          <w:i/>
        </w:rPr>
      </w:pPr>
    </w:p>
    <w:p w:rsidR="0007467B" w:rsidRDefault="0007467B" w:rsidP="00F05D4D">
      <w:pPr>
        <w:rPr>
          <w:b/>
          <w:i/>
        </w:rPr>
      </w:pPr>
    </w:p>
    <w:p w:rsidR="0007467B" w:rsidRDefault="0007467B" w:rsidP="00F05D4D">
      <w:pPr>
        <w:rPr>
          <w:b/>
          <w:i/>
        </w:rPr>
      </w:pPr>
    </w:p>
    <w:p w:rsidR="0007467B" w:rsidRDefault="0007467B" w:rsidP="00F05D4D">
      <w:pPr>
        <w:rPr>
          <w:b/>
          <w:i/>
        </w:rPr>
      </w:pPr>
    </w:p>
    <w:p w:rsidR="0007467B" w:rsidRDefault="0007467B" w:rsidP="00F05D4D">
      <w:pPr>
        <w:rPr>
          <w:b/>
          <w:i/>
        </w:rPr>
      </w:pPr>
    </w:p>
    <w:p w:rsidR="0007467B" w:rsidRDefault="0007467B" w:rsidP="00F05D4D">
      <w:pPr>
        <w:rPr>
          <w:b/>
          <w:i/>
        </w:rPr>
      </w:pPr>
    </w:p>
    <w:p w:rsidR="0007467B" w:rsidRDefault="0007467B" w:rsidP="00F05D4D">
      <w:pPr>
        <w:rPr>
          <w:b/>
          <w:i/>
        </w:rPr>
      </w:pPr>
    </w:p>
    <w:p w:rsidR="0007467B" w:rsidRDefault="0007467B" w:rsidP="00F05D4D">
      <w:pPr>
        <w:rPr>
          <w:b/>
          <w:i/>
        </w:rPr>
      </w:pPr>
    </w:p>
    <w:p w:rsidR="006E7395" w:rsidRDefault="006E7395" w:rsidP="00F05D4D">
      <w:pPr>
        <w:rPr>
          <w:b/>
          <w:i/>
        </w:rPr>
      </w:pPr>
    </w:p>
    <w:p w:rsidR="006E7395" w:rsidRDefault="006E7395" w:rsidP="00F05D4D">
      <w:pPr>
        <w:rPr>
          <w:b/>
          <w:i/>
        </w:rPr>
      </w:pPr>
    </w:p>
    <w:p w:rsidR="0007467B" w:rsidRDefault="0007467B" w:rsidP="00F05D4D">
      <w:pPr>
        <w:rPr>
          <w:b/>
          <w:i/>
        </w:rPr>
      </w:pPr>
    </w:p>
    <w:p w:rsidR="0007467B" w:rsidRDefault="0007467B" w:rsidP="00F05D4D">
      <w:pPr>
        <w:rPr>
          <w:b/>
          <w:i/>
        </w:rPr>
      </w:pPr>
    </w:p>
    <w:p w:rsidR="0007467B" w:rsidRDefault="0007467B" w:rsidP="00F05D4D">
      <w:pPr>
        <w:rPr>
          <w:b/>
          <w:i/>
        </w:rPr>
      </w:pPr>
    </w:p>
    <w:p w:rsidR="0007467B" w:rsidRDefault="0007467B" w:rsidP="00F05D4D">
      <w:pPr>
        <w:rPr>
          <w:b/>
          <w:i/>
        </w:rPr>
      </w:pPr>
    </w:p>
    <w:p w:rsidR="0007467B" w:rsidRDefault="0007467B" w:rsidP="00F05D4D">
      <w:pPr>
        <w:rPr>
          <w:b/>
          <w:i/>
        </w:rPr>
      </w:pPr>
    </w:p>
    <w:p w:rsidR="0007467B" w:rsidRPr="00B76B4B" w:rsidRDefault="0007467B" w:rsidP="00F05D4D">
      <w:pPr>
        <w:rPr>
          <w:b/>
          <w:i/>
        </w:rPr>
      </w:pPr>
    </w:p>
    <w:p w:rsidR="00F05D4D" w:rsidRPr="00F574F2" w:rsidRDefault="002C0FFF" w:rsidP="00F05D4D">
      <w:pPr>
        <w:rPr>
          <w:b/>
          <w:i/>
          <w:sz w:val="40"/>
        </w:rPr>
      </w:pPr>
      <w:r>
        <w:rPr>
          <w:b/>
          <w:i/>
          <w:noProof/>
          <w:sz w:val="40"/>
        </w:rPr>
        <w:drawing>
          <wp:inline distT="0" distB="0" distL="0" distR="0">
            <wp:extent cx="1095375" cy="466725"/>
            <wp:effectExtent l="19050" t="0" r="9525" b="0"/>
            <wp:docPr id="2" name="obrázek 2" descr="Cech%20malířů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ch%20malířů%20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73B" w:rsidRDefault="006F173B" w:rsidP="00744E14">
      <w:pPr>
        <w:jc w:val="both"/>
        <w:rPr>
          <w:sz w:val="24"/>
        </w:rPr>
      </w:pPr>
    </w:p>
    <w:p w:rsidR="00321AD7" w:rsidRDefault="00762BAA" w:rsidP="00744E14">
      <w:pPr>
        <w:jc w:val="both"/>
        <w:rPr>
          <w:sz w:val="24"/>
        </w:rPr>
      </w:pPr>
      <w:r>
        <w:rPr>
          <w:sz w:val="24"/>
        </w:rPr>
        <w:lastRenderedPageBreak/>
        <w:t>název akce</w:t>
      </w:r>
      <w:r w:rsidR="00A61604">
        <w:rPr>
          <w:sz w:val="24"/>
        </w:rPr>
        <w:t xml:space="preserve">: </w:t>
      </w:r>
      <w:r w:rsidR="00A61604">
        <w:rPr>
          <w:sz w:val="24"/>
        </w:rPr>
        <w:tab/>
      </w:r>
      <w:r w:rsidR="00744E14">
        <w:rPr>
          <w:sz w:val="24"/>
        </w:rPr>
        <w:tab/>
      </w:r>
      <w:r w:rsidR="00744E14">
        <w:rPr>
          <w:sz w:val="24"/>
        </w:rPr>
        <w:tab/>
      </w:r>
      <w:r w:rsidR="00744E14">
        <w:rPr>
          <w:sz w:val="24"/>
        </w:rPr>
        <w:tab/>
      </w:r>
      <w:r w:rsidR="0007467B">
        <w:rPr>
          <w:b/>
          <w:sz w:val="24"/>
        </w:rPr>
        <w:t>ZŠ Větrná 54, Jindřichův Hradec V</w:t>
      </w:r>
    </w:p>
    <w:p w:rsidR="006C2AEB" w:rsidRDefault="006C2AEB">
      <w:pPr>
        <w:jc w:val="both"/>
        <w:rPr>
          <w:sz w:val="24"/>
        </w:rPr>
      </w:pPr>
    </w:p>
    <w:p w:rsidR="00321AD7" w:rsidRDefault="00321AD7">
      <w:pPr>
        <w:jc w:val="both"/>
        <w:rPr>
          <w:b/>
          <w:color w:val="000080"/>
          <w:sz w:val="24"/>
        </w:rPr>
      </w:pPr>
      <w:r>
        <w:rPr>
          <w:sz w:val="24"/>
        </w:rPr>
        <w:t>identifikační údaje zhotovitele:</w:t>
      </w:r>
      <w:r>
        <w:rPr>
          <w:sz w:val="24"/>
        </w:rPr>
        <w:tab/>
      </w:r>
      <w:r>
        <w:rPr>
          <w:b/>
          <w:color w:val="000080"/>
          <w:sz w:val="24"/>
        </w:rPr>
        <w:t xml:space="preserve">Sdružení DUHA - COLOR </w:t>
      </w:r>
    </w:p>
    <w:p w:rsidR="00321AD7" w:rsidRDefault="00321AD7">
      <w:pPr>
        <w:jc w:val="both"/>
        <w:rPr>
          <w:sz w:val="24"/>
        </w:rPr>
      </w:pPr>
      <w:r>
        <w:rPr>
          <w:b/>
          <w:color w:val="000080"/>
          <w:sz w:val="24"/>
        </w:rPr>
        <w:tab/>
      </w:r>
      <w:r>
        <w:rPr>
          <w:b/>
          <w:color w:val="000080"/>
          <w:sz w:val="24"/>
        </w:rPr>
        <w:tab/>
      </w:r>
      <w:r>
        <w:rPr>
          <w:b/>
          <w:color w:val="000080"/>
          <w:sz w:val="24"/>
        </w:rPr>
        <w:tab/>
      </w:r>
      <w:r>
        <w:rPr>
          <w:b/>
          <w:color w:val="000080"/>
          <w:sz w:val="24"/>
        </w:rPr>
        <w:tab/>
      </w:r>
      <w:r>
        <w:rPr>
          <w:b/>
          <w:color w:val="000080"/>
          <w:sz w:val="24"/>
        </w:rPr>
        <w:tab/>
        <w:t>Malířské a natěračské práce</w:t>
      </w:r>
    </w:p>
    <w:p w:rsidR="00321AD7" w:rsidRPr="008516CE" w:rsidRDefault="00321AD7" w:rsidP="00F619D7">
      <w:pPr>
        <w:jc w:val="both"/>
        <w:rPr>
          <w:sz w:val="24"/>
          <w:szCs w:val="24"/>
        </w:rPr>
      </w:pPr>
      <w:r w:rsidRPr="008516CE">
        <w:rPr>
          <w:sz w:val="24"/>
          <w:szCs w:val="24"/>
        </w:rPr>
        <w:tab/>
      </w:r>
      <w:r w:rsidRPr="008516CE">
        <w:rPr>
          <w:sz w:val="24"/>
          <w:szCs w:val="24"/>
        </w:rPr>
        <w:tab/>
      </w:r>
      <w:r w:rsidRPr="008516CE">
        <w:rPr>
          <w:sz w:val="24"/>
          <w:szCs w:val="24"/>
        </w:rPr>
        <w:tab/>
      </w:r>
      <w:r w:rsidRPr="008516CE">
        <w:rPr>
          <w:sz w:val="24"/>
          <w:szCs w:val="24"/>
        </w:rPr>
        <w:tab/>
      </w:r>
      <w:r w:rsidRPr="008516CE">
        <w:rPr>
          <w:sz w:val="24"/>
          <w:szCs w:val="24"/>
        </w:rPr>
        <w:tab/>
        <w:t>David Holoubek</w:t>
      </w:r>
    </w:p>
    <w:p w:rsidR="00F619D7" w:rsidRDefault="00563EF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IČO: 69560382, </w:t>
      </w:r>
      <w:r w:rsidR="00F619D7">
        <w:rPr>
          <w:sz w:val="24"/>
        </w:rPr>
        <w:t>DIČ:CZ7501091488</w:t>
      </w:r>
    </w:p>
    <w:p w:rsidR="00BA76CA" w:rsidRDefault="00321AD7" w:rsidP="000D33F5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F5C95" w:rsidRDefault="00FF5C95">
      <w:pPr>
        <w:jc w:val="both"/>
        <w:rPr>
          <w:sz w:val="24"/>
        </w:rPr>
      </w:pPr>
    </w:p>
    <w:p w:rsidR="009E2F60" w:rsidRPr="009E2F60" w:rsidRDefault="009E2F60" w:rsidP="009E2F60">
      <w:pPr>
        <w:jc w:val="center"/>
        <w:rPr>
          <w:b/>
          <w:i/>
          <w:sz w:val="32"/>
          <w:szCs w:val="32"/>
        </w:rPr>
      </w:pPr>
      <w:r w:rsidRPr="009E2F60">
        <w:rPr>
          <w:b/>
          <w:i/>
          <w:sz w:val="32"/>
          <w:szCs w:val="32"/>
        </w:rPr>
        <w:t>Rozpočet přípravných prací, penetrační</w:t>
      </w:r>
      <w:r w:rsidR="00630108">
        <w:rPr>
          <w:b/>
          <w:i/>
          <w:sz w:val="32"/>
          <w:szCs w:val="32"/>
        </w:rPr>
        <w:t xml:space="preserve">ch nátěrů, maleb a nátěrů </w:t>
      </w:r>
      <w:r w:rsidRPr="009E2F60">
        <w:rPr>
          <w:b/>
          <w:i/>
          <w:sz w:val="32"/>
          <w:szCs w:val="32"/>
        </w:rPr>
        <w:t>určených prostor ZŠ Větrná 54, Jindřichův Hradec V</w:t>
      </w:r>
    </w:p>
    <w:p w:rsidR="00CB1DA9" w:rsidRDefault="00CB1DA9">
      <w:pPr>
        <w:jc w:val="both"/>
        <w:rPr>
          <w:sz w:val="24"/>
        </w:rPr>
      </w:pPr>
    </w:p>
    <w:p w:rsidR="00112147" w:rsidRPr="003C065B" w:rsidRDefault="00CB1DA9" w:rsidP="00112147">
      <w:pPr>
        <w:jc w:val="both"/>
        <w:rPr>
          <w:b/>
          <w:sz w:val="24"/>
        </w:rPr>
      </w:pPr>
      <w:r>
        <w:rPr>
          <w:b/>
          <w:sz w:val="24"/>
        </w:rPr>
        <w:t xml:space="preserve">Opravy, </w:t>
      </w:r>
      <w:r w:rsidR="00112147" w:rsidRPr="003C065B">
        <w:rPr>
          <w:b/>
          <w:sz w:val="24"/>
        </w:rPr>
        <w:t xml:space="preserve">malby </w:t>
      </w:r>
      <w:r>
        <w:rPr>
          <w:b/>
          <w:sz w:val="24"/>
        </w:rPr>
        <w:t xml:space="preserve">a nátěry </w:t>
      </w:r>
      <w:r w:rsidR="00112147" w:rsidRPr="003C065B">
        <w:rPr>
          <w:b/>
          <w:sz w:val="24"/>
        </w:rPr>
        <w:t>určených prostor školy:</w:t>
      </w:r>
    </w:p>
    <w:p w:rsidR="00563EF0" w:rsidRDefault="009E2F60" w:rsidP="00563EF0">
      <w:pPr>
        <w:jc w:val="both"/>
        <w:rPr>
          <w:sz w:val="24"/>
        </w:rPr>
      </w:pPr>
      <w:r>
        <w:rPr>
          <w:sz w:val="24"/>
        </w:rPr>
        <w:t>Kancelář</w:t>
      </w:r>
      <w:r w:rsidR="00D370D1">
        <w:rPr>
          <w:sz w:val="24"/>
        </w:rPr>
        <w:t xml:space="preserve"> č. 209 červená</w:t>
      </w:r>
      <w:r w:rsidR="00476F06">
        <w:rPr>
          <w:sz w:val="24"/>
        </w:rPr>
        <w:t>,</w:t>
      </w:r>
      <w:r w:rsidR="00D370D1">
        <w:rPr>
          <w:sz w:val="24"/>
        </w:rPr>
        <w:t xml:space="preserve"> drobné opravy, penetrace 58 m2,</w:t>
      </w:r>
      <w:r w:rsidR="00476F06">
        <w:rPr>
          <w:sz w:val="24"/>
        </w:rPr>
        <w:t xml:space="preserve"> </w:t>
      </w:r>
      <w:r w:rsidR="00D370D1">
        <w:rPr>
          <w:sz w:val="24"/>
        </w:rPr>
        <w:t>bílé malby 16</w:t>
      </w:r>
      <w:r w:rsidR="00476F06">
        <w:rPr>
          <w:sz w:val="24"/>
        </w:rPr>
        <w:t xml:space="preserve"> m2</w:t>
      </w:r>
      <w:r w:rsidR="00D370D1">
        <w:rPr>
          <w:sz w:val="24"/>
        </w:rPr>
        <w:t>, tónované malby smetanová 42 m2, nátěry 1 ks radiátoru 18 žeber včetně 2 bm přívodních trubek</w:t>
      </w:r>
    </w:p>
    <w:p w:rsidR="00D370D1" w:rsidRDefault="00D370D1" w:rsidP="00D370D1">
      <w:pPr>
        <w:jc w:val="both"/>
        <w:rPr>
          <w:sz w:val="24"/>
        </w:rPr>
      </w:pPr>
      <w:r>
        <w:rPr>
          <w:sz w:val="24"/>
        </w:rPr>
        <w:t>Kancelář č. 210 červená, drobné opravy, penetrace 48 m2, bílé malby 9 m2, tónované malby smetanová 39 m2, nátěry 2 ks radiátorů 18 žeber včetně 2 bm přívodních trubek</w:t>
      </w:r>
    </w:p>
    <w:p w:rsidR="00D370D1" w:rsidRDefault="00D370D1" w:rsidP="00D370D1">
      <w:pPr>
        <w:jc w:val="both"/>
        <w:rPr>
          <w:sz w:val="24"/>
        </w:rPr>
      </w:pPr>
      <w:r>
        <w:rPr>
          <w:sz w:val="24"/>
        </w:rPr>
        <w:t>Chodba 2. patro žlutý pavilon, opravy podkladů, penetr</w:t>
      </w:r>
      <w:r w:rsidR="005F576C">
        <w:rPr>
          <w:sz w:val="24"/>
        </w:rPr>
        <w:t>ace 250 m2, bílé malby 250 m2</w:t>
      </w:r>
    </w:p>
    <w:p w:rsidR="00251A37" w:rsidRDefault="00251A37" w:rsidP="00251A37">
      <w:pPr>
        <w:jc w:val="both"/>
        <w:rPr>
          <w:sz w:val="24"/>
        </w:rPr>
      </w:pPr>
      <w:r>
        <w:rPr>
          <w:sz w:val="24"/>
        </w:rPr>
        <w:t>Chodba 3. patro žlutý pavilon, opravy podkladů</w:t>
      </w:r>
      <w:r w:rsidR="002951D2">
        <w:rPr>
          <w:sz w:val="24"/>
        </w:rPr>
        <w:t xml:space="preserve"> – popraskané sokly</w:t>
      </w:r>
      <w:r>
        <w:rPr>
          <w:sz w:val="24"/>
        </w:rPr>
        <w:t>, penet</w:t>
      </w:r>
      <w:r w:rsidR="005F576C">
        <w:rPr>
          <w:sz w:val="24"/>
        </w:rPr>
        <w:t>race 250 m2, bílé malby 250 m2</w:t>
      </w:r>
    </w:p>
    <w:p w:rsidR="00251A37" w:rsidRDefault="00251A37" w:rsidP="00251A37">
      <w:pPr>
        <w:jc w:val="both"/>
        <w:rPr>
          <w:sz w:val="24"/>
        </w:rPr>
      </w:pPr>
      <w:r>
        <w:rPr>
          <w:sz w:val="24"/>
        </w:rPr>
        <w:t>Chodba 4. patro žlutý pavilon, opravy podkladů</w:t>
      </w:r>
      <w:r w:rsidR="002951D2">
        <w:rPr>
          <w:sz w:val="24"/>
        </w:rPr>
        <w:t xml:space="preserve"> – popraskané sokly</w:t>
      </w:r>
      <w:r>
        <w:rPr>
          <w:sz w:val="24"/>
        </w:rPr>
        <w:t>, penetr</w:t>
      </w:r>
      <w:r w:rsidR="005F576C">
        <w:rPr>
          <w:sz w:val="24"/>
        </w:rPr>
        <w:t>ace 250 m2, bílé malby 250 m2</w:t>
      </w:r>
    </w:p>
    <w:p w:rsidR="00251A37" w:rsidRDefault="00251A37" w:rsidP="00251A37">
      <w:pPr>
        <w:jc w:val="both"/>
        <w:rPr>
          <w:sz w:val="24"/>
        </w:rPr>
      </w:pPr>
      <w:r>
        <w:rPr>
          <w:sz w:val="24"/>
        </w:rPr>
        <w:t>Chodba 4. patro mezi pavilony, opravy podkladů, penetrace 125 m2, bílé</w:t>
      </w:r>
      <w:r w:rsidR="005F576C">
        <w:rPr>
          <w:sz w:val="24"/>
        </w:rPr>
        <w:t xml:space="preserve"> malby 125 m2</w:t>
      </w:r>
    </w:p>
    <w:p w:rsidR="004C5E72" w:rsidRDefault="00251A37" w:rsidP="004C5E72">
      <w:pPr>
        <w:jc w:val="both"/>
        <w:rPr>
          <w:sz w:val="24"/>
        </w:rPr>
      </w:pPr>
      <w:r>
        <w:rPr>
          <w:sz w:val="24"/>
        </w:rPr>
        <w:t>Učebna č. 209 žlutá</w:t>
      </w:r>
      <w:r w:rsidR="00476F06">
        <w:rPr>
          <w:sz w:val="24"/>
        </w:rPr>
        <w:t xml:space="preserve">, </w:t>
      </w:r>
      <w:r>
        <w:rPr>
          <w:sz w:val="24"/>
        </w:rPr>
        <w:t>opravy podkladů, bílé ma</w:t>
      </w:r>
      <w:r w:rsidR="00531AD5">
        <w:rPr>
          <w:sz w:val="24"/>
        </w:rPr>
        <w:t>lby 95</w:t>
      </w:r>
      <w:r w:rsidR="00563EF0">
        <w:rPr>
          <w:sz w:val="24"/>
        </w:rPr>
        <w:t xml:space="preserve"> m</w:t>
      </w:r>
      <w:r w:rsidR="00476F06">
        <w:rPr>
          <w:sz w:val="24"/>
        </w:rPr>
        <w:t>2</w:t>
      </w:r>
      <w:r w:rsidR="00531AD5">
        <w:rPr>
          <w:sz w:val="24"/>
        </w:rPr>
        <w:t>, tónované malby oranžová 60</w:t>
      </w:r>
      <w:r>
        <w:rPr>
          <w:sz w:val="24"/>
        </w:rPr>
        <w:t xml:space="preserve"> m2</w:t>
      </w:r>
    </w:p>
    <w:p w:rsidR="00531AD5" w:rsidRDefault="00531AD5" w:rsidP="00531AD5">
      <w:pPr>
        <w:jc w:val="both"/>
        <w:rPr>
          <w:sz w:val="24"/>
        </w:rPr>
      </w:pPr>
      <w:r>
        <w:rPr>
          <w:sz w:val="24"/>
        </w:rPr>
        <w:t>Učebna č. 201 žlutá, opravy podkladů, bílé malby 97 m2, tónované malby oranžová 63 m2</w:t>
      </w:r>
    </w:p>
    <w:p w:rsidR="00531AD5" w:rsidRDefault="00531AD5" w:rsidP="00531AD5">
      <w:pPr>
        <w:jc w:val="both"/>
        <w:rPr>
          <w:sz w:val="24"/>
        </w:rPr>
      </w:pPr>
      <w:r>
        <w:rPr>
          <w:sz w:val="24"/>
        </w:rPr>
        <w:t>Učebna č. 306 žlutá, opravy podkladů, bílé malby 102 m2, tónované malby oranžová 58 m2</w:t>
      </w:r>
    </w:p>
    <w:p w:rsidR="00531AD5" w:rsidRDefault="00531AD5" w:rsidP="00531AD5">
      <w:pPr>
        <w:jc w:val="both"/>
        <w:rPr>
          <w:sz w:val="24"/>
        </w:rPr>
      </w:pPr>
      <w:r>
        <w:rPr>
          <w:sz w:val="24"/>
        </w:rPr>
        <w:t>Učebna č. 403 zelená, opravy podkladů, bílé malby 128 m2, tónované malby meruňka 63 m2</w:t>
      </w:r>
    </w:p>
    <w:p w:rsidR="00531AD5" w:rsidRDefault="00531AD5" w:rsidP="00531AD5">
      <w:pPr>
        <w:jc w:val="both"/>
        <w:rPr>
          <w:sz w:val="24"/>
        </w:rPr>
      </w:pPr>
      <w:r>
        <w:rPr>
          <w:sz w:val="24"/>
        </w:rPr>
        <w:t>Učebna č. 303 zelená, opravy podkladů, bílé malby 128 m2, tónované malby meruňka 63 m2</w:t>
      </w:r>
    </w:p>
    <w:p w:rsidR="0002053B" w:rsidRDefault="00531AD5" w:rsidP="0086051D">
      <w:pPr>
        <w:jc w:val="both"/>
        <w:rPr>
          <w:sz w:val="24"/>
        </w:rPr>
      </w:pPr>
      <w:r>
        <w:rPr>
          <w:sz w:val="24"/>
        </w:rPr>
        <w:t>Jídelna – drobné opravy podkladů, bílé malby 58</w:t>
      </w:r>
      <w:r w:rsidR="0002053B">
        <w:rPr>
          <w:sz w:val="24"/>
        </w:rPr>
        <w:t xml:space="preserve"> m2</w:t>
      </w:r>
      <w:r>
        <w:rPr>
          <w:sz w:val="24"/>
        </w:rPr>
        <w:t>, oranžové sokly 23 m2</w:t>
      </w:r>
    </w:p>
    <w:p w:rsidR="004C5E72" w:rsidRDefault="004C5E72">
      <w:pPr>
        <w:jc w:val="both"/>
        <w:rPr>
          <w:sz w:val="24"/>
        </w:rPr>
      </w:pPr>
    </w:p>
    <w:p w:rsidR="000944EE" w:rsidRPr="00AC2C84" w:rsidRDefault="00C37BE6" w:rsidP="000944EE">
      <w:pPr>
        <w:jc w:val="both"/>
        <w:rPr>
          <w:b/>
          <w:sz w:val="24"/>
        </w:rPr>
      </w:pPr>
      <w:r>
        <w:rPr>
          <w:b/>
          <w:sz w:val="24"/>
        </w:rPr>
        <w:t>M</w:t>
      </w:r>
      <w:r w:rsidR="000944EE" w:rsidRPr="00AC2C84">
        <w:rPr>
          <w:b/>
          <w:sz w:val="24"/>
        </w:rPr>
        <w:t>alby</w:t>
      </w:r>
      <w:r w:rsidR="00CB1DA9">
        <w:rPr>
          <w:b/>
          <w:sz w:val="24"/>
        </w:rPr>
        <w:t xml:space="preserve"> a nátěry</w:t>
      </w:r>
      <w:r w:rsidR="000944EE" w:rsidRPr="00AC2C84">
        <w:rPr>
          <w:b/>
          <w:sz w:val="24"/>
        </w:rPr>
        <w:t xml:space="preserve"> </w:t>
      </w:r>
      <w:r w:rsidR="009F538D" w:rsidRPr="00AC2C84">
        <w:rPr>
          <w:b/>
          <w:sz w:val="24"/>
        </w:rPr>
        <w:t>ur</w:t>
      </w:r>
      <w:r w:rsidR="00F92255" w:rsidRPr="00AC2C84">
        <w:rPr>
          <w:b/>
          <w:sz w:val="24"/>
        </w:rPr>
        <w:t>čen</w:t>
      </w:r>
      <w:r w:rsidR="00986611" w:rsidRPr="00AC2C84">
        <w:rPr>
          <w:b/>
          <w:sz w:val="24"/>
        </w:rPr>
        <w:t xml:space="preserve">ých prostor </w:t>
      </w:r>
      <w:r w:rsidR="003C065B" w:rsidRPr="00AC2C84">
        <w:rPr>
          <w:b/>
          <w:sz w:val="24"/>
        </w:rPr>
        <w:t>školy:</w:t>
      </w:r>
    </w:p>
    <w:p w:rsidR="004A2401" w:rsidRDefault="004A2401" w:rsidP="000944EE">
      <w:pPr>
        <w:jc w:val="both"/>
        <w:rPr>
          <w:sz w:val="24"/>
        </w:rPr>
      </w:pPr>
      <w:r>
        <w:rPr>
          <w:sz w:val="24"/>
        </w:rPr>
        <w:t>Celková výměra penetračních nátěrů: 981 m2</w:t>
      </w:r>
    </w:p>
    <w:p w:rsidR="003C065B" w:rsidRDefault="003C065B" w:rsidP="000944EE">
      <w:pPr>
        <w:jc w:val="both"/>
        <w:rPr>
          <w:sz w:val="24"/>
        </w:rPr>
      </w:pPr>
      <w:r>
        <w:rPr>
          <w:sz w:val="24"/>
        </w:rPr>
        <w:t>C</w:t>
      </w:r>
      <w:r w:rsidR="00645A90">
        <w:rPr>
          <w:sz w:val="24"/>
        </w:rPr>
        <w:t xml:space="preserve">elková výměra bílých </w:t>
      </w:r>
      <w:r w:rsidR="00B74E86">
        <w:rPr>
          <w:sz w:val="24"/>
        </w:rPr>
        <w:t xml:space="preserve">otěruvzdorných </w:t>
      </w:r>
      <w:r w:rsidR="00645A90">
        <w:rPr>
          <w:sz w:val="24"/>
        </w:rPr>
        <w:t>maleb</w:t>
      </w:r>
      <w:r w:rsidR="004A2401">
        <w:rPr>
          <w:sz w:val="24"/>
        </w:rPr>
        <w:t>: 1508</w:t>
      </w:r>
      <w:r w:rsidR="001F69C4">
        <w:rPr>
          <w:sz w:val="24"/>
        </w:rPr>
        <w:t xml:space="preserve"> </w:t>
      </w:r>
      <w:r>
        <w:rPr>
          <w:sz w:val="24"/>
        </w:rPr>
        <w:t>m2</w:t>
      </w:r>
    </w:p>
    <w:p w:rsidR="004A2401" w:rsidRDefault="004A2401" w:rsidP="004A2401">
      <w:pPr>
        <w:jc w:val="both"/>
        <w:rPr>
          <w:sz w:val="24"/>
        </w:rPr>
      </w:pPr>
      <w:r>
        <w:rPr>
          <w:sz w:val="24"/>
        </w:rPr>
        <w:t>Celková výměra tónovaných otěruvzdorných maleb: 388 m2</w:t>
      </w:r>
    </w:p>
    <w:p w:rsidR="004A2401" w:rsidRDefault="004A2401" w:rsidP="00B74E86">
      <w:pPr>
        <w:jc w:val="both"/>
        <w:rPr>
          <w:sz w:val="24"/>
        </w:rPr>
      </w:pPr>
      <w:r>
        <w:rPr>
          <w:sz w:val="24"/>
        </w:rPr>
        <w:t>Radiátory: 3 ks, 36 žeber (9 m2), 4 bm přívodních trubek</w:t>
      </w:r>
    </w:p>
    <w:p w:rsidR="002A5AC2" w:rsidRDefault="002A5AC2" w:rsidP="000944EE">
      <w:pPr>
        <w:jc w:val="both"/>
        <w:rPr>
          <w:sz w:val="24"/>
        </w:rPr>
      </w:pPr>
    </w:p>
    <w:p w:rsidR="002951D2" w:rsidRPr="006E4701" w:rsidRDefault="002951D2" w:rsidP="002951D2">
      <w:pPr>
        <w:jc w:val="both"/>
        <w:rPr>
          <w:sz w:val="24"/>
        </w:rPr>
      </w:pPr>
      <w:r>
        <w:rPr>
          <w:b/>
          <w:sz w:val="24"/>
        </w:rPr>
        <w:t>Bu</w:t>
      </w:r>
      <w:r w:rsidRPr="007A0C68">
        <w:rPr>
          <w:b/>
          <w:sz w:val="24"/>
        </w:rPr>
        <w:t>de provedeno</w:t>
      </w:r>
      <w:r>
        <w:rPr>
          <w:b/>
          <w:sz w:val="24"/>
        </w:rPr>
        <w:t xml:space="preserve"> – opravy, penetrace, interiérové malby</w:t>
      </w:r>
      <w:r w:rsidRPr="007A0C68">
        <w:rPr>
          <w:b/>
          <w:sz w:val="24"/>
        </w:rPr>
        <w:t>:</w:t>
      </w:r>
      <w:r>
        <w:rPr>
          <w:sz w:val="24"/>
        </w:rPr>
        <w:t xml:space="preserve"> zakrytí podlahy, zakrytí určených prostor, olepení malířskými páskami dle potřeby, oškrabání poškozených stěn a stropů, místy opravy jádrovou omítkou, štukování popraskaných stěn vnitřním jemným štukem popř. natažení plastickým tmelem Jubolin, dále budou realizovány opravy stěn a stropů akryláty nebo plastickými tmely Jubolin (hmoždinky, praskliny), penetrace podkladů materiálem Primalex Hloubková penetrace u výše uvedených prostor (nutné u původních vápenných povrchů, zpevní podklad, zamezí tvorbě fleků, sjednotí následnou savost podkladu), bílé malby - 2x malba otěruvzdornou malířskou barvou Primalex Plus bílý, tónované malby – 2x malba otěruvzdornou malířskou barvou Primalex Plus barevný v odstínech smetanová, oranžová a meruňková, úklid po provedených opravách, následných penetračních nátěrech a malování (zametení, vytírání)</w:t>
      </w:r>
    </w:p>
    <w:p w:rsidR="00AD4EC9" w:rsidRDefault="00AD4EC9" w:rsidP="002951D2">
      <w:pPr>
        <w:jc w:val="both"/>
        <w:rPr>
          <w:sz w:val="24"/>
        </w:rPr>
      </w:pPr>
    </w:p>
    <w:p w:rsidR="00AD4EC9" w:rsidRDefault="00AD4EC9" w:rsidP="002951D2">
      <w:pPr>
        <w:jc w:val="both"/>
        <w:rPr>
          <w:b/>
          <w:sz w:val="24"/>
        </w:rPr>
      </w:pPr>
      <w:r w:rsidRPr="00AD4EC9">
        <w:rPr>
          <w:b/>
          <w:sz w:val="24"/>
        </w:rPr>
        <w:lastRenderedPageBreak/>
        <w:t>Bude provedeno – radiátory:</w:t>
      </w:r>
      <w:r>
        <w:rPr>
          <w:sz w:val="24"/>
        </w:rPr>
        <w:t xml:space="preserve"> zakrytí a olepení malířskými páskami, vyčištění jednotlivých žeber radiátorů, nátěry a nástřiky syntetickými barvami na radiátory v bílém odstínu, úklid</w:t>
      </w:r>
    </w:p>
    <w:p w:rsidR="002951D2" w:rsidRDefault="002951D2" w:rsidP="002951D2">
      <w:pPr>
        <w:jc w:val="both"/>
        <w:rPr>
          <w:b/>
          <w:bCs/>
          <w:sz w:val="24"/>
          <w:u w:val="single"/>
        </w:rPr>
      </w:pPr>
    </w:p>
    <w:p w:rsidR="002951D2" w:rsidRDefault="002951D2" w:rsidP="002951D2">
      <w:pPr>
        <w:jc w:val="both"/>
        <w:rPr>
          <w:b/>
          <w:bCs/>
          <w:sz w:val="24"/>
          <w:u w:val="single"/>
        </w:rPr>
      </w:pPr>
    </w:p>
    <w:p w:rsidR="002951D2" w:rsidRPr="0073104B" w:rsidRDefault="002951D2" w:rsidP="002951D2">
      <w:pPr>
        <w:jc w:val="both"/>
        <w:rPr>
          <w:b/>
          <w:bCs/>
          <w:sz w:val="24"/>
          <w:u w:val="single"/>
        </w:rPr>
      </w:pPr>
      <w:r w:rsidRPr="005A189A">
        <w:rPr>
          <w:b/>
          <w:bCs/>
          <w:sz w:val="24"/>
          <w:u w:val="single"/>
        </w:rPr>
        <w:t>Rozpočet jednotlivých prací – položkově</w:t>
      </w:r>
      <w:r>
        <w:rPr>
          <w:b/>
          <w:bCs/>
          <w:sz w:val="24"/>
          <w:u w:val="single"/>
        </w:rPr>
        <w:t xml:space="preserve"> (ceny uvedeny včetně DPH)</w:t>
      </w:r>
      <w:r w:rsidRPr="005A189A">
        <w:rPr>
          <w:b/>
          <w:bCs/>
          <w:sz w:val="24"/>
          <w:u w:val="single"/>
        </w:rPr>
        <w:t>:</w:t>
      </w:r>
    </w:p>
    <w:p w:rsidR="002951D2" w:rsidRDefault="002951D2" w:rsidP="002951D2">
      <w:pPr>
        <w:jc w:val="both"/>
        <w:rPr>
          <w:bCs/>
          <w:sz w:val="24"/>
        </w:rPr>
      </w:pPr>
      <w:r>
        <w:rPr>
          <w:bCs/>
          <w:sz w:val="24"/>
        </w:rPr>
        <w:t xml:space="preserve">Oškrabání poškozených stěn, stropů a </w:t>
      </w:r>
      <w:r w:rsidR="00AD4EC9">
        <w:rPr>
          <w:bCs/>
          <w:sz w:val="24"/>
        </w:rPr>
        <w:t xml:space="preserve">poškozených </w:t>
      </w:r>
      <w:r>
        <w:rPr>
          <w:bCs/>
          <w:sz w:val="24"/>
        </w:rPr>
        <w:t xml:space="preserve">soklů </w:t>
      </w:r>
      <w:r w:rsidR="00AD4EC9">
        <w:rPr>
          <w:bCs/>
          <w:sz w:val="24"/>
        </w:rPr>
        <w:tab/>
      </w:r>
      <w:r w:rsidR="00AD4EC9">
        <w:rPr>
          <w:bCs/>
          <w:sz w:val="24"/>
        </w:rPr>
        <w:tab/>
      </w:r>
      <w:r w:rsidR="00794534">
        <w:rPr>
          <w:bCs/>
          <w:sz w:val="24"/>
        </w:rPr>
        <w:t xml:space="preserve">  </w:t>
      </w:r>
      <w:r w:rsidR="00794534">
        <w:rPr>
          <w:bCs/>
          <w:sz w:val="24"/>
        </w:rPr>
        <w:tab/>
        <w:t xml:space="preserve">   4.8</w:t>
      </w:r>
      <w:r>
        <w:rPr>
          <w:bCs/>
          <w:sz w:val="24"/>
        </w:rPr>
        <w:t>00 Kč</w:t>
      </w:r>
    </w:p>
    <w:p w:rsidR="002951D2" w:rsidRDefault="002951D2" w:rsidP="002951D2">
      <w:pPr>
        <w:jc w:val="both"/>
        <w:rPr>
          <w:bCs/>
          <w:sz w:val="24"/>
        </w:rPr>
      </w:pPr>
      <w:r>
        <w:rPr>
          <w:bCs/>
          <w:sz w:val="24"/>
        </w:rPr>
        <w:t>Tmelení a štukování</w:t>
      </w:r>
      <w:r w:rsidR="00794534">
        <w:rPr>
          <w:bCs/>
          <w:sz w:val="24"/>
        </w:rPr>
        <w:t xml:space="preserve"> stěn, </w:t>
      </w:r>
      <w:r>
        <w:rPr>
          <w:bCs/>
          <w:sz w:val="24"/>
        </w:rPr>
        <w:t>stropů</w:t>
      </w:r>
      <w:r w:rsidR="00794534">
        <w:rPr>
          <w:bCs/>
          <w:sz w:val="24"/>
        </w:rPr>
        <w:t xml:space="preserve"> a </w:t>
      </w:r>
      <w:r w:rsidR="00AD4EC9">
        <w:rPr>
          <w:bCs/>
          <w:sz w:val="24"/>
        </w:rPr>
        <w:t xml:space="preserve">poškozených </w:t>
      </w:r>
      <w:r w:rsidR="00794534">
        <w:rPr>
          <w:bCs/>
          <w:sz w:val="24"/>
        </w:rPr>
        <w:t>soklů</w:t>
      </w:r>
      <w:r w:rsidR="00AD4EC9">
        <w:rPr>
          <w:bCs/>
          <w:sz w:val="24"/>
        </w:rPr>
        <w:t xml:space="preserve"> </w:t>
      </w:r>
      <w:r w:rsidR="00AD4EC9">
        <w:rPr>
          <w:bCs/>
          <w:sz w:val="24"/>
        </w:rPr>
        <w:tab/>
      </w:r>
      <w:r w:rsidR="00AD4EC9">
        <w:rPr>
          <w:bCs/>
          <w:sz w:val="24"/>
        </w:rPr>
        <w:tab/>
      </w:r>
      <w:r w:rsidR="00794534">
        <w:rPr>
          <w:bCs/>
          <w:sz w:val="24"/>
        </w:rPr>
        <w:tab/>
        <w:t xml:space="preserve"> 12.5</w:t>
      </w:r>
      <w:r>
        <w:rPr>
          <w:bCs/>
          <w:sz w:val="24"/>
        </w:rPr>
        <w:t>00 Kč</w:t>
      </w:r>
    </w:p>
    <w:p w:rsidR="002951D2" w:rsidRDefault="002951D2" w:rsidP="002951D2">
      <w:pPr>
        <w:jc w:val="both"/>
        <w:rPr>
          <w:bCs/>
          <w:sz w:val="24"/>
        </w:rPr>
      </w:pPr>
      <w:r>
        <w:rPr>
          <w:bCs/>
          <w:sz w:val="24"/>
        </w:rPr>
        <w:t>Izolace proteklin a zátoků 10</w:t>
      </w:r>
      <w:r w:rsidRPr="003C065B">
        <w:rPr>
          <w:bCs/>
          <w:sz w:val="24"/>
        </w:rPr>
        <w:t xml:space="preserve"> m2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 550 Kč</w:t>
      </w:r>
    </w:p>
    <w:p w:rsidR="002951D2" w:rsidRDefault="002951D2" w:rsidP="002951D2">
      <w:pPr>
        <w:jc w:val="both"/>
        <w:rPr>
          <w:bCs/>
          <w:sz w:val="24"/>
        </w:rPr>
      </w:pPr>
      <w:r>
        <w:rPr>
          <w:bCs/>
          <w:sz w:val="24"/>
        </w:rPr>
        <w:t>Penetrace podkladu 981 m2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14.224 Kč</w:t>
      </w:r>
    </w:p>
    <w:p w:rsidR="002951D2" w:rsidRDefault="002951D2" w:rsidP="002951D2">
      <w:pPr>
        <w:jc w:val="both"/>
        <w:rPr>
          <w:bCs/>
          <w:sz w:val="24"/>
        </w:rPr>
      </w:pPr>
      <w:r>
        <w:rPr>
          <w:bCs/>
          <w:sz w:val="24"/>
        </w:rPr>
        <w:t>Bílé malby materiálem Primalex Plus bílý 1508 m2</w:t>
      </w:r>
      <w:r>
        <w:rPr>
          <w:bCs/>
          <w:sz w:val="24"/>
        </w:rPr>
        <w:tab/>
        <w:t xml:space="preserve">  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42.224 Kč</w:t>
      </w:r>
    </w:p>
    <w:p w:rsidR="002951D2" w:rsidRDefault="002951D2" w:rsidP="002951D2">
      <w:pPr>
        <w:jc w:val="both"/>
        <w:rPr>
          <w:bCs/>
          <w:sz w:val="24"/>
        </w:rPr>
      </w:pPr>
      <w:r>
        <w:rPr>
          <w:bCs/>
          <w:sz w:val="24"/>
        </w:rPr>
        <w:t>Tónované malby mate</w:t>
      </w:r>
      <w:r w:rsidR="00794534">
        <w:rPr>
          <w:bCs/>
          <w:sz w:val="24"/>
        </w:rPr>
        <w:t>riálem Primalex Plus barevný 388 m2</w:t>
      </w:r>
      <w:r w:rsidR="00794534">
        <w:rPr>
          <w:bCs/>
          <w:sz w:val="24"/>
        </w:rPr>
        <w:tab/>
      </w:r>
      <w:r w:rsidR="00794534">
        <w:rPr>
          <w:bCs/>
          <w:sz w:val="24"/>
        </w:rPr>
        <w:tab/>
        <w:t xml:space="preserve"> 13.968</w:t>
      </w:r>
      <w:r>
        <w:rPr>
          <w:bCs/>
          <w:sz w:val="24"/>
        </w:rPr>
        <w:t xml:space="preserve"> Kč</w:t>
      </w:r>
    </w:p>
    <w:p w:rsidR="00794534" w:rsidRDefault="00794534" w:rsidP="002951D2">
      <w:pPr>
        <w:jc w:val="both"/>
        <w:rPr>
          <w:bCs/>
          <w:sz w:val="24"/>
        </w:rPr>
      </w:pPr>
      <w:r>
        <w:rPr>
          <w:bCs/>
          <w:sz w:val="24"/>
        </w:rPr>
        <w:t>Nátěry radiátorů 9 m2, nátěry 4 bm přívodních trubek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1.400 Kč</w:t>
      </w:r>
    </w:p>
    <w:p w:rsidR="002951D2" w:rsidRDefault="002951D2" w:rsidP="002951D2">
      <w:pPr>
        <w:jc w:val="both"/>
        <w:rPr>
          <w:bCs/>
          <w:sz w:val="24"/>
        </w:rPr>
      </w:pPr>
      <w:r>
        <w:rPr>
          <w:bCs/>
          <w:sz w:val="24"/>
        </w:rPr>
        <w:t>Zakrývání malovaných prostor</w:t>
      </w:r>
      <w:r w:rsidR="00794534">
        <w:rPr>
          <w:bCs/>
          <w:sz w:val="24"/>
        </w:rPr>
        <w:t xml:space="preserve"> 85</w:t>
      </w:r>
      <w:r>
        <w:rPr>
          <w:bCs/>
          <w:sz w:val="24"/>
        </w:rPr>
        <w:t>0 m2</w:t>
      </w:r>
      <w:r>
        <w:rPr>
          <w:bCs/>
          <w:sz w:val="24"/>
        </w:rPr>
        <w:tab/>
        <w:t xml:space="preserve"> </w:t>
      </w:r>
      <w:r>
        <w:rPr>
          <w:bCs/>
          <w:sz w:val="24"/>
        </w:rPr>
        <w:tab/>
        <w:t xml:space="preserve">   </w:t>
      </w:r>
      <w:r w:rsidR="00794534">
        <w:rPr>
          <w:bCs/>
          <w:sz w:val="24"/>
        </w:rPr>
        <w:tab/>
      </w:r>
      <w:r w:rsidR="00794534">
        <w:rPr>
          <w:bCs/>
          <w:sz w:val="24"/>
        </w:rPr>
        <w:tab/>
      </w:r>
      <w:r w:rsidR="00794534">
        <w:rPr>
          <w:bCs/>
          <w:sz w:val="24"/>
        </w:rPr>
        <w:tab/>
        <w:t xml:space="preserve">   5</w:t>
      </w:r>
      <w:r>
        <w:rPr>
          <w:bCs/>
          <w:sz w:val="24"/>
        </w:rPr>
        <w:t>.100 Kč</w:t>
      </w:r>
    </w:p>
    <w:p w:rsidR="002951D2" w:rsidRDefault="002951D2" w:rsidP="002951D2">
      <w:pPr>
        <w:jc w:val="both"/>
        <w:rPr>
          <w:bCs/>
          <w:sz w:val="24"/>
        </w:rPr>
      </w:pPr>
      <w:r>
        <w:rPr>
          <w:bCs/>
          <w:sz w:val="24"/>
        </w:rPr>
        <w:t>Olepení</w:t>
      </w:r>
      <w:r w:rsidR="00A4423F">
        <w:rPr>
          <w:bCs/>
          <w:sz w:val="24"/>
        </w:rPr>
        <w:t xml:space="preserve"> 38</w:t>
      </w:r>
      <w:r w:rsidR="00794534">
        <w:rPr>
          <w:bCs/>
          <w:sz w:val="24"/>
        </w:rPr>
        <w:t>0 bm</w:t>
      </w:r>
      <w:r w:rsidR="00794534">
        <w:rPr>
          <w:bCs/>
          <w:sz w:val="24"/>
        </w:rPr>
        <w:tab/>
      </w:r>
      <w:r w:rsidR="00794534">
        <w:rPr>
          <w:bCs/>
          <w:sz w:val="24"/>
        </w:rPr>
        <w:tab/>
      </w:r>
      <w:r w:rsidR="00794534">
        <w:rPr>
          <w:bCs/>
          <w:sz w:val="24"/>
        </w:rPr>
        <w:tab/>
      </w:r>
      <w:r w:rsidR="00794534">
        <w:rPr>
          <w:bCs/>
          <w:sz w:val="24"/>
        </w:rPr>
        <w:tab/>
      </w:r>
      <w:r w:rsidR="00794534">
        <w:rPr>
          <w:bCs/>
          <w:sz w:val="24"/>
        </w:rPr>
        <w:tab/>
      </w:r>
      <w:r w:rsidR="00794534">
        <w:rPr>
          <w:bCs/>
          <w:sz w:val="24"/>
        </w:rPr>
        <w:tab/>
      </w:r>
      <w:r w:rsidR="00794534">
        <w:rPr>
          <w:bCs/>
          <w:sz w:val="24"/>
        </w:rPr>
        <w:tab/>
      </w:r>
      <w:r w:rsidR="00794534">
        <w:rPr>
          <w:bCs/>
          <w:sz w:val="24"/>
        </w:rPr>
        <w:tab/>
        <w:t xml:space="preserve">   </w:t>
      </w:r>
      <w:r w:rsidR="00A4423F">
        <w:rPr>
          <w:bCs/>
          <w:sz w:val="24"/>
        </w:rPr>
        <w:t>1.14</w:t>
      </w:r>
      <w:r>
        <w:rPr>
          <w:bCs/>
          <w:sz w:val="24"/>
        </w:rPr>
        <w:t>0 Kč</w:t>
      </w:r>
    </w:p>
    <w:p w:rsidR="002951D2" w:rsidRDefault="00794534" w:rsidP="002951D2">
      <w:pPr>
        <w:jc w:val="both"/>
        <w:rPr>
          <w:bCs/>
          <w:sz w:val="24"/>
        </w:rPr>
      </w:pPr>
      <w:r>
        <w:rPr>
          <w:bCs/>
          <w:sz w:val="24"/>
        </w:rPr>
        <w:t>Úklid 32 hodin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2.40</w:t>
      </w:r>
      <w:r w:rsidR="002951D2">
        <w:rPr>
          <w:bCs/>
          <w:sz w:val="24"/>
        </w:rPr>
        <w:t xml:space="preserve">0 Kč </w:t>
      </w:r>
    </w:p>
    <w:p w:rsidR="002951D2" w:rsidRPr="0073104B" w:rsidRDefault="002951D2" w:rsidP="002951D2">
      <w:pPr>
        <w:jc w:val="both"/>
        <w:rPr>
          <w:bCs/>
          <w:sz w:val="24"/>
        </w:rPr>
      </w:pPr>
    </w:p>
    <w:p w:rsidR="002951D2" w:rsidRPr="00CD1BB9" w:rsidRDefault="002951D2" w:rsidP="002951D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Celková cena včetně</w:t>
      </w:r>
      <w:r w:rsidRPr="00CD1BB9">
        <w:rPr>
          <w:b/>
          <w:bCs/>
          <w:sz w:val="24"/>
        </w:rPr>
        <w:t xml:space="preserve"> DPH</w:t>
      </w:r>
      <w:r w:rsidR="005F576C">
        <w:rPr>
          <w:b/>
          <w:bCs/>
          <w:sz w:val="24"/>
        </w:rPr>
        <w:t xml:space="preserve"> 21%:</w:t>
      </w:r>
      <w:r w:rsidR="005F576C">
        <w:rPr>
          <w:b/>
          <w:bCs/>
          <w:sz w:val="24"/>
        </w:rPr>
        <w:tab/>
        <w:t xml:space="preserve"> 98.</w:t>
      </w:r>
      <w:r w:rsidR="00A4423F">
        <w:rPr>
          <w:b/>
          <w:bCs/>
          <w:sz w:val="24"/>
        </w:rPr>
        <w:t>3</w:t>
      </w:r>
      <w:r w:rsidR="005F576C">
        <w:rPr>
          <w:b/>
          <w:bCs/>
          <w:sz w:val="24"/>
        </w:rPr>
        <w:t>06</w:t>
      </w:r>
      <w:r>
        <w:rPr>
          <w:b/>
          <w:bCs/>
          <w:sz w:val="24"/>
        </w:rPr>
        <w:t xml:space="preserve"> Kč</w:t>
      </w:r>
    </w:p>
    <w:p w:rsidR="002951D2" w:rsidRDefault="002951D2" w:rsidP="000944EE">
      <w:pPr>
        <w:jc w:val="both"/>
        <w:rPr>
          <w:sz w:val="24"/>
        </w:rPr>
      </w:pPr>
    </w:p>
    <w:p w:rsidR="00E84DBD" w:rsidRDefault="009D167F" w:rsidP="00907B7B">
      <w:pPr>
        <w:jc w:val="both"/>
        <w:rPr>
          <w:b/>
          <w:sz w:val="24"/>
        </w:rPr>
      </w:pPr>
      <w:r>
        <w:rPr>
          <w:b/>
          <w:sz w:val="24"/>
        </w:rPr>
        <w:t>Záruky</w:t>
      </w:r>
      <w:r w:rsidR="00E06A21">
        <w:rPr>
          <w:b/>
          <w:sz w:val="24"/>
        </w:rPr>
        <w:t xml:space="preserve">: </w:t>
      </w:r>
      <w:r w:rsidR="00E00448">
        <w:rPr>
          <w:sz w:val="24"/>
        </w:rPr>
        <w:t>24</w:t>
      </w:r>
      <w:r w:rsidR="00E06A21" w:rsidRPr="00E06A21">
        <w:rPr>
          <w:sz w:val="24"/>
        </w:rPr>
        <w:t xml:space="preserve"> měsíců ode dne předání dokončeného díla</w:t>
      </w:r>
    </w:p>
    <w:p w:rsidR="00E06A21" w:rsidRDefault="00E06A21" w:rsidP="00907B7B">
      <w:pPr>
        <w:jc w:val="both"/>
        <w:rPr>
          <w:b/>
          <w:sz w:val="24"/>
        </w:rPr>
      </w:pPr>
    </w:p>
    <w:p w:rsidR="004D2B3C" w:rsidRDefault="004D2B3C" w:rsidP="00907B7B">
      <w:pPr>
        <w:jc w:val="both"/>
        <w:rPr>
          <w:b/>
          <w:sz w:val="24"/>
        </w:rPr>
      </w:pPr>
    </w:p>
    <w:p w:rsidR="00321AD7" w:rsidRDefault="00476F06" w:rsidP="003A1075">
      <w:pPr>
        <w:jc w:val="both"/>
        <w:rPr>
          <w:sz w:val="24"/>
        </w:rPr>
      </w:pPr>
      <w:r>
        <w:rPr>
          <w:sz w:val="24"/>
        </w:rPr>
        <w:t xml:space="preserve">V Jindřichově Hradci </w:t>
      </w:r>
      <w:r w:rsidR="005F576C">
        <w:rPr>
          <w:sz w:val="24"/>
        </w:rPr>
        <w:t>21</w:t>
      </w:r>
      <w:r w:rsidR="00794534">
        <w:rPr>
          <w:sz w:val="24"/>
        </w:rPr>
        <w:t>. února 2017</w:t>
      </w:r>
      <w:r w:rsidR="00811CFC">
        <w:rPr>
          <w:sz w:val="24"/>
        </w:rPr>
        <w:tab/>
      </w:r>
      <w:r w:rsidR="00811CFC">
        <w:rPr>
          <w:sz w:val="24"/>
        </w:rPr>
        <w:tab/>
      </w:r>
      <w:r w:rsidR="00811CFC">
        <w:rPr>
          <w:sz w:val="24"/>
        </w:rPr>
        <w:tab/>
      </w:r>
      <w:r w:rsidR="00811CFC">
        <w:rPr>
          <w:sz w:val="24"/>
        </w:rPr>
        <w:tab/>
      </w:r>
      <w:r w:rsidR="006E7395">
        <w:rPr>
          <w:sz w:val="24"/>
        </w:rPr>
        <w:tab/>
      </w:r>
      <w:r w:rsidR="00F05D4D">
        <w:rPr>
          <w:sz w:val="24"/>
        </w:rPr>
        <w:t>David Holoubek</w:t>
      </w:r>
    </w:p>
    <w:sectPr w:rsidR="00321AD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2CB" w:rsidRDefault="008D52CB" w:rsidP="004D2B3C">
      <w:r>
        <w:separator/>
      </w:r>
    </w:p>
  </w:endnote>
  <w:endnote w:type="continuationSeparator" w:id="0">
    <w:p w:rsidR="008D52CB" w:rsidRDefault="008D52CB" w:rsidP="004D2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2CB" w:rsidRDefault="008D52CB" w:rsidP="004D2B3C">
      <w:r>
        <w:separator/>
      </w:r>
    </w:p>
  </w:footnote>
  <w:footnote w:type="continuationSeparator" w:id="0">
    <w:p w:rsidR="008D52CB" w:rsidRDefault="008D52CB" w:rsidP="004D2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C58DE"/>
    <w:multiLevelType w:val="singleLevel"/>
    <w:tmpl w:val="2BBE62F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3CB1180"/>
    <w:multiLevelType w:val="singleLevel"/>
    <w:tmpl w:val="080892D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94C1A11"/>
    <w:multiLevelType w:val="singleLevel"/>
    <w:tmpl w:val="4BBCE35E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AD7"/>
    <w:rsid w:val="00001E07"/>
    <w:rsid w:val="000033FF"/>
    <w:rsid w:val="00005850"/>
    <w:rsid w:val="0002053B"/>
    <w:rsid w:val="00073C36"/>
    <w:rsid w:val="0007467B"/>
    <w:rsid w:val="00076A29"/>
    <w:rsid w:val="000944EE"/>
    <w:rsid w:val="000A27A1"/>
    <w:rsid w:val="000B7DF2"/>
    <w:rsid w:val="000C4B7D"/>
    <w:rsid w:val="000D33F5"/>
    <w:rsid w:val="000D7F2A"/>
    <w:rsid w:val="000F09A5"/>
    <w:rsid w:val="00102BE1"/>
    <w:rsid w:val="001111EA"/>
    <w:rsid w:val="00112147"/>
    <w:rsid w:val="00126794"/>
    <w:rsid w:val="001412BD"/>
    <w:rsid w:val="00195611"/>
    <w:rsid w:val="001A0A8A"/>
    <w:rsid w:val="001A445B"/>
    <w:rsid w:val="001A6519"/>
    <w:rsid w:val="001A6C1D"/>
    <w:rsid w:val="001E066F"/>
    <w:rsid w:val="001F69C4"/>
    <w:rsid w:val="00231888"/>
    <w:rsid w:val="00236718"/>
    <w:rsid w:val="00251A37"/>
    <w:rsid w:val="002951D2"/>
    <w:rsid w:val="002A5AC2"/>
    <w:rsid w:val="002B645E"/>
    <w:rsid w:val="002C0FFF"/>
    <w:rsid w:val="002C6A6F"/>
    <w:rsid w:val="002E73C2"/>
    <w:rsid w:val="002F2ED6"/>
    <w:rsid w:val="003167CD"/>
    <w:rsid w:val="00321AD7"/>
    <w:rsid w:val="00322DF4"/>
    <w:rsid w:val="00330CAA"/>
    <w:rsid w:val="00333BE9"/>
    <w:rsid w:val="00357512"/>
    <w:rsid w:val="00361353"/>
    <w:rsid w:val="00363A22"/>
    <w:rsid w:val="00392B0F"/>
    <w:rsid w:val="003A1075"/>
    <w:rsid w:val="003C065B"/>
    <w:rsid w:val="003D1090"/>
    <w:rsid w:val="003E5898"/>
    <w:rsid w:val="003F533F"/>
    <w:rsid w:val="003F5ED1"/>
    <w:rsid w:val="00401084"/>
    <w:rsid w:val="00417FA7"/>
    <w:rsid w:val="004446D3"/>
    <w:rsid w:val="00444BDE"/>
    <w:rsid w:val="00454E18"/>
    <w:rsid w:val="00455D13"/>
    <w:rsid w:val="004609C7"/>
    <w:rsid w:val="004642C5"/>
    <w:rsid w:val="00473F21"/>
    <w:rsid w:val="00476F06"/>
    <w:rsid w:val="0048654B"/>
    <w:rsid w:val="00492F68"/>
    <w:rsid w:val="004A2401"/>
    <w:rsid w:val="004C27B7"/>
    <w:rsid w:val="004C5E72"/>
    <w:rsid w:val="004D2B3C"/>
    <w:rsid w:val="00517AC9"/>
    <w:rsid w:val="00531AD5"/>
    <w:rsid w:val="005371C4"/>
    <w:rsid w:val="00547CB3"/>
    <w:rsid w:val="005625A4"/>
    <w:rsid w:val="00563EF0"/>
    <w:rsid w:val="00566207"/>
    <w:rsid w:val="00574DD3"/>
    <w:rsid w:val="005832B4"/>
    <w:rsid w:val="0058645C"/>
    <w:rsid w:val="005A189A"/>
    <w:rsid w:val="005A2854"/>
    <w:rsid w:val="005F44A5"/>
    <w:rsid w:val="005F54D8"/>
    <w:rsid w:val="005F576C"/>
    <w:rsid w:val="0062502E"/>
    <w:rsid w:val="00625530"/>
    <w:rsid w:val="00630108"/>
    <w:rsid w:val="00632CFC"/>
    <w:rsid w:val="006345F8"/>
    <w:rsid w:val="00643660"/>
    <w:rsid w:val="00645A90"/>
    <w:rsid w:val="00686B66"/>
    <w:rsid w:val="006A253E"/>
    <w:rsid w:val="006A5929"/>
    <w:rsid w:val="006A789E"/>
    <w:rsid w:val="006B76DA"/>
    <w:rsid w:val="006C2AEB"/>
    <w:rsid w:val="006E7395"/>
    <w:rsid w:val="006F173B"/>
    <w:rsid w:val="006F5566"/>
    <w:rsid w:val="006F6D94"/>
    <w:rsid w:val="00712688"/>
    <w:rsid w:val="0071705C"/>
    <w:rsid w:val="0073104B"/>
    <w:rsid w:val="007421A6"/>
    <w:rsid w:val="00744E14"/>
    <w:rsid w:val="00750417"/>
    <w:rsid w:val="00757C7B"/>
    <w:rsid w:val="00762BAA"/>
    <w:rsid w:val="00794534"/>
    <w:rsid w:val="007A5A60"/>
    <w:rsid w:val="007C6095"/>
    <w:rsid w:val="00811CFC"/>
    <w:rsid w:val="008516CE"/>
    <w:rsid w:val="0086051D"/>
    <w:rsid w:val="0087308F"/>
    <w:rsid w:val="0088294B"/>
    <w:rsid w:val="0089468C"/>
    <w:rsid w:val="008A3835"/>
    <w:rsid w:val="008A575A"/>
    <w:rsid w:val="008C699D"/>
    <w:rsid w:val="008D52CB"/>
    <w:rsid w:val="008D5B50"/>
    <w:rsid w:val="008F621C"/>
    <w:rsid w:val="00901DA9"/>
    <w:rsid w:val="00907B7B"/>
    <w:rsid w:val="00917C30"/>
    <w:rsid w:val="009230E0"/>
    <w:rsid w:val="00923F35"/>
    <w:rsid w:val="00937BE8"/>
    <w:rsid w:val="00986611"/>
    <w:rsid w:val="00997C8C"/>
    <w:rsid w:val="009B414B"/>
    <w:rsid w:val="009D167F"/>
    <w:rsid w:val="009D3713"/>
    <w:rsid w:val="009E2F60"/>
    <w:rsid w:val="009E7D66"/>
    <w:rsid w:val="009F538D"/>
    <w:rsid w:val="009F5CC2"/>
    <w:rsid w:val="00A068B1"/>
    <w:rsid w:val="00A146A1"/>
    <w:rsid w:val="00A26731"/>
    <w:rsid w:val="00A30E89"/>
    <w:rsid w:val="00A34635"/>
    <w:rsid w:val="00A35200"/>
    <w:rsid w:val="00A42F00"/>
    <w:rsid w:val="00A4423F"/>
    <w:rsid w:val="00A60910"/>
    <w:rsid w:val="00A61604"/>
    <w:rsid w:val="00A90322"/>
    <w:rsid w:val="00A914D2"/>
    <w:rsid w:val="00AC2C84"/>
    <w:rsid w:val="00AD4EC9"/>
    <w:rsid w:val="00AF0490"/>
    <w:rsid w:val="00AF1556"/>
    <w:rsid w:val="00AF655E"/>
    <w:rsid w:val="00AF66B5"/>
    <w:rsid w:val="00AF730F"/>
    <w:rsid w:val="00B3263B"/>
    <w:rsid w:val="00B33E3C"/>
    <w:rsid w:val="00B4514E"/>
    <w:rsid w:val="00B74E86"/>
    <w:rsid w:val="00B81421"/>
    <w:rsid w:val="00B81D6D"/>
    <w:rsid w:val="00B856D4"/>
    <w:rsid w:val="00B934D2"/>
    <w:rsid w:val="00BA2921"/>
    <w:rsid w:val="00BA39A3"/>
    <w:rsid w:val="00BA76CA"/>
    <w:rsid w:val="00BB3549"/>
    <w:rsid w:val="00BB3C76"/>
    <w:rsid w:val="00BC16FE"/>
    <w:rsid w:val="00BE1187"/>
    <w:rsid w:val="00BF350D"/>
    <w:rsid w:val="00C01D7B"/>
    <w:rsid w:val="00C10046"/>
    <w:rsid w:val="00C37BE6"/>
    <w:rsid w:val="00C450FC"/>
    <w:rsid w:val="00C60C9A"/>
    <w:rsid w:val="00C63DCC"/>
    <w:rsid w:val="00C77635"/>
    <w:rsid w:val="00CB1DA9"/>
    <w:rsid w:val="00CD1BB9"/>
    <w:rsid w:val="00CD36F3"/>
    <w:rsid w:val="00D111F6"/>
    <w:rsid w:val="00D11E7A"/>
    <w:rsid w:val="00D2381D"/>
    <w:rsid w:val="00D26A45"/>
    <w:rsid w:val="00D370D1"/>
    <w:rsid w:val="00D52BC6"/>
    <w:rsid w:val="00D62721"/>
    <w:rsid w:val="00D70F7C"/>
    <w:rsid w:val="00D7372F"/>
    <w:rsid w:val="00D77244"/>
    <w:rsid w:val="00D815E7"/>
    <w:rsid w:val="00D825A3"/>
    <w:rsid w:val="00D835FB"/>
    <w:rsid w:val="00DA290D"/>
    <w:rsid w:val="00DC298A"/>
    <w:rsid w:val="00DC2A71"/>
    <w:rsid w:val="00DC308F"/>
    <w:rsid w:val="00DC5AC8"/>
    <w:rsid w:val="00DC796C"/>
    <w:rsid w:val="00DD123B"/>
    <w:rsid w:val="00E00448"/>
    <w:rsid w:val="00E06A21"/>
    <w:rsid w:val="00E220A7"/>
    <w:rsid w:val="00E33E39"/>
    <w:rsid w:val="00E348CE"/>
    <w:rsid w:val="00E56E3C"/>
    <w:rsid w:val="00E83EA7"/>
    <w:rsid w:val="00E84DBD"/>
    <w:rsid w:val="00E966B0"/>
    <w:rsid w:val="00EA349E"/>
    <w:rsid w:val="00EB38F4"/>
    <w:rsid w:val="00ED446E"/>
    <w:rsid w:val="00EE2C86"/>
    <w:rsid w:val="00EF1188"/>
    <w:rsid w:val="00EF6C37"/>
    <w:rsid w:val="00F05D4D"/>
    <w:rsid w:val="00F17224"/>
    <w:rsid w:val="00F465AE"/>
    <w:rsid w:val="00F46BD5"/>
    <w:rsid w:val="00F569F9"/>
    <w:rsid w:val="00F60366"/>
    <w:rsid w:val="00F619D7"/>
    <w:rsid w:val="00F92255"/>
    <w:rsid w:val="00FA527B"/>
    <w:rsid w:val="00FB0748"/>
    <w:rsid w:val="00FB0D6B"/>
    <w:rsid w:val="00FF4CDF"/>
    <w:rsid w:val="00FF5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color w:val="000080"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color w:val="00000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hd w:val="pct5" w:color="auto" w:fill="auto"/>
      <w:ind w:firstLine="708"/>
      <w:jc w:val="center"/>
    </w:pPr>
    <w:rPr>
      <w:b/>
      <w:sz w:val="52"/>
    </w:rPr>
  </w:style>
  <w:style w:type="paragraph" w:styleId="Podtitul">
    <w:name w:val="Subtitle"/>
    <w:basedOn w:val="Normln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jc w:val="center"/>
    </w:pPr>
    <w:rPr>
      <w:b/>
      <w:color w:val="000080"/>
      <w:sz w:val="32"/>
    </w:rPr>
  </w:style>
  <w:style w:type="paragraph" w:styleId="Zkladntext">
    <w:name w:val="Body Text"/>
    <w:basedOn w:val="Normln"/>
    <w:pPr>
      <w:jc w:val="both"/>
    </w:pPr>
    <w:rPr>
      <w:b/>
      <w:color w:val="000080"/>
      <w:sz w:val="28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D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D2B3C"/>
  </w:style>
  <w:style w:type="paragraph" w:styleId="Zpat">
    <w:name w:val="footer"/>
    <w:basedOn w:val="Normln"/>
    <w:link w:val="ZpatChar"/>
    <w:uiPriority w:val="99"/>
    <w:semiHidden/>
    <w:unhideWhenUsed/>
    <w:rsid w:val="004D2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D2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9BEFF-267B-4703-8BF6-40EB5257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DUHA - COLOR</vt:lpstr>
    </vt:vector>
  </TitlesOfParts>
  <Company>Flosman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DUHA - COLOR</dc:title>
  <dc:creator>David Holoubek</dc:creator>
  <cp:lastModifiedBy>Karel Holý</cp:lastModifiedBy>
  <cp:revision>2</cp:revision>
  <cp:lastPrinted>2005-04-03T15:15:00Z</cp:lastPrinted>
  <dcterms:created xsi:type="dcterms:W3CDTF">2017-02-24T12:19:00Z</dcterms:created>
  <dcterms:modified xsi:type="dcterms:W3CDTF">2017-02-24T12:19:00Z</dcterms:modified>
</cp:coreProperties>
</file>