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D058" w14:textId="77777777" w:rsidR="00197957" w:rsidRPr="00197957" w:rsidRDefault="00336644" w:rsidP="00197957">
      <w:pPr>
        <w:spacing w:after="0" w:line="240" w:lineRule="auto"/>
        <w:jc w:val="center"/>
        <w:rPr>
          <w:rFonts w:cs="Arial"/>
          <w:b/>
          <w:bCs/>
          <w:sz w:val="36"/>
          <w:szCs w:val="32"/>
        </w:rPr>
      </w:pPr>
      <w:bookmarkStart w:id="0" w:name="_GoBack"/>
      <w:bookmarkEnd w:id="0"/>
      <w:r w:rsidRPr="00336644">
        <w:rPr>
          <w:rFonts w:cs="Arial"/>
          <w:b/>
          <w:bCs/>
          <w:sz w:val="36"/>
          <w:szCs w:val="32"/>
        </w:rPr>
        <w:t xml:space="preserve">Smlouva o </w:t>
      </w:r>
      <w:bookmarkStart w:id="1" w:name="_Hlk54897857"/>
      <w:r w:rsidRPr="00336644">
        <w:rPr>
          <w:rFonts w:cs="Arial"/>
          <w:b/>
          <w:bCs/>
          <w:sz w:val="36"/>
          <w:szCs w:val="32"/>
        </w:rPr>
        <w:t>poskytování provozní podpory, údržby a rozvoje</w:t>
      </w:r>
      <w:bookmarkEnd w:id="1"/>
    </w:p>
    <w:p w14:paraId="2A7E9324" w14:textId="0063FAA2" w:rsidR="00197957" w:rsidRPr="00197957" w:rsidRDefault="00197957" w:rsidP="00197957">
      <w:pPr>
        <w:spacing w:after="0" w:line="240" w:lineRule="auto"/>
        <w:jc w:val="center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č. smlouvy Poskytovatele: </w:t>
      </w:r>
      <w:r w:rsidR="00C8117A" w:rsidRPr="00C8117A">
        <w:rPr>
          <w:color w:val="000000"/>
          <w:sz w:val="24"/>
          <w:szCs w:val="24"/>
          <w:lang w:eastAsia="cs-CZ"/>
        </w:rPr>
        <w:t>SMO21005</w:t>
      </w:r>
    </w:p>
    <w:p w14:paraId="54DF9761" w14:textId="77777777" w:rsidR="00197957" w:rsidRPr="00197957" w:rsidRDefault="00197957" w:rsidP="002E5FFC">
      <w:pPr>
        <w:spacing w:before="120" w:after="0" w:line="240" w:lineRule="auto"/>
        <w:jc w:val="center"/>
        <w:rPr>
          <w:rFonts w:cs="Arial"/>
          <w:sz w:val="24"/>
        </w:rPr>
      </w:pPr>
      <w:r w:rsidRPr="00197957">
        <w:rPr>
          <w:rFonts w:cs="Arial"/>
          <w:sz w:val="24"/>
        </w:rPr>
        <w:t>č. smlouvy Nabyvatele: …………</w:t>
      </w:r>
    </w:p>
    <w:p w14:paraId="20BF5322" w14:textId="77777777" w:rsidR="00E722DB" w:rsidRDefault="00E722DB" w:rsidP="00197957">
      <w:pPr>
        <w:spacing w:after="0" w:line="240" w:lineRule="auto"/>
        <w:jc w:val="both"/>
        <w:rPr>
          <w:rFonts w:cs="Arial"/>
          <w:sz w:val="24"/>
        </w:rPr>
      </w:pPr>
    </w:p>
    <w:p w14:paraId="1FB97933" w14:textId="77777777" w:rsidR="002146EB" w:rsidRPr="00337139" w:rsidRDefault="002146EB" w:rsidP="002146E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37139">
        <w:rPr>
          <w:rFonts w:cstheme="minorHAnsi"/>
          <w:b/>
          <w:sz w:val="24"/>
          <w:szCs w:val="24"/>
        </w:rPr>
        <w:t>Popron Systems s.r.o.</w:t>
      </w:r>
    </w:p>
    <w:p w14:paraId="296B4C41" w14:textId="77777777" w:rsidR="002146EB" w:rsidRPr="00337139" w:rsidRDefault="002146EB" w:rsidP="002146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7139">
        <w:rPr>
          <w:rFonts w:cstheme="minorHAnsi"/>
          <w:sz w:val="24"/>
          <w:szCs w:val="24"/>
        </w:rPr>
        <w:t>IČ: 61855162, DIČ: CZ61855162</w:t>
      </w:r>
    </w:p>
    <w:p w14:paraId="14593255" w14:textId="77777777" w:rsidR="002146EB" w:rsidRPr="00337139" w:rsidRDefault="002146EB" w:rsidP="002146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7139">
        <w:rPr>
          <w:rFonts w:cstheme="minorHAnsi"/>
          <w:sz w:val="24"/>
          <w:szCs w:val="24"/>
        </w:rPr>
        <w:t>Sídlo: Praha 1, Jungmannova 30, PSČ 110 00</w:t>
      </w:r>
    </w:p>
    <w:p w14:paraId="3CEC9CC1" w14:textId="77777777" w:rsidR="002146EB" w:rsidRPr="00337139" w:rsidRDefault="002146EB" w:rsidP="002146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7139">
        <w:rPr>
          <w:rFonts w:cstheme="minorHAnsi"/>
          <w:sz w:val="24"/>
          <w:szCs w:val="24"/>
        </w:rPr>
        <w:t xml:space="preserve">Jejímž jménem jedná: Martin Nováček, jednatel společnosti  </w:t>
      </w:r>
    </w:p>
    <w:p w14:paraId="5C466297" w14:textId="77777777" w:rsidR="002146EB" w:rsidRPr="00337139" w:rsidRDefault="002146EB" w:rsidP="002146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7139">
        <w:rPr>
          <w:rFonts w:cstheme="minorHAnsi"/>
          <w:sz w:val="24"/>
          <w:szCs w:val="24"/>
        </w:rPr>
        <w:t>Obchodní rejstřík vedený u Městského soudu v Praze, oddíl C, vložka 31495</w:t>
      </w:r>
    </w:p>
    <w:p w14:paraId="334990A4" w14:textId="44B0C0BE" w:rsidR="00197957" w:rsidRPr="00337139" w:rsidRDefault="00197957" w:rsidP="00197957">
      <w:pPr>
        <w:spacing w:after="0" w:line="240" w:lineRule="auto"/>
        <w:jc w:val="both"/>
        <w:rPr>
          <w:rFonts w:cs="Arial"/>
          <w:sz w:val="24"/>
          <w:szCs w:val="24"/>
        </w:rPr>
      </w:pPr>
      <w:r w:rsidRPr="00337139">
        <w:rPr>
          <w:rFonts w:cs="Arial"/>
          <w:sz w:val="24"/>
          <w:szCs w:val="24"/>
        </w:rPr>
        <w:t>dále jen „Poskytovatel“</w:t>
      </w:r>
    </w:p>
    <w:p w14:paraId="283EC3B7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a</w:t>
      </w:r>
    </w:p>
    <w:p w14:paraId="0AE6F8AF" w14:textId="77777777" w:rsidR="00197957" w:rsidRPr="00C8117A" w:rsidRDefault="00197957" w:rsidP="00197957">
      <w:pPr>
        <w:spacing w:after="0" w:line="240" w:lineRule="auto"/>
        <w:jc w:val="both"/>
        <w:rPr>
          <w:rFonts w:cs="Arial"/>
          <w:b/>
          <w:bCs/>
          <w:sz w:val="24"/>
        </w:rPr>
      </w:pPr>
      <w:r w:rsidRPr="00C8117A">
        <w:rPr>
          <w:rFonts w:cs="Arial"/>
          <w:b/>
          <w:bCs/>
          <w:sz w:val="24"/>
        </w:rPr>
        <w:t>Mikrobiologický ústav AV ČR, v. v. i.</w:t>
      </w:r>
    </w:p>
    <w:p w14:paraId="59DF03B3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se sídlem Vídeňská 1083, 142 20 Praha 4</w:t>
      </w:r>
    </w:p>
    <w:p w14:paraId="5B9DD7B9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IČ: 61388971</w:t>
      </w:r>
    </w:p>
    <w:p w14:paraId="5169AB0C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Jejímž jménem jedná: Ing. Jiří Hašek, CSc., ředitel </w:t>
      </w:r>
    </w:p>
    <w:p w14:paraId="5DD3D934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dále jen „Nabyvatel“</w:t>
      </w:r>
    </w:p>
    <w:p w14:paraId="234084AC" w14:textId="77777777" w:rsid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</w:p>
    <w:p w14:paraId="7D2E79B8" w14:textId="77777777" w:rsidR="00E722DB" w:rsidRDefault="00E722DB" w:rsidP="00197957">
      <w:pPr>
        <w:spacing w:after="0" w:line="240" w:lineRule="auto"/>
        <w:jc w:val="both"/>
        <w:rPr>
          <w:rFonts w:cs="Arial"/>
          <w:sz w:val="24"/>
        </w:rPr>
      </w:pPr>
    </w:p>
    <w:p w14:paraId="7B0093BB" w14:textId="77777777" w:rsidR="00197957" w:rsidRPr="00197957" w:rsidRDefault="00197957" w:rsidP="00197957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197957">
        <w:rPr>
          <w:rFonts w:cs="Arial"/>
          <w:b/>
          <w:bCs/>
          <w:sz w:val="24"/>
        </w:rPr>
        <w:t>Úvodní ustanovení</w:t>
      </w:r>
    </w:p>
    <w:p w14:paraId="603071EE" w14:textId="77777777" w:rsidR="00197957" w:rsidRPr="00A44656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A44656">
        <w:rPr>
          <w:rFonts w:cs="Arial"/>
          <w:sz w:val="24"/>
        </w:rPr>
        <w:t>Tato smlouva</w:t>
      </w:r>
      <w:r>
        <w:rPr>
          <w:rFonts w:cs="Arial"/>
          <w:sz w:val="24"/>
        </w:rPr>
        <w:t xml:space="preserve"> o údržbě</w:t>
      </w:r>
      <w:r w:rsidRPr="00A44656">
        <w:rPr>
          <w:rFonts w:cs="Arial"/>
          <w:sz w:val="24"/>
        </w:rPr>
        <w:t xml:space="preserve"> je uzavřena </w:t>
      </w:r>
      <w:r>
        <w:rPr>
          <w:rFonts w:cs="Arial"/>
          <w:sz w:val="24"/>
        </w:rPr>
        <w:t>v návaznosti na provedené zadávací řízení veřejné zakázky Ekonomický informační systém</w:t>
      </w:r>
      <w:r w:rsidRPr="00A44656">
        <w:rPr>
          <w:rFonts w:cs="Arial"/>
          <w:sz w:val="24"/>
        </w:rPr>
        <w:t>.</w:t>
      </w:r>
    </w:p>
    <w:p w14:paraId="3D8FA12F" w14:textId="5F5CDCCC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Současně tato Smlouva o údržbě vychází z již uzavřené Licenční smlouvy č. </w:t>
      </w:r>
      <w:r w:rsidR="00C8117A" w:rsidRPr="00C8117A">
        <w:rPr>
          <w:color w:val="000000"/>
          <w:sz w:val="24"/>
          <w:szCs w:val="24"/>
          <w:lang w:eastAsia="cs-CZ"/>
        </w:rPr>
        <w:t>SMO21003</w:t>
      </w:r>
      <w:r w:rsidRPr="00197957">
        <w:rPr>
          <w:rFonts w:cs="Arial"/>
          <w:sz w:val="24"/>
        </w:rPr>
        <w:t>, na jejímž základě se Poskytovatel zavázal poskytnout Nabyvateli Licenci (tj. oprávnění k výkonu práva užít) k Informačnímu systému. Tam, kde tato smlouva používá pojem Licenční smlouva, jedná se o Licenční smlouvu uvedenou v tomto ustanovení, ledaže z okolností vyplývá něco jiného.</w:t>
      </w:r>
    </w:p>
    <w:p w14:paraId="4A276D3A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Smluvní strany se dohodly, že v případě rozporu této smlouvy a čl. 4.6 Licenční smlouvy uvedené v předchozím odstavci, mají přednost ustanovení této smlouvy.</w:t>
      </w:r>
    </w:p>
    <w:p w14:paraId="65962C26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</w:p>
    <w:p w14:paraId="4D28A517" w14:textId="77777777" w:rsidR="00197957" w:rsidRPr="00197957" w:rsidRDefault="00197957" w:rsidP="00197957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197957">
        <w:rPr>
          <w:rFonts w:cs="Arial"/>
          <w:b/>
          <w:bCs/>
          <w:sz w:val="24"/>
        </w:rPr>
        <w:t>Předmět smlouvy</w:t>
      </w:r>
    </w:p>
    <w:p w14:paraId="2B5243CA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Předmětem této smlouvy je závazek Poskytovatele po dobu platnosti a za podmínek stanovených v této smlouvě poskytovat Nabyvateli následující služby:</w:t>
      </w:r>
    </w:p>
    <w:p w14:paraId="0DFF6D75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Služby spojené s údržbou Informačního systému, získaného na základě Licenční smlouvy, případně Prováděcí smlouvy o vytvoření zakázkových vývojů uzavřených na základě Rámcové smlouvy – dále jen Údržba Informačního systému.</w:t>
      </w:r>
    </w:p>
    <w:p w14:paraId="1B16E983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Služby spojené s podporou užívání Informačního systému - dále jen Služby podpory.</w:t>
      </w:r>
    </w:p>
    <w:p w14:paraId="59090F6B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Údržba Informačního systému a Služby podpory Informačního systému dle této smlouvy zahrnují ty moduly Informačního systému, které jsou předmětem již uzavřené Licenční smlouvy uvedené v této smlouv</w:t>
      </w:r>
      <w:r w:rsidR="00182880">
        <w:rPr>
          <w:rFonts w:cs="Arial"/>
          <w:sz w:val="24"/>
        </w:rPr>
        <w:t>ě</w:t>
      </w:r>
      <w:r w:rsidRPr="00197957">
        <w:rPr>
          <w:rFonts w:cs="Arial"/>
          <w:sz w:val="24"/>
        </w:rPr>
        <w:t xml:space="preserve"> nebo Smluv o vytvoření zakázkových dovývojů. Případné změny v Licenci Informačního systému, jako je např. navýšení počtu uživatelů, Dokupy a Dovývoje budou promítnuty i do ceny a rozsahu Údržby Informačního systému a Služeb podpory Informačního systému a uvedou se formou dodatku k této smlouvě.</w:t>
      </w:r>
    </w:p>
    <w:p w14:paraId="4BA16AFD" w14:textId="77777777" w:rsid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Předmětem této smlouvy ze strany Nabyvatele je za podmínek stanovených touto smlouvou závazek zaplatit za předmětnou činnost Poskytovatele dohodnutou cenu.</w:t>
      </w:r>
    </w:p>
    <w:p w14:paraId="0A925410" w14:textId="77777777" w:rsidR="00182880" w:rsidRDefault="00182880" w:rsidP="00182880">
      <w:pPr>
        <w:spacing w:after="0" w:line="240" w:lineRule="auto"/>
        <w:jc w:val="both"/>
        <w:rPr>
          <w:rFonts w:cs="Arial"/>
          <w:sz w:val="24"/>
        </w:rPr>
      </w:pPr>
    </w:p>
    <w:p w14:paraId="30F511BE" w14:textId="77777777" w:rsidR="00182880" w:rsidRPr="00182880" w:rsidRDefault="00182880" w:rsidP="0018288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Účel smlouvy</w:t>
      </w:r>
    </w:p>
    <w:p w14:paraId="44B66F14" w14:textId="77777777" w:rsidR="00182880" w:rsidRPr="00182880" w:rsidRDefault="00182880" w:rsidP="00182880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82880">
        <w:rPr>
          <w:rFonts w:cs="Arial"/>
          <w:sz w:val="24"/>
        </w:rPr>
        <w:lastRenderedPageBreak/>
        <w:t xml:space="preserve">Účelem, pro který se Servisní smlouva uzavírá je zajištění plné funkčnosti a provozu schopnosti </w:t>
      </w:r>
      <w:r>
        <w:rPr>
          <w:rFonts w:cs="Arial"/>
          <w:sz w:val="24"/>
        </w:rPr>
        <w:t>Informačního systému</w:t>
      </w:r>
      <w:r w:rsidRPr="00182880">
        <w:rPr>
          <w:rFonts w:cs="Arial"/>
          <w:sz w:val="24"/>
        </w:rPr>
        <w:t xml:space="preserve"> naimplementovaného dle Implementační smlouvy. Cílem Servisní smlouvy je poskytování servisních služeb provozní podpory, údržby a rozvoje EIS tak, aby </w:t>
      </w:r>
      <w:r>
        <w:rPr>
          <w:rFonts w:cs="Arial"/>
          <w:sz w:val="24"/>
        </w:rPr>
        <w:t>Nabyvatel</w:t>
      </w:r>
      <w:r w:rsidRPr="00182880">
        <w:rPr>
          <w:rFonts w:cs="Arial"/>
          <w:sz w:val="24"/>
        </w:rPr>
        <w:t xml:space="preserve"> mohl efektivně, hospodárně, řádně a v termínech plnit své zákonné či smluvní povinnosti</w:t>
      </w:r>
      <w:r w:rsidR="00332D44">
        <w:rPr>
          <w:rFonts w:cs="Arial"/>
          <w:sz w:val="24"/>
        </w:rPr>
        <w:t xml:space="preserve"> (dále také jen Servisní služby)</w:t>
      </w:r>
      <w:r w:rsidRPr="00182880">
        <w:rPr>
          <w:rFonts w:cs="Arial"/>
          <w:sz w:val="24"/>
        </w:rPr>
        <w:t>.</w:t>
      </w:r>
    </w:p>
    <w:p w14:paraId="25D02FEE" w14:textId="77777777" w:rsidR="00197957" w:rsidRDefault="00182880" w:rsidP="00182880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82880">
        <w:rPr>
          <w:rFonts w:cs="Arial"/>
          <w:sz w:val="24"/>
        </w:rPr>
        <w:t>Veškeré v Servisní smlouvě a jejích přílohách uvedené požadavky musí být primárně vykládány tak, aby realizací plnění ze strany Poskytovatele Objednatel dosáhl účelu.</w:t>
      </w:r>
    </w:p>
    <w:p w14:paraId="3ECB72E3" w14:textId="77777777" w:rsidR="00182880" w:rsidRPr="00182880" w:rsidRDefault="00182880" w:rsidP="00182880">
      <w:pPr>
        <w:spacing w:after="0" w:line="240" w:lineRule="auto"/>
        <w:jc w:val="both"/>
        <w:rPr>
          <w:rFonts w:cs="Arial"/>
          <w:sz w:val="24"/>
        </w:rPr>
      </w:pPr>
    </w:p>
    <w:p w14:paraId="1E033580" w14:textId="77777777" w:rsidR="00197957" w:rsidRPr="00197957" w:rsidRDefault="00197957" w:rsidP="00197957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197957">
        <w:rPr>
          <w:rFonts w:cs="Arial"/>
          <w:b/>
          <w:bCs/>
          <w:sz w:val="24"/>
        </w:rPr>
        <w:t>Údržba Informačního systému</w:t>
      </w:r>
    </w:p>
    <w:p w14:paraId="7C282A77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Údržba Informačního systému zahrnuje:</w:t>
      </w:r>
    </w:p>
    <w:p w14:paraId="2BF21590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Vyřešení Oprávněných reklamací licencí Informačního systému formou opravy funkcionality, které jsou uplatněny v souladu s Provozními podmínkami, které jsou přílohou Rámcové smlouvy.</w:t>
      </w:r>
    </w:p>
    <w:p w14:paraId="0131F262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Předávání Upgrade</w:t>
      </w:r>
      <w:r w:rsidR="007B0A0A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prostřednictvím zveřejnění na Extranetu Poskytovatele nebo prostřednictvím zaslání souboru elektronickou poštou nebo předáním prostřednictvím datových souborů na nosiči CD/DVD Nabyvateli.</w:t>
      </w:r>
    </w:p>
    <w:p w14:paraId="742C4E80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Legislativní update licencí Informačního systému spočívající v zajištění shody Informačního systému s platnými, obecně závaznými právními předpisy České republiky.</w:t>
      </w:r>
    </w:p>
    <w:p w14:paraId="62CC677B" w14:textId="77777777" w:rsid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Technologický upgrade Informačního systému spočívající v zajišťování kompatibility Informačního systému s aktuálně podporovanými verzemi operačního systému a dalších používaných produktů, podpora nových standardů.</w:t>
      </w:r>
    </w:p>
    <w:p w14:paraId="56AABD1D" w14:textId="77777777" w:rsidR="00197957" w:rsidRPr="00197957" w:rsidRDefault="00197957" w:rsidP="00197957">
      <w:pPr>
        <w:spacing w:after="0" w:line="240" w:lineRule="auto"/>
        <w:ind w:left="397"/>
        <w:jc w:val="both"/>
        <w:rPr>
          <w:rFonts w:cs="Arial"/>
          <w:sz w:val="24"/>
        </w:rPr>
      </w:pPr>
    </w:p>
    <w:p w14:paraId="6F25DCCC" w14:textId="77777777" w:rsidR="00197957" w:rsidRPr="00197957" w:rsidRDefault="00197957" w:rsidP="00197957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197957">
        <w:rPr>
          <w:rFonts w:cs="Arial"/>
          <w:b/>
          <w:bCs/>
          <w:sz w:val="24"/>
        </w:rPr>
        <w:t>Služby podpory</w:t>
      </w:r>
    </w:p>
    <w:p w14:paraId="1A946118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Služby podpory jsou pro potřeby této smlouvy rozděleny na standardní a nadstandardní. Služby podpory jsou dále vymezeny formou, kterou je možné tuto službu poskytnout (viz odstavec </w:t>
      </w:r>
      <w:r w:rsidR="00F45CF8">
        <w:rPr>
          <w:rFonts w:cs="Arial"/>
          <w:sz w:val="24"/>
        </w:rPr>
        <w:t>5</w:t>
      </w:r>
      <w:r w:rsidRPr="00197957">
        <w:rPr>
          <w:rFonts w:cs="Arial"/>
          <w:sz w:val="24"/>
        </w:rPr>
        <w:t>.6 této smlouvy – Formy poskytování služeb). Tato forma je u každé služby uvedená výčtem v závorce.</w:t>
      </w:r>
    </w:p>
    <w:p w14:paraId="495D873F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Standardní Služby podpory užívání Informačního systému zahrnují:</w:t>
      </w:r>
    </w:p>
    <w:p w14:paraId="241A5833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Řešení dotazů a provozních problémů vzniklých Nabyvateli při užívání Informačního systému formou telefonické a e-mailové služby Hotline v souladu s Provozními podmínkami uvedenými v Příloze č. 3 Rámcové smlouvy, smluvní strany sjednávají nad rámec provozních podmínek, že celkové trvání telefonického Hotline je kromě věcného vymezení problému omezeno na maximálně 10 minut.</w:t>
      </w:r>
    </w:p>
    <w:p w14:paraId="21B66DFA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Administrativní vyřizování uplatněných reklamací chyb funkcionality Informačního systému v souladu s Provozními podmínkami uvedenými v Příloze č. 3 Rámcové smlouvy</w:t>
      </w:r>
    </w:p>
    <w:p w14:paraId="6EA5D44D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Odstraňování chyb parametrizace funkcionality Informačního systému provedené Poskytovatelem (v nutných případech formou zásahu vzdáleným přístupem do Informačního systému Nabyvatele, jinak formou telefonického hotline a formou osobní konzultace).</w:t>
      </w:r>
    </w:p>
    <w:p w14:paraId="6ACE8EEC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Opravy dat v Informačním systému Nabyvatele v případě, že byly způsobeny chybou funkcionality Informačního systému. (v nutných případech formou zásahu vzdáleným přístupem do Informačního systému Nabyvatele, jinak formou telefonického hotline a formou osobní konzultace).</w:t>
      </w:r>
    </w:p>
    <w:p w14:paraId="114DE4CE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lastRenderedPageBreak/>
        <w:t>Předávání informací o změnách funkcionality Informačního systému provedených v Informačním systému Nabyvatele cestou Upgrade</w:t>
      </w:r>
      <w:r w:rsidR="007B0A0A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a předáním Zakázkových dovývojů (formou předání nebo zveřejnění informací v elektronické podobě).</w:t>
      </w:r>
    </w:p>
    <w:p w14:paraId="744F6A0E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Sběr požadavků Nabyvatele na rozvoj funkcionality Informačního systému prostřednictvím Extranetu Poskytovatele a jejich předání k posouzení a k zapracování do dlouhodobého plánu vývoje Poskytovatele, pokud tyto požadavky budou v souladu s dlouhodobými záměry vývoje.</w:t>
      </w:r>
    </w:p>
    <w:p w14:paraId="25A49645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Standardní Služby podpory užívání Informačního systému nezahrnují zejména:</w:t>
      </w:r>
    </w:p>
    <w:p w14:paraId="3625A038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Odstraňování chyb parametrizace funkcionality Informačního systému provedené Nabyvatelem, ledaže změna parametrizace byla provedena na písemnou žádost poskytovatele.</w:t>
      </w:r>
    </w:p>
    <w:p w14:paraId="5C80654D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Opravy dat v Informačním systému Nabyvatele v případě, že byly způsobeny chováním Nabyvatele.</w:t>
      </w:r>
    </w:p>
    <w:p w14:paraId="44BB1676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Servis, správu, pořízení či upgrade/update týkající se hardware a základního software (operační a síťový systém, MS SQL databáze apod.).</w:t>
      </w:r>
    </w:p>
    <w:p w14:paraId="58597E63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Poskytování Služeb podpory užívání Informačního systému nad rámec této smlouvy.</w:t>
      </w:r>
    </w:p>
    <w:p w14:paraId="7C528DC7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Testování aplikovaných nových verzí a změn Informačním systému v Testovacím či Produkčním prostředí Nabyvatele. Tímto není dotčena povinnost Poskytovatele provádět základní otestování funkčnosti ve svém prostředí.</w:t>
      </w:r>
    </w:p>
    <w:p w14:paraId="06160821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Údržbu, opravy, zálohování a jiné manipulace s uživatelskými daty Informačního systému Nabyvatele.</w:t>
      </w:r>
    </w:p>
    <w:p w14:paraId="16427EC8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Služby uvedené v předchozím odstavci </w:t>
      </w:r>
      <w:r w:rsidR="00F45CF8">
        <w:rPr>
          <w:rFonts w:cs="Arial"/>
          <w:sz w:val="24"/>
        </w:rPr>
        <w:t>5</w:t>
      </w:r>
      <w:r w:rsidRPr="00197957">
        <w:rPr>
          <w:rFonts w:cs="Arial"/>
          <w:sz w:val="24"/>
        </w:rPr>
        <w:t>.3 je možné řešit nad rámec této smlouvy a to po předchozí dohodě a na základě objednávky či samostatné smlouvy a zaplacení dohodnuté ceny Nabyvatelem.</w:t>
      </w:r>
    </w:p>
    <w:p w14:paraId="10067941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Nadstandardní Služby podpory jsou poskytované Poskytovatelem v rámci ceny sjednané za tyto služby v</w:t>
      </w:r>
      <w:r w:rsidR="00E722DB">
        <w:rPr>
          <w:rFonts w:cs="Arial"/>
          <w:sz w:val="24"/>
        </w:rPr>
        <w:t>e sjednaném</w:t>
      </w:r>
      <w:r w:rsidRPr="00197957">
        <w:rPr>
          <w:rFonts w:cs="Arial"/>
          <w:sz w:val="24"/>
        </w:rPr>
        <w:t xml:space="preserve"> rozsahu</w:t>
      </w:r>
      <w:r w:rsidR="00E722DB">
        <w:rPr>
          <w:rFonts w:cs="Arial"/>
          <w:sz w:val="24"/>
        </w:rPr>
        <w:t xml:space="preserve"> dle přílohy č. 4</w:t>
      </w:r>
      <w:r w:rsidRPr="00197957">
        <w:rPr>
          <w:rFonts w:cs="Arial"/>
          <w:sz w:val="24"/>
        </w:rPr>
        <w:t xml:space="preserve"> nebo nad rámec sjednaného rozsahu na základě objednávky a jsou to:</w:t>
      </w:r>
    </w:p>
    <w:p w14:paraId="636667BC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Rozšiřující školení uživatelů Informačního systému Nabyvatele a konzultace k jednotlivým modulům (formou školení a formou osobní konzultace).</w:t>
      </w:r>
    </w:p>
    <w:p w14:paraId="6AA68F2E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Poradenská služba při rozvoji používání Informačního systému (formou školení a formou osobní konzultace).</w:t>
      </w:r>
    </w:p>
    <w:p w14:paraId="12CFC988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Procesní analýzy a optimalizovaný návrh logického modelu firemních procesů (formou školení a formou osobní konzultace).</w:t>
      </w:r>
    </w:p>
    <w:p w14:paraId="48731683" w14:textId="77777777" w:rsid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Provedení základního upgrade Informačního systému v rozsahu vymezeném v dokumentaci Informačního systému (formou osobní konzultace).</w:t>
      </w:r>
    </w:p>
    <w:p w14:paraId="02336A99" w14:textId="77777777" w:rsidR="00E722DB" w:rsidRPr="00197957" w:rsidRDefault="00E722DB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Dovývoje informačního systému včetně souvisejících činností (zpracování detailní analýzy, testování, školení uživatelů).</w:t>
      </w:r>
    </w:p>
    <w:p w14:paraId="098D1C3E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Jakékoliv další služby, na kterých se Nabyvatel a Poskytovatel dohodnou.</w:t>
      </w:r>
    </w:p>
    <w:p w14:paraId="058133E5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Nevyčerpaný objem předplacených nadstandardních služeb </w:t>
      </w:r>
      <w:r w:rsidR="00F45CF8">
        <w:rPr>
          <w:rFonts w:cs="Arial"/>
          <w:sz w:val="24"/>
        </w:rPr>
        <w:t xml:space="preserve">podpory </w:t>
      </w:r>
      <w:r w:rsidRPr="00197957">
        <w:rPr>
          <w:rFonts w:cs="Arial"/>
          <w:sz w:val="24"/>
        </w:rPr>
        <w:t xml:space="preserve">dle odstavce </w:t>
      </w:r>
      <w:r w:rsidR="00F45CF8">
        <w:rPr>
          <w:rFonts w:cs="Arial"/>
          <w:sz w:val="24"/>
        </w:rPr>
        <w:t>5</w:t>
      </w:r>
      <w:r w:rsidRPr="00197957">
        <w:rPr>
          <w:rFonts w:cs="Arial"/>
          <w:sz w:val="24"/>
        </w:rPr>
        <w:t>.5 je převoditelný do následujícího období/měsíce</w:t>
      </w:r>
      <w:r w:rsidR="00F45CF8">
        <w:rPr>
          <w:rFonts w:cs="Arial"/>
          <w:sz w:val="24"/>
        </w:rPr>
        <w:t xml:space="preserve"> v průběhu kalendářního roku po předchozí dohodě stran</w:t>
      </w:r>
      <w:r w:rsidRPr="00197957">
        <w:rPr>
          <w:rFonts w:cs="Arial"/>
          <w:sz w:val="24"/>
        </w:rPr>
        <w:t>. Minimální doba jedné konzultace v sídle Nabyvatele jsou 4 hodiny v celku.</w:t>
      </w:r>
    </w:p>
    <w:p w14:paraId="48B09998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Formy poskytování Služeb podpory užívání Informačního systému:</w:t>
      </w:r>
    </w:p>
    <w:p w14:paraId="3A013CC1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Extranet Poskytovatele (vyřizování </w:t>
      </w:r>
      <w:r w:rsidR="007B0A0A">
        <w:rPr>
          <w:rFonts w:cs="Arial"/>
          <w:sz w:val="24"/>
        </w:rPr>
        <w:t>záznamů Helpdesku</w:t>
      </w:r>
      <w:r w:rsidRPr="00197957">
        <w:rPr>
          <w:rFonts w:cs="Arial"/>
          <w:sz w:val="24"/>
        </w:rPr>
        <w:t xml:space="preserve"> dle Provozních podmínek)</w:t>
      </w:r>
    </w:p>
    <w:p w14:paraId="5C849792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Osobní konzultace (v místě určeném Nabyvatelem i po telefonu)</w:t>
      </w:r>
    </w:p>
    <w:p w14:paraId="65B7A59C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Telefonický a e-mailový hotline (kontakty uvedené v příloze č. 2 Rámcové smlouvy</w:t>
      </w:r>
      <w:r w:rsidR="005C7CF7">
        <w:rPr>
          <w:rFonts w:cs="Arial"/>
          <w:sz w:val="24"/>
        </w:rPr>
        <w:t>, případně</w:t>
      </w:r>
      <w:r w:rsidRPr="00197957">
        <w:rPr>
          <w:rFonts w:cs="Arial"/>
          <w:sz w:val="24"/>
        </w:rPr>
        <w:t xml:space="preserve"> doplněné o kontakty uvedené v příloze č. 3 této smlouvy)</w:t>
      </w:r>
    </w:p>
    <w:p w14:paraId="51594F40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Zásah Poskytovatele vzdáleným přístupem do Informačního systému Nabyvatele</w:t>
      </w:r>
    </w:p>
    <w:p w14:paraId="6A423492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lastRenderedPageBreak/>
        <w:t>Odpověď na písemný elektronický dotaz</w:t>
      </w:r>
    </w:p>
    <w:p w14:paraId="08E7BB94" w14:textId="77777777" w:rsidR="00197957" w:rsidRP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Školení uživatelů Informačního systému Nabyvatele</w:t>
      </w:r>
    </w:p>
    <w:p w14:paraId="3D13DDE1" w14:textId="77777777" w:rsidR="00197957" w:rsidRDefault="00197957" w:rsidP="0019795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Předání písemných podkladů v papírové nebo elektronické formě nebo ve formě elektronických souborů spolu s popisem jejich použití</w:t>
      </w:r>
    </w:p>
    <w:p w14:paraId="3E33D4A9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</w:p>
    <w:p w14:paraId="65721BA7" w14:textId="77777777" w:rsidR="00197957" w:rsidRPr="00197957" w:rsidRDefault="00197957" w:rsidP="00197957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197957">
        <w:rPr>
          <w:rFonts w:cs="Arial"/>
          <w:b/>
          <w:bCs/>
          <w:sz w:val="24"/>
        </w:rPr>
        <w:t>Spolupráce smluvních stran</w:t>
      </w:r>
    </w:p>
    <w:p w14:paraId="659BC1B6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Obecná pravidla vzájemné součinnosti Smluvních stran jsou stanovena Rámcovou smlouvou.</w:t>
      </w:r>
    </w:p>
    <w:p w14:paraId="23636079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Jména odpovědných osob Poskytovatele a Nabyvatele jsou uvedena v Příloze č. 2 Rámcové smlouvy. V případě, že pro potřeby této smlouvy budou určeny jiné kontaktní osoby, uvedou se v Příloze č.3 této smlouvy.</w:t>
      </w:r>
    </w:p>
    <w:p w14:paraId="3678D760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Podmínky zajištění garance funkčnosti Informačního systému a jeho záruky jsou stanoveny Rámcovou smlouvou.</w:t>
      </w:r>
    </w:p>
    <w:p w14:paraId="54EB5A69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Nabyvatel se zavazuje při uplatnění změn v Informačním systému formou Upgrade</w:t>
      </w:r>
      <w:r w:rsidR="007B0A0A">
        <w:rPr>
          <w:rFonts w:cs="Arial"/>
          <w:sz w:val="24"/>
        </w:rPr>
        <w:t xml:space="preserve">, </w:t>
      </w:r>
      <w:r w:rsidRPr="00197957">
        <w:rPr>
          <w:rFonts w:cs="Arial"/>
          <w:sz w:val="24"/>
        </w:rPr>
        <w:t>postupovat v souladu s Metodikou uplatnění změn do Produkčního prostředí uvedenou v Provozních podmínkách, které jsou v Příloze č. 3 Rámcové smlouvy.</w:t>
      </w:r>
    </w:p>
    <w:p w14:paraId="63F8547F" w14:textId="77777777" w:rsid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Nabyvatel se zavazuje, že bude provozovat a udržovat v aktuálním stavu Testovací prostředí, které bude využívat v souladu s Metodikou uplatnění změn, uvedenou v předchozím odstavci.</w:t>
      </w:r>
    </w:p>
    <w:p w14:paraId="48CE6A9F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</w:p>
    <w:p w14:paraId="31DD317A" w14:textId="77777777" w:rsidR="00197957" w:rsidRPr="00197957" w:rsidRDefault="00197957" w:rsidP="00197957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197957">
        <w:rPr>
          <w:rFonts w:cs="Arial"/>
          <w:b/>
          <w:bCs/>
          <w:sz w:val="24"/>
        </w:rPr>
        <w:t>Funkčnost Informačního systému</w:t>
      </w:r>
    </w:p>
    <w:p w14:paraId="0DBFD563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Garance funkčnosti Informačního systému a podmínky pro jeho provozování, které musí Smluvní strany splňovat, jsou stanoveny Rámcovou smlouvou.</w:t>
      </w:r>
    </w:p>
    <w:p w14:paraId="1369F60F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Postupy při poskytování služeb Údržby Informačního systému a Služeb podpory, které jsou předmětem této smlouvy, jsou uvedeny v Provozních podmínkách, které jsou uvedeny v Příloze č. 3 Rámcové smlouvy.</w:t>
      </w:r>
    </w:p>
    <w:p w14:paraId="63114EAD" w14:textId="77777777" w:rsid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Poskytovatel se zavazuje po obdržení nahlášení Chyby prováděné podle Provozních podmínek zahájit práci na odstranění Chyby a odstranit Chybu ve lhůtách podle následující tabulky.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389"/>
      </w:tblGrid>
      <w:tr w:rsidR="00197957" w14:paraId="4183CEB0" w14:textId="77777777" w:rsidTr="00F556FA">
        <w:tc>
          <w:tcPr>
            <w:tcW w:w="1413" w:type="dxa"/>
          </w:tcPr>
          <w:p w14:paraId="2A0429A7" w14:textId="77777777" w:rsidR="00F556FA" w:rsidRPr="00F556FA" w:rsidRDefault="00F556FA" w:rsidP="00F556FA">
            <w:pPr>
              <w:jc w:val="both"/>
              <w:rPr>
                <w:rFonts w:cs="Arial"/>
                <w:sz w:val="24"/>
              </w:rPr>
            </w:pPr>
            <w:r w:rsidRPr="00F556FA">
              <w:rPr>
                <w:rFonts w:cs="Arial"/>
                <w:sz w:val="24"/>
              </w:rPr>
              <w:t>Kategorie</w:t>
            </w:r>
          </w:p>
          <w:p w14:paraId="7CBEA73C" w14:textId="77777777" w:rsidR="00F556FA" w:rsidRPr="00F556FA" w:rsidRDefault="00F556FA" w:rsidP="00F556FA">
            <w:pPr>
              <w:jc w:val="both"/>
              <w:rPr>
                <w:rFonts w:cs="Arial"/>
                <w:sz w:val="24"/>
              </w:rPr>
            </w:pPr>
            <w:r w:rsidRPr="00F556FA">
              <w:rPr>
                <w:rFonts w:cs="Arial"/>
                <w:sz w:val="24"/>
              </w:rPr>
              <w:t>Chyby</w:t>
            </w:r>
            <w:r>
              <w:rPr>
                <w:rFonts w:cs="Arial"/>
                <w:sz w:val="24"/>
              </w:rPr>
              <w:t>/</w:t>
            </w:r>
          </w:p>
          <w:p w14:paraId="39229226" w14:textId="77777777" w:rsidR="00197957" w:rsidRDefault="00F556FA" w:rsidP="00F556FA">
            <w:pPr>
              <w:jc w:val="both"/>
              <w:rPr>
                <w:rFonts w:cs="Arial"/>
                <w:sz w:val="24"/>
              </w:rPr>
            </w:pPr>
            <w:r w:rsidRPr="00F556FA">
              <w:rPr>
                <w:rFonts w:cs="Arial"/>
                <w:sz w:val="24"/>
              </w:rPr>
              <w:t>Nedostatku</w:t>
            </w:r>
          </w:p>
        </w:tc>
        <w:tc>
          <w:tcPr>
            <w:tcW w:w="3260" w:type="dxa"/>
          </w:tcPr>
          <w:p w14:paraId="7E4D7E43" w14:textId="77777777" w:rsidR="00197957" w:rsidRDefault="00F556FA" w:rsidP="00197957">
            <w:pPr>
              <w:jc w:val="both"/>
              <w:rPr>
                <w:rFonts w:cs="Arial"/>
                <w:sz w:val="24"/>
              </w:rPr>
            </w:pPr>
            <w:r w:rsidRPr="00197957">
              <w:rPr>
                <w:rFonts w:cs="Arial"/>
                <w:sz w:val="24"/>
              </w:rPr>
              <w:t>Lhůta pro zahájení prací na odstranění Chyby, posouzení Nedostatku</w:t>
            </w:r>
          </w:p>
        </w:tc>
        <w:tc>
          <w:tcPr>
            <w:tcW w:w="4389" w:type="dxa"/>
          </w:tcPr>
          <w:p w14:paraId="7DF1D4F6" w14:textId="77777777" w:rsidR="00197957" w:rsidRDefault="00F556FA" w:rsidP="00197957">
            <w:pPr>
              <w:jc w:val="both"/>
              <w:rPr>
                <w:rFonts w:cs="Arial"/>
                <w:sz w:val="24"/>
              </w:rPr>
            </w:pPr>
            <w:r w:rsidRPr="00197957">
              <w:rPr>
                <w:rFonts w:cs="Arial"/>
                <w:sz w:val="24"/>
              </w:rPr>
              <w:t>Lhůta pro odstranění Chyby</w:t>
            </w:r>
          </w:p>
        </w:tc>
      </w:tr>
      <w:tr w:rsidR="00F556FA" w14:paraId="54FF43D9" w14:textId="77777777" w:rsidTr="00F556FA">
        <w:tc>
          <w:tcPr>
            <w:tcW w:w="1413" w:type="dxa"/>
          </w:tcPr>
          <w:p w14:paraId="789D105F" w14:textId="77777777" w:rsidR="00F556FA" w:rsidRPr="00F556FA" w:rsidRDefault="00F556FA" w:rsidP="00F556FA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</w:t>
            </w:r>
          </w:p>
        </w:tc>
        <w:tc>
          <w:tcPr>
            <w:tcW w:w="3260" w:type="dxa"/>
          </w:tcPr>
          <w:p w14:paraId="3C8A15EE" w14:textId="77777777" w:rsidR="00F556FA" w:rsidRPr="005D3568" w:rsidRDefault="00F556FA" w:rsidP="00F556FA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5D3568">
              <w:rPr>
                <w:highlight w:val="yellow"/>
              </w:rPr>
              <w:t xml:space="preserve">Nejpozději do 8 pracovních hodin po obdržení Reklamace podle Provozních podmínek </w:t>
            </w:r>
          </w:p>
        </w:tc>
        <w:tc>
          <w:tcPr>
            <w:tcW w:w="4389" w:type="dxa"/>
          </w:tcPr>
          <w:p w14:paraId="18782A66" w14:textId="77777777" w:rsidR="00F556FA" w:rsidRPr="005D3568" w:rsidRDefault="00F556FA" w:rsidP="00197957">
            <w:pPr>
              <w:jc w:val="both"/>
              <w:rPr>
                <w:rFonts w:cs="Arial"/>
                <w:sz w:val="24"/>
                <w:highlight w:val="yellow"/>
              </w:rPr>
            </w:pPr>
            <w:r w:rsidRPr="005D3568">
              <w:rPr>
                <w:rFonts w:cs="Arial"/>
                <w:sz w:val="24"/>
                <w:highlight w:val="yellow"/>
              </w:rPr>
              <w:t>V nejkratší možné lhůtě, nejpozději do 17 pracovních hodin po obdržení Reklamačního listu podle Provozních podmínek</w:t>
            </w:r>
          </w:p>
        </w:tc>
      </w:tr>
      <w:tr w:rsidR="00F556FA" w14:paraId="627ACEED" w14:textId="77777777" w:rsidTr="00F556FA">
        <w:tc>
          <w:tcPr>
            <w:tcW w:w="1413" w:type="dxa"/>
          </w:tcPr>
          <w:p w14:paraId="5FDACFE5" w14:textId="77777777" w:rsidR="00F556FA" w:rsidRDefault="00F556FA" w:rsidP="00F556FA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</w:t>
            </w:r>
          </w:p>
        </w:tc>
        <w:tc>
          <w:tcPr>
            <w:tcW w:w="3260" w:type="dxa"/>
          </w:tcPr>
          <w:p w14:paraId="68666BE4" w14:textId="77777777" w:rsidR="00F556FA" w:rsidRPr="005D3568" w:rsidRDefault="00F556FA" w:rsidP="00F556FA">
            <w:pPr>
              <w:pStyle w:val="Default"/>
              <w:jc w:val="both"/>
              <w:rPr>
                <w:highlight w:val="yellow"/>
              </w:rPr>
            </w:pPr>
            <w:r w:rsidRPr="005D3568">
              <w:rPr>
                <w:rFonts w:cs="Arial"/>
                <w:highlight w:val="yellow"/>
              </w:rPr>
              <w:t>Nejpozději do 2 pracovních dní po obdržení Reklamace podle Provozních podmínek</w:t>
            </w:r>
          </w:p>
        </w:tc>
        <w:tc>
          <w:tcPr>
            <w:tcW w:w="4389" w:type="dxa"/>
          </w:tcPr>
          <w:p w14:paraId="3C45F2A7" w14:textId="77777777" w:rsidR="00F556FA" w:rsidRPr="005D3568" w:rsidRDefault="00F556FA" w:rsidP="00197957">
            <w:pPr>
              <w:jc w:val="both"/>
              <w:rPr>
                <w:rFonts w:cs="Arial"/>
                <w:sz w:val="24"/>
                <w:highlight w:val="yellow"/>
              </w:rPr>
            </w:pPr>
            <w:r w:rsidRPr="005D3568">
              <w:rPr>
                <w:rFonts w:cs="Arial"/>
                <w:sz w:val="24"/>
                <w:highlight w:val="yellow"/>
              </w:rPr>
              <w:t>V nejkratší možné lhůtě, nejpozději do 10 pracovních dní po obdržení Reklamačního listu podle Provozních podmínek</w:t>
            </w:r>
          </w:p>
        </w:tc>
      </w:tr>
      <w:tr w:rsidR="00F556FA" w14:paraId="365F939A" w14:textId="77777777" w:rsidTr="00F556FA">
        <w:tc>
          <w:tcPr>
            <w:tcW w:w="1413" w:type="dxa"/>
          </w:tcPr>
          <w:p w14:paraId="1C614745" w14:textId="77777777" w:rsidR="00F556FA" w:rsidRDefault="00F556FA" w:rsidP="00F556FA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</w:t>
            </w:r>
          </w:p>
        </w:tc>
        <w:tc>
          <w:tcPr>
            <w:tcW w:w="3260" w:type="dxa"/>
          </w:tcPr>
          <w:p w14:paraId="5AF7EE7E" w14:textId="77777777" w:rsidR="00F556FA" w:rsidRPr="005D3568" w:rsidRDefault="00F556FA" w:rsidP="00F556FA">
            <w:pPr>
              <w:pStyle w:val="Default"/>
              <w:jc w:val="both"/>
              <w:rPr>
                <w:rFonts w:cs="Arial"/>
                <w:highlight w:val="yellow"/>
              </w:rPr>
            </w:pPr>
            <w:r w:rsidRPr="005D3568">
              <w:rPr>
                <w:rFonts w:cs="Arial"/>
                <w:highlight w:val="yellow"/>
              </w:rPr>
              <w:t>Do 12 pracovních dní po obdržení Reklamace podle Provozních podmínek</w:t>
            </w:r>
          </w:p>
        </w:tc>
        <w:tc>
          <w:tcPr>
            <w:tcW w:w="4389" w:type="dxa"/>
          </w:tcPr>
          <w:p w14:paraId="74853C19" w14:textId="77777777" w:rsidR="00F556FA" w:rsidRPr="005D3568" w:rsidRDefault="00F556FA" w:rsidP="00197957">
            <w:pPr>
              <w:jc w:val="both"/>
              <w:rPr>
                <w:rFonts w:cs="Arial"/>
                <w:sz w:val="24"/>
                <w:highlight w:val="yellow"/>
              </w:rPr>
            </w:pPr>
            <w:r w:rsidRPr="005D3568">
              <w:rPr>
                <w:rFonts w:cs="Arial"/>
                <w:sz w:val="24"/>
                <w:highlight w:val="yellow"/>
              </w:rPr>
              <w:t>V rámci nové verze, pokud odpovídá koncepci standardu Informačního systému</w:t>
            </w:r>
          </w:p>
        </w:tc>
      </w:tr>
    </w:tbl>
    <w:p w14:paraId="0BAE52FD" w14:textId="77777777" w:rsidR="00197957" w:rsidRPr="00197957" w:rsidRDefault="00197957" w:rsidP="00197957">
      <w:pPr>
        <w:spacing w:after="0" w:line="240" w:lineRule="auto"/>
        <w:jc w:val="both"/>
        <w:rPr>
          <w:rFonts w:cs="Arial"/>
          <w:sz w:val="24"/>
        </w:rPr>
      </w:pPr>
    </w:p>
    <w:p w14:paraId="39B277CC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Nabyvatel se zavazuje, že pro provoz </w:t>
      </w:r>
      <w:r w:rsidR="00F556FA">
        <w:rPr>
          <w:rFonts w:cs="Arial"/>
          <w:sz w:val="24"/>
        </w:rPr>
        <w:t>systému</w:t>
      </w:r>
      <w:r w:rsidRPr="00197957">
        <w:rPr>
          <w:rFonts w:cs="Arial"/>
          <w:sz w:val="24"/>
        </w:rPr>
        <w:t xml:space="preserve"> zajistí Správce IT (popř. externí poskytovatel IT služeb (outsourcing)), který absolvuje všechna povinná školení, nutná k řádnému výkonu své práce. Popis práce Správce systému, jeho znalosti a povinná školení jsou uvedena v Příloze č. 1 této smlouvy. Nabyvatel souhlasí, že tato povinnost je platná i při </w:t>
      </w:r>
      <w:r w:rsidRPr="00197957">
        <w:rPr>
          <w:rFonts w:cs="Arial"/>
          <w:sz w:val="24"/>
        </w:rPr>
        <w:lastRenderedPageBreak/>
        <w:t>personální změně Správce systému a že každá nová osoba v roli Správce systému bude zaškolena výhradně absolvováním školení, které provádí za úplatu Poskytovatel. Bez požadovaných povinných školení nemá Správce systému Nabyvatele možnost využívat služby Hotline.</w:t>
      </w:r>
    </w:p>
    <w:p w14:paraId="0EAA9651" w14:textId="77777777" w:rsid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V případě prodlení Poskytovatele s odstraněním chyby a bude-li takové prodlení způsobeno z důvodů stojících výhradně na straně Poskytovatele, je Nabyvatel oprávněn po Poskytovateli nárokovat smluvní pokutu ve výši </w:t>
      </w:r>
      <w:r w:rsidRPr="005D3568">
        <w:rPr>
          <w:rFonts w:cs="Arial"/>
          <w:sz w:val="24"/>
          <w:highlight w:val="yellow"/>
        </w:rPr>
        <w:t>1 % z měsíční</w:t>
      </w:r>
      <w:r w:rsidRPr="00197957">
        <w:rPr>
          <w:rFonts w:cs="Arial"/>
          <w:sz w:val="24"/>
        </w:rPr>
        <w:t xml:space="preserve"> paušální ceny Údržby Informačního systému dle odst. 7.1. této smlouvy, za každou pracovní hodinu, kdy došlo k prodlení Poskytovatele v případě chyby kategorie A, a 0</w:t>
      </w:r>
      <w:r w:rsidRPr="005D3568">
        <w:rPr>
          <w:rFonts w:cs="Arial"/>
          <w:sz w:val="24"/>
          <w:highlight w:val="yellow"/>
        </w:rPr>
        <w:t>,5% z měsíční</w:t>
      </w:r>
      <w:r w:rsidRPr="00197957">
        <w:rPr>
          <w:rFonts w:cs="Arial"/>
          <w:sz w:val="24"/>
        </w:rPr>
        <w:t xml:space="preserve"> paušální ceny Údržby Informačního systému dle odst. 7.1. této smlouvy, za každý pracovní den, kdy došlo k prodlení Poskytovatele v případě chyby kategorie B. Maximálně však do výše ceny poskytovaných služeb dle odst. 7.1. Povinnost Poskytovatele uhradit takovou pokutu zaniká v případě, že prodlení s odstraněním chyby nezpůsobilo prokazatelné a vážné snížení komfortu užívání Informačního systému Nabyvatele.</w:t>
      </w:r>
    </w:p>
    <w:p w14:paraId="415566A9" w14:textId="77777777" w:rsidR="00F556FA" w:rsidRPr="00F556FA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045034F2" w14:textId="77777777" w:rsidR="00197957" w:rsidRPr="00F556FA" w:rsidRDefault="00197957" w:rsidP="00F556FA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F556FA">
        <w:rPr>
          <w:rFonts w:cs="Arial"/>
          <w:b/>
          <w:bCs/>
          <w:sz w:val="24"/>
        </w:rPr>
        <w:t>Cena a platební podmínky</w:t>
      </w:r>
    </w:p>
    <w:p w14:paraId="140BC956" w14:textId="2CA98035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Smluvní strany sjednávají, že cena za Údržbu Informačního systému dle odst. </w:t>
      </w:r>
      <w:r w:rsidR="009E0517">
        <w:rPr>
          <w:rFonts w:cs="Arial"/>
          <w:sz w:val="24"/>
        </w:rPr>
        <w:t>4</w:t>
      </w:r>
      <w:r w:rsidRPr="00197957">
        <w:rPr>
          <w:rFonts w:cs="Arial"/>
          <w:sz w:val="24"/>
        </w:rPr>
        <w:t xml:space="preserve">.1 této smlouvy je tvořena roční paušální cenou ve výši </w:t>
      </w:r>
      <w:r w:rsidR="00BD66D4">
        <w:rPr>
          <w:rFonts w:cs="Arial"/>
          <w:sz w:val="24"/>
          <w:highlight w:val="yellow"/>
        </w:rPr>
        <w:t>___</w:t>
      </w:r>
      <w:r w:rsidRPr="005D3568">
        <w:rPr>
          <w:rFonts w:cs="Arial"/>
          <w:sz w:val="24"/>
          <w:highlight w:val="yellow"/>
        </w:rPr>
        <w:t>,-</w:t>
      </w:r>
      <w:r w:rsidRPr="00197957">
        <w:rPr>
          <w:rFonts w:cs="Arial"/>
          <w:sz w:val="24"/>
        </w:rPr>
        <w:t xml:space="preserve"> Kč a je splatná v měsíčních splátkách.</w:t>
      </w:r>
    </w:p>
    <w:p w14:paraId="23379C2B" w14:textId="20E6DB10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Smluvní strany sjednávají, že cena za poskytování Služeb podpory užívání Informačního systému v rozsahu standardních služeb dle odst. </w:t>
      </w:r>
      <w:r w:rsidR="009E0517">
        <w:rPr>
          <w:rFonts w:cs="Arial"/>
          <w:sz w:val="24"/>
        </w:rPr>
        <w:t>5</w:t>
      </w:r>
      <w:r w:rsidRPr="00197957">
        <w:rPr>
          <w:rFonts w:cs="Arial"/>
          <w:sz w:val="24"/>
        </w:rPr>
        <w:t xml:space="preserve">.2 této smlouvy je tvořena roční paušální cenou ve výši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a je splatná v měsíčních splátkách.</w:t>
      </w:r>
    </w:p>
    <w:p w14:paraId="276EF2BE" w14:textId="5C6DD4AD" w:rsidR="009E051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Nabyvateli budou na základě této smlouvy poskytovány další Služby podpory v rozsahu nadstandardních služeb podle odstavce </w:t>
      </w:r>
      <w:r w:rsidR="009E0517">
        <w:rPr>
          <w:rFonts w:cs="Arial"/>
          <w:sz w:val="24"/>
        </w:rPr>
        <w:t>5</w:t>
      </w:r>
      <w:r w:rsidRPr="00197957">
        <w:rPr>
          <w:rFonts w:cs="Arial"/>
          <w:sz w:val="24"/>
        </w:rPr>
        <w:t xml:space="preserve">.5 této smlouvy ve sjednaném rozsahu. Cena za </w:t>
      </w:r>
      <w:r w:rsidR="009E0517">
        <w:rPr>
          <w:rFonts w:cs="Arial"/>
          <w:sz w:val="24"/>
        </w:rPr>
        <w:t xml:space="preserve">jednu hodinu služby podpory v rozsahu nadstandardních služeb činí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="009E0517">
        <w:rPr>
          <w:rFonts w:cs="Arial"/>
          <w:sz w:val="24"/>
        </w:rPr>
        <w:t xml:space="preserve">Kč. V rozsahu vymezeném při uzavření smlouvy, který je uveden v příloze č. 4, </w:t>
      </w:r>
      <w:r w:rsidRPr="00197957">
        <w:rPr>
          <w:rFonts w:cs="Arial"/>
          <w:sz w:val="24"/>
        </w:rPr>
        <w:t>tyto služby činí</w:t>
      </w:r>
      <w:r w:rsidR="009E0517">
        <w:rPr>
          <w:rFonts w:cs="Arial"/>
          <w:sz w:val="24"/>
        </w:rPr>
        <w:t>:</w:t>
      </w:r>
    </w:p>
    <w:p w14:paraId="666323AF" w14:textId="0ED362EE" w:rsidR="00197957" w:rsidRDefault="009E0517" w:rsidP="009E051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roce 2022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="00197957" w:rsidRPr="00197957">
        <w:rPr>
          <w:rFonts w:cs="Arial"/>
          <w:sz w:val="24"/>
        </w:rPr>
        <w:t>Kč a je splatná v měsíčních splátkách</w:t>
      </w:r>
      <w:r>
        <w:rPr>
          <w:rFonts w:cs="Arial"/>
          <w:sz w:val="24"/>
        </w:rPr>
        <w:t>;</w:t>
      </w:r>
    </w:p>
    <w:p w14:paraId="045CE76A" w14:textId="7BA5FB10" w:rsidR="009E0517" w:rsidRDefault="009E0517" w:rsidP="009E051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roce 2023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a je splatná v měsíčních splátkách</w:t>
      </w:r>
      <w:r>
        <w:rPr>
          <w:rFonts w:cs="Arial"/>
          <w:sz w:val="24"/>
        </w:rPr>
        <w:t>;</w:t>
      </w:r>
    </w:p>
    <w:p w14:paraId="7B268421" w14:textId="1B98E127" w:rsidR="009E0517" w:rsidRDefault="009E0517" w:rsidP="009E051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roce 2024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a je splatná v měsíčních splátkách</w:t>
      </w:r>
      <w:r>
        <w:rPr>
          <w:rFonts w:cs="Arial"/>
          <w:sz w:val="24"/>
        </w:rPr>
        <w:t>;</w:t>
      </w:r>
    </w:p>
    <w:p w14:paraId="0FA7CFCA" w14:textId="1CF3EDB9" w:rsidR="009E0517" w:rsidRDefault="009E0517" w:rsidP="009E051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roce 2025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a je splatná v měsíčních splátkách</w:t>
      </w:r>
      <w:r>
        <w:rPr>
          <w:rFonts w:cs="Arial"/>
          <w:sz w:val="24"/>
        </w:rPr>
        <w:t>;</w:t>
      </w:r>
    </w:p>
    <w:p w14:paraId="33DB3E24" w14:textId="20505A3C" w:rsidR="009E0517" w:rsidRDefault="009E0517" w:rsidP="009E0517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V roce 2026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a je splatná v měsíčních splátkách</w:t>
      </w:r>
      <w:r>
        <w:rPr>
          <w:rFonts w:cs="Arial"/>
          <w:sz w:val="24"/>
        </w:rPr>
        <w:t>.</w:t>
      </w:r>
    </w:p>
    <w:p w14:paraId="7CEBC909" w14:textId="77777777" w:rsidR="009E0517" w:rsidRPr="009E0517" w:rsidRDefault="009E0517" w:rsidP="009E0517">
      <w:pPr>
        <w:spacing w:after="0" w:line="240" w:lineRule="auto"/>
        <w:ind w:left="397"/>
        <w:jc w:val="both"/>
        <w:rPr>
          <w:rFonts w:cs="Arial"/>
          <w:sz w:val="24"/>
        </w:rPr>
      </w:pPr>
      <w:r>
        <w:rPr>
          <w:rFonts w:cs="Arial"/>
          <w:sz w:val="24"/>
        </w:rPr>
        <w:t>Strany jsou oprávněny písemně dohodnout změnu rozsahu.</w:t>
      </w:r>
    </w:p>
    <w:p w14:paraId="7C8C55ED" w14:textId="0602F559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Celková cena za plnění předmětu této smlouvy ze strany Poskytovatele činí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ročně a je splatná v měsíčních splátkách na základě faktury vystavené Poskytovatelem vždy na začátku kalendářního měsíce, ve kterém budou služby poskytovány.</w:t>
      </w:r>
    </w:p>
    <w:p w14:paraId="2EC96873" w14:textId="05FBF86A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Souhrnná měsíční splátka roční ceny za plnění předmětu této smlouvy ze strany Poskytovatele činní: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a je tvořena:</w:t>
      </w:r>
    </w:p>
    <w:p w14:paraId="7FB8C749" w14:textId="73C5CC89" w:rsidR="00197957" w:rsidRPr="00197957" w:rsidRDefault="0019795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Údržbou Informačního systému (odst. </w:t>
      </w:r>
      <w:r w:rsidR="009E0517">
        <w:rPr>
          <w:rFonts w:cs="Arial"/>
          <w:sz w:val="24"/>
        </w:rPr>
        <w:t>8</w:t>
      </w:r>
      <w:r w:rsidRPr="00197957">
        <w:rPr>
          <w:rFonts w:cs="Arial"/>
          <w:sz w:val="24"/>
        </w:rPr>
        <w:t xml:space="preserve">.1):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měsíčně</w:t>
      </w:r>
      <w:r w:rsidR="00182880">
        <w:rPr>
          <w:rFonts w:cs="Arial"/>
          <w:sz w:val="24"/>
        </w:rPr>
        <w:t>;</w:t>
      </w:r>
    </w:p>
    <w:p w14:paraId="6EC22E9B" w14:textId="131950DF" w:rsidR="00197957" w:rsidRPr="00197957" w:rsidRDefault="0019795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Službou podpory – standardní služby (odst. </w:t>
      </w:r>
      <w:r w:rsidR="009E0517">
        <w:rPr>
          <w:rFonts w:cs="Arial"/>
          <w:sz w:val="24"/>
        </w:rPr>
        <w:t>8</w:t>
      </w:r>
      <w:r w:rsidRPr="00197957">
        <w:rPr>
          <w:rFonts w:cs="Arial"/>
          <w:sz w:val="24"/>
        </w:rPr>
        <w:t xml:space="preserve">.2):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měsíčně</w:t>
      </w:r>
      <w:r w:rsidR="00182880">
        <w:rPr>
          <w:rFonts w:cs="Arial"/>
          <w:sz w:val="24"/>
        </w:rPr>
        <w:t>;</w:t>
      </w:r>
    </w:p>
    <w:p w14:paraId="2A82F083" w14:textId="0FFA9450" w:rsidR="00197957" w:rsidRPr="00197957" w:rsidRDefault="0019795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Službou podpory – nadstandardní služby (odst. </w:t>
      </w:r>
      <w:r w:rsidR="009E0517">
        <w:rPr>
          <w:rFonts w:cs="Arial"/>
          <w:sz w:val="24"/>
        </w:rPr>
        <w:t>8</w:t>
      </w:r>
      <w:r w:rsidRPr="00197957">
        <w:rPr>
          <w:rFonts w:cs="Arial"/>
          <w:sz w:val="24"/>
        </w:rPr>
        <w:t xml:space="preserve">.3): </w:t>
      </w:r>
      <w:r w:rsidR="00BD66D4">
        <w:rPr>
          <w:rFonts w:cs="Arial"/>
          <w:sz w:val="24"/>
          <w:highlight w:val="yellow"/>
        </w:rPr>
        <w:t>___</w:t>
      </w:r>
      <w:r w:rsidR="00BD66D4" w:rsidRPr="005D3568">
        <w:rPr>
          <w:rFonts w:cs="Arial"/>
          <w:sz w:val="24"/>
          <w:highlight w:val="yellow"/>
        </w:rPr>
        <w:t>,-</w:t>
      </w:r>
      <w:r w:rsidR="00BD66D4" w:rsidRPr="00197957">
        <w:rPr>
          <w:rFonts w:cs="Arial"/>
          <w:sz w:val="24"/>
        </w:rPr>
        <w:t xml:space="preserve"> </w:t>
      </w:r>
      <w:r w:rsidRPr="00197957">
        <w:rPr>
          <w:rFonts w:cs="Arial"/>
          <w:sz w:val="24"/>
        </w:rPr>
        <w:t>Kč měsíčně</w:t>
      </w:r>
      <w:r w:rsidR="00182880">
        <w:rPr>
          <w:rFonts w:cs="Arial"/>
          <w:sz w:val="24"/>
        </w:rPr>
        <w:t>.</w:t>
      </w:r>
    </w:p>
    <w:p w14:paraId="7C51A355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 xml:space="preserve">Nabyvatel si může objednat podle potřeby služby nad rámec této smlouvy. Cena za poskytování služeb nad rámec této smlouvy je kalkulována Poskytovatelem při použití </w:t>
      </w:r>
      <w:r w:rsidR="009E0517">
        <w:rPr>
          <w:rFonts w:cs="Arial"/>
          <w:sz w:val="24"/>
        </w:rPr>
        <w:t xml:space="preserve">jednotkové sazby za hodinu služby podpory – nadstandardní služby. </w:t>
      </w:r>
    </w:p>
    <w:p w14:paraId="62F3FA99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Cena za služby nad rámec této smlouvy je splatná vždy měsíčně po poskytnutí služeb na základě potvrzených a realizovaných objednávek nebo potvrzených pracovních listů Poskytovatele.</w:t>
      </w:r>
    </w:p>
    <w:p w14:paraId="44E1B033" w14:textId="77777777" w:rsidR="00F556FA" w:rsidRDefault="00197957" w:rsidP="00F556FA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K cenám uvedeným v této smlouvě bude připočtena daň z přidané hodnoty v zákonné výši.</w:t>
      </w:r>
    </w:p>
    <w:p w14:paraId="21316E98" w14:textId="77777777" w:rsidR="00F556FA" w:rsidRDefault="00182880" w:rsidP="00182880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82880">
        <w:rPr>
          <w:rFonts w:cs="Arial"/>
          <w:sz w:val="24"/>
        </w:rPr>
        <w:lastRenderedPageBreak/>
        <w:t xml:space="preserve">Splatnost řádně vystavené faktury, obsahující stanovené náležitosti, musí činit nejméně 30 (třicet) kalendářních dnů ode dne jejich doručení </w:t>
      </w:r>
      <w:r>
        <w:rPr>
          <w:rFonts w:cs="Arial"/>
          <w:sz w:val="24"/>
        </w:rPr>
        <w:t>Nabyvateli</w:t>
      </w:r>
      <w:r w:rsidRPr="00182880">
        <w:rPr>
          <w:rFonts w:cs="Arial"/>
          <w:sz w:val="24"/>
        </w:rPr>
        <w:t xml:space="preserve">. </w:t>
      </w:r>
    </w:p>
    <w:p w14:paraId="006C7D70" w14:textId="77777777" w:rsidR="00F556FA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5D14D859" w14:textId="77777777" w:rsidR="00332D44" w:rsidRPr="00332D44" w:rsidRDefault="00332D44" w:rsidP="00332D44">
      <w:pPr>
        <w:spacing w:after="0" w:line="240" w:lineRule="auto"/>
        <w:jc w:val="both"/>
        <w:rPr>
          <w:rFonts w:cs="Arial"/>
          <w:sz w:val="24"/>
        </w:rPr>
      </w:pPr>
    </w:p>
    <w:p w14:paraId="03BCC40D" w14:textId="77777777" w:rsidR="00332D44" w:rsidRPr="00332D44" w:rsidRDefault="00332D44" w:rsidP="00332D44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Změnové řízení</w:t>
      </w:r>
    </w:p>
    <w:p w14:paraId="7BB9CD02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 xml:space="preserve">Každá Strana může kdykoli během doby trvání Servisní smlouvy požádat o jakoukoli změnu v rozsahu, typech nebo parametrech </w:t>
      </w:r>
      <w:r>
        <w:rPr>
          <w:rFonts w:cs="Arial"/>
          <w:sz w:val="24"/>
        </w:rPr>
        <w:t>Servisních služeb</w:t>
      </w:r>
      <w:r w:rsidRPr="00332D44">
        <w:rPr>
          <w:rFonts w:cs="Arial"/>
          <w:sz w:val="24"/>
        </w:rPr>
        <w:t xml:space="preserve">. Žádná Strana však není povinna navrhovanou změnu přijmout. Poskytovatel se však zavazuje přijmout za přiměřených podmínek změny požadované </w:t>
      </w:r>
      <w:r>
        <w:rPr>
          <w:rFonts w:cs="Arial"/>
          <w:sz w:val="24"/>
        </w:rPr>
        <w:t>Nabyvatelem</w:t>
      </w:r>
      <w:r w:rsidRPr="00332D44">
        <w:rPr>
          <w:rFonts w:cs="Arial"/>
          <w:sz w:val="24"/>
        </w:rPr>
        <w:t xml:space="preserve"> v případě, že se jedná o změny související se změnou právních předpisů.</w:t>
      </w:r>
    </w:p>
    <w:p w14:paraId="21FABEF6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 xml:space="preserve">Poskytovatel pro zachování kontinuity poskytovaných služeb vede řádnou a úplnou dokumentaci všech provedených změn poskytovaných </w:t>
      </w:r>
      <w:r>
        <w:rPr>
          <w:rFonts w:cs="Arial"/>
          <w:sz w:val="24"/>
        </w:rPr>
        <w:t xml:space="preserve">Servisních </w:t>
      </w:r>
      <w:r w:rsidRPr="00332D44">
        <w:rPr>
          <w:rFonts w:cs="Arial"/>
          <w:sz w:val="24"/>
        </w:rPr>
        <w:t xml:space="preserve">služeb. </w:t>
      </w:r>
    </w:p>
    <w:p w14:paraId="2B7CB950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>Změnové řízení se zahajuje písemnou žádostí na změnové řízení podanou osobou oprávněnou jednat ve věcech smluvních nebo technických a doručenou druhé Straně. V oznámení musí být definován alespoň rámcově rozsah požadované úpravy Servisních služeb.</w:t>
      </w:r>
    </w:p>
    <w:p w14:paraId="6ADDF2A6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 xml:space="preserve">Poskytovatel zpracuje v součinnosti s </w:t>
      </w:r>
      <w:r>
        <w:rPr>
          <w:rFonts w:cs="Arial"/>
          <w:sz w:val="24"/>
        </w:rPr>
        <w:t>Nabyvatelem</w:t>
      </w:r>
      <w:r w:rsidRPr="00332D44">
        <w:rPr>
          <w:rFonts w:cs="Arial"/>
          <w:sz w:val="24"/>
        </w:rPr>
        <w:t xml:space="preserve"> podklady na změnové řízení.</w:t>
      </w:r>
    </w:p>
    <w:p w14:paraId="5FB2BA2C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 xml:space="preserve">Pokud má změna dopad do </w:t>
      </w:r>
      <w:r>
        <w:rPr>
          <w:rFonts w:cs="Arial"/>
          <w:sz w:val="24"/>
        </w:rPr>
        <w:t>této</w:t>
      </w:r>
      <w:r w:rsidRPr="00332D44">
        <w:rPr>
          <w:rFonts w:cs="Arial"/>
          <w:sz w:val="24"/>
        </w:rPr>
        <w:t xml:space="preserve"> smlouvy, musí být provedena formou písemného dodatku k </w:t>
      </w:r>
      <w:r>
        <w:rPr>
          <w:rFonts w:cs="Arial"/>
          <w:sz w:val="24"/>
        </w:rPr>
        <w:t>této</w:t>
      </w:r>
      <w:r w:rsidRPr="00332D44">
        <w:rPr>
          <w:rFonts w:cs="Arial"/>
          <w:sz w:val="24"/>
        </w:rPr>
        <w:t xml:space="preserve"> smlouvě. Jakékoliv změny </w:t>
      </w:r>
      <w:r>
        <w:rPr>
          <w:rFonts w:cs="Arial"/>
          <w:sz w:val="24"/>
        </w:rPr>
        <w:t>této</w:t>
      </w:r>
      <w:r w:rsidRPr="00332D44">
        <w:rPr>
          <w:rFonts w:cs="Arial"/>
          <w:sz w:val="24"/>
        </w:rPr>
        <w:t xml:space="preserve"> smlouvy musí být sjednány v souladu s příslušnými ustanoveními ZZVZ, a to zejména v souladu s vyhrazenou změnou závazku ve smyslu § 100 ZZVZ, resp. za podmínek ustanovení § 222 ZZVZ.</w:t>
      </w:r>
    </w:p>
    <w:p w14:paraId="669D0B2A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>Poskytovatel bude realizovat změny či doplňky poskytovaného plnění pouze v tom případě, že bude v rámci změnového řízení dosaženo dohody v otázkách změn termínů a ceny, jakož i dohody o případných dalších podmínkách.</w:t>
      </w:r>
    </w:p>
    <w:p w14:paraId="31C23AA7" w14:textId="77777777" w:rsidR="00332D44" w:rsidRP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 xml:space="preserve">Nevyjádří-li se </w:t>
      </w:r>
      <w:r>
        <w:rPr>
          <w:rFonts w:cs="Arial"/>
          <w:sz w:val="24"/>
        </w:rPr>
        <w:t>Nabyvatel</w:t>
      </w:r>
      <w:r w:rsidRPr="00332D44">
        <w:rPr>
          <w:rFonts w:cs="Arial"/>
          <w:sz w:val="24"/>
        </w:rPr>
        <w:t xml:space="preserve"> ke změnám navrhovaným v rámci změnového řízení bezodkladně, nejdéle však do 10 (deseti) pracovních dnů ode dne doručení žádosti, platí, že s navrhovanou změnou nesouhlasí a Poskytovatel bude pokračovat v poskytování plnění podle původně sjednaných podmínek.</w:t>
      </w:r>
    </w:p>
    <w:p w14:paraId="0350DDD5" w14:textId="77777777" w:rsidR="00332D44" w:rsidRDefault="00332D44" w:rsidP="00332D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332D44">
        <w:rPr>
          <w:rFonts w:cs="Arial"/>
          <w:sz w:val="24"/>
        </w:rPr>
        <w:t xml:space="preserve">Poskytovatel se zavazuje, že v případě potřeby změn infrastruktury na straně </w:t>
      </w:r>
      <w:r>
        <w:rPr>
          <w:rFonts w:cs="Arial"/>
          <w:sz w:val="24"/>
        </w:rPr>
        <w:t>Nabyvatele</w:t>
      </w:r>
      <w:r w:rsidRPr="00332D44">
        <w:rPr>
          <w:rFonts w:cs="Arial"/>
          <w:sz w:val="24"/>
        </w:rPr>
        <w:t>, poskytne veškerou součinnost související i se změnou konfigurace či umístění HW.</w:t>
      </w:r>
    </w:p>
    <w:p w14:paraId="505ADA97" w14:textId="77777777" w:rsidR="00332D44" w:rsidRPr="00332D44" w:rsidRDefault="00332D44" w:rsidP="00332D44">
      <w:pPr>
        <w:spacing w:after="0" w:line="240" w:lineRule="auto"/>
        <w:jc w:val="both"/>
        <w:rPr>
          <w:rFonts w:cs="Arial"/>
          <w:sz w:val="24"/>
        </w:rPr>
      </w:pPr>
    </w:p>
    <w:p w14:paraId="4880C520" w14:textId="77777777" w:rsidR="00197957" w:rsidRPr="00F556FA" w:rsidRDefault="00197957" w:rsidP="00F556FA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bCs/>
          <w:sz w:val="24"/>
        </w:rPr>
      </w:pPr>
      <w:r w:rsidRPr="00F556FA">
        <w:rPr>
          <w:rFonts w:cs="Arial"/>
          <w:b/>
          <w:bCs/>
          <w:sz w:val="24"/>
        </w:rPr>
        <w:t>Závěrečná ustanovení</w:t>
      </w:r>
    </w:p>
    <w:p w14:paraId="0F17272F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Tato Smlouva o údržbě nabývá platnosti okamžikem podpisu oběma Smluvními stranami a účinnosti k 1.1.2022.</w:t>
      </w:r>
    </w:p>
    <w:p w14:paraId="0646DF4A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Tato Smlouva o údržbě je vyhotovena ve dvou stejnopisech v českém jazykovém znění. Každá ze Smluvních stran obdrží vždy po jednom stejnopisu.</w:t>
      </w:r>
    </w:p>
    <w:p w14:paraId="67F0C99C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Přílohy, které jsou uvedeny v textu této smlouvy a na něž tato smlouva odkazuje, jsou její nedílnou součástí.</w:t>
      </w:r>
    </w:p>
    <w:p w14:paraId="1B735A90" w14:textId="77777777" w:rsidR="00197957" w:rsidRPr="00197957" w:rsidRDefault="00197957" w:rsidP="00197957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Smluvní strany tímto prohlašují a potvrzují, že veškerá ustanovení a podmínky této Smlouvy o údržbě byly mezi nimi dohodnuty svobodně, vážně a určitě a na důkaz toho připojují své podpisy:</w:t>
      </w:r>
    </w:p>
    <w:p w14:paraId="33660793" w14:textId="77777777" w:rsidR="00197957" w:rsidRPr="00197957" w:rsidRDefault="00197957" w:rsidP="00F556FA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Přílohy:</w:t>
      </w:r>
    </w:p>
    <w:p w14:paraId="6C3D7442" w14:textId="77777777" w:rsidR="00197957" w:rsidRPr="00197957" w:rsidRDefault="0019795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Příloha č. 1 – Popis role Správce IT</w:t>
      </w:r>
    </w:p>
    <w:p w14:paraId="0CA1EA5C" w14:textId="77777777" w:rsidR="00197957" w:rsidRPr="00197957" w:rsidRDefault="0019795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Příloha č. 2 – Ceník služeb</w:t>
      </w:r>
    </w:p>
    <w:p w14:paraId="3AA891EE" w14:textId="77777777" w:rsidR="00197957" w:rsidRDefault="0019795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197957">
        <w:rPr>
          <w:rFonts w:cs="Arial"/>
          <w:sz w:val="24"/>
        </w:rPr>
        <w:t>Příloha č. 3 – Kontaktní osoby</w:t>
      </w:r>
    </w:p>
    <w:p w14:paraId="6FF32E60" w14:textId="77777777" w:rsidR="009E0517" w:rsidRDefault="009E0517" w:rsidP="00F556F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cs="Arial"/>
          <w:sz w:val="24"/>
        </w:rPr>
      </w:pPr>
      <w:bookmarkStart w:id="2" w:name="_Hlk54897909"/>
      <w:r>
        <w:rPr>
          <w:rFonts w:cs="Arial"/>
          <w:sz w:val="24"/>
        </w:rPr>
        <w:t>Příloha č. 4 – Rozsah nadstandardních služeb podpory</w:t>
      </w:r>
      <w:bookmarkEnd w:id="2"/>
    </w:p>
    <w:p w14:paraId="5F470DB0" w14:textId="77777777" w:rsidR="00F556FA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6371373F" w14:textId="77777777" w:rsidR="00576F62" w:rsidRDefault="00576F62" w:rsidP="00F556FA">
      <w:pPr>
        <w:spacing w:after="0" w:line="240" w:lineRule="auto"/>
        <w:jc w:val="both"/>
        <w:rPr>
          <w:rFonts w:cs="Arial"/>
          <w:sz w:val="24"/>
        </w:rPr>
      </w:pPr>
    </w:p>
    <w:p w14:paraId="43E4F9AC" w14:textId="797A49E1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  <w:r w:rsidRPr="0011191B">
        <w:rPr>
          <w:rFonts w:cs="Arial"/>
          <w:sz w:val="24"/>
        </w:rPr>
        <w:t xml:space="preserve">V </w:t>
      </w:r>
      <w:r w:rsidR="002146EB">
        <w:rPr>
          <w:rFonts w:cs="Arial"/>
          <w:sz w:val="24"/>
        </w:rPr>
        <w:t>Praze</w:t>
      </w:r>
      <w:r w:rsidRPr="0011191B">
        <w:rPr>
          <w:rFonts w:cs="Arial"/>
          <w:sz w:val="24"/>
        </w:rPr>
        <w:t xml:space="preserve"> dne </w:t>
      </w:r>
      <w:r w:rsidR="00A225F1">
        <w:rPr>
          <w:rFonts w:cs="Arial"/>
          <w:sz w:val="24"/>
        </w:rPr>
        <w:t>………………….</w:t>
      </w:r>
    </w:p>
    <w:p w14:paraId="424B0211" w14:textId="77777777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529B240F" w14:textId="77777777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24C34425" w14:textId="77777777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7219FA1C" w14:textId="77777777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699CE6A0" w14:textId="77777777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43487C0A" w14:textId="77777777" w:rsidR="00F556FA" w:rsidRPr="0011191B" w:rsidRDefault="00F556FA" w:rsidP="00F556FA">
      <w:p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________________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___________________</w:t>
      </w:r>
    </w:p>
    <w:p w14:paraId="4ECB6565" w14:textId="77777777" w:rsidR="00F556FA" w:rsidRPr="0011191B" w:rsidRDefault="008A0DBC" w:rsidP="00F556FA">
      <w:p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Nabyvatel</w:t>
      </w:r>
      <w:r>
        <w:rPr>
          <w:rFonts w:cs="Arial"/>
          <w:sz w:val="24"/>
        </w:rPr>
        <w:tab/>
      </w:r>
      <w:r w:rsidR="00F556FA" w:rsidRPr="0011191B">
        <w:rPr>
          <w:rFonts w:cs="Arial"/>
          <w:sz w:val="24"/>
        </w:rPr>
        <w:tab/>
      </w:r>
      <w:r w:rsidR="00F556FA" w:rsidRPr="0011191B">
        <w:rPr>
          <w:rFonts w:cs="Arial"/>
          <w:sz w:val="24"/>
        </w:rPr>
        <w:tab/>
      </w:r>
      <w:r w:rsidR="00F556FA" w:rsidRPr="0011191B">
        <w:rPr>
          <w:rFonts w:cs="Arial"/>
          <w:sz w:val="24"/>
        </w:rPr>
        <w:tab/>
        <w:t>Poskytovatel</w:t>
      </w:r>
    </w:p>
    <w:p w14:paraId="6BFDC4C1" w14:textId="3AC27636" w:rsidR="00F556FA" w:rsidRDefault="00F556FA" w:rsidP="00F556FA">
      <w:pPr>
        <w:spacing w:after="0" w:line="240" w:lineRule="auto"/>
        <w:jc w:val="both"/>
        <w:rPr>
          <w:rFonts w:cs="Arial"/>
          <w:sz w:val="24"/>
        </w:rPr>
      </w:pPr>
    </w:p>
    <w:p w14:paraId="513DD8D2" w14:textId="4CB3DD02" w:rsidR="00FB212B" w:rsidRDefault="00FB212B" w:rsidP="00F556FA">
      <w:pPr>
        <w:spacing w:after="0" w:line="240" w:lineRule="auto"/>
        <w:jc w:val="both"/>
        <w:rPr>
          <w:rFonts w:cs="Arial"/>
          <w:sz w:val="24"/>
        </w:rPr>
      </w:pPr>
    </w:p>
    <w:p w14:paraId="2B328512" w14:textId="4C27DA3B" w:rsidR="00FB212B" w:rsidRDefault="00FB212B" w:rsidP="00F556FA">
      <w:pPr>
        <w:spacing w:after="0" w:line="240" w:lineRule="auto"/>
        <w:jc w:val="both"/>
        <w:rPr>
          <w:rFonts w:cs="Arial"/>
          <w:sz w:val="24"/>
        </w:rPr>
      </w:pPr>
    </w:p>
    <w:sectPr w:rsidR="00FB21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28A76" w14:textId="77777777" w:rsidR="00C30F23" w:rsidRDefault="00C30F23" w:rsidP="00F45CF8">
      <w:pPr>
        <w:spacing w:after="0" w:line="240" w:lineRule="auto"/>
      </w:pPr>
      <w:r>
        <w:separator/>
      </w:r>
    </w:p>
  </w:endnote>
  <w:endnote w:type="continuationSeparator" w:id="0">
    <w:p w14:paraId="3FBB9014" w14:textId="77777777" w:rsidR="00C30F23" w:rsidRDefault="00C30F23" w:rsidP="00F4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BE8A" w14:textId="53A7DF48" w:rsidR="00F45CF8" w:rsidRDefault="00A225F1" w:rsidP="00F45CF8">
    <w:pPr>
      <w:pStyle w:val="Zpat"/>
      <w:jc w:val="center"/>
    </w:pPr>
    <w:r>
      <w:t>Strana</w:t>
    </w:r>
    <w:r w:rsidR="00F45CF8">
      <w:t xml:space="preserve"> </w:t>
    </w:r>
    <w:r w:rsidR="00F45CF8">
      <w:rPr>
        <w:b/>
        <w:bCs/>
      </w:rPr>
      <w:fldChar w:fldCharType="begin"/>
    </w:r>
    <w:r w:rsidR="00F45CF8">
      <w:rPr>
        <w:b/>
        <w:bCs/>
      </w:rPr>
      <w:instrText>PAGE  \* Arabic  \* MERGEFORMAT</w:instrText>
    </w:r>
    <w:r w:rsidR="00F45CF8">
      <w:rPr>
        <w:b/>
        <w:bCs/>
      </w:rPr>
      <w:fldChar w:fldCharType="separate"/>
    </w:r>
    <w:r w:rsidR="00E970EB">
      <w:rPr>
        <w:b/>
        <w:bCs/>
        <w:noProof/>
      </w:rPr>
      <w:t>1</w:t>
    </w:r>
    <w:r w:rsidR="00F45CF8">
      <w:rPr>
        <w:b/>
        <w:bCs/>
      </w:rPr>
      <w:fldChar w:fldCharType="end"/>
    </w:r>
    <w:r w:rsidR="00F45CF8">
      <w:t xml:space="preserve"> z </w:t>
    </w:r>
    <w:r w:rsidR="00F45CF8">
      <w:rPr>
        <w:b/>
        <w:bCs/>
      </w:rPr>
      <w:fldChar w:fldCharType="begin"/>
    </w:r>
    <w:r w:rsidR="00F45CF8">
      <w:rPr>
        <w:b/>
        <w:bCs/>
      </w:rPr>
      <w:instrText>NUMPAGES  \* Arabic  \* MERGEFORMAT</w:instrText>
    </w:r>
    <w:r w:rsidR="00F45CF8">
      <w:rPr>
        <w:b/>
        <w:bCs/>
      </w:rPr>
      <w:fldChar w:fldCharType="separate"/>
    </w:r>
    <w:r w:rsidR="00E970EB">
      <w:rPr>
        <w:b/>
        <w:bCs/>
        <w:noProof/>
      </w:rPr>
      <w:t>7</w:t>
    </w:r>
    <w:r w:rsidR="00F45CF8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9A4FA" w14:textId="77777777" w:rsidR="00C30F23" w:rsidRDefault="00C30F23" w:rsidP="00F45CF8">
      <w:pPr>
        <w:spacing w:after="0" w:line="240" w:lineRule="auto"/>
      </w:pPr>
      <w:r>
        <w:separator/>
      </w:r>
    </w:p>
  </w:footnote>
  <w:footnote w:type="continuationSeparator" w:id="0">
    <w:p w14:paraId="5342A20C" w14:textId="77777777" w:rsidR="00C30F23" w:rsidRDefault="00C30F23" w:rsidP="00F4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08A"/>
    <w:multiLevelType w:val="multilevel"/>
    <w:tmpl w:val="6A90A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30D8"/>
    <w:multiLevelType w:val="multilevel"/>
    <w:tmpl w:val="21D2F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93985"/>
    <w:multiLevelType w:val="multilevel"/>
    <w:tmpl w:val="E67A7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D774C2"/>
    <w:multiLevelType w:val="multilevel"/>
    <w:tmpl w:val="2354A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33108"/>
    <w:multiLevelType w:val="multilevel"/>
    <w:tmpl w:val="914A2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34AF6"/>
    <w:multiLevelType w:val="multilevel"/>
    <w:tmpl w:val="24C628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63A1FBF"/>
    <w:multiLevelType w:val="hybridMultilevel"/>
    <w:tmpl w:val="37261818"/>
    <w:lvl w:ilvl="0" w:tplc="32DCAA6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07D7F"/>
    <w:multiLevelType w:val="multilevel"/>
    <w:tmpl w:val="C77C6A7A"/>
    <w:numStyleLink w:val="Smlouva"/>
  </w:abstractNum>
  <w:abstractNum w:abstractNumId="9" w15:restartNumberingAfterBreak="0">
    <w:nsid w:val="435E33D4"/>
    <w:multiLevelType w:val="multilevel"/>
    <w:tmpl w:val="188AB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324C5"/>
    <w:multiLevelType w:val="hybridMultilevel"/>
    <w:tmpl w:val="C95E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A39B3"/>
    <w:multiLevelType w:val="multilevel"/>
    <w:tmpl w:val="0DE201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00B0F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745068D"/>
    <w:multiLevelType w:val="multilevel"/>
    <w:tmpl w:val="E138C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81323"/>
    <w:multiLevelType w:val="multilevel"/>
    <w:tmpl w:val="C77C6A7A"/>
    <w:numStyleLink w:val="Smlouva"/>
  </w:abstractNum>
  <w:abstractNum w:abstractNumId="14" w15:restartNumberingAfterBreak="0">
    <w:nsid w:val="7CC03889"/>
    <w:multiLevelType w:val="hybridMultilevel"/>
    <w:tmpl w:val="4FCA9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NTMyNLcwNze0MDFX0lEKTi0uzszPAykwrAUAzpiz6CwAAAA="/>
  </w:docVars>
  <w:rsids>
    <w:rsidRoot w:val="00197957"/>
    <w:rsid w:val="0007451D"/>
    <w:rsid w:val="000D5A1A"/>
    <w:rsid w:val="000F6E98"/>
    <w:rsid w:val="00182880"/>
    <w:rsid w:val="00197957"/>
    <w:rsid w:val="002146EB"/>
    <w:rsid w:val="002C0B06"/>
    <w:rsid w:val="002E5FFC"/>
    <w:rsid w:val="00332D44"/>
    <w:rsid w:val="00336644"/>
    <w:rsid w:val="00337139"/>
    <w:rsid w:val="003B77CE"/>
    <w:rsid w:val="003B7B90"/>
    <w:rsid w:val="003F1508"/>
    <w:rsid w:val="004B392C"/>
    <w:rsid w:val="005631A0"/>
    <w:rsid w:val="00576F62"/>
    <w:rsid w:val="005C7CF7"/>
    <w:rsid w:val="005D3568"/>
    <w:rsid w:val="00602B2D"/>
    <w:rsid w:val="006860B8"/>
    <w:rsid w:val="006973DB"/>
    <w:rsid w:val="007B0A0A"/>
    <w:rsid w:val="007F2831"/>
    <w:rsid w:val="008A0DBC"/>
    <w:rsid w:val="00983820"/>
    <w:rsid w:val="009E0517"/>
    <w:rsid w:val="00A225F1"/>
    <w:rsid w:val="00B76531"/>
    <w:rsid w:val="00BD66D4"/>
    <w:rsid w:val="00C1172C"/>
    <w:rsid w:val="00C30F23"/>
    <w:rsid w:val="00C8117A"/>
    <w:rsid w:val="00D43E43"/>
    <w:rsid w:val="00D524CD"/>
    <w:rsid w:val="00DC2830"/>
    <w:rsid w:val="00DC6F8C"/>
    <w:rsid w:val="00E722DB"/>
    <w:rsid w:val="00E970EB"/>
    <w:rsid w:val="00F45CF8"/>
    <w:rsid w:val="00F556FA"/>
    <w:rsid w:val="00F84AF6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E349"/>
  <w15:chartTrackingRefBased/>
  <w15:docId w15:val="{C2EBFCD5-5486-4953-8F10-5FFD83B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Hlavní nadpis"/>
    <w:next w:val="Normln"/>
    <w:link w:val="Nadpis1Char"/>
    <w:qFormat/>
    <w:rsid w:val="003B7B90"/>
    <w:pPr>
      <w:keepNext/>
      <w:keepLines/>
      <w:numPr>
        <w:numId w:val="7"/>
      </w:numPr>
      <w:pBdr>
        <w:top w:val="single" w:sz="4" w:space="5" w:color="00B0F0"/>
        <w:left w:val="single" w:sz="4" w:space="10" w:color="00B0F0"/>
        <w:bottom w:val="single" w:sz="4" w:space="5" w:color="00B0F0"/>
        <w:right w:val="single" w:sz="4" w:space="10" w:color="00B0F0"/>
      </w:pBdr>
      <w:shd w:val="clear" w:color="auto" w:fill="00B0F0"/>
      <w:spacing w:before="240" w:after="120"/>
      <w:ind w:right="1418"/>
      <w:outlineLvl w:val="0"/>
    </w:pPr>
    <w:rPr>
      <w:rFonts w:eastAsiaTheme="majorEastAsia" w:cstheme="majorBidi"/>
      <w:b/>
      <w:caps/>
      <w:color w:val="FFFFFF" w:themeColor="background1"/>
      <w:sz w:val="32"/>
      <w:szCs w:val="32"/>
    </w:rPr>
  </w:style>
  <w:style w:type="paragraph" w:styleId="Nadpis2">
    <w:name w:val="heading 2"/>
    <w:aliases w:val="Nadpis"/>
    <w:next w:val="Normln"/>
    <w:link w:val="Nadpis2Char"/>
    <w:unhideWhenUsed/>
    <w:qFormat/>
    <w:rsid w:val="003B7B90"/>
    <w:pPr>
      <w:keepNext/>
      <w:keepLines/>
      <w:numPr>
        <w:ilvl w:val="1"/>
        <w:numId w:val="7"/>
      </w:numPr>
      <w:spacing w:after="120"/>
      <w:outlineLvl w:val="1"/>
    </w:pPr>
    <w:rPr>
      <w:rFonts w:eastAsiaTheme="majorEastAsia" w:cstheme="majorBidi"/>
      <w:b/>
      <w:color w:val="00B0F0"/>
      <w:sz w:val="28"/>
      <w:szCs w:val="26"/>
    </w:rPr>
  </w:style>
  <w:style w:type="paragraph" w:styleId="Nadpis3">
    <w:name w:val="heading 3"/>
    <w:aliases w:val="Subtitle,sp_Nadpis 3,F3"/>
    <w:next w:val="Normln"/>
    <w:link w:val="Nadpis3Char"/>
    <w:unhideWhenUsed/>
    <w:qFormat/>
    <w:rsid w:val="003B7B90"/>
    <w:pPr>
      <w:keepNext/>
      <w:keepLines/>
      <w:numPr>
        <w:ilvl w:val="2"/>
        <w:numId w:val="7"/>
      </w:numPr>
      <w:spacing w:after="12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3B7B90"/>
    <w:pPr>
      <w:keepNext/>
      <w:keepLines/>
      <w:numPr>
        <w:ilvl w:val="3"/>
        <w:numId w:val="7"/>
      </w:numPr>
      <w:spacing w:before="40" w:after="0"/>
      <w:ind w:left="567" w:hanging="567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3B7B90"/>
    <w:pPr>
      <w:keepNext/>
      <w:keepLines/>
      <w:numPr>
        <w:ilvl w:val="4"/>
        <w:numId w:val="7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B7B90"/>
    <w:pPr>
      <w:keepNext/>
      <w:keepLines/>
      <w:numPr>
        <w:ilvl w:val="5"/>
        <w:numId w:val="7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3B7B90"/>
    <w:pPr>
      <w:keepNext/>
      <w:keepLines/>
      <w:numPr>
        <w:ilvl w:val="6"/>
        <w:numId w:val="7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3B7B90"/>
    <w:pPr>
      <w:keepNext/>
      <w:keepLines/>
      <w:numPr>
        <w:ilvl w:val="7"/>
        <w:numId w:val="7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3B7B90"/>
    <w:pPr>
      <w:keepNext/>
      <w:keepLines/>
      <w:numPr>
        <w:ilvl w:val="8"/>
        <w:numId w:val="7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197957"/>
    <w:pPr>
      <w:ind w:left="720"/>
      <w:contextualSpacing/>
    </w:pPr>
  </w:style>
  <w:style w:type="table" w:styleId="Mkatabulky">
    <w:name w:val="Table Grid"/>
    <w:basedOn w:val="Normlntabulka"/>
    <w:uiPriority w:val="39"/>
    <w:rsid w:val="0019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A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4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CF8"/>
  </w:style>
  <w:style w:type="paragraph" w:styleId="Zpat">
    <w:name w:val="footer"/>
    <w:basedOn w:val="Normln"/>
    <w:link w:val="ZpatChar"/>
    <w:uiPriority w:val="99"/>
    <w:unhideWhenUsed/>
    <w:rsid w:val="00F4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CF8"/>
  </w:style>
  <w:style w:type="character" w:customStyle="1" w:styleId="Nadpis1Char">
    <w:name w:val="Nadpis 1 Char"/>
    <w:aliases w:val="Hlavní nadpis Char"/>
    <w:basedOn w:val="Standardnpsmoodstavce"/>
    <w:link w:val="Nadpis1"/>
    <w:rsid w:val="003B7B90"/>
    <w:rPr>
      <w:rFonts w:eastAsiaTheme="majorEastAsia" w:cstheme="majorBidi"/>
      <w:b/>
      <w:caps/>
      <w:color w:val="FFFFFF" w:themeColor="background1"/>
      <w:sz w:val="32"/>
      <w:szCs w:val="32"/>
      <w:shd w:val="clear" w:color="auto" w:fill="00B0F0"/>
    </w:rPr>
  </w:style>
  <w:style w:type="character" w:customStyle="1" w:styleId="Nadpis2Char">
    <w:name w:val="Nadpis 2 Char"/>
    <w:aliases w:val="Nadpis Char"/>
    <w:basedOn w:val="Standardnpsmoodstavce"/>
    <w:link w:val="Nadpis2"/>
    <w:rsid w:val="003B7B90"/>
    <w:rPr>
      <w:rFonts w:eastAsiaTheme="majorEastAsia" w:cstheme="majorBidi"/>
      <w:b/>
      <w:color w:val="00B0F0"/>
      <w:sz w:val="28"/>
      <w:szCs w:val="26"/>
    </w:rPr>
  </w:style>
  <w:style w:type="character" w:customStyle="1" w:styleId="Nadpis3Char">
    <w:name w:val="Nadpis 3 Char"/>
    <w:aliases w:val="Subtitle Char,sp_Nadpis 3 Char,F3 Char"/>
    <w:basedOn w:val="Standardnpsmoodstavce"/>
    <w:link w:val="Nadpis3"/>
    <w:rsid w:val="003B7B90"/>
    <w:rPr>
      <w:rFonts w:eastAsiaTheme="majorEastAs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rsid w:val="003B7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3B7B9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3B7B9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3B7B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rsid w:val="003B7B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3B7B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nhideWhenUsed/>
    <w:rsid w:val="003B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3B7B90"/>
  </w:style>
  <w:style w:type="character" w:styleId="Odkaznakoment">
    <w:name w:val="annotation reference"/>
    <w:basedOn w:val="Standardnpsmoodstavce"/>
    <w:uiPriority w:val="99"/>
    <w:semiHidden/>
    <w:unhideWhenUsed/>
    <w:rsid w:val="000D5A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A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5A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A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A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AF6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4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2460</Words>
  <Characters>14517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Velík Martin</dc:creator>
  <cp:keywords/>
  <dc:description/>
  <cp:lastModifiedBy>Čudová Lucie</cp:lastModifiedBy>
  <cp:revision>2</cp:revision>
  <cp:lastPrinted>2021-02-17T10:50:00Z</cp:lastPrinted>
  <dcterms:created xsi:type="dcterms:W3CDTF">2021-03-02T10:57:00Z</dcterms:created>
  <dcterms:modified xsi:type="dcterms:W3CDTF">2021-03-02T10:57:00Z</dcterms:modified>
</cp:coreProperties>
</file>